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0A9" w:rsidRPr="00367D1F" w:rsidRDefault="00CA20A9" w:rsidP="00CA20A9">
      <w:pPr>
        <w:jc w:val="center"/>
        <w:rPr>
          <w:b/>
        </w:rPr>
      </w:pPr>
      <w:r w:rsidRPr="00367D1F">
        <w:rPr>
          <w:b/>
        </w:rPr>
        <w:t>Обязательные условия</w:t>
      </w:r>
    </w:p>
    <w:p w:rsidR="00966E92" w:rsidRPr="00367D1F" w:rsidRDefault="00CA20A9" w:rsidP="00CA20A9">
      <w:pPr>
        <w:jc w:val="center"/>
        <w:rPr>
          <w:b/>
        </w:rPr>
      </w:pPr>
      <w:r w:rsidRPr="00367D1F">
        <w:rPr>
          <w:b/>
        </w:rPr>
        <w:t>для трудоустройства студентов на время практики</w:t>
      </w:r>
      <w:r w:rsidR="000650A1">
        <w:rPr>
          <w:b/>
        </w:rPr>
        <w:t>:</w:t>
      </w:r>
    </w:p>
    <w:p w:rsidR="00CA20A9" w:rsidRDefault="00CA20A9" w:rsidP="00CA20A9"/>
    <w:p w:rsidR="00CA20A9" w:rsidRDefault="00CA20A9" w:rsidP="00CA20A9">
      <w:pPr>
        <w:pStyle w:val="a3"/>
        <w:numPr>
          <w:ilvl w:val="0"/>
          <w:numId w:val="1"/>
        </w:numPr>
        <w:spacing w:line="360" w:lineRule="auto"/>
        <w:ind w:left="1066" w:hanging="357"/>
      </w:pPr>
      <w:r>
        <w:t xml:space="preserve">Регистрация на сайте: </w:t>
      </w:r>
      <w:hyperlink r:id="rId5" w:history="1">
        <w:r w:rsidR="000650A1">
          <w:rPr>
            <w:rStyle w:val="a4"/>
          </w:rPr>
          <w:t xml:space="preserve">Отраслевой карьерный портал </w:t>
        </w:r>
        <w:proofErr w:type="spellStart"/>
        <w:r w:rsidR="000650A1">
          <w:rPr>
            <w:rStyle w:val="a4"/>
          </w:rPr>
          <w:t>Госкорпорации</w:t>
        </w:r>
        <w:proofErr w:type="spellEnd"/>
        <w:r w:rsidR="000650A1">
          <w:rPr>
            <w:rStyle w:val="a4"/>
          </w:rPr>
          <w:t xml:space="preserve"> «</w:t>
        </w:r>
        <w:proofErr w:type="spellStart"/>
        <w:r w:rsidR="000650A1">
          <w:rPr>
            <w:rStyle w:val="a4"/>
          </w:rPr>
          <w:t>Росатом</w:t>
        </w:r>
        <w:proofErr w:type="spellEnd"/>
        <w:r w:rsidR="000650A1">
          <w:rPr>
            <w:rStyle w:val="a4"/>
          </w:rPr>
          <w:t>» для студентов и выпускников (rosatom-career.ru)</w:t>
        </w:r>
      </w:hyperlink>
    </w:p>
    <w:p w:rsidR="00CA20A9" w:rsidRDefault="00CA20A9" w:rsidP="00CA20A9">
      <w:pPr>
        <w:pStyle w:val="a3"/>
        <w:numPr>
          <w:ilvl w:val="0"/>
          <w:numId w:val="1"/>
        </w:numPr>
        <w:spacing w:line="360" w:lineRule="auto"/>
        <w:ind w:left="1066" w:hanging="357"/>
      </w:pPr>
      <w:r>
        <w:t>Возраст от 18 лет.</w:t>
      </w:r>
    </w:p>
    <w:p w:rsidR="00CA20A9" w:rsidRDefault="000650A1" w:rsidP="00CA20A9">
      <w:pPr>
        <w:pStyle w:val="a3"/>
        <w:numPr>
          <w:ilvl w:val="0"/>
          <w:numId w:val="1"/>
        </w:numPr>
        <w:spacing w:line="360" w:lineRule="auto"/>
        <w:ind w:left="1066" w:hanging="357"/>
      </w:pPr>
      <w:r>
        <w:t>О</w:t>
      </w:r>
      <w:r>
        <w:t>бучающиеся по профильным направлениям предприятия</w:t>
      </w:r>
      <w:r>
        <w:t xml:space="preserve"> третьего – шестого курсов</w:t>
      </w:r>
      <w:r w:rsidR="00CA20A9">
        <w:t>.</w:t>
      </w:r>
    </w:p>
    <w:p w:rsidR="00CA20A9" w:rsidRDefault="00CA20A9" w:rsidP="00CA20A9">
      <w:pPr>
        <w:pStyle w:val="a3"/>
        <w:numPr>
          <w:ilvl w:val="0"/>
          <w:numId w:val="1"/>
        </w:numPr>
        <w:spacing w:line="360" w:lineRule="auto"/>
        <w:ind w:left="1066" w:hanging="357"/>
      </w:pPr>
      <w:r>
        <w:t>Продолжительность практики – более 30 календарных дней.</w:t>
      </w:r>
    </w:p>
    <w:p w:rsidR="00CA20A9" w:rsidRDefault="00CA20A9" w:rsidP="00CA20A9">
      <w:pPr>
        <w:pStyle w:val="a3"/>
        <w:numPr>
          <w:ilvl w:val="0"/>
          <w:numId w:val="1"/>
        </w:numPr>
        <w:spacing w:line="360" w:lineRule="auto"/>
        <w:ind w:left="1066" w:hanging="357"/>
      </w:pPr>
      <w:r>
        <w:t>Средний балл успеваемости за последний учебный год – не ниже 4,32.</w:t>
      </w:r>
    </w:p>
    <w:p w:rsidR="00CA20A9" w:rsidRDefault="00CA20A9" w:rsidP="00CA20A9">
      <w:pPr>
        <w:pStyle w:val="a3"/>
        <w:numPr>
          <w:ilvl w:val="0"/>
          <w:numId w:val="1"/>
        </w:numPr>
        <w:spacing w:line="360" w:lineRule="auto"/>
        <w:ind w:left="1066" w:hanging="357"/>
      </w:pPr>
      <w:r>
        <w:t>Наличие вакансий в штатных распис</w:t>
      </w:r>
      <w:r w:rsidR="000650A1">
        <w:t>аниях структурных подразделений,</w:t>
      </w:r>
      <w:r>
        <w:t xml:space="preserve"> </w:t>
      </w:r>
      <w:r w:rsidR="000650A1">
        <w:t>с</w:t>
      </w:r>
      <w:r>
        <w:t>огласных принять студентов на практику.</w:t>
      </w:r>
    </w:p>
    <w:p w:rsidR="00CA20A9" w:rsidRDefault="00CA20A9" w:rsidP="00CA20A9"/>
    <w:p w:rsidR="00CA20A9" w:rsidRPr="00367D1F" w:rsidRDefault="00CA20A9" w:rsidP="00CA20A9">
      <w:pPr>
        <w:jc w:val="center"/>
        <w:rPr>
          <w:b/>
        </w:rPr>
      </w:pPr>
      <w:r w:rsidRPr="00367D1F">
        <w:rPr>
          <w:b/>
        </w:rPr>
        <w:t>Документы, необходимые для оформления</w:t>
      </w:r>
      <w:r w:rsidR="00367D1F">
        <w:rPr>
          <w:b/>
        </w:rPr>
        <w:t>:</w:t>
      </w:r>
    </w:p>
    <w:p w:rsidR="00CA20A9" w:rsidRDefault="00CA20A9" w:rsidP="00CA20A9"/>
    <w:p w:rsidR="00367D1F" w:rsidRDefault="00CA20A9" w:rsidP="00367D1F">
      <w:pPr>
        <w:pStyle w:val="a3"/>
        <w:numPr>
          <w:ilvl w:val="0"/>
          <w:numId w:val="4"/>
        </w:numPr>
        <w:spacing w:line="360" w:lineRule="auto"/>
        <w:ind w:hanging="357"/>
      </w:pPr>
      <w:r>
        <w:t>Анкета формы 4а на бумажном носителе – 1 шт.</w:t>
      </w:r>
    </w:p>
    <w:p w:rsidR="00367D1F" w:rsidRDefault="00367D1F" w:rsidP="00367D1F">
      <w:pPr>
        <w:pStyle w:val="a3"/>
        <w:numPr>
          <w:ilvl w:val="0"/>
          <w:numId w:val="2"/>
        </w:numPr>
        <w:spacing w:line="360" w:lineRule="auto"/>
        <w:ind w:hanging="357"/>
      </w:pPr>
      <w:r>
        <w:t>Фотографии 4</w:t>
      </w:r>
      <w:r>
        <w:rPr>
          <w:rFonts w:cs="Times New Roman"/>
        </w:rPr>
        <w:t>×</w:t>
      </w:r>
      <w:r>
        <w:t>6, без уголка, черно-белые – 4 шт.</w:t>
      </w:r>
    </w:p>
    <w:p w:rsidR="00CA20A9" w:rsidRDefault="00367D1F" w:rsidP="00367D1F">
      <w:pPr>
        <w:pStyle w:val="a3"/>
        <w:numPr>
          <w:ilvl w:val="0"/>
          <w:numId w:val="2"/>
        </w:numPr>
        <w:spacing w:line="360" w:lineRule="auto"/>
        <w:ind w:hanging="357"/>
      </w:pPr>
      <w:r>
        <w:t>Согласие на обработку персональных и биометрических персональных данных.</w:t>
      </w:r>
    </w:p>
    <w:p w:rsidR="00367D1F" w:rsidRDefault="00367D1F" w:rsidP="00367D1F">
      <w:pPr>
        <w:pStyle w:val="a3"/>
        <w:numPr>
          <w:ilvl w:val="0"/>
          <w:numId w:val="2"/>
        </w:numPr>
        <w:spacing w:line="360" w:lineRule="auto"/>
        <w:ind w:hanging="357"/>
      </w:pPr>
      <w:r>
        <w:t>Справка или другой документ, подтверждающий средний балл обучения и курс обучения (</w:t>
      </w:r>
      <w:r w:rsidR="0087304D">
        <w:t>заказывается</w:t>
      </w:r>
      <w:r>
        <w:t xml:space="preserve"> в учебной части</w:t>
      </w:r>
      <w:r w:rsidR="0087304D">
        <w:t xml:space="preserve"> института или колледжа</w:t>
      </w:r>
      <w:r>
        <w:t>).</w:t>
      </w:r>
    </w:p>
    <w:p w:rsidR="00367D1F" w:rsidRDefault="00367D1F" w:rsidP="00367D1F">
      <w:pPr>
        <w:pStyle w:val="a3"/>
        <w:numPr>
          <w:ilvl w:val="0"/>
          <w:numId w:val="2"/>
        </w:numPr>
        <w:spacing w:line="360" w:lineRule="auto"/>
        <w:ind w:hanging="357"/>
      </w:pPr>
      <w:r>
        <w:t>Медицинское заключение о степени годности.</w:t>
      </w:r>
    </w:p>
    <w:p w:rsidR="00CA20A9" w:rsidRDefault="00CA20A9" w:rsidP="00367D1F">
      <w:pPr>
        <w:pStyle w:val="a3"/>
        <w:numPr>
          <w:ilvl w:val="0"/>
          <w:numId w:val="2"/>
        </w:numPr>
        <w:spacing w:line="360" w:lineRule="auto"/>
        <w:ind w:hanging="357"/>
      </w:pPr>
      <w:r>
        <w:t>Копии документов:</w:t>
      </w:r>
    </w:p>
    <w:p w:rsidR="00CA20A9" w:rsidRDefault="00CA20A9" w:rsidP="00367D1F">
      <w:pPr>
        <w:pStyle w:val="a3"/>
        <w:numPr>
          <w:ilvl w:val="0"/>
          <w:numId w:val="3"/>
        </w:numPr>
        <w:spacing w:line="360" w:lineRule="auto"/>
        <w:ind w:hanging="357"/>
      </w:pPr>
      <w:r>
        <w:t>все заполненные страницы паспорта;</w:t>
      </w:r>
    </w:p>
    <w:p w:rsidR="00CA20A9" w:rsidRDefault="00CA20A9" w:rsidP="00367D1F">
      <w:pPr>
        <w:pStyle w:val="a3"/>
        <w:numPr>
          <w:ilvl w:val="0"/>
          <w:numId w:val="3"/>
        </w:numPr>
        <w:spacing w:line="360" w:lineRule="auto"/>
        <w:ind w:hanging="357"/>
      </w:pPr>
      <w:r>
        <w:t>военный билет или приписное удостоверение;</w:t>
      </w:r>
    </w:p>
    <w:p w:rsidR="00CA20A9" w:rsidRDefault="00CA20A9" w:rsidP="00367D1F">
      <w:pPr>
        <w:pStyle w:val="a3"/>
        <w:numPr>
          <w:ilvl w:val="0"/>
          <w:numId w:val="3"/>
        </w:numPr>
        <w:spacing w:line="360" w:lineRule="auto"/>
        <w:ind w:hanging="357"/>
      </w:pPr>
      <w:r>
        <w:t>документ об образовании (аттестат);</w:t>
      </w:r>
    </w:p>
    <w:p w:rsidR="00CA20A9" w:rsidRDefault="00CA20A9" w:rsidP="00367D1F">
      <w:pPr>
        <w:pStyle w:val="a3"/>
        <w:numPr>
          <w:ilvl w:val="0"/>
          <w:numId w:val="3"/>
        </w:numPr>
        <w:spacing w:line="360" w:lineRule="auto"/>
        <w:ind w:hanging="357"/>
      </w:pPr>
      <w:r>
        <w:t>ИНН;</w:t>
      </w:r>
    </w:p>
    <w:p w:rsidR="00CA20A9" w:rsidRDefault="00CA20A9" w:rsidP="00367D1F">
      <w:pPr>
        <w:pStyle w:val="a3"/>
        <w:numPr>
          <w:ilvl w:val="0"/>
          <w:numId w:val="3"/>
        </w:numPr>
        <w:spacing w:line="360" w:lineRule="auto"/>
        <w:ind w:hanging="357"/>
      </w:pPr>
      <w:r>
        <w:t>СНИЛС;</w:t>
      </w:r>
    </w:p>
    <w:p w:rsidR="00CA20A9" w:rsidRDefault="00367D1F" w:rsidP="00367D1F">
      <w:pPr>
        <w:pStyle w:val="a3"/>
        <w:numPr>
          <w:ilvl w:val="0"/>
          <w:numId w:val="3"/>
        </w:numPr>
        <w:spacing w:line="360" w:lineRule="auto"/>
        <w:ind w:hanging="357"/>
      </w:pPr>
      <w:r>
        <w:t>т</w:t>
      </w:r>
      <w:r w:rsidR="00CA20A9">
        <w:t xml:space="preserve">рудовая </w:t>
      </w:r>
      <w:r>
        <w:t>книжка (при наличии).</w:t>
      </w:r>
    </w:p>
    <w:p w:rsidR="00367D1F" w:rsidRDefault="00367D1F" w:rsidP="00367D1F">
      <w:pPr>
        <w:pStyle w:val="a3"/>
        <w:numPr>
          <w:ilvl w:val="0"/>
          <w:numId w:val="2"/>
        </w:numPr>
        <w:spacing w:line="360" w:lineRule="auto"/>
        <w:ind w:hanging="357"/>
      </w:pPr>
      <w:r>
        <w:t>Справка о</w:t>
      </w:r>
      <w:r w:rsidR="0057326A">
        <w:t>б</w:t>
      </w:r>
      <w:r>
        <w:t xml:space="preserve"> </w:t>
      </w:r>
      <w:r w:rsidR="0057326A">
        <w:t xml:space="preserve">отсутствии </w:t>
      </w:r>
      <w:r>
        <w:t>судимости (заказывается в МФЦ</w:t>
      </w:r>
      <w:r w:rsidR="0057326A">
        <w:t xml:space="preserve"> или в личном кабинете портала Госуслуги</w:t>
      </w:r>
      <w:bookmarkStart w:id="0" w:name="_GoBack"/>
      <w:bookmarkEnd w:id="0"/>
      <w:r>
        <w:t>, срок изготовления около 1 месяца).</w:t>
      </w:r>
    </w:p>
    <w:sectPr w:rsidR="00367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26903"/>
    <w:multiLevelType w:val="hybridMultilevel"/>
    <w:tmpl w:val="03623B90"/>
    <w:lvl w:ilvl="0" w:tplc="5E86D4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FB72277"/>
    <w:multiLevelType w:val="hybridMultilevel"/>
    <w:tmpl w:val="DF3A5FA4"/>
    <w:lvl w:ilvl="0" w:tplc="FE42B7E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62093835"/>
    <w:multiLevelType w:val="hybridMultilevel"/>
    <w:tmpl w:val="FA7AA9C0"/>
    <w:lvl w:ilvl="0" w:tplc="C0089B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5807E81"/>
    <w:multiLevelType w:val="hybridMultilevel"/>
    <w:tmpl w:val="726298C8"/>
    <w:lvl w:ilvl="0" w:tplc="E87443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0A9"/>
    <w:rsid w:val="000650A1"/>
    <w:rsid w:val="00100D31"/>
    <w:rsid w:val="00367D1F"/>
    <w:rsid w:val="0057326A"/>
    <w:rsid w:val="0087304D"/>
    <w:rsid w:val="00966E92"/>
    <w:rsid w:val="00CA2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A7491"/>
  <w15:chartTrackingRefBased/>
  <w15:docId w15:val="{E52D0467-2C42-42C7-82F5-5ABACB805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D31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0A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20A9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650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osatom-career.ru/center/ma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2021-04-13T11:33:00Z</cp:lastPrinted>
  <dcterms:created xsi:type="dcterms:W3CDTF">2021-04-13T11:18:00Z</dcterms:created>
  <dcterms:modified xsi:type="dcterms:W3CDTF">2021-04-14T07:27:00Z</dcterms:modified>
</cp:coreProperties>
</file>