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D69" w:rsidRPr="00520D69" w:rsidRDefault="00520D69" w:rsidP="00520D69">
      <w:pPr>
        <w:spacing w:after="0" w:line="30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1475"/>
        <w:tblW w:w="10031" w:type="dxa"/>
        <w:tblLayout w:type="fixed"/>
        <w:tblLook w:val="0000" w:firstRow="0" w:lastRow="0" w:firstColumn="0" w:lastColumn="0" w:noHBand="0" w:noVBand="0"/>
      </w:tblPr>
      <w:tblGrid>
        <w:gridCol w:w="10031"/>
      </w:tblGrid>
      <w:tr w:rsidR="00520D69" w:rsidRPr="00520D69" w:rsidTr="00520D69">
        <w:trPr>
          <w:cantSplit/>
          <w:trHeight w:val="366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60" w:lineRule="exact"/>
              <w:ind w:left="-181" w:right="-108" w:firstLine="1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</w:rPr>
              <w:t>МИНИСТЕРСТВО НАУКИ И ВЫСШЕГО ОБРАЗОВАНИЯ РОССИЙСКОЙ ФЕДЕРАЦИИ</w:t>
            </w:r>
          </w:p>
          <w:p w:rsidR="00520D69" w:rsidRPr="00520D69" w:rsidRDefault="00520D69" w:rsidP="00520D69">
            <w:pPr>
              <w:spacing w:after="0" w:line="220" w:lineRule="exact"/>
              <w:ind w:left="-180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20D69">
              <w:rPr>
                <w:rFonts w:ascii="Times New Roman" w:eastAsia="Times New Roman" w:hAnsi="Times New Roman" w:cs="Times New Roman"/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520D69" w:rsidRPr="00520D69" w:rsidTr="00520D69">
        <w:trPr>
          <w:cantSplit/>
          <w:trHeight w:val="98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20" w:lineRule="exact"/>
              <w:ind w:left="-181" w:right="-288"/>
              <w:jc w:val="center"/>
              <w:rPr>
                <w:rFonts w:ascii="Times New Roman" w:eastAsia="Times New Roman" w:hAnsi="Times New Roman" w:cs="Times New Roman"/>
                <w:bCs/>
                <w:spacing w:val="70"/>
              </w:rPr>
            </w:pPr>
            <w:r w:rsidRPr="00520D69">
              <w:rPr>
                <w:rFonts w:ascii="Times New Roman" w:eastAsia="Times New Roman" w:hAnsi="Times New Roman" w:cs="Times New Roman"/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20D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филиал федерального государственного автономного образовательного учреждения высшего образования</w:t>
            </w:r>
            <w:r w:rsidRPr="00520D69">
              <w:rPr>
                <w:rFonts w:ascii="Times New Roman" w:eastAsia="Times New Roman" w:hAnsi="Times New Roman" w:cs="Times New Roman"/>
                <w:bCs/>
              </w:rPr>
              <w:t xml:space="preserve"> «Национальный исследовательский ядерный университет «МИФИ» </w:t>
            </w:r>
          </w:p>
        </w:tc>
      </w:tr>
      <w:tr w:rsidR="00520D69" w:rsidRPr="00520D69" w:rsidTr="00520D69">
        <w:trPr>
          <w:cantSplit/>
          <w:trHeight w:val="235"/>
        </w:trPr>
        <w:tc>
          <w:tcPr>
            <w:tcW w:w="10031" w:type="dxa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(ОТИ НИЯУ МИФИ)</w:t>
            </w:r>
          </w:p>
          <w:p w:rsidR="00520D69" w:rsidRPr="00520D69" w:rsidRDefault="00520D69" w:rsidP="00520D69">
            <w:pPr>
              <w:spacing w:after="0" w:line="240" w:lineRule="auto"/>
              <w:ind w:hanging="142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pacing w:val="20"/>
        </w:rPr>
      </w:pPr>
      <w:r w:rsidRPr="00520D69">
        <w:rPr>
          <w:rFonts w:ascii="Times New Roman" w:eastAsia="Calibri" w:hAnsi="Times New Roman" w:cs="Times New Roman"/>
          <w:spacing w:val="20"/>
        </w:rPr>
        <w:t>УТВЕРЖДАЮ</w:t>
      </w:r>
    </w:p>
    <w:p w:rsidR="00520D69" w:rsidRPr="00520D69" w:rsidRDefault="00520D69" w:rsidP="00520D69">
      <w:pPr>
        <w:spacing w:after="0"/>
        <w:ind w:left="5954" w:right="-1"/>
        <w:rPr>
          <w:rFonts w:ascii="Times New Roman" w:eastAsia="Calibri" w:hAnsi="Times New Roman" w:cs="Times New Roman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  <w:spacing w:val="20"/>
        </w:rPr>
        <w:t>Д</w:t>
      </w:r>
      <w:r w:rsidR="00F30E63">
        <w:rPr>
          <w:rFonts w:ascii="Times New Roman" w:eastAsia="Calibri" w:hAnsi="Times New Roman" w:cs="Times New Roman"/>
        </w:rPr>
        <w:t>иректор</w:t>
      </w:r>
      <w:r w:rsidRPr="00520D69">
        <w:rPr>
          <w:rFonts w:ascii="Times New Roman" w:eastAsia="Calibri" w:hAnsi="Times New Roman" w:cs="Times New Roman"/>
        </w:rPr>
        <w:t xml:space="preserve"> ______________ И</w:t>
      </w:r>
      <w:r w:rsidRPr="00520D69">
        <w:rPr>
          <w:rFonts w:ascii="Times New Roman" w:eastAsia="Calibri" w:hAnsi="Times New Roman" w:cs="Times New Roman"/>
          <w:spacing w:val="20"/>
        </w:rPr>
        <w:t>.А.</w:t>
      </w:r>
      <w:r w:rsidR="009843A9">
        <w:rPr>
          <w:rFonts w:ascii="Times New Roman" w:eastAsia="Calibri" w:hAnsi="Times New Roman" w:cs="Times New Roman"/>
          <w:spacing w:val="20"/>
        </w:rPr>
        <w:t xml:space="preserve"> </w:t>
      </w:r>
      <w:r w:rsidRPr="00520D69">
        <w:rPr>
          <w:rFonts w:ascii="Times New Roman" w:eastAsia="Calibri" w:hAnsi="Times New Roman" w:cs="Times New Roman"/>
          <w:spacing w:val="20"/>
        </w:rPr>
        <w:t>Иванов</w:t>
      </w:r>
    </w:p>
    <w:p w:rsidR="00520D69" w:rsidRPr="00520D69" w:rsidRDefault="00520D69" w:rsidP="00520D69">
      <w:pPr>
        <w:spacing w:after="0"/>
        <w:ind w:left="5954" w:right="-1"/>
        <w:rPr>
          <w:rFonts w:ascii="Times New Roman" w:eastAsia="Calibri" w:hAnsi="Times New Roman" w:cs="Times New Roman"/>
        </w:rPr>
      </w:pPr>
    </w:p>
    <w:p w:rsidR="00520D69" w:rsidRPr="00520D69" w:rsidRDefault="00BE2637" w:rsidP="00520D69">
      <w:pPr>
        <w:spacing w:after="0"/>
        <w:ind w:right="-1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«______ »_____________</w:t>
      </w:r>
      <w:r w:rsidR="00520D69" w:rsidRPr="00520D69">
        <w:rPr>
          <w:rFonts w:ascii="Times New Roman" w:eastAsia="Calibri" w:hAnsi="Times New Roman" w:cs="Times New Roman"/>
        </w:rPr>
        <w:t>20</w:t>
      </w:r>
      <w:r w:rsidR="00520D69">
        <w:rPr>
          <w:rFonts w:ascii="Times New Roman" w:eastAsia="Calibri" w:hAnsi="Times New Roman" w:cs="Times New Roman"/>
        </w:rPr>
        <w:t>21</w:t>
      </w:r>
      <w:r w:rsidR="00520D69" w:rsidRPr="00520D69">
        <w:rPr>
          <w:rFonts w:ascii="Times New Roman" w:eastAsia="Calibri" w:hAnsi="Times New Roman" w:cs="Times New Roman"/>
        </w:rPr>
        <w:t xml:space="preserve"> г.</w:t>
      </w: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/>
        <w:ind w:right="-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b/>
          <w:spacing w:val="30"/>
          <w:sz w:val="40"/>
          <w:szCs w:val="40"/>
        </w:rPr>
      </w:pPr>
      <w:r w:rsidRPr="00520D69">
        <w:rPr>
          <w:rFonts w:ascii="Times New Roman" w:eastAsia="Calibri" w:hAnsi="Times New Roman" w:cs="Times New Roman"/>
          <w:b/>
          <w:spacing w:val="30"/>
          <w:sz w:val="40"/>
          <w:szCs w:val="40"/>
        </w:rPr>
        <w:t>РАБОЧАЯ ПРОГРАММА</w:t>
      </w: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>УЧЕБНОЙ ДИСЦИПЛИНЫ</w:t>
      </w:r>
    </w:p>
    <w:p w:rsidR="00520D69" w:rsidRPr="00520D69" w:rsidRDefault="00520D69" w:rsidP="00520D6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520D69">
        <w:rPr>
          <w:rFonts w:ascii="Times New Roman" w:eastAsia="Calibri" w:hAnsi="Times New Roman" w:cs="Times New Roman"/>
          <w:b/>
          <w:sz w:val="40"/>
          <w:szCs w:val="40"/>
        </w:rPr>
        <w:t>«</w:t>
      </w:r>
      <w:r w:rsidRPr="00520D6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МАТЕМАТИКА</w:t>
      </w:r>
      <w:r w:rsidRPr="00520D69">
        <w:rPr>
          <w:rFonts w:ascii="Times New Roman" w:eastAsia="Calibri" w:hAnsi="Times New Roman" w:cs="Times New Roman"/>
          <w:b/>
          <w:sz w:val="40"/>
          <w:szCs w:val="40"/>
        </w:rPr>
        <w:t>»</w:t>
      </w: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 w:line="240" w:lineRule="auto"/>
        <w:ind w:left="360"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 w:line="240" w:lineRule="auto"/>
        <w:ind w:left="360"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119"/>
        <w:gridCol w:w="6521"/>
      </w:tblGrid>
      <w:tr w:rsidR="00520D69" w:rsidRPr="00520D69" w:rsidTr="00520D69">
        <w:trPr>
          <w:trHeight w:val="1024"/>
        </w:trPr>
        <w:tc>
          <w:tcPr>
            <w:tcW w:w="3119" w:type="dxa"/>
            <w:vAlign w:val="center"/>
            <w:hideMark/>
          </w:tcPr>
          <w:p w:rsidR="00520D69" w:rsidRPr="00520D69" w:rsidRDefault="00087DF8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Направление подготовки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9C4FD0" w:rsidP="009843A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="009843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</w:t>
            </w:r>
            <w:r w:rsidR="00087D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.0</w:t>
            </w:r>
            <w:r w:rsidR="009843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="009843A9" w:rsidRPr="009843A9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Конструкторско-технологическое обеспечение машиностроительных производств</w:t>
            </w:r>
            <w:r w:rsidR="00520D69"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20D69" w:rsidRPr="00520D69" w:rsidTr="00520D69">
        <w:trPr>
          <w:trHeight w:val="713"/>
        </w:trPr>
        <w:tc>
          <w:tcPr>
            <w:tcW w:w="3119" w:type="dxa"/>
            <w:hideMark/>
          </w:tcPr>
          <w:p w:rsidR="00520D69" w:rsidRPr="00520D69" w:rsidRDefault="00087DF8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Профиль</w:t>
            </w:r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hideMark/>
          </w:tcPr>
          <w:p w:rsidR="00520D69" w:rsidRPr="00520D69" w:rsidRDefault="009843A9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машиностроения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Программа</w:t>
            </w:r>
          </w:p>
          <w:p w:rsidR="00520D69" w:rsidRPr="00520D69" w:rsidRDefault="00664EDE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бакалавриата</w:t>
            </w:r>
            <w:proofErr w:type="spellEnd"/>
            <w:r w:rsidR="00520D69"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9843A9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машиностроения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Квалификация (степень) выпускника:</w:t>
            </w:r>
          </w:p>
        </w:tc>
        <w:tc>
          <w:tcPr>
            <w:tcW w:w="652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D69" w:rsidRPr="00520D69" w:rsidRDefault="00664EDE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бакалавр</w:t>
            </w:r>
          </w:p>
        </w:tc>
      </w:tr>
      <w:tr w:rsidR="00520D69" w:rsidRPr="00520D69" w:rsidTr="00520D69">
        <w:trPr>
          <w:trHeight w:val="833"/>
        </w:trPr>
        <w:tc>
          <w:tcPr>
            <w:tcW w:w="3119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обучения:</w:t>
            </w:r>
          </w:p>
        </w:tc>
        <w:tc>
          <w:tcPr>
            <w:tcW w:w="6521" w:type="dxa"/>
            <w:vAlign w:val="center"/>
            <w:hideMark/>
          </w:tcPr>
          <w:p w:rsidR="00520D69" w:rsidRPr="00520D69" w:rsidRDefault="00520D69" w:rsidP="00520D69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</w:tr>
    </w:tbl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520D69" w:rsidRPr="00520D69" w:rsidRDefault="00520D69" w:rsidP="00520D69">
      <w:pPr>
        <w:spacing w:after="0"/>
        <w:ind w:right="-11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proofErr w:type="spellStart"/>
      <w:r w:rsidRPr="00520D69">
        <w:rPr>
          <w:rFonts w:ascii="Times New Roman" w:eastAsia="Calibri" w:hAnsi="Times New Roman" w:cs="Times New Roman"/>
          <w:sz w:val="24"/>
          <w:szCs w:val="24"/>
        </w:rPr>
        <w:t>Озёрск</w:t>
      </w:r>
      <w:proofErr w:type="spellEnd"/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,  </w:t>
      </w: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lastRenderedPageBreak/>
        <w:t>20</w:t>
      </w: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520D69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520D69" w:rsidRPr="00520D69" w:rsidRDefault="00520D69" w:rsidP="00520D69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20D69">
        <w:rPr>
          <w:rFonts w:ascii="Times New Roman" w:eastAsia="Calibri" w:hAnsi="Times New Roman" w:cs="Times New Roman"/>
          <w:sz w:val="24"/>
          <w:szCs w:val="24"/>
        </w:rPr>
        <w:br w:type="page"/>
      </w:r>
    </w:p>
    <w:tbl>
      <w:tblPr>
        <w:tblW w:w="8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3"/>
        <w:gridCol w:w="1699"/>
        <w:gridCol w:w="1597"/>
        <w:gridCol w:w="1737"/>
        <w:gridCol w:w="1700"/>
      </w:tblGrid>
      <w:tr w:rsidR="00520D69" w:rsidRPr="00520D69" w:rsidTr="00520D69">
        <w:trPr>
          <w:trHeight w:val="415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лекции</w:t>
            </w:r>
          </w:p>
        </w:tc>
        <w:tc>
          <w:tcPr>
            <w:tcW w:w="159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практики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20D69" w:rsidRPr="00520D69" w:rsidTr="00520D69">
        <w:trPr>
          <w:trHeight w:val="390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1 семестр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59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70" w:right="-115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-1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520D69" w:rsidRPr="00520D69" w:rsidTr="00520D69">
        <w:trPr>
          <w:trHeight w:val="390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2 семестр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59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70" w:right="-115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-1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520D69" w:rsidRPr="00520D69" w:rsidTr="00520D69">
        <w:trPr>
          <w:trHeight w:val="390"/>
          <w:jc w:val="center"/>
        </w:trPr>
        <w:tc>
          <w:tcPr>
            <w:tcW w:w="1713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3 семестр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59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70" w:right="-115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-1"/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20D69">
              <w:rPr>
                <w:rFonts w:ascii="Times New Roman" w:eastAsia="Times New Roman" w:hAnsi="Times New Roman" w:cs="Times New Roman"/>
              </w:rPr>
              <w:t>4 ч/</w:t>
            </w:r>
            <w:proofErr w:type="spellStart"/>
            <w:r w:rsidRPr="00520D69">
              <w:rPr>
                <w:rFonts w:ascii="Times New Roman" w:eastAsia="Times New Roman" w:hAnsi="Times New Roman" w:cs="Times New Roman"/>
              </w:rPr>
              <w:t>нед</w:t>
            </w:r>
            <w:proofErr w:type="spellEnd"/>
            <w:r w:rsidRPr="00520D69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</w:tbl>
    <w:p w:rsidR="00520D69" w:rsidRPr="00520D69" w:rsidRDefault="00520D69" w:rsidP="00520D69">
      <w:pPr>
        <w:ind w:left="426"/>
        <w:contextualSpacing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ind w:left="426"/>
        <w:contextualSpacing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ЦЕЛИ ОСВОЕНИЯ УЧЕБНОЙ ДИСЦИПЛИНЫ</w:t>
      </w:r>
    </w:p>
    <w:p w:rsidR="00520D69" w:rsidRPr="00520D69" w:rsidRDefault="00520D69" w:rsidP="00520D69">
      <w:pPr>
        <w:ind w:right="-115" w:firstLine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Целями освоения учебной дисциплины «Математика» являются: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формирование личности студентов, развитие их интеллекта и способностей к логическому и алгоритмическому мышлению,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обучение основным математическим методам, необходимым для анализа и моделирования процессов и явлений, при поиске оптимальных решений тех или иных задач теории и практики и выборе наилучших способов реализации этих решений,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12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обучение методам обработки и анализа результатов наблюдений и экспериментов,</w:t>
      </w:r>
    </w:p>
    <w:p w:rsidR="00520D69" w:rsidRPr="00520D69" w:rsidRDefault="00520D69" w:rsidP="00520D69">
      <w:pPr>
        <w:numPr>
          <w:ilvl w:val="0"/>
          <w:numId w:val="5"/>
        </w:numPr>
        <w:tabs>
          <w:tab w:val="num" w:pos="567"/>
        </w:tabs>
        <w:spacing w:after="0" w:line="360" w:lineRule="auto"/>
        <w:ind w:left="567" w:right="-115" w:hanging="283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выработка навыков самостоятельного изучения математики.</w:t>
      </w:r>
    </w:p>
    <w:p w:rsidR="00520D69" w:rsidRPr="00520D69" w:rsidRDefault="00520D69" w:rsidP="00520D69">
      <w:pPr>
        <w:ind w:right="-115"/>
        <w:jc w:val="both"/>
        <w:rPr>
          <w:rFonts w:ascii="Times New Roman" w:eastAsia="Calibri" w:hAnsi="Times New Roman" w:cs="Times New Roman"/>
        </w:rPr>
      </w:pP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МЕСТО УЧЕБНОЙ ДИСЦИПЛИНЫ В СТРУКТУРЕ ООП ВПО</w:t>
      </w:r>
    </w:p>
    <w:p w:rsidR="00681223" w:rsidRPr="00520D69" w:rsidRDefault="00681223" w:rsidP="00681223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681223" w:rsidP="00520D69">
      <w:pPr>
        <w:ind w:left="142" w:right="-115" w:firstLine="42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Место дисциплины в РУП: д</w:t>
      </w:r>
      <w:r w:rsidR="00520D69" w:rsidRPr="00520D69">
        <w:rPr>
          <w:rFonts w:ascii="Times New Roman" w:eastAsia="Times New Roman" w:hAnsi="Times New Roman" w:cs="Times New Roman"/>
        </w:rPr>
        <w:t xml:space="preserve">исциплина «Математика» </w:t>
      </w:r>
      <w:r w:rsidRPr="00A24930">
        <w:rPr>
          <w:rFonts w:ascii="Times New Roman" w:eastAsia="Times New Roman" w:hAnsi="Times New Roman" w:cs="Times New Roman"/>
        </w:rPr>
        <w:t>(</w:t>
      </w:r>
      <w:r w:rsidR="00A24930" w:rsidRPr="00A24930">
        <w:rPr>
          <w:rFonts w:ascii="Times New Roman" w:eastAsia="Times New Roman" w:hAnsi="Times New Roman" w:cs="Times New Roman"/>
        </w:rPr>
        <w:t>Б</w:t>
      </w:r>
      <w:proofErr w:type="gramStart"/>
      <w:r w:rsidR="00A24930" w:rsidRPr="00A24930">
        <w:rPr>
          <w:rFonts w:ascii="Times New Roman" w:eastAsia="Times New Roman" w:hAnsi="Times New Roman" w:cs="Times New Roman"/>
        </w:rPr>
        <w:t>1.О.</w:t>
      </w:r>
      <w:proofErr w:type="gramEnd"/>
      <w:r w:rsidR="00A24930" w:rsidRPr="00A24930">
        <w:rPr>
          <w:rFonts w:ascii="Times New Roman" w:eastAsia="Times New Roman" w:hAnsi="Times New Roman" w:cs="Times New Roman"/>
        </w:rPr>
        <w:t>02.01</w:t>
      </w:r>
      <w:r w:rsidRPr="00A24930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</w:t>
      </w:r>
      <w:r w:rsidR="00520D69" w:rsidRPr="00520D69">
        <w:rPr>
          <w:rFonts w:ascii="Times New Roman" w:eastAsia="Times New Roman" w:hAnsi="Times New Roman" w:cs="Times New Roman"/>
        </w:rPr>
        <w:t xml:space="preserve">является обязательной дисциплиной </w:t>
      </w:r>
      <w:r w:rsidR="00E474A8">
        <w:rPr>
          <w:rFonts w:ascii="Times New Roman" w:eastAsia="Times New Roman" w:hAnsi="Times New Roman" w:cs="Times New Roman"/>
        </w:rPr>
        <w:t>естественнонаучного модуля</w:t>
      </w:r>
      <w:r w:rsidR="00520D69" w:rsidRPr="00520D69">
        <w:rPr>
          <w:rFonts w:ascii="Times New Roman" w:eastAsia="Times New Roman" w:hAnsi="Times New Roman" w:cs="Times New Roman"/>
        </w:rPr>
        <w:t xml:space="preserve"> </w:t>
      </w:r>
      <w:r w:rsidR="00520D69" w:rsidRPr="00A24930">
        <w:rPr>
          <w:rFonts w:ascii="Times New Roman" w:eastAsia="Times New Roman" w:hAnsi="Times New Roman" w:cs="Times New Roman"/>
        </w:rPr>
        <w:t>(</w:t>
      </w:r>
      <w:r w:rsidR="00E474A8" w:rsidRPr="00A24930">
        <w:rPr>
          <w:rFonts w:ascii="Times New Roman" w:eastAsia="Times New Roman" w:hAnsi="Times New Roman" w:cs="Times New Roman"/>
        </w:rPr>
        <w:t>Б1.О.02</w:t>
      </w:r>
      <w:r w:rsidR="00520D69" w:rsidRPr="00A24930">
        <w:rPr>
          <w:rFonts w:ascii="Times New Roman" w:eastAsia="Times New Roman" w:hAnsi="Times New Roman" w:cs="Times New Roman"/>
        </w:rPr>
        <w:t>).</w:t>
      </w:r>
      <w:r w:rsidR="00520D69" w:rsidRPr="00520D69">
        <w:rPr>
          <w:rFonts w:ascii="Times New Roman" w:eastAsia="Times New Roman" w:hAnsi="Times New Roman" w:cs="Times New Roman"/>
        </w:rPr>
        <w:t xml:space="preserve"> </w:t>
      </w:r>
    </w:p>
    <w:p w:rsidR="00520D69" w:rsidRPr="00520D69" w:rsidRDefault="00520D69" w:rsidP="00520D69">
      <w:pPr>
        <w:ind w:left="142" w:right="-115" w:firstLine="425"/>
        <w:jc w:val="both"/>
        <w:rPr>
          <w:rFonts w:ascii="Times New Roman" w:eastAsia="Times New Roman" w:hAnsi="Times New Roman" w:cs="Times New Roman"/>
        </w:rPr>
      </w:pPr>
      <w:r w:rsidRPr="00520D69">
        <w:rPr>
          <w:rFonts w:ascii="Times New Roman" w:eastAsia="Times New Roman" w:hAnsi="Times New Roman" w:cs="Times New Roman"/>
        </w:rPr>
        <w:t xml:space="preserve">Изучение данной дисциплины в 1-ом семестре базируется на знаниях элементарной математики в объеме средней школы, во 2-м и 3-м семестрах – также и на </w:t>
      </w:r>
      <w:r w:rsidR="00E474A8">
        <w:rPr>
          <w:rFonts w:ascii="Times New Roman" w:eastAsia="Times New Roman" w:hAnsi="Times New Roman" w:cs="Times New Roman"/>
        </w:rPr>
        <w:t>знаниях дисциплины «Математика», полученных в предыдущих семестрах</w:t>
      </w:r>
      <w:r w:rsidRPr="00520D69">
        <w:rPr>
          <w:rFonts w:ascii="Times New Roman" w:eastAsia="Times New Roman" w:hAnsi="Times New Roman" w:cs="Times New Roman"/>
        </w:rPr>
        <w:t>.</w:t>
      </w:r>
    </w:p>
    <w:p w:rsidR="00520D69" w:rsidRPr="00520D69" w:rsidRDefault="00520D69" w:rsidP="00520D69">
      <w:pPr>
        <w:ind w:right="-115" w:firstLine="709"/>
        <w:jc w:val="both"/>
        <w:rPr>
          <w:rFonts w:ascii="Times New Roman" w:eastAsia="Calibri" w:hAnsi="Times New Roman" w:cs="Times New Roman"/>
          <w:i/>
        </w:rPr>
      </w:pPr>
    </w:p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954748" w:rsidRDefault="00954748" w:rsidP="00520D69">
      <w:pPr>
        <w:ind w:right="-115"/>
        <w:contextualSpacing/>
        <w:jc w:val="both"/>
        <w:rPr>
          <w:rFonts w:ascii="Times New Roman" w:eastAsia="Calibri" w:hAnsi="Times New Roman" w:cs="Times New Roman"/>
        </w:rPr>
      </w:pPr>
    </w:p>
    <w:p w:rsidR="00520D69" w:rsidRPr="00954748" w:rsidRDefault="00954748" w:rsidP="00520D69">
      <w:pPr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954748">
        <w:rPr>
          <w:rFonts w:ascii="Times New Roman" w:eastAsia="Calibri" w:hAnsi="Times New Roman" w:cs="Times New Roman"/>
        </w:rPr>
        <w:t>Универсальные компетенции выпускников и индикаторы их достижения</w:t>
      </w:r>
    </w:p>
    <w:tbl>
      <w:tblPr>
        <w:tblW w:w="9511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2"/>
        <w:gridCol w:w="5059"/>
      </w:tblGrid>
      <w:tr w:rsidR="00954748" w:rsidRPr="00614B1D" w:rsidTr="00954748">
        <w:trPr>
          <w:jc w:val="center"/>
        </w:trPr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54748" w:rsidRPr="00614B1D" w:rsidRDefault="00954748" w:rsidP="00954748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14B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54748" w:rsidRPr="00614B1D" w:rsidRDefault="00954748" w:rsidP="00954748">
            <w:pPr>
              <w:spacing w:after="0" w:line="240" w:lineRule="auto"/>
              <w:ind w:right="15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14B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индикатора достижения компетенции</w:t>
            </w:r>
          </w:p>
        </w:tc>
      </w:tr>
      <w:tr w:rsidR="00954748" w:rsidRPr="00614B1D" w:rsidTr="00954748">
        <w:trPr>
          <w:jc w:val="center"/>
        </w:trPr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4748" w:rsidRPr="00614B1D" w:rsidRDefault="00954748" w:rsidP="00954748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4748" w:rsidRPr="00614B1D" w:rsidRDefault="00954748" w:rsidP="00954748">
            <w:pPr>
              <w:spacing w:after="0" w:line="240" w:lineRule="auto"/>
              <w:ind w:right="15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З-УК-1 Знать</w:t>
            </w:r>
            <w:r w:rsidRPr="00614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методики сбора и обработки информации; актуальные российские и зарубежные источники информации в сфере профессиональной деятельности; метод системного анализа</w:t>
            </w:r>
          </w:p>
          <w:p w:rsidR="00954748" w:rsidRPr="00614B1D" w:rsidRDefault="00954748" w:rsidP="00954748">
            <w:pPr>
              <w:spacing w:after="0" w:line="240" w:lineRule="auto"/>
              <w:ind w:right="15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У-УК-1 Уметь</w:t>
            </w:r>
            <w:r w:rsidRPr="00614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применять методики поиска, сбора и обработки информации; осуществлять критический анализ и синтез информации, полученной из разных источников</w:t>
            </w:r>
          </w:p>
          <w:p w:rsidR="00954748" w:rsidRPr="00614B1D" w:rsidRDefault="00954748" w:rsidP="00954748">
            <w:pPr>
              <w:spacing w:after="0" w:line="240" w:lineRule="auto"/>
              <w:ind w:right="15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4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В-УК-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Владеть</w:t>
            </w:r>
            <w:r w:rsidRPr="00614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методами поиска, сбора и </w:t>
            </w:r>
            <w:r w:rsidRPr="00614B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обработки, критического анализа и синтеза информации; методикой системного подхода для решения поставленных задач</w:t>
            </w:r>
          </w:p>
        </w:tc>
      </w:tr>
      <w:tr w:rsidR="00954748" w:rsidRPr="00614B1D" w:rsidTr="00954748">
        <w:trPr>
          <w:jc w:val="center"/>
        </w:trPr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748" w:rsidRPr="00175DBF" w:rsidRDefault="00954748" w:rsidP="00954748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5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УКЕ-1</w:t>
            </w:r>
            <w:r w:rsidRPr="00175D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Способен использовать знания естественнонаучных дисциплин, применять методы математического анализа и моделирования, теоретического и экспериментального исследования в поставленных задачах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748" w:rsidRPr="002F6D0A" w:rsidRDefault="00954748" w:rsidP="00954748">
            <w:pPr>
              <w:spacing w:after="0" w:line="240" w:lineRule="auto"/>
              <w:ind w:right="15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6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З-УКЕ-1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Знать</w:t>
            </w:r>
            <w:proofErr w:type="gramEnd"/>
            <w:r w:rsidRPr="002F6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основные законы естественнонаучных дисциплин, методы математического анализа и моделирования, теоретического и экспериментального исследования</w:t>
            </w:r>
          </w:p>
          <w:p w:rsidR="00954748" w:rsidRPr="002F6D0A" w:rsidRDefault="00954748" w:rsidP="00954748">
            <w:pPr>
              <w:spacing w:after="0" w:line="240" w:lineRule="auto"/>
              <w:ind w:right="15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6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У-УКЕ-1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Уметь</w:t>
            </w:r>
            <w:proofErr w:type="gramEnd"/>
            <w:r w:rsidRPr="002F6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использовать математические методы в технических приложениях, рассчитывать основные числовые характеристики случайных величин, решать основные задачи математической статистики; решать типовые расчетные задачи</w:t>
            </w:r>
          </w:p>
          <w:p w:rsidR="00954748" w:rsidRPr="00614B1D" w:rsidRDefault="00954748" w:rsidP="00954748">
            <w:pPr>
              <w:spacing w:after="0" w:line="240" w:lineRule="auto"/>
              <w:ind w:right="15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F6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В-УКЕ-1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Владеть</w:t>
            </w:r>
            <w:r w:rsidRPr="002F6D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методами математического анализа и моделирования; методами решения задач анализа и расчета характеристик физических систем, основными приемами обработки экспериментальных данных, методами работы с прикладными программными продуктами</w:t>
            </w:r>
          </w:p>
        </w:tc>
      </w:tr>
    </w:tbl>
    <w:p w:rsidR="00C25CC8" w:rsidRPr="00954748" w:rsidRDefault="00C25CC8" w:rsidP="00520D69">
      <w:pPr>
        <w:ind w:right="-115"/>
        <w:contextualSpacing/>
        <w:jc w:val="both"/>
        <w:rPr>
          <w:rFonts w:ascii="Times New Roman" w:eastAsia="Calibri" w:hAnsi="Times New Roman" w:cs="Times New Roman"/>
        </w:rPr>
      </w:pPr>
    </w:p>
    <w:p w:rsidR="00520D69" w:rsidRPr="00520D69" w:rsidRDefault="00520D69" w:rsidP="00520D69">
      <w:pPr>
        <w:ind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Студент должен знать: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Определение вектора с геометрической точки зрения. Линейные операции над векторами, скалярное, векторное, смешанное произведение векторов, их свойства.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понятия аналитической геометрии на плоскости и в пространстве: декартовы, полярные, цилиндрические и сферические координаты, расстояние между точками в декартовых координатах, способы задания линий на плоскости, поверхностей в пространстве.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Способы задания прямой на плоскости и в пространстве (общий, канонический, параметрический). Общее уравнение плоскости.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Канонические уравнения кривых и поверхностей второго порядка. Фокальные свойства. Изображение кривых и поверхностей второго порядка, заданных каноническими уравнениями. Метод сечений исследования поверхности по ее уравнению.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матрицы. Действия над матрицами. Обратная матрица. Ранг матрицы. Собственные числа и собственные векторы матрицы.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определителя квадратной матрицы, его свойства.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системы  линейных алгебраических уравнений (СЛАУ).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операции над множествами: объединение, пересечение, дополнение, прямое произведение множеств.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числовой последовательности и ее предела. Свойства пределов.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элементарные функции, их свойства и графики. Производные и первообразные основных элементарных функций.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предела функции одной и нескольких переменных. Свойства пределов. «Замечательные» пределы.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lastRenderedPageBreak/>
        <w:t>Понятие бесконечно малой и бесконечно большой в точке функции.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непрерывной функции. Понятие точек разрыва функции и их классификацию. Свойства функций, непрерывных на отрезке.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экстремума (локального, глобального, условного).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Формулу Тейлора.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производной и первообразной, их свойства. Таблицу производных и таблицу первообразных.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монотонной функции, выпуклой функции.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асимптоты (вертикальной, наклонной, горизонтальной).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интеграла (неопределенного, определенного, несобственного, кратного, криволинейного, поверхностного), их свойства.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понятия теории поля: дивергенция, ротор, градиент, поток, циркуляция.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числового и функционального ряда, суммы ряда, сходимости ряда.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понятия теории дифференциальных уравнений: дифференциальное уравнение (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.); порядок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решение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общее решение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частное решение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обыкновенное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задача Коши для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1-го порядка, задача Коши для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. n-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го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порядка,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с разделяющимися переменными, однородные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., линейные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. 1-го и n-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го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порядка, уравнение Бернулли, уравнение в полных дифференциалах, интегрирующий множитель.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Виды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д.у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1-го порядка.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Структуру общего решения линейного однородного и линейного неоднородного дифференциальных уравнений.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Метод подбора частного решения ЛНДУ с правой частью –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квазимногочленом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случайного события, невозможного и достоверного события. Операции над событиями.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вероятности события. Способы задания вероятности. Правила вычисления вероятностей.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Условная вероятность.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Полная система гипотез, формула полной вероятности, формула Байеса.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Схема независимых испытаний Бернулли, формула Бернулли. 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непрерывной и дискретной случайной величины, законы распределения, их графическое изображение. Функция распределения и плотность распределения случайной величины, их свойства.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Числовые характеристики дискретных и непрерывных случайных величин: математическое ожидание, дисперсия, среднее квадратичное отклонение.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Нормальный, показательный законы распределения, графики плотности и функции распределения и числовые характеристики.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повторных независимых испытаний. Биномиальный закон распределения.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lastRenderedPageBreak/>
        <w:t>Понятие независимых и зависимых случайных величин. Ковариация и коэффициент корреляции.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генеральной и выборочной совокупности.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Выборочные характеристики: средняя арифметическая, дисперсия, среднее квадратичное отклонение.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Точечные оценки вероятности, математического ожидания, дисперсии.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доверительной вероятности и доверительного интервала.</w:t>
      </w:r>
    </w:p>
    <w:p w:rsidR="00520D69" w:rsidRPr="00520D69" w:rsidRDefault="00520D69" w:rsidP="00520D69">
      <w:pPr>
        <w:numPr>
          <w:ilvl w:val="0"/>
          <w:numId w:val="13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статистической гипотезы и статистического критерия.</w:t>
      </w:r>
    </w:p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Calibri" w:hAnsi="Times New Roman" w:cs="Times New Roman"/>
          <w:b/>
        </w:rPr>
        <w:t>Студент должен уметь:</w:t>
      </w: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Определять координаты точки в разных системах координат.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координаты вектора с заданными концами, его длину.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Выполнять линейные операции с векторами, заданными в координатной форме или геометрически.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скалярное, векторное и смешанное произведения векторов, заданных в координатной или любой другой форме.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Применять векторы для решения следующих задач аналитической геометрии: вычисление углов, проекций, расстояний, площадей треугольников и параллелограммов, нахождение уравнение прямой  на плоскости, плоскости в пространстве, прямой в пространстве.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Определять тип кривой или поверхности второго порядка, заданной канонически уравнением и изображать графически.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Исследовать форму поверхностей методом сечений.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Решать системы линейных уравнений.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Выполнять действия с матрицами. Находить матрицу, обратную данной.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определители.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собственные векторы и собственные значения матрицы.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Изображать множества, заданные неравенствами. Находить объединения, пересечения, дополнения и прямые произведения множеств.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пределы последовательностей и функций.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Исследовать функцию на непрерывность.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Дифференцировать функции. Находить уравнение касательной к графику функции.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Строить графики функций (основных элементарных функций – по памяти; с помощью элементарных преобразований; с помощью первой и высших производных).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Исследовать локальное поведение функций одной и нескольких переменных, определять координаты стационарных точек и выяснить характер этих точек.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уравнения касательных плоскостей и нормали к поверхности.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первообразные, пользуясь таблицами неопределенных интегралов.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кратные, криволинейные и поверхностные интегралы. Вычислять средние значения функций, площади плоских фигур, длины дуг, объемы.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lastRenderedPageBreak/>
        <w:t>Определять основные виды дифференциальных уравнений 1-го порядка (с разделяющимися переменными, однородные, линейные, в полных дифференциалах, Бернулли) и находить их решения.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Решать </w:t>
      </w:r>
      <w:proofErr w:type="spellStart"/>
      <w:r w:rsidRPr="00520D69">
        <w:rPr>
          <w:rFonts w:ascii="Times New Roman" w:eastAsia="Calibri" w:hAnsi="Times New Roman" w:cs="Times New Roman"/>
        </w:rPr>
        <w:t>д.у</w:t>
      </w:r>
      <w:proofErr w:type="spellEnd"/>
      <w:r w:rsidRPr="00520D69">
        <w:rPr>
          <w:rFonts w:ascii="Times New Roman" w:eastAsia="Calibri" w:hAnsi="Times New Roman" w:cs="Times New Roman"/>
        </w:rPr>
        <w:t xml:space="preserve">. старших порядков методом понижения порядка.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Решать ЛОДУ с постоянными коэффициентами. Находить частное решение для  ЛНДУ с постоянными коэффициентами и правой  частью специального вида.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Решать ЛНДУ методом вариации произвольных постоянных (методом Лагранжа).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Вычислять вероятность случайного события по классическому способу задания вероятности; по геометрическому способу. 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вероятность суммы и произведения случайных событий.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Вычислять вероятность  появления события заданное число раз в схеме независимых испытаний Бернулли (в </w:t>
      </w:r>
      <w:proofErr w:type="spellStart"/>
      <w:r w:rsidRPr="00520D69">
        <w:rPr>
          <w:rFonts w:ascii="Times New Roman" w:eastAsia="Calibri" w:hAnsi="Times New Roman" w:cs="Times New Roman"/>
        </w:rPr>
        <w:t>т.ч</w:t>
      </w:r>
      <w:proofErr w:type="spellEnd"/>
      <w:r w:rsidRPr="00520D69">
        <w:rPr>
          <w:rFonts w:ascii="Times New Roman" w:eastAsia="Calibri" w:hAnsi="Times New Roman" w:cs="Times New Roman"/>
        </w:rPr>
        <w:t xml:space="preserve">. и в предельных случаях).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числовые характеристики случайных величин: математическое ожидание, дисперсию, среднее квадратичное отклонение.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вероятность попадания нормальной случайной величины в заданный интервал.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 xml:space="preserve">Уметь пользоваться правилом трех сигм. 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Получать графическое изображение вариационных рядов (гистограмму, полигон, эмпирическую функцию распределения).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Вычислять выборочные среднее арифметическое, дисперсию, среднее квадратичное отклонение.</w:t>
      </w:r>
    </w:p>
    <w:p w:rsidR="00520D69" w:rsidRPr="00520D69" w:rsidRDefault="00520D69" w:rsidP="00520D69">
      <w:pPr>
        <w:numPr>
          <w:ilvl w:val="0"/>
          <w:numId w:val="14"/>
        </w:numPr>
        <w:tabs>
          <w:tab w:val="num" w:pos="567"/>
        </w:tabs>
        <w:spacing w:after="0" w:line="360" w:lineRule="auto"/>
        <w:ind w:left="567" w:right="-115" w:hanging="567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Находить точечные оценки вероятности, математического ожидания, дисперсии.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520D69">
        <w:rPr>
          <w:rFonts w:ascii="Times New Roman" w:eastAsia="Calibri" w:hAnsi="Times New Roman" w:cs="Times New Roman"/>
          <w:b/>
        </w:rPr>
        <w:t xml:space="preserve">Студент должен владеть: </w:t>
      </w:r>
      <w:r w:rsidRPr="00520D69">
        <w:rPr>
          <w:rFonts w:ascii="Times New Roman" w:eastAsia="Calibri" w:hAnsi="Times New Roman" w:cs="Times New Roman"/>
        </w:rPr>
        <w:t>п</w:t>
      </w:r>
      <w:r w:rsidRPr="00520D69">
        <w:rPr>
          <w:rFonts w:ascii="Times New Roman" w:eastAsia="Calibri" w:hAnsi="Times New Roman" w:cs="Times New Roman"/>
          <w:color w:val="000000"/>
          <w:lang w:eastAsia="ru-RU"/>
        </w:rPr>
        <w:t xml:space="preserve">ервичными навыками и основными методами решения математических задач из общеинженерных и специальных дисциплин </w:t>
      </w:r>
      <w:r w:rsidR="00DE09EE">
        <w:rPr>
          <w:rFonts w:ascii="Times New Roman" w:eastAsia="Calibri" w:hAnsi="Times New Roman" w:cs="Times New Roman"/>
          <w:color w:val="000000"/>
          <w:lang w:eastAsia="ru-RU"/>
        </w:rPr>
        <w:t>направления</w:t>
      </w:r>
      <w:r w:rsidRPr="00520D69">
        <w:rPr>
          <w:rFonts w:ascii="Times New Roman" w:eastAsia="Calibri" w:hAnsi="Times New Roman" w:cs="Times New Roman"/>
          <w:color w:val="000000"/>
          <w:lang w:eastAsia="ru-RU"/>
        </w:rPr>
        <w:t>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bookmarkStart w:id="0" w:name="_GoBack"/>
      <w:bookmarkEnd w:id="0"/>
      <w:r w:rsidRPr="00520D69">
        <w:rPr>
          <w:rFonts w:ascii="Times New Roman" w:eastAsia="Calibri" w:hAnsi="Times New Roman" w:cs="Times New Roman"/>
          <w:b/>
        </w:rPr>
        <w:t xml:space="preserve">СТРУКТУРА И СОДЕРЖАНИЕ УЧЕБНОЙ ДИСЦИПЛИНЫ </w:t>
      </w:r>
    </w:p>
    <w:p w:rsidR="004B0EE2" w:rsidRDefault="004B0EE2" w:rsidP="004B0EE2">
      <w:pPr>
        <w:spacing w:after="0" w:line="240" w:lineRule="auto"/>
        <w:ind w:left="426" w:right="-115"/>
        <w:contextualSpacing/>
        <w:jc w:val="both"/>
        <w:rPr>
          <w:rFonts w:ascii="Times New Roman" w:eastAsia="Calibri" w:hAnsi="Times New Roman" w:cs="Times New Roman"/>
          <w:b/>
        </w:rPr>
      </w:pPr>
    </w:p>
    <w:p w:rsidR="004B0EE2" w:rsidRDefault="00681223" w:rsidP="004B0EE2">
      <w:pPr>
        <w:spacing w:after="0" w:line="240" w:lineRule="auto"/>
        <w:ind w:left="426" w:right="-115"/>
        <w:contextualSpacing/>
        <w:jc w:val="center"/>
        <w:rPr>
          <w:rFonts w:ascii="Times New Roman" w:eastAsia="Calibri" w:hAnsi="Times New Roman" w:cs="Times New Roman"/>
          <w:b/>
        </w:rPr>
      </w:pPr>
      <w:r w:rsidRPr="0044265D">
        <w:rPr>
          <w:rFonts w:ascii="Times New Roman" w:hAnsi="Times New Roman"/>
          <w:sz w:val="24"/>
          <w:szCs w:val="24"/>
        </w:rPr>
        <w:t xml:space="preserve">Общая трудоемкость дисциплины составляет </w:t>
      </w:r>
      <w:r w:rsidR="005F66E3">
        <w:rPr>
          <w:rFonts w:ascii="Times New Roman" w:hAnsi="Times New Roman"/>
          <w:sz w:val="24"/>
          <w:szCs w:val="24"/>
        </w:rPr>
        <w:t xml:space="preserve"> 17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4265D">
        <w:rPr>
          <w:rFonts w:ascii="Times New Roman" w:hAnsi="Times New Roman"/>
          <w:sz w:val="24"/>
          <w:szCs w:val="24"/>
        </w:rPr>
        <w:t xml:space="preserve">кредитов, </w:t>
      </w:r>
      <w:r>
        <w:rPr>
          <w:rFonts w:ascii="Times New Roman" w:hAnsi="Times New Roman"/>
          <w:sz w:val="24"/>
          <w:szCs w:val="24"/>
        </w:rPr>
        <w:t xml:space="preserve"> </w:t>
      </w:r>
      <w:r w:rsidR="005F66E3">
        <w:rPr>
          <w:rFonts w:ascii="Times New Roman" w:hAnsi="Times New Roman"/>
          <w:sz w:val="24"/>
          <w:szCs w:val="24"/>
        </w:rPr>
        <w:t xml:space="preserve">612 </w:t>
      </w:r>
      <w:r w:rsidRPr="0044265D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</w:rPr>
        <w:t>ов</w:t>
      </w:r>
      <w:r w:rsidRPr="0044265D">
        <w:rPr>
          <w:rFonts w:ascii="Times New Roman" w:hAnsi="Times New Roman"/>
          <w:sz w:val="24"/>
          <w:szCs w:val="24"/>
        </w:rPr>
        <w:t>.</w:t>
      </w:r>
    </w:p>
    <w:p w:rsidR="00D31F1D" w:rsidRDefault="00D31F1D" w:rsidP="004B0EE2">
      <w:pPr>
        <w:spacing w:after="0" w:line="240" w:lineRule="auto"/>
        <w:ind w:left="426" w:right="-115"/>
        <w:contextualSpacing/>
        <w:jc w:val="center"/>
        <w:rPr>
          <w:rFonts w:ascii="Times New Roman" w:eastAsia="Calibri" w:hAnsi="Times New Roman" w:cs="Times New Roman"/>
          <w:b/>
        </w:rPr>
      </w:pPr>
    </w:p>
    <w:tbl>
      <w:tblPr>
        <w:tblStyle w:val="a5"/>
        <w:tblW w:w="0" w:type="auto"/>
        <w:tblInd w:w="426" w:type="dxa"/>
        <w:tblLook w:val="04A0" w:firstRow="1" w:lastRow="0" w:firstColumn="1" w:lastColumn="0" w:noHBand="0" w:noVBand="1"/>
      </w:tblPr>
      <w:tblGrid>
        <w:gridCol w:w="1242"/>
        <w:gridCol w:w="1474"/>
        <w:gridCol w:w="1474"/>
        <w:gridCol w:w="1474"/>
        <w:gridCol w:w="1474"/>
        <w:gridCol w:w="1475"/>
        <w:gridCol w:w="532"/>
      </w:tblGrid>
      <w:tr w:rsidR="004B0EE2" w:rsidTr="00681223">
        <w:tc>
          <w:tcPr>
            <w:tcW w:w="9145" w:type="dxa"/>
            <w:gridSpan w:val="7"/>
          </w:tcPr>
          <w:p w:rsidR="004B0EE2" w:rsidRDefault="004B0EE2" w:rsidP="004B0EE2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1 семестр</w:t>
            </w:r>
          </w:p>
        </w:tc>
      </w:tr>
      <w:tr w:rsidR="004B0EE2" w:rsidTr="00681223">
        <w:tc>
          <w:tcPr>
            <w:tcW w:w="1242" w:type="dxa"/>
            <w:vMerge w:val="restart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371" w:type="dxa"/>
            <w:gridSpan w:val="5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2" w:type="dxa"/>
            <w:vMerge w:val="restart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4B0EE2" w:rsidTr="00681223">
        <w:tc>
          <w:tcPr>
            <w:tcW w:w="1242" w:type="dxa"/>
            <w:vMerge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74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75" w:type="dxa"/>
          </w:tcPr>
          <w:p w:rsidR="004B0EE2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2" w:type="dxa"/>
            <w:vMerge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4B0EE2" w:rsidTr="00681223">
        <w:tc>
          <w:tcPr>
            <w:tcW w:w="1242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Экзамен</w:t>
            </w:r>
          </w:p>
        </w:tc>
        <w:tc>
          <w:tcPr>
            <w:tcW w:w="1474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216</w:t>
            </w:r>
          </w:p>
        </w:tc>
        <w:tc>
          <w:tcPr>
            <w:tcW w:w="1474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44</w:t>
            </w:r>
          </w:p>
        </w:tc>
        <w:tc>
          <w:tcPr>
            <w:tcW w:w="1475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36</w:t>
            </w:r>
          </w:p>
        </w:tc>
        <w:tc>
          <w:tcPr>
            <w:tcW w:w="532" w:type="dxa"/>
          </w:tcPr>
          <w:p w:rsidR="004B0EE2" w:rsidRPr="00F53A1F" w:rsidRDefault="00F53A1F" w:rsidP="00F53A1F">
            <w:pPr>
              <w:ind w:right="-115"/>
              <w:contextualSpacing/>
              <w:jc w:val="center"/>
            </w:pPr>
            <w:r>
              <w:t>6</w:t>
            </w:r>
          </w:p>
        </w:tc>
      </w:tr>
      <w:tr w:rsidR="004B0EE2" w:rsidTr="00681223">
        <w:tc>
          <w:tcPr>
            <w:tcW w:w="9145" w:type="dxa"/>
            <w:gridSpan w:val="7"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2 семестр</w:t>
            </w:r>
          </w:p>
        </w:tc>
      </w:tr>
      <w:tr w:rsidR="00F53A1F" w:rsidTr="00681223">
        <w:tc>
          <w:tcPr>
            <w:tcW w:w="124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371" w:type="dxa"/>
            <w:gridSpan w:val="5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F53A1F" w:rsidTr="00681223">
        <w:tc>
          <w:tcPr>
            <w:tcW w:w="124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74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75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F53A1F" w:rsidTr="00681223">
        <w:tc>
          <w:tcPr>
            <w:tcW w:w="1242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t>Экзамен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216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44</w:t>
            </w:r>
          </w:p>
        </w:tc>
        <w:tc>
          <w:tcPr>
            <w:tcW w:w="1475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36</w:t>
            </w:r>
          </w:p>
        </w:tc>
        <w:tc>
          <w:tcPr>
            <w:tcW w:w="532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</w:t>
            </w:r>
          </w:p>
        </w:tc>
      </w:tr>
      <w:tr w:rsidR="004B0EE2" w:rsidTr="00681223">
        <w:tc>
          <w:tcPr>
            <w:tcW w:w="9145" w:type="dxa"/>
            <w:gridSpan w:val="7"/>
          </w:tcPr>
          <w:p w:rsidR="004B0EE2" w:rsidRDefault="004B0EE2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3 семестр</w:t>
            </w:r>
          </w:p>
        </w:tc>
      </w:tr>
      <w:tr w:rsidR="00F53A1F" w:rsidTr="00681223">
        <w:tc>
          <w:tcPr>
            <w:tcW w:w="124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7371" w:type="dxa"/>
            <w:gridSpan w:val="5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Академических часов</w:t>
            </w:r>
          </w:p>
        </w:tc>
        <w:tc>
          <w:tcPr>
            <w:tcW w:w="532" w:type="dxa"/>
            <w:vMerge w:val="restart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</w:p>
        </w:tc>
      </w:tr>
      <w:tr w:rsidR="00F53A1F" w:rsidTr="00681223">
        <w:tc>
          <w:tcPr>
            <w:tcW w:w="124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  <w:tc>
          <w:tcPr>
            <w:tcW w:w="1474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Практики</w:t>
            </w:r>
          </w:p>
        </w:tc>
        <w:tc>
          <w:tcPr>
            <w:tcW w:w="1474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СР</w:t>
            </w:r>
          </w:p>
        </w:tc>
        <w:tc>
          <w:tcPr>
            <w:tcW w:w="1475" w:type="dxa"/>
          </w:tcPr>
          <w:p w:rsidR="00F53A1F" w:rsidRDefault="00F53A1F" w:rsidP="00681223">
            <w:pPr>
              <w:ind w:right="-115"/>
              <w:contextualSpacing/>
              <w:jc w:val="center"/>
              <w:rPr>
                <w:b/>
              </w:rPr>
            </w:pPr>
            <w:r>
              <w:rPr>
                <w:b/>
              </w:rPr>
              <w:t>Контроль</w:t>
            </w:r>
          </w:p>
        </w:tc>
        <w:tc>
          <w:tcPr>
            <w:tcW w:w="532" w:type="dxa"/>
            <w:vMerge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</w:p>
        </w:tc>
      </w:tr>
      <w:tr w:rsidR="00F53A1F" w:rsidTr="00681223">
        <w:tc>
          <w:tcPr>
            <w:tcW w:w="1242" w:type="dxa"/>
          </w:tcPr>
          <w:p w:rsidR="00F53A1F" w:rsidRDefault="00F53A1F" w:rsidP="00F53A1F">
            <w:pPr>
              <w:ind w:right="-115"/>
              <w:contextualSpacing/>
              <w:jc w:val="center"/>
              <w:rPr>
                <w:b/>
              </w:rPr>
            </w:pPr>
            <w:r>
              <w:t>Экзамен</w:t>
            </w:r>
          </w:p>
        </w:tc>
        <w:tc>
          <w:tcPr>
            <w:tcW w:w="1474" w:type="dxa"/>
          </w:tcPr>
          <w:p w:rsidR="00F53A1F" w:rsidRPr="00F53A1F" w:rsidRDefault="00DE09EE" w:rsidP="00681223">
            <w:pPr>
              <w:ind w:right="-115"/>
              <w:contextualSpacing/>
              <w:jc w:val="center"/>
            </w:pPr>
            <w:r>
              <w:t>180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F53A1F" w:rsidRPr="00F53A1F" w:rsidRDefault="00F53A1F" w:rsidP="00681223">
            <w:pPr>
              <w:ind w:right="-115"/>
              <w:contextualSpacing/>
              <w:jc w:val="center"/>
            </w:pPr>
            <w:r>
              <w:t>68</w:t>
            </w:r>
          </w:p>
        </w:tc>
        <w:tc>
          <w:tcPr>
            <w:tcW w:w="1474" w:type="dxa"/>
          </w:tcPr>
          <w:p w:rsidR="00F53A1F" w:rsidRPr="00F53A1F" w:rsidRDefault="00A24930" w:rsidP="00681223">
            <w:pPr>
              <w:ind w:right="-115"/>
              <w:contextualSpacing/>
              <w:jc w:val="center"/>
            </w:pPr>
            <w:r>
              <w:t>17</w:t>
            </w:r>
          </w:p>
        </w:tc>
        <w:tc>
          <w:tcPr>
            <w:tcW w:w="1475" w:type="dxa"/>
          </w:tcPr>
          <w:p w:rsidR="00F53A1F" w:rsidRPr="00F53A1F" w:rsidRDefault="00A24930" w:rsidP="00681223">
            <w:pPr>
              <w:ind w:right="-115"/>
              <w:contextualSpacing/>
              <w:jc w:val="center"/>
            </w:pPr>
            <w:r>
              <w:t>27</w:t>
            </w:r>
          </w:p>
        </w:tc>
        <w:tc>
          <w:tcPr>
            <w:tcW w:w="532" w:type="dxa"/>
          </w:tcPr>
          <w:p w:rsidR="00F53A1F" w:rsidRPr="00F53A1F" w:rsidRDefault="00DE09EE" w:rsidP="00681223">
            <w:pPr>
              <w:ind w:right="-115"/>
              <w:contextualSpacing/>
              <w:jc w:val="center"/>
            </w:pPr>
            <w:r>
              <w:t>5</w:t>
            </w:r>
          </w:p>
        </w:tc>
      </w:tr>
    </w:tbl>
    <w:p w:rsidR="00D31F1D" w:rsidRDefault="00D31F1D" w:rsidP="00520D69">
      <w:pPr>
        <w:ind w:right="-115"/>
        <w:jc w:val="both"/>
        <w:rPr>
          <w:rFonts w:ascii="Times New Roman" w:eastAsia="Calibri" w:hAnsi="Times New Roman" w:cs="Times New Roman"/>
          <w:b/>
        </w:rPr>
      </w:pPr>
    </w:p>
    <w:p w:rsidR="00D31F1D" w:rsidRDefault="00D31F1D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br w:type="page"/>
      </w:r>
    </w:p>
    <w:p w:rsidR="00520D69" w:rsidRPr="00520D69" w:rsidRDefault="00520D69" w:rsidP="00520D69">
      <w:pPr>
        <w:ind w:right="-115"/>
        <w:jc w:val="both"/>
        <w:rPr>
          <w:rFonts w:ascii="Times New Roman" w:eastAsia="Calibri" w:hAnsi="Times New Roman" w:cs="Times New Roman"/>
          <w:b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2540"/>
        <w:gridCol w:w="567"/>
        <w:gridCol w:w="851"/>
        <w:gridCol w:w="850"/>
        <w:gridCol w:w="503"/>
        <w:gridCol w:w="1587"/>
        <w:gridCol w:w="1401"/>
        <w:gridCol w:w="620"/>
      </w:tblGrid>
      <w:tr w:rsidR="00520D69" w:rsidRPr="00520D69" w:rsidTr="00520D69">
        <w:trPr>
          <w:cantSplit/>
          <w:trHeight w:val="1436"/>
          <w:jc w:val="center"/>
        </w:trPr>
        <w:tc>
          <w:tcPr>
            <w:tcW w:w="545" w:type="dxa"/>
            <w:vMerge w:val="restart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 №</w:t>
            </w:r>
          </w:p>
          <w:p w:rsidR="00520D69" w:rsidRPr="00520D69" w:rsidRDefault="00520D69" w:rsidP="00520D69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2540" w:type="dxa"/>
            <w:vMerge w:val="restart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</w:p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учебной</w:t>
            </w:r>
          </w:p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Недели</w:t>
            </w:r>
          </w:p>
        </w:tc>
        <w:tc>
          <w:tcPr>
            <w:tcW w:w="2204" w:type="dxa"/>
            <w:gridSpan w:val="3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Виды учебной деятельности, включая самостоятельную работу студентов и трудоемкость </w:t>
            </w:r>
          </w:p>
          <w:p w:rsidR="00520D69" w:rsidRPr="00520D69" w:rsidRDefault="00520D69" w:rsidP="00520D69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(в часах)</w:t>
            </w:r>
          </w:p>
        </w:tc>
        <w:tc>
          <w:tcPr>
            <w:tcW w:w="1587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Текущий контроль успеваемости</w:t>
            </w:r>
            <w:r w:rsidRPr="00520D69">
              <w:rPr>
                <w:rFonts w:ascii="Times New Roman" w:eastAsia="Calibri" w:hAnsi="Times New Roman" w:cs="Times New Roman"/>
                <w:b/>
                <w:i/>
              </w:rPr>
              <w:t xml:space="preserve"> 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i/>
              </w:rPr>
              <w:t>(неделя, форма)</w:t>
            </w:r>
          </w:p>
        </w:tc>
        <w:tc>
          <w:tcPr>
            <w:tcW w:w="1401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Аттестация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раздела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(неделя, форма)</w:t>
            </w:r>
          </w:p>
        </w:tc>
        <w:tc>
          <w:tcPr>
            <w:tcW w:w="620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Максимальный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балл за раздел </w:t>
            </w:r>
          </w:p>
        </w:tc>
      </w:tr>
      <w:tr w:rsidR="00520D69" w:rsidRPr="00520D69" w:rsidTr="00520D69">
        <w:trPr>
          <w:cantSplit/>
          <w:trHeight w:val="1094"/>
          <w:jc w:val="center"/>
        </w:trPr>
        <w:tc>
          <w:tcPr>
            <w:tcW w:w="545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40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Лекции</w:t>
            </w:r>
          </w:p>
        </w:tc>
        <w:tc>
          <w:tcPr>
            <w:tcW w:w="850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Практич</w:t>
            </w:r>
            <w:proofErr w:type="spellEnd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занятия /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семинары</w:t>
            </w:r>
          </w:p>
        </w:tc>
        <w:tc>
          <w:tcPr>
            <w:tcW w:w="503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Лаборат</w:t>
            </w:r>
            <w:proofErr w:type="spellEnd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 работы</w:t>
            </w:r>
          </w:p>
        </w:tc>
        <w:tc>
          <w:tcPr>
            <w:tcW w:w="1587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01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20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D69" w:rsidRPr="00520D69" w:rsidTr="00520D69">
        <w:trPr>
          <w:cantSplit/>
          <w:trHeight w:val="315"/>
          <w:jc w:val="center"/>
        </w:trPr>
        <w:tc>
          <w:tcPr>
            <w:tcW w:w="9464" w:type="dxa"/>
            <w:gridSpan w:val="9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  семестр</w:t>
            </w:r>
          </w:p>
        </w:tc>
      </w:tr>
      <w:tr w:rsidR="00520D69" w:rsidRPr="00520D69" w:rsidTr="00520D69">
        <w:trPr>
          <w:trHeight w:val="86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Векторная 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алгебра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ИДЗ-2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ИДЗ-3 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КЛ-1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520D69" w:rsidRPr="00520D69" w:rsidTr="00520D69">
        <w:trPr>
          <w:trHeight w:val="885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Линейная алгебра (матрицы, определители, СЛАУ)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7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tabs>
                <w:tab w:val="left" w:pos="600"/>
              </w:tabs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ИДЗ-4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12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ИДЗ-5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КР-2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520D69" w:rsidRPr="00520D69" w:rsidTr="00520D69">
        <w:trPr>
          <w:trHeight w:val="1399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Аналитическая геометрия (прямая и плоскость, кривые и поверхности 2-го порядка)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ИДЗ-6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ИДЗ-7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ИДЗ-8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ИДЗ-9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О-2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О-3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КР-3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85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Предел числовой последовательности. Предел функции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ИДЗ-10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КР-4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520D69" w:rsidRPr="00520D69" w:rsidTr="00520D69">
        <w:trPr>
          <w:trHeight w:val="85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Предел функции. Непрерывность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8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ИДЗ-11 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О-4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КР-5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9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КЛ-2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</w:tr>
      <w:tr w:rsidR="00520D69" w:rsidRPr="00520D69" w:rsidTr="00520D69">
        <w:trPr>
          <w:trHeight w:val="85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Дифференцирование функции. Полное исследование функции и построение графиков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11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tabs>
                <w:tab w:val="left" w:pos="600"/>
              </w:tabs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ИДЗ-12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ИДЗ-13 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ИДЗ-14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15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ИДЗ-15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ИДЗ-16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ИДЗ-17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О-5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О-6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КР-6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КР-7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520D69" w:rsidRPr="00520D69" w:rsidTr="00520D69">
        <w:trPr>
          <w:trHeight w:val="401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8299" w:type="dxa"/>
            <w:gridSpan w:val="7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520D69" w:rsidRPr="00520D69" w:rsidTr="00520D69">
        <w:trPr>
          <w:trHeight w:val="433"/>
          <w:jc w:val="center"/>
        </w:trPr>
        <w:tc>
          <w:tcPr>
            <w:tcW w:w="8844" w:type="dxa"/>
            <w:gridSpan w:val="8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34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за </w:t>
            </w: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 </w:t>
            </w: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семестр:</w:t>
            </w:r>
          </w:p>
        </w:tc>
        <w:tc>
          <w:tcPr>
            <w:tcW w:w="620" w:type="dxa"/>
            <w:shd w:val="clear" w:color="auto" w:fill="BFBFBF"/>
            <w:vAlign w:val="center"/>
          </w:tcPr>
          <w:p w:rsidR="00520D69" w:rsidRPr="00520D69" w:rsidRDefault="00520D69" w:rsidP="00520D69">
            <w:pPr>
              <w:tabs>
                <w:tab w:val="left" w:pos="3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520D69" w:rsidRPr="00520D69" w:rsidRDefault="00520D69" w:rsidP="00520D69">
      <w:pPr>
        <w:spacing w:after="0" w:line="360" w:lineRule="auto"/>
        <w:ind w:right="-115"/>
        <w:jc w:val="both"/>
        <w:rPr>
          <w:rFonts w:ascii="Calibri" w:eastAsia="Calibri" w:hAnsi="Calibri" w:cs="Times New Roman"/>
        </w:rPr>
      </w:pPr>
      <w:r w:rsidRPr="00520D69">
        <w:rPr>
          <w:rFonts w:ascii="Calibri" w:eastAsia="Calibri" w:hAnsi="Calibri" w:cs="Times New Roman"/>
        </w:rPr>
        <w:br w:type="page"/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2540"/>
        <w:gridCol w:w="567"/>
        <w:gridCol w:w="851"/>
        <w:gridCol w:w="850"/>
        <w:gridCol w:w="503"/>
        <w:gridCol w:w="1587"/>
        <w:gridCol w:w="1401"/>
        <w:gridCol w:w="620"/>
      </w:tblGrid>
      <w:tr w:rsidR="00520D69" w:rsidRPr="00520D69" w:rsidTr="00520D69">
        <w:trPr>
          <w:cantSplit/>
          <w:trHeight w:val="1436"/>
          <w:jc w:val="center"/>
        </w:trPr>
        <w:tc>
          <w:tcPr>
            <w:tcW w:w="545" w:type="dxa"/>
            <w:vMerge w:val="restart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lastRenderedPageBreak/>
              <w:t xml:space="preserve"> №</w:t>
            </w:r>
          </w:p>
          <w:p w:rsidR="00520D69" w:rsidRPr="00520D69" w:rsidRDefault="00520D69" w:rsidP="00520D69">
            <w:pPr>
              <w:spacing w:after="0" w:line="240" w:lineRule="auto"/>
              <w:ind w:right="-113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2540" w:type="dxa"/>
            <w:vMerge w:val="restart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Раздел </w:t>
            </w:r>
          </w:p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учебной</w:t>
            </w:r>
          </w:p>
          <w:p w:rsidR="00520D69" w:rsidRPr="00520D69" w:rsidRDefault="00520D69" w:rsidP="00520D69">
            <w:pPr>
              <w:spacing w:after="0" w:line="240" w:lineRule="auto"/>
              <w:ind w:left="113" w:right="33"/>
              <w:jc w:val="center"/>
              <w:rPr>
                <w:rFonts w:ascii="Times New Roman" w:eastAsia="Calibri" w:hAnsi="Times New Roman" w:cs="Times New Roman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Недели</w:t>
            </w:r>
          </w:p>
        </w:tc>
        <w:tc>
          <w:tcPr>
            <w:tcW w:w="2204" w:type="dxa"/>
            <w:gridSpan w:val="3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Виды учебной деятельности, включая самостоятельную работу студентов и трудоемкость </w:t>
            </w:r>
          </w:p>
          <w:p w:rsidR="00520D69" w:rsidRPr="00520D69" w:rsidRDefault="00520D69" w:rsidP="00520D69">
            <w:pPr>
              <w:spacing w:after="0" w:line="240" w:lineRule="auto"/>
              <w:ind w:left="112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(в часах)</w:t>
            </w:r>
          </w:p>
        </w:tc>
        <w:tc>
          <w:tcPr>
            <w:tcW w:w="1587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Текущий контроль успеваемости</w:t>
            </w:r>
            <w:r w:rsidRPr="00520D69">
              <w:rPr>
                <w:rFonts w:ascii="Times New Roman" w:eastAsia="Calibri" w:hAnsi="Times New Roman" w:cs="Times New Roman"/>
                <w:b/>
                <w:i/>
              </w:rPr>
              <w:t xml:space="preserve"> 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  <w:i/>
              </w:rPr>
              <w:t>(неделя, форма)</w:t>
            </w:r>
          </w:p>
        </w:tc>
        <w:tc>
          <w:tcPr>
            <w:tcW w:w="1401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Аттестация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раздела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(неделя, форма)</w:t>
            </w:r>
          </w:p>
        </w:tc>
        <w:tc>
          <w:tcPr>
            <w:tcW w:w="620" w:type="dxa"/>
            <w:vMerge w:val="restart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Максимальный 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балл за раздел </w:t>
            </w:r>
          </w:p>
        </w:tc>
      </w:tr>
      <w:tr w:rsidR="00520D69" w:rsidRPr="00520D69" w:rsidTr="00520D69">
        <w:trPr>
          <w:cantSplit/>
          <w:trHeight w:val="1094"/>
          <w:jc w:val="center"/>
        </w:trPr>
        <w:tc>
          <w:tcPr>
            <w:tcW w:w="545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40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Лекции</w:t>
            </w:r>
          </w:p>
        </w:tc>
        <w:tc>
          <w:tcPr>
            <w:tcW w:w="850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Практич</w:t>
            </w:r>
            <w:proofErr w:type="spellEnd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занятия /</w:t>
            </w:r>
          </w:p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семинары</w:t>
            </w:r>
          </w:p>
        </w:tc>
        <w:tc>
          <w:tcPr>
            <w:tcW w:w="503" w:type="dxa"/>
            <w:textDirection w:val="btLr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Лаборат</w:t>
            </w:r>
            <w:proofErr w:type="spellEnd"/>
            <w:r w:rsidRPr="00520D6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 работы</w:t>
            </w:r>
          </w:p>
        </w:tc>
        <w:tc>
          <w:tcPr>
            <w:tcW w:w="1587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01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20" w:type="dxa"/>
            <w:vMerge/>
          </w:tcPr>
          <w:p w:rsidR="00520D69" w:rsidRPr="00520D69" w:rsidRDefault="00520D69" w:rsidP="00520D69">
            <w:pPr>
              <w:spacing w:after="0" w:line="240" w:lineRule="auto"/>
              <w:ind w:right="-115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D69" w:rsidRPr="00520D69" w:rsidTr="00520D69">
        <w:trPr>
          <w:cantSplit/>
          <w:trHeight w:val="315"/>
          <w:jc w:val="center"/>
        </w:trPr>
        <w:tc>
          <w:tcPr>
            <w:tcW w:w="9464" w:type="dxa"/>
            <w:gridSpan w:val="9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 семестр</w:t>
            </w:r>
          </w:p>
        </w:tc>
      </w:tr>
      <w:tr w:rsidR="00520D69" w:rsidRPr="00520D69" w:rsidTr="00520D69">
        <w:trPr>
          <w:trHeight w:val="868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Интегралы 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 xml:space="preserve">(неопределенные, определенные, 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несобственные)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22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ИДЗ-1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ИДЗ-2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КР-2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520D69" w:rsidRPr="00520D69" w:rsidTr="00520D69">
        <w:trPr>
          <w:trHeight w:val="860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Функции многих переменных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8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266617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520D69"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20D69"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="00520D69"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ИДЗ-3 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КР-3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КЛ-1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868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Интегралы (кратные, криволинейные, поверхностные)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tabs>
                <w:tab w:val="left" w:pos="600"/>
              </w:tabs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ИДЗ-4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КР-4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868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Теория поля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ИДЗ-5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КР-5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401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8299" w:type="dxa"/>
            <w:gridSpan w:val="7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1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520D69" w:rsidRPr="00520D69" w:rsidTr="00520D69">
        <w:trPr>
          <w:trHeight w:val="433"/>
          <w:jc w:val="center"/>
        </w:trPr>
        <w:tc>
          <w:tcPr>
            <w:tcW w:w="8844" w:type="dxa"/>
            <w:gridSpan w:val="8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34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за </w:t>
            </w: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 </w:t>
            </w: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семестр:</w:t>
            </w:r>
          </w:p>
        </w:tc>
        <w:tc>
          <w:tcPr>
            <w:tcW w:w="620" w:type="dxa"/>
            <w:shd w:val="clear" w:color="auto" w:fill="BFBFBF"/>
            <w:vAlign w:val="center"/>
          </w:tcPr>
          <w:p w:rsidR="00520D69" w:rsidRPr="00520D69" w:rsidRDefault="00520D69" w:rsidP="00520D69">
            <w:pPr>
              <w:tabs>
                <w:tab w:val="left" w:pos="3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520D69" w:rsidRPr="00520D69" w:rsidTr="00520D69">
        <w:trPr>
          <w:cantSplit/>
          <w:trHeight w:val="315"/>
          <w:jc w:val="center"/>
        </w:trPr>
        <w:tc>
          <w:tcPr>
            <w:tcW w:w="9464" w:type="dxa"/>
            <w:gridSpan w:val="9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highlight w:val="yellow"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 семестр</w:t>
            </w:r>
          </w:p>
        </w:tc>
      </w:tr>
      <w:tr w:rsidR="00520D69" w:rsidRPr="00520D69" w:rsidTr="00520D69">
        <w:trPr>
          <w:trHeight w:val="1084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Дифференциальные уравнения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26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.: ИДЗ-1 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О-1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КР-2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КЛ-1 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520D69" w:rsidRPr="00520D69" w:rsidTr="00520D69">
        <w:trPr>
          <w:trHeight w:val="1084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Числовые и функциональные ряды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6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ИДЗ-2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ИДЗ-3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КР-3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520D69" w:rsidRPr="00520D69" w:rsidTr="00520D69">
        <w:trPr>
          <w:trHeight w:val="1084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54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Теория вероятностей и элементы математической статистики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13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-</w:t>
            </w:r>
          </w:p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850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503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left="22" w:right="3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–</w:t>
            </w:r>
          </w:p>
        </w:tc>
        <w:tc>
          <w:tcPr>
            <w:tcW w:w="1587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ИДЗ-4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ИДЗ-5</w:t>
            </w:r>
          </w:p>
          <w:p w:rsidR="00520D69" w:rsidRPr="00520D69" w:rsidRDefault="00520D69" w:rsidP="00520D69">
            <w:pPr>
              <w:spacing w:after="0" w:line="240" w:lineRule="auto"/>
              <w:ind w:right="-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17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ИДЗ-6</w:t>
            </w:r>
          </w:p>
        </w:tc>
        <w:tc>
          <w:tcPr>
            <w:tcW w:w="1401" w:type="dxa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КР-4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нед</w:t>
            </w:r>
            <w:proofErr w:type="spellEnd"/>
            <w:r w:rsidRPr="00520D69">
              <w:rPr>
                <w:rFonts w:ascii="Times New Roman" w:eastAsia="Calibri" w:hAnsi="Times New Roman" w:cs="Times New Roman"/>
                <w:sz w:val="20"/>
                <w:szCs w:val="20"/>
              </w:rPr>
              <w:t>.: КР-5</w:t>
            </w:r>
          </w:p>
        </w:tc>
        <w:tc>
          <w:tcPr>
            <w:tcW w:w="620" w:type="dxa"/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ind w:right="-44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20</w:t>
            </w:r>
          </w:p>
        </w:tc>
      </w:tr>
      <w:tr w:rsidR="00520D69" w:rsidRPr="00520D69" w:rsidTr="00520D69">
        <w:trPr>
          <w:trHeight w:val="401"/>
          <w:jc w:val="center"/>
        </w:trPr>
        <w:tc>
          <w:tcPr>
            <w:tcW w:w="545" w:type="dxa"/>
            <w:tcMar>
              <w:left w:w="0" w:type="dxa"/>
              <w:right w:w="57" w:type="dxa"/>
            </w:tcMar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20D69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8299" w:type="dxa"/>
            <w:gridSpan w:val="7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:rsidR="00520D69" w:rsidRPr="00520D69" w:rsidRDefault="00520D69" w:rsidP="00520D69">
            <w:pPr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520D69" w:rsidRPr="00520D69" w:rsidTr="00520D69">
        <w:trPr>
          <w:trHeight w:val="433"/>
          <w:jc w:val="center"/>
        </w:trPr>
        <w:tc>
          <w:tcPr>
            <w:tcW w:w="8844" w:type="dxa"/>
            <w:gridSpan w:val="8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за </w:t>
            </w: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 </w:t>
            </w:r>
            <w:r w:rsidRPr="00520D69">
              <w:rPr>
                <w:rFonts w:ascii="Times New Roman" w:eastAsia="Calibri" w:hAnsi="Times New Roman" w:cs="Times New Roman"/>
                <w:sz w:val="24"/>
                <w:szCs w:val="24"/>
              </w:rPr>
              <w:t>семестр:</w:t>
            </w:r>
          </w:p>
        </w:tc>
        <w:tc>
          <w:tcPr>
            <w:tcW w:w="620" w:type="dxa"/>
            <w:shd w:val="clear" w:color="auto" w:fill="BFBFBF"/>
            <w:vAlign w:val="center"/>
          </w:tcPr>
          <w:p w:rsidR="00520D69" w:rsidRPr="00520D69" w:rsidRDefault="00520D69" w:rsidP="00520D69">
            <w:pPr>
              <w:tabs>
                <w:tab w:val="left" w:pos="35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0D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520D69" w:rsidRPr="00520D69" w:rsidRDefault="00520D69" w:rsidP="00520D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br w:type="page"/>
      </w: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lastRenderedPageBreak/>
        <w:t>1 СЕМЕСТР</w:t>
      </w: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Векторная алгебра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вектора. Линейные операции над векторами. Понятие о линейной зависимости системы векторов. Геометрический смысл линейной зависимости.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Базисы на плоскости и в пространстве, разложение вектора по базису. Проекция вектора на ось и ее свойства.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Скалярное, векторное, смешанное и двойное векторное произведения векторов, их свойства, выражение через координаты векторов-сомножителей. Условия ортогональности,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коллинеарности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компланарности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векторов.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Системы координат, их преобразования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Декартовы системы координат на плоскости и в пространстве. Переход от одной декартовой системы координат к другой. Полярные, цилиндрические и сферические системы координат.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Элементы линейной алгебры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Матрицы. Операции над матрицами. Определитель квадратной матрицы.  Обратная матрица. Ранг матрицы. Теорема о базисном миноре. Теорема о сохранении ранга при элементарных преобразованиях матрицы.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Системы линейных алгебраических уравнений (СЛАУ). Критерий совместности СЛАУ (теорема Кронекера -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Капелли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). Количество решений СЛАУ (в зависимости от ранга матрицы системы и числа неизвестных). Метод Гаусса решения СЛАУ. Однородные СЛАУ. Фундаментальная система решений (ФСР). Собственные числа и собственные векторы  матриц.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Прямая на плоскости. Прямая и плоскость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Способы задания линий на плоскости, линий и поверхностей в пространстве. Алгебраические линии и поверхности. Прямая на плоскости. Различные виды уравнения прямой, </w:t>
      </w:r>
      <w:proofErr w:type="gramStart"/>
      <w:r w:rsidRPr="00520D69">
        <w:rPr>
          <w:rFonts w:ascii="Times New Roman" w:eastAsia="Times New Roman" w:hAnsi="Times New Roman" w:cs="Times New Roman"/>
          <w:lang w:eastAsia="ru-RU"/>
        </w:rPr>
        <w:t>нормальное  уравнение</w:t>
      </w:r>
      <w:proofErr w:type="gramEnd"/>
      <w:r w:rsidRPr="00520D69">
        <w:rPr>
          <w:rFonts w:ascii="Times New Roman" w:eastAsia="Times New Roman" w:hAnsi="Times New Roman" w:cs="Times New Roman"/>
          <w:lang w:eastAsia="ru-RU"/>
        </w:rPr>
        <w:t>. Основные задачи.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Плоскость в пространстве. Различные виды уравнения плоскости. Нормальное  уравнение плоскости. Расстояние от точки до плоскости. Неполные уравнения плоскостей.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Прямая в пространстве. Общее задание, канонические и параметрические уравнения. Переход от одного способа задания к другому.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Основные задачи на плоскость и прямую: расстояние от точки до прямой в пространстве, угол между прямыми и плоскостями, проекции точки на плоскость и прямую, условия пересечения двух прямых, скрещивания двух прямых.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Кривые и поверхности второго порядка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Эллипс, гипербола, парабола, их свойства. Эксцентриситет и директрисы эллипса, гиперболы и параболы.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Общее уравнение кривой второго порядка, приведение его к каноническому виду с помощью переноса начала координат и поворота осей.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Эллипсоиды, гиперболоиды, параболоиды, конус и цилиндры 2-го порядка. Их канонические уравнения. Метод сечений.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Цилиндрические и конические поверхности. 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Введение в математический анализ</w:t>
      </w:r>
    </w:p>
    <w:p w:rsidR="00520D69" w:rsidRPr="00520D69" w:rsidRDefault="00520D69" w:rsidP="00520D69">
      <w:pPr>
        <w:tabs>
          <w:tab w:val="left" w:pos="0"/>
        </w:tabs>
        <w:spacing w:before="60" w:after="6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Множества, отображение множеств, счетные и несчетные множества. Операции над множествами. Высказывания и предикаты, операции над ними. Кванторы. </w:t>
      </w:r>
    </w:p>
    <w:p w:rsidR="00520D69" w:rsidRPr="00520D69" w:rsidRDefault="00520D69" w:rsidP="00520D69">
      <w:pPr>
        <w:tabs>
          <w:tab w:val="left" w:pos="426"/>
        </w:tabs>
        <w:spacing w:before="60" w:after="6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Числовая последовательность и ее предел. Свойства сходящихся последовательностей. Арифметические свойства сходящихся последовательностей. Фундаментальные последовательности. Критерий Коши существования предела.</w:t>
      </w:r>
    </w:p>
    <w:p w:rsidR="00520D69" w:rsidRPr="00520D69" w:rsidRDefault="00520D69" w:rsidP="00520D69">
      <w:pPr>
        <w:tabs>
          <w:tab w:val="left" w:pos="426"/>
        </w:tabs>
        <w:spacing w:before="60" w:after="6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Бесконечно малая и бесконечно большая последовательности. Монотонные последовательности. Существование предела у монотонной ограниченней последовательности. Число </w:t>
      </w: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>е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. Лемма о последовательности стягивающихся отрезков.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Подпоследовательности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Теорема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Больцано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>-Вейерштрасса.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br w:type="page"/>
      </w: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lastRenderedPageBreak/>
        <w:t>Предел функции</w:t>
      </w:r>
    </w:p>
    <w:p w:rsidR="00520D69" w:rsidRPr="00520D69" w:rsidRDefault="00520D69" w:rsidP="00520D69">
      <w:pPr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Функция. Предел функции в точке (по Коши и по Гейне), эквивалентность 2-х определений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предела функции в точке. Понятия об односторонних пределах. Критерий Коши существования предела функции. Свойства пределов функции.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Бесконечно большая в точке функция, ее свойства. Бесконечно малая в точке функция, ее свойства. Эквивалентные в точке функции. О-символика.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Непрерывность функции в точке и на множестве. Свойства  непрерывных в точке функций. Непрерывность сложной функции. Точки разрыва функции и их классификация.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Теоремы Вейерштрасса об ограниченности и достижении наибольшего и наименьшего значений непрерывной на отрезке функции. Теорема о промежуточных значениях непрерывной на отрезке функции. Равномерная непрерывность функции на множестве. Теорема Кантора. </w:t>
      </w:r>
    </w:p>
    <w:p w:rsidR="00520D69" w:rsidRPr="00520D69" w:rsidRDefault="00520D69" w:rsidP="00520D6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Дифференцируемость функции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производной функции в точке, ее геометрический смысл. Касательная и нормаль к графику функции, их уравнения. Непрерывность в точке функции, имеющей в этой точке производную. Арифметические правила вычисления производных (производная суммы\разности, произведения, частного). Производная сложной и обратной функций. Производные основных элементарных функций (таблица производных). 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Дифференцируемость функции в точке. Необходимое и достаточное условие дифференцируемости функции в точке. Дифференциал функции в точке, его свойства и геометрический смысл. Приближенные вычисления с помощью дифференциала. Инвариантность формы дифференциала 1-го порядка. Производная функции, заданной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параметрически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Производные и  дифференциалы высших порядков.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Локальный экстремум. Теорема Ферма. Теорема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Ролля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Теорема Лагранжа о конечных приращениях. Теорема Коши о конечных приращениях.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Правило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Лопиталя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раскрытия неопределенностей.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Многочлен Тейлора, его свойства. Формула Тейлора. Единственность коэффициентов разложения в  формуле Тейлора. Остаточный член формулы Тейлора в форме Пеано, Лагранжа и Коши. Формулы Тейлора (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Маклорена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) для основных элементарных функций.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Условия постоянства и монотонности функций на отрезке. Экстремумы функции. Необходимое условие экстремума  функции. Достаточные условия экстремума функции (исследование по первой и высшим производным). Выпуклые функции, условия выпуклости функций. Точки перегиба графика функции. Асимптоты графика функции. Общая схема построения графика функции. </w:t>
      </w: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t>2 СЕМЕСТР</w:t>
      </w:r>
    </w:p>
    <w:p w:rsidR="00520D69" w:rsidRPr="00520D69" w:rsidRDefault="00520D69" w:rsidP="00520D69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before="120" w:after="120" w:line="240" w:lineRule="auto"/>
        <w:ind w:left="425" w:hanging="425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Неопределенный интеграл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Первообразная функция и неопределенный интеграл. Таблица основных интегралов. Основные свойства неопределенных интегралов. Замена переменной в неопределенном интеграле. Интегрирование по частям.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Интегрирование простейших дробей. Разложение рациональных дробей на простейшие. Интегрирование рациональных функций.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Интегрирование выражений, содержащих тригонометрические функции. Интегрирование некоторых иррациональных выражений.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Определенный интеграл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Определенный интеграл и его свойства. Ограниченность интегрируемой функции. Классы интегрируемых функций. Теорема о среднем. 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Интеграл с переменным верхним пределом, его свойства. Формула Ньютона-Лейбница. Вычисление определенного интеграла по частям и при помощи подстановки.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Геометрические приложения определенных интегралов (вычисление площадей плоских фигур в декартовых и полярных координатах, вычисление объемов, вычисление длины дуги кривой).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Несобственные интегралы 1-го и 2-го рода, их основные свойства. Признаки сходимости. Абсолютная и условная сходимости.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Функции многих переменных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Пространство </w:t>
      </w:r>
      <w:r w:rsidRPr="00520D69">
        <w:rPr>
          <w:rFonts w:ascii="Times New Roman" w:eastAsia="Times New Roman" w:hAnsi="Times New Roman" w:cs="Times New Roman"/>
          <w:lang w:val="en-US" w:eastAsia="ru-RU"/>
        </w:rPr>
        <w:t>R</w:t>
      </w:r>
      <w:r w:rsidRPr="00520D69">
        <w:rPr>
          <w:rFonts w:ascii="Times New Roman" w:eastAsia="Times New Roman" w:hAnsi="Times New Roman" w:cs="Times New Roman"/>
          <w:i/>
          <w:vertAlign w:val="superscript"/>
          <w:lang w:val="en-US" w:eastAsia="ru-RU"/>
        </w:rPr>
        <w:t>n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, евклидово пространство. Основные понятия (шар, окрестность, внутренняя и граничная точка, ограниченное множество, замкнутое и открытое множество, компакт, связное множество). Функции многих переменных. Понятие предела последовательности точек и предела функции в пространстве </w:t>
      </w:r>
      <w:r w:rsidRPr="00520D69">
        <w:rPr>
          <w:rFonts w:ascii="Times New Roman" w:eastAsia="Times New Roman" w:hAnsi="Times New Roman" w:cs="Times New Roman"/>
          <w:lang w:val="en-US" w:eastAsia="ru-RU"/>
        </w:rPr>
        <w:t>R</w:t>
      </w:r>
      <w:r w:rsidRPr="00520D69">
        <w:rPr>
          <w:rFonts w:ascii="Times New Roman" w:eastAsia="Times New Roman" w:hAnsi="Times New Roman" w:cs="Times New Roman"/>
          <w:i/>
          <w:vertAlign w:val="superscript"/>
          <w:lang w:val="en-US" w:eastAsia="ru-RU"/>
        </w:rPr>
        <w:t>n</w:t>
      </w:r>
      <w:r w:rsidRPr="00520D69">
        <w:rPr>
          <w:rFonts w:ascii="Times New Roman" w:eastAsia="Times New Roman" w:hAnsi="Times New Roman" w:cs="Times New Roman"/>
          <w:lang w:eastAsia="ru-RU"/>
        </w:rPr>
        <w:t>.  Непрерывность функции многих переменных в точке и на множестве, основные свойства непрерывных функций.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Частные производные. Дифференцируемость в точке функции многих переменных.  Необходимое условие дифференцируемости функции в точке. Достаточное условие дифференцируемости. Связь дифференцируемости функции в точке с ее непрерывностью в этой точке. Дифференциал функции многих переменных. Приближенные вычисления с помощью дифференциала. Касательная плоскость и нормаль к поверхности.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Дифференцирование сложной функции. Производная по направлению. Градиент функции. Частные производные высших порядков. Теорема о независимости результата дифференцирования от порядка дифференцирования. Дифференциалы высших порядков.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Формула Тейлора для функции многих переменных. Локальный экстремум функций многих переменных. Необходимое условие локального экстремума. Достаточное условие экстремума.  Критерий Сильвестра. 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Условный экстремум. Методы исследования на условный экстремум. Метод множителей Лагранжа. Наибольшее и наименьшее значение непрерывной функции на компакте.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Интегралы: кратные, криволинейные, поверхностные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Двойные интегралы и их свойства. Сведение двойного интеграла к повторным (случай прямоугольной и произвольной области). Замена переменных в двойных интегралах.  Якобиан отображения. Вычисление якобиана при переходе к полярным координатам.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Тройной интеграл и его свойства. Вычисление тройного интеграла. Замена переменных в тройном интеграле. Якобиан отображения (случай сферических и цилиндрических координат). Геометрические и физические приложения кратных интегралов (вычисление площади, объема, массы, координат центра тяжести, момента инерции).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Кривая, спрямляемые кривые, длина кривой. Криволинейный интеграл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сведение к интегралу по отрезку.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Ориентированные кривые. Криволинейный интеграл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его свойства. Сведение криволинейного интеграла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 к интегралу по отрезку. Связь между криволинейными интегралами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и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 Формула Грина. Условия независимости криволинейного интеграла от пути интегрирования.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Поверхность, площадь поверхности. Касательная плоскость и нормаль. Поверхностные интегралы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 Поверхностные интегралы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их свойства, методы вычисления поверхностных интегралов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Поверхностные интегралы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рода, их свойства. Основные методы вычисления. Связь поверхностных интегралов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и </w:t>
      </w:r>
      <w:r w:rsidRPr="00520D69">
        <w:rPr>
          <w:rFonts w:ascii="Times New Roman" w:eastAsia="Times New Roman" w:hAnsi="Times New Roman" w:cs="Times New Roman"/>
          <w:lang w:val="en-US" w:eastAsia="ru-RU"/>
        </w:rPr>
        <w:t>II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рода. Формула Гаусса – Остроградского. Формула Стокса.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Элементы теории поля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Скалярное и векторное поле. Градиент. Дивергенция. Ротор. Их свойства. Оператор Гамильтона (набла). Поток и циркуляция векторного поля. Формулы Гаусса – Остроградского и Стокса в терминах теории поля. Потенциальное и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соленоидальное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поле. Дифференциальные операции второго порядка. Основные тождества теории поля.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br w:type="page"/>
      </w:r>
      <w:r w:rsidRPr="00520D69">
        <w:rPr>
          <w:rFonts w:ascii="Times New Roman" w:eastAsia="Times New Roman" w:hAnsi="Times New Roman" w:cs="Times New Roman"/>
          <w:b/>
          <w:highlight w:val="lightGray"/>
          <w:lang w:eastAsia="ru-RU"/>
        </w:rPr>
        <w:lastRenderedPageBreak/>
        <w:t>3 СЕМЕСТР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Числовые и функциональные ряды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Числовые ряды. Необходимое условие сходимости. Действия с рядами. Ряды с положительными членами. Признаки сходимости (сравнения, Коши, Даламбера). Знакопеременные ряды. Абсолютная и условная сходимости. Знакочередующиеся ряды. Признак Лейбница.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Функциональные ряды. Понятие равномерной сходимости. Мажорантный признак Вейерштрасса. Свойства равномерно сходящихся рядов.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Степенные ряды. </w:t>
      </w:r>
      <w:r w:rsidRPr="00520D69">
        <w:rPr>
          <w:rFonts w:ascii="Times New Roman" w:eastAsia="Calibri" w:hAnsi="Times New Roman" w:cs="Times New Roman"/>
        </w:rPr>
        <w:t>Теорема Коши-Адамара о круге сходимости степенного ряда. Характер сходимости степенного ряда в круге его сходимости. Свойства степенных рядов.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Ряды Фурье. Сходимость рядов Фурье. Экстремальное свойство частичных сумм рядов Фурье.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Дифференциальные уравнения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дифференциального уравнения и его решения. Теорема существования и единственности задачи Коши (без док-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ва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).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Уравнения с разделяющимися переменными. Однородные уравнения. Линейные дифференциальные уравнения 1-го порядка. Уравнения Бернулли. Уравнения в полных дифференциалах. Интегрирующий множитель и методы его нахождения.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Уравнения, допускающие понижение порядка.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ЛОДУ. Свойства решений. Определитель Вронского. ЛНДУ. Метод вариации произвольной постоянной. ЛОДУ с постоянными коэффициентами. Свойства решений. Случай действительных различных корней характеристического уравнения. ЛОДУ с постоянными коэффициентами. Свойства решений. Случай кратных действительных  корней характеристического уравнения. ЛОДУ с постоянными коэффициентами. Свойства решений. Случай комплексных корней характеристического уравнения. Выделение действительных решений. Линейные неоднородные уравнения с правой частью –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квазимногочленом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 (подбор частного решения).</w:t>
      </w: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20D69" w:rsidRPr="00520D69" w:rsidRDefault="00520D69" w:rsidP="00520D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Случайные события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20D69" w:rsidRPr="00520D69" w:rsidRDefault="00520D69" w:rsidP="00520D69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Правило суммы и правило произведения. Формула включения \ исключения. Выборка, объем выборки. Повторная и бесповторная, упорядоченная и неупорядоченная выборки. Основные виды выборок: сочетания, размещения, перестановки. Число сочетаний, размещений, перестановок.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Элементарный исход, событие. Достоверное и невозможное событие. Операции над событиями. Несовместные события. Способы задания вероятностей: статистический, классический, геометрический.  Задача о «встрече». Пространство элементарных исходов, событие (как подмножество пространства элементарных исходов), понятие σ-алгебры событий. Функция вероятности события, аксиомы вероятности, вероятностная тройка.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Свойства функции вероятности.  Теорема о вероятности суммы двух событий.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Условная вероятность. Независимые события. Теорема о вероятности произведения двух событий.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Полная система гипотез. Формула полной вероятности и формула Байеса. 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Схема независимых испытаний Бернулли. Формула Бернулли. Предельные случаи в схеме независимых испытаний Бернулли (формула Пуассона, локальная и интегральная формула Муавра-Лапласа). </w:t>
      </w:r>
    </w:p>
    <w:p w:rsidR="00520D69" w:rsidRPr="00520D69" w:rsidRDefault="00520D69" w:rsidP="00520D69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Случайные величины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Понятие случайной величины. Функция распределения случайной величины и ее свойства. Дискретная случайная величина и ее ряд распределения. Непрерывные случайные величины. Функция плотности распределения вероятности и ее свойства.</w:t>
      </w:r>
    </w:p>
    <w:p w:rsidR="00520D69" w:rsidRPr="00520D69" w:rsidRDefault="00520D69" w:rsidP="00520D69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Числовые характеристики случайных величин: математическое ожидание, дисперсия. Их свойства. Асимметрия и эксцесс, мода и медиана. Начальные и центральные моменты.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lastRenderedPageBreak/>
        <w:t>Распределения дискретных случайных величин: Бернулли, биномиальное, геометрическое, Пуассона. Их основные характеристики. Распределения непрерывных случайных величин: равномерное, нормальное и показательное распределения. Их основные числовые характеристики.</w:t>
      </w:r>
    </w:p>
    <w:p w:rsidR="00520D69" w:rsidRPr="00520D69" w:rsidRDefault="00520D69" w:rsidP="00520D69">
      <w:pPr>
        <w:tabs>
          <w:tab w:val="left" w:pos="426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Понятие многомерной случайной величины и закон ее распределения. Функция распределения многомерной случайной величины. Плотность вероятности двумерной случайной величины. Условные законы распределения. Числовые характеристики двумерной случайной величины.  </w:t>
      </w:r>
    </w:p>
    <w:p w:rsidR="00520D69" w:rsidRPr="00520D69" w:rsidRDefault="00520D69" w:rsidP="00520D69">
      <w:pPr>
        <w:tabs>
          <w:tab w:val="left" w:pos="426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Зависимые и независимые случайные величины. Ковариация и коэффициент корреляции. Двумерный нормальный закон распределения. Функция случайных величин. Композиция законов распределения. </w:t>
      </w:r>
    </w:p>
    <w:p w:rsidR="00520D69" w:rsidRPr="00520D69" w:rsidRDefault="00520D69" w:rsidP="00520D69">
      <w:pPr>
        <w:tabs>
          <w:tab w:val="left" w:pos="426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Неравенство Маркова (лемма Чебышева). Неравенство Чебышева. Теорема Чебышева. Теорема Бернулли. Центральная предельная теорема. Теорема Ляпунова.</w:t>
      </w:r>
    </w:p>
    <w:p w:rsidR="00520D69" w:rsidRPr="00520D69" w:rsidRDefault="00520D69" w:rsidP="00520D69">
      <w:pPr>
        <w:spacing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Элементы математической статистики</w:t>
      </w:r>
    </w:p>
    <w:p w:rsidR="00520D69" w:rsidRPr="00520D69" w:rsidRDefault="00520D69" w:rsidP="00520D69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Вариационные ряды и их графическое изображение. Средние величины. Показатели вариации. Начальные и центральные моменты вариационного ряда.</w:t>
      </w:r>
    </w:p>
    <w:p w:rsidR="00520D69" w:rsidRPr="00520D69" w:rsidRDefault="00520D69" w:rsidP="00520D69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>Общие сведения о выборочном методе. Понятие оценки параметров. Методы нахождения оценок. Понятие интервального оценивания. Доверительная вероятность.</w:t>
      </w:r>
    </w:p>
    <w:p w:rsidR="00520D69" w:rsidRPr="00520D69" w:rsidRDefault="00520D69" w:rsidP="00520D69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lang w:eastAsia="ru-RU"/>
        </w:rPr>
        <w:t xml:space="preserve">Статистическая гипотеза и общая схема ее проверки. Построение теоретических законов распределения по экспериментальным данным. Проверка гипотез о законе распределения.  </w:t>
      </w:r>
    </w:p>
    <w:p w:rsidR="00520D69" w:rsidRPr="00520D69" w:rsidRDefault="00520D69" w:rsidP="00520D69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>ОБРАЗОВАТЕЛЬНЫЕ ТЕХНОЛОГИИ</w:t>
      </w:r>
    </w:p>
    <w:p w:rsidR="00520D69" w:rsidRPr="00520D69" w:rsidRDefault="00520D69" w:rsidP="00520D69">
      <w:pPr>
        <w:spacing w:line="360" w:lineRule="auto"/>
        <w:ind w:right="-1" w:firstLine="426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</w:t>
      </w:r>
      <w:r w:rsidR="00A812D8">
        <w:rPr>
          <w:rFonts w:ascii="Times New Roman" w:eastAsia="Calibri" w:hAnsi="Times New Roman" w:cs="Times New Roman"/>
        </w:rPr>
        <w:t xml:space="preserve">, а также с использованием </w:t>
      </w:r>
      <w:r w:rsidR="00A812D8" w:rsidRPr="00BE2637">
        <w:rPr>
          <w:rFonts w:ascii="Times New Roman" w:eastAsia="Calibri" w:hAnsi="Times New Roman" w:cs="Times New Roman"/>
          <w:b/>
        </w:rPr>
        <w:t>дистанционных</w:t>
      </w:r>
      <w:r w:rsidR="00A812D8">
        <w:rPr>
          <w:rFonts w:ascii="Times New Roman" w:eastAsia="Calibri" w:hAnsi="Times New Roman" w:cs="Times New Roman"/>
        </w:rPr>
        <w:t xml:space="preserve"> форм проведения занятий</w:t>
      </w:r>
      <w:r w:rsidRPr="00520D69">
        <w:rPr>
          <w:rFonts w:ascii="Times New Roman" w:eastAsia="Calibri" w:hAnsi="Times New Roman" w:cs="Times New Roman"/>
        </w:rPr>
        <w:t>.</w:t>
      </w:r>
    </w:p>
    <w:p w:rsidR="00520D69" w:rsidRPr="00520D69" w:rsidRDefault="00520D69" w:rsidP="00520D69">
      <w:pPr>
        <w:spacing w:line="360" w:lineRule="auto"/>
        <w:ind w:right="-1" w:firstLine="426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Используемые образовательные технологии при изучении данной дисциплины: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модульно-рейтинговое обучение;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обсуждение в группах;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творческое задание;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дискуссия;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деловая игра;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анализ конкретных ситуаций (кейс-метод);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интерактивная лекция;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тренинг;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коллоквиум;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методика «дерево решений»;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методика «мозговой штурм»;</w:t>
      </w:r>
    </w:p>
    <w:p w:rsidR="00520D69" w:rsidRPr="00520D69" w:rsidRDefault="00520D69" w:rsidP="00520D69">
      <w:pPr>
        <w:numPr>
          <w:ilvl w:val="0"/>
          <w:numId w:val="11"/>
        </w:numPr>
        <w:spacing w:after="0" w:line="360" w:lineRule="auto"/>
        <w:ind w:right="-115"/>
        <w:contextualSpacing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проблемное обучение.</w:t>
      </w:r>
    </w:p>
    <w:p w:rsidR="00520D69" w:rsidRPr="00520D69" w:rsidRDefault="00520D69" w:rsidP="00520D69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520D69" w:rsidRPr="00E64704" w:rsidRDefault="00520D69" w:rsidP="00E64704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Интерактивные формы проведения занятий составляют 65 часов общего объема аудиторных занятий.</w:t>
      </w:r>
      <w:r w:rsidRPr="00520D69">
        <w:rPr>
          <w:rFonts w:ascii="Times New Roman" w:eastAsia="Calibri" w:hAnsi="Times New Roman" w:cs="Times New Roman"/>
          <w:b/>
        </w:rPr>
        <w:br w:type="page"/>
      </w:r>
      <w:r w:rsidRPr="00520D69">
        <w:rPr>
          <w:rFonts w:ascii="Times New Roman" w:eastAsia="Calibri" w:hAnsi="Times New Roman" w:cs="Times New Roman"/>
          <w:b/>
        </w:rPr>
        <w:lastRenderedPageBreak/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"/>
        <w:gridCol w:w="7276"/>
        <w:gridCol w:w="1225"/>
      </w:tblGrid>
      <w:tr w:rsidR="00520D69" w:rsidRPr="00520D69" w:rsidTr="00520D69">
        <w:trPr>
          <w:trHeight w:val="542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 СЕМЕСТР</w:t>
            </w:r>
          </w:p>
        </w:tc>
      </w:tr>
      <w:tr w:rsidR="00520D69" w:rsidRPr="00520D69" w:rsidTr="00520D69">
        <w:trPr>
          <w:trHeight w:val="855"/>
        </w:trPr>
        <w:tc>
          <w:tcPr>
            <w:tcW w:w="8900" w:type="dxa"/>
            <w:gridSpan w:val="2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ОТЧЕТНЫЕ МЕРОПРИЯТИЯ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Срок</w:t>
            </w:r>
          </w:p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сдачи</w:t>
            </w:r>
          </w:p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(неделя)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Коллоквиум (КЛ)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Векторная алгебра.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Функция и ее предел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Контрольные работы (КР)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Векторная алгебра.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Линейная алгебра (матрицы и определители, решение СЛАУ).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Аналитическая геометрия.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Предел числовой последовательности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266617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Вычисление пределов функций. Непрерывность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266617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КР-6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Дифференцирование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266617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КР-7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Исследование функции и построение ее графика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266617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Опросы (О)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Уравнения прямой на плоскости.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Уравнения плоскости.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Кривые и поверхности 2-го порядка.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«Замечательные» пределы и эквивалентные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Таблица производных и правила дифференцирования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О-6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Формула Тейлора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Индивидуальные домашние задания (ИДЗ)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Операции над векторами. Базис векторов.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Координаты вектора. Проекция вектора на ось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Скалярное, векторное и смешанное произведение векторов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Матрицы и определители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СЛАУ. Собственные числа и векторы матрицы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ИДЗ-6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Прямая на плоскости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ИДЗ-7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Уравнения плоскости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ИДЗ-8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Плоскость и прямая в пространстве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ИДЗ-9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Кривые и поверхности 2-го порядка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ИДЗ-10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Предел числовой последовательности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Предел функции. Непрерывность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Вычисление производных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Касательная и нормаль. Дифференциал функции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Производные старших порядков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Формула Тейлора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ИДЗ-16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Графики функций. Часть I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</w:tr>
      <w:tr w:rsidR="00520D69" w:rsidRPr="00520D69" w:rsidTr="00520D69">
        <w:trPr>
          <w:trHeight w:val="374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ИДЗ-17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Графики функций. Часть II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</w:tbl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7274"/>
        <w:gridCol w:w="1226"/>
      </w:tblGrid>
      <w:tr w:rsidR="00520D69" w:rsidRPr="00520D69" w:rsidTr="00520D69">
        <w:trPr>
          <w:trHeight w:val="549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 СЕМЕСТР</w:t>
            </w:r>
          </w:p>
        </w:tc>
      </w:tr>
      <w:tr w:rsidR="00520D69" w:rsidRPr="00520D69" w:rsidTr="00520D69">
        <w:trPr>
          <w:trHeight w:val="855"/>
        </w:trPr>
        <w:tc>
          <w:tcPr>
            <w:tcW w:w="8900" w:type="dxa"/>
            <w:gridSpan w:val="2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ОТЧЕТНЫЕ МЕРОПРИЯТИЯ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Срок</w:t>
            </w:r>
          </w:p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сдачи</w:t>
            </w:r>
          </w:p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(неделя)</w:t>
            </w:r>
          </w:p>
        </w:tc>
      </w:tr>
      <w:tr w:rsidR="00520D69" w:rsidRPr="00520D69" w:rsidTr="00520D69">
        <w:trPr>
          <w:trHeight w:val="567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Коллоквиум (КЛ)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Функции многих переменных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20D69" w:rsidRPr="00520D69" w:rsidTr="00520D69">
        <w:trPr>
          <w:trHeight w:val="567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Контрольные работы (КР)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Неопределенный интеграл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Определенный интеграл и его приложения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Функции многих переменных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Кратные интегралы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поля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  <w:tr w:rsidR="00520D69" w:rsidRPr="00520D69" w:rsidTr="00520D69">
        <w:trPr>
          <w:trHeight w:val="567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Опросы (О)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Таблица интегралов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</w:tr>
      <w:tr w:rsidR="00520D69" w:rsidRPr="00520D69" w:rsidTr="00520D69">
        <w:trPr>
          <w:trHeight w:val="567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Индивидуальные домашние задания (ИДЗ)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Неопределенный интеграл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ИДЗ-2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Определенный интеграл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ИДЗ-3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Функции многих переменных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11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ИДЗ-4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Кратные интегралы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</w:tr>
      <w:tr w:rsidR="00520D69" w:rsidRPr="00520D69" w:rsidTr="00520D69">
        <w:trPr>
          <w:trHeight w:val="567"/>
        </w:trPr>
        <w:tc>
          <w:tcPr>
            <w:tcW w:w="1101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ИДЗ-5</w:t>
            </w:r>
          </w:p>
        </w:tc>
        <w:tc>
          <w:tcPr>
            <w:tcW w:w="7799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Теория поля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</w:tbl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</w:p>
    <w:p w:rsidR="00520D69" w:rsidRPr="00520D69" w:rsidRDefault="00520D69" w:rsidP="00520D69">
      <w:pPr>
        <w:spacing w:after="0" w:line="240" w:lineRule="auto"/>
        <w:ind w:right="-115"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7408"/>
        <w:gridCol w:w="1225"/>
      </w:tblGrid>
      <w:tr w:rsidR="00520D69" w:rsidRPr="00520D69" w:rsidTr="00520D69">
        <w:trPr>
          <w:trHeight w:val="549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3 СЕМЕСТР</w:t>
            </w:r>
          </w:p>
        </w:tc>
      </w:tr>
      <w:tr w:rsidR="00520D69" w:rsidRPr="00520D69" w:rsidTr="00520D69">
        <w:trPr>
          <w:trHeight w:val="855"/>
        </w:trPr>
        <w:tc>
          <w:tcPr>
            <w:tcW w:w="8900" w:type="dxa"/>
            <w:gridSpan w:val="2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ОТЧЕТНЫЕ МЕРОПРИЯТИЯ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Срок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сдачи</w:t>
            </w:r>
          </w:p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(неделя)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Коллоквиум (КЛ)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КЛ-1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Дифференциальные уравнения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Контрольные работы (КР)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КР-1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Дифференциальные уравнения 1-го порядка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КР-2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Метод подбора частного решения для ЛНДУ </w:t>
            </w:r>
            <w:r w:rsidRPr="00520D69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US" w:eastAsia="ru-RU"/>
              </w:rPr>
              <w:t>n</w:t>
            </w: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-го порядка с постоянными коэффициентами с правой частью специального вида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КР-3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Числовые и функциональные ряды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КР-4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Случайные события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КР-5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Случайные величины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Опросы (О)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О-1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виды дифференциальных уравнений 1-го порядка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</w:tr>
      <w:tr w:rsidR="00520D69" w:rsidRPr="00520D69" w:rsidTr="00520D69">
        <w:trPr>
          <w:trHeight w:val="500"/>
        </w:trPr>
        <w:tc>
          <w:tcPr>
            <w:tcW w:w="10137" w:type="dxa"/>
            <w:gridSpan w:val="3"/>
            <w:shd w:val="clear" w:color="auto" w:fill="BFBFBF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Индивидуальные домашние задания (ИДЗ)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ИДЗ-1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Дифференциальные уравнения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ИДЗ-2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Числовые ряды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ИДЗ-3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Функциональные ряды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ИДЗ-4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Случайные события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ИДЗ-5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Случайные величины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16</w:t>
            </w:r>
          </w:p>
        </w:tc>
      </w:tr>
      <w:tr w:rsidR="00520D69" w:rsidRPr="00520D69" w:rsidTr="00520D69">
        <w:trPr>
          <w:trHeight w:val="374"/>
        </w:trPr>
        <w:tc>
          <w:tcPr>
            <w:tcW w:w="95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ИДЗ-6</w:t>
            </w:r>
          </w:p>
        </w:tc>
        <w:tc>
          <w:tcPr>
            <w:tcW w:w="7945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Элементы математической статистики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20D69" w:rsidRPr="00520D69" w:rsidRDefault="00520D69" w:rsidP="00520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20D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</w:t>
            </w:r>
          </w:p>
        </w:tc>
      </w:tr>
    </w:tbl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br w:type="page"/>
      </w:r>
      <w:r w:rsidRPr="00520D69">
        <w:rPr>
          <w:rFonts w:ascii="Times New Roman" w:eastAsia="Calibri" w:hAnsi="Times New Roman" w:cs="Times New Roman"/>
          <w:b/>
        </w:rPr>
        <w:lastRenderedPageBreak/>
        <w:t xml:space="preserve">УЧЕБНО-МЕТОДИЧЕСКОЕ И ИНФОРМАЦИОННОЕ ОБЕСПЕЧЕНИЕ УЧЕБНОЙ ДИСЦИПЛИНЫ </w:t>
      </w:r>
    </w:p>
    <w:p w:rsidR="00520D69" w:rsidRPr="00520D69" w:rsidRDefault="00520D69" w:rsidP="00520D69">
      <w:pPr>
        <w:spacing w:after="0" w:line="240" w:lineRule="auto"/>
        <w:ind w:left="360" w:firstLine="348"/>
        <w:rPr>
          <w:rFonts w:ascii="Times New Roman" w:eastAsia="Calibri" w:hAnsi="Times New Roman" w:cs="Times New Roman"/>
        </w:rPr>
      </w:pP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 xml:space="preserve">Основная литература: </w:t>
      </w:r>
    </w:p>
    <w:p w:rsidR="00520D69" w:rsidRPr="00520D69" w:rsidRDefault="00520D69" w:rsidP="00520D69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Горлач Б.А. Линейная алгебра: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Учебное пособие для ВПО/ Б.А. Горлач. - СПб: Лань, 2012. -480 с: ил.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Практикум и индивидуальные задания по векторной алгебре и аналитической геометрии (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типовые расчеты): Учебное пособие для ВПО. - СПб: Лань, 2013. -288 с.</w:t>
      </w:r>
    </w:p>
    <w:p w:rsid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Михайлова И.Г. Матрицы и определители: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Учебное пособие для вузов/ И.Г. Михайлова. - Озерск: ОТИ МИФИ, 2009. -104 с.</w:t>
      </w:r>
    </w:p>
    <w:p w:rsidR="00CF7AF5" w:rsidRPr="00CF7AF5" w:rsidRDefault="00CF7AF5" w:rsidP="00CF7AF5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>Зёрнышкина</w:t>
      </w:r>
      <w:proofErr w:type="spellEnd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 xml:space="preserve"> Е.А. Векторы. Сборник заданий. </w:t>
      </w:r>
      <w:r w:rsidRPr="00CF7AF5">
        <w:rPr>
          <w:rFonts w:ascii="Times New Roman" w:eastAsia="Times New Roman" w:hAnsi="Times New Roman" w:cs="Times New Roman"/>
          <w:bCs/>
          <w:lang w:eastAsia="ru-RU"/>
        </w:rPr>
        <w:t xml:space="preserve">– Озерск: ОТИ НИЯУ МИФИ, 2019 г. – 128 с. </w:t>
      </w:r>
    </w:p>
    <w:p w:rsidR="00CF7AF5" w:rsidRPr="00CF7AF5" w:rsidRDefault="00CF7AF5" w:rsidP="00CF7AF5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>Зёрнышкина</w:t>
      </w:r>
      <w:proofErr w:type="spellEnd"/>
      <w:r w:rsidRPr="00CF7AF5">
        <w:rPr>
          <w:rFonts w:ascii="Times New Roman" w:eastAsia="Times New Roman" w:hAnsi="Times New Roman" w:cs="Times New Roman"/>
          <w:b/>
          <w:bCs/>
          <w:lang w:eastAsia="ru-RU"/>
        </w:rPr>
        <w:t xml:space="preserve"> Е.А. Аналитическая геометрия. Часть 1. Прямые и плоскости </w:t>
      </w:r>
      <w:r w:rsidRPr="00CF7AF5">
        <w:rPr>
          <w:rFonts w:ascii="Times New Roman" w:eastAsia="Times New Roman" w:hAnsi="Times New Roman" w:cs="Times New Roman"/>
          <w:bCs/>
          <w:lang w:eastAsia="ru-RU"/>
        </w:rPr>
        <w:t>– Озерск: ОТИ НИЯУ МИФИ, 2019 г. – 83с.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Курс математики для технических высших учебных заведений. Ч. 1.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Аналитическая геометрия. Пределы и ряды. Функции и производные. Линейная и векторная алгебра: Учебное пособие для студентов вузов, обучающихся по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инженер.-</w:t>
      </w:r>
      <w:proofErr w:type="spellStart"/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>техн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специальностям. Гриф УМО/ В. Г. Зубков, В. А. Ляховский, А. И. Мартыненко,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; Под ред.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Миносцева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, Е. А.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Пушкаря.-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2-е изд.,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испр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. - СПб; М; Краснодар: Лань, 2013. -542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Шершнев В.Г.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Математический анализ: 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Учебное  пособие для ВПО.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УМО./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 В. Г. Шершнев. - М: ИНФРА, 2014. -288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Акопян О.В.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Неопределенный интеграл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: Учебно-методическое пособие/ О.В. Акопян, Р.Р. Акопя</w:t>
      </w:r>
      <w:r w:rsidR="00266617">
        <w:rPr>
          <w:rFonts w:ascii="Times New Roman" w:eastAsia="Times New Roman" w:hAnsi="Times New Roman" w:cs="Times New Roman"/>
          <w:bCs/>
          <w:lang w:eastAsia="ru-RU"/>
        </w:rPr>
        <w:t>н. - Озерск: ОТИ НИЯУ МИФИ, 2020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. -43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Ананьина  Е.В.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Формула Тейлора и ее приложения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: Учебное пособие для вузов/ Ананьина  Е.В.. -О</w:t>
      </w:r>
      <w:r w:rsidR="00890670">
        <w:rPr>
          <w:rFonts w:ascii="Times New Roman" w:eastAsia="Times New Roman" w:hAnsi="Times New Roman" w:cs="Times New Roman"/>
          <w:bCs/>
          <w:lang w:eastAsia="ru-RU"/>
        </w:rPr>
        <w:t>зерск: ОТИ НИЯУ МИФИ, 2020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. -89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Ананьина Е.В. Исследование функций и построение графиков: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Учебное пособие/ Е.В. Ананьина. - Озерск: ОТИ НИЯУ МИФИ, 2013. -168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Курс математики для технических высших учебных заведений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Ч. 2.  Функции нескольких переменных. Интегральное исчисление. Теория поля: Учебное пособие для студентов вузов, обучающихся по </w:t>
      </w:r>
      <w:proofErr w:type="gramStart"/>
      <w:r w:rsidRPr="00520D69">
        <w:rPr>
          <w:rFonts w:ascii="Times New Roman" w:eastAsia="Times New Roman" w:hAnsi="Times New Roman" w:cs="Times New Roman"/>
          <w:bCs/>
          <w:lang w:eastAsia="ru-RU"/>
        </w:rPr>
        <w:t>инженер.-</w:t>
      </w:r>
      <w:proofErr w:type="spellStart"/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>техн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специальностям. Гриф УМО/ В. А. Ляховский, А. И. Мартыненко,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;  Под ред.  В. Б.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Миносцева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, Е. А. Пушкаря. -Изд. 2-е,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испр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. -СПб; М; Краснодар: Лань, 2013. -428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Е.А. </w:t>
      </w:r>
      <w:proofErr w:type="spell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Зёрнышкина</w:t>
      </w:r>
      <w:proofErr w:type="spellEnd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 Дифференциальное исчисление функции многих переменных.</w:t>
      </w:r>
      <w:r w:rsidR="00890670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spellStart"/>
      <w:r w:rsidR="00890670">
        <w:rPr>
          <w:rFonts w:ascii="Times New Roman" w:eastAsia="Times New Roman" w:hAnsi="Times New Roman" w:cs="Times New Roman"/>
          <w:bCs/>
          <w:lang w:eastAsia="ru-RU"/>
        </w:rPr>
        <w:t>Озёрск</w:t>
      </w:r>
      <w:proofErr w:type="spellEnd"/>
      <w:r w:rsidR="00890670">
        <w:rPr>
          <w:rFonts w:ascii="Times New Roman" w:eastAsia="Times New Roman" w:hAnsi="Times New Roman" w:cs="Times New Roman"/>
          <w:bCs/>
          <w:lang w:eastAsia="ru-RU"/>
        </w:rPr>
        <w:t>, ОТИ НИЯУ МИФИ, 2020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Краснов М.Л. Обыкновенные дифференциальные </w:t>
      </w:r>
      <w:proofErr w:type="gram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уравнения :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Учебное пособие/ М.Л. Краснов, А.И. Киселев, Г.И. Макаренко. 7-е изд. - М: Книжный дом "ЛИБРОКОМ", 2009. -256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Филиппов А.Ф. Сборник задач по дифференциальным уравнениям: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Учебное  пособие. ВПО/ А.Ф. Филиппов. - Изд. 4-е. - М: Книжный дом "ЛИБРОКОМ", 2011. -240 с. - (Классический учебник МГУ).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Гмурман</w:t>
      </w:r>
      <w:proofErr w:type="spellEnd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 В.Е. Теория вероятностей и математическая статистика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/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В.Е.Гмурман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. -12-е изд.  - М: 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Юрайт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, 2014. -479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 xml:space="preserve">Палий И.А. Теория </w:t>
      </w:r>
      <w:proofErr w:type="gramStart"/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вероятностей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:</w:t>
      </w:r>
      <w:proofErr w:type="gramEnd"/>
      <w:r w:rsidRPr="00520D69">
        <w:rPr>
          <w:rFonts w:ascii="Times New Roman" w:eastAsia="Times New Roman" w:hAnsi="Times New Roman" w:cs="Times New Roman"/>
          <w:bCs/>
          <w:lang w:eastAsia="ru-RU"/>
        </w:rPr>
        <w:t xml:space="preserve"> Учеб. пособие для ВПО. УМО/ И.А. Палий.  -М: ИНФРА, 2014. -236 с.</w:t>
      </w:r>
    </w:p>
    <w:p w:rsidR="00520D69" w:rsidRPr="00520D69" w:rsidRDefault="00520D69" w:rsidP="00520D69">
      <w:pPr>
        <w:numPr>
          <w:ilvl w:val="0"/>
          <w:numId w:val="15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20D69">
        <w:rPr>
          <w:rFonts w:ascii="Times New Roman" w:eastAsia="Times New Roman" w:hAnsi="Times New Roman" w:cs="Times New Roman"/>
          <w:b/>
          <w:bCs/>
          <w:lang w:eastAsia="ru-RU"/>
        </w:rPr>
        <w:t>Свешников А.А. Прикладные методы теории вероятности</w:t>
      </w:r>
      <w:r w:rsidRPr="00520D69">
        <w:rPr>
          <w:rFonts w:ascii="Times New Roman" w:eastAsia="Times New Roman" w:hAnsi="Times New Roman" w:cs="Times New Roman"/>
          <w:bCs/>
          <w:lang w:eastAsia="ru-RU"/>
        </w:rPr>
        <w:t>: Учебник для ВПО/ А.А. Свешников; Под ред. О.И. Зайца. -</w:t>
      </w:r>
      <w:proofErr w:type="spellStart"/>
      <w:r w:rsidRPr="00520D69">
        <w:rPr>
          <w:rFonts w:ascii="Times New Roman" w:eastAsia="Times New Roman" w:hAnsi="Times New Roman" w:cs="Times New Roman"/>
          <w:bCs/>
          <w:lang w:eastAsia="ru-RU"/>
        </w:rPr>
        <w:t>Спб</w:t>
      </w:r>
      <w:proofErr w:type="spellEnd"/>
      <w:r w:rsidRPr="00520D69">
        <w:rPr>
          <w:rFonts w:ascii="Times New Roman" w:eastAsia="Times New Roman" w:hAnsi="Times New Roman" w:cs="Times New Roman"/>
          <w:bCs/>
          <w:lang w:eastAsia="ru-RU"/>
        </w:rPr>
        <w:t>: Лань, 2012. -480 с.</w:t>
      </w:r>
    </w:p>
    <w:p w:rsidR="00520D69" w:rsidRPr="00520D69" w:rsidRDefault="00520D69" w:rsidP="00520D69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520D69">
        <w:rPr>
          <w:rFonts w:ascii="Times New Roman" w:eastAsia="Times New Roman" w:hAnsi="Times New Roman" w:cs="Times New Roman"/>
          <w:b/>
          <w:i/>
          <w:lang w:eastAsia="ru-RU"/>
        </w:rPr>
        <w:t xml:space="preserve">Дополнительная литература: 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Ильин В.А.,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Поздняк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Э.Г. «Линейная алгебра», </w:t>
      </w:r>
      <w:r w:rsidRPr="00520D69">
        <w:rPr>
          <w:rFonts w:ascii="Times New Roman" w:eastAsia="Times New Roman" w:hAnsi="Times New Roman" w:cs="Times New Roman"/>
          <w:lang w:eastAsia="ru-RU"/>
        </w:rPr>
        <w:t>М.: Наука, 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Ильин В.А.,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Поздняк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Э.Г. «Аналитическая геометрия», </w:t>
      </w:r>
      <w:r w:rsidRPr="00520D69">
        <w:rPr>
          <w:rFonts w:ascii="Times New Roman" w:eastAsia="Times New Roman" w:hAnsi="Times New Roman" w:cs="Times New Roman"/>
          <w:lang w:eastAsia="ru-RU"/>
        </w:rPr>
        <w:t>М.: Наука, 2002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Беклемишев Д.В. Курс аналитической геометрии и линейной алгебры. </w:t>
      </w:r>
      <w:r w:rsidRPr="00520D69">
        <w:rPr>
          <w:rFonts w:ascii="Times New Roman" w:eastAsia="Times New Roman" w:hAnsi="Times New Roman" w:cs="Times New Roman"/>
          <w:lang w:eastAsia="ru-RU"/>
        </w:rPr>
        <w:t>М., Наука, 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Клетеник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Д.В. Сборник задач по аналитической геометрии. </w:t>
      </w:r>
      <w:r w:rsidRPr="00520D69">
        <w:rPr>
          <w:rFonts w:ascii="Times New Roman" w:eastAsia="Times New Roman" w:hAnsi="Times New Roman" w:cs="Times New Roman"/>
          <w:lang w:eastAsia="ru-RU"/>
        </w:rPr>
        <w:t>М., Наука, 2005.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Кузнецов Л.А. Сборник заданий по высшей математике (типовые расчеты), </w:t>
      </w:r>
      <w:r w:rsidRPr="00520D69">
        <w:rPr>
          <w:rFonts w:ascii="Times New Roman" w:eastAsia="Times New Roman" w:hAnsi="Times New Roman" w:cs="Times New Roman"/>
          <w:lang w:eastAsia="ru-RU"/>
        </w:rPr>
        <w:t>СПб., «Лань», 2005.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Михайлова И.Г. Сборник заданий по аналитической геометрии: 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Пособие для вузов/ Михайлова И.Г. – Озерск: ОТИ МИФИ, 2007. 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Шипачев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В.С.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20D69">
        <w:rPr>
          <w:rFonts w:ascii="Times New Roman" w:eastAsia="Times New Roman" w:hAnsi="Times New Roman" w:cs="Times New Roman"/>
          <w:b/>
          <w:lang w:eastAsia="ru-RU"/>
        </w:rPr>
        <w:t>Высшая математика. М.,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Высшая школа, 2001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Ильин В.А.,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Поздняк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Э.Г.  Основы математического анализа </w:t>
      </w:r>
      <w:r w:rsidRPr="00520D69">
        <w:rPr>
          <w:rFonts w:ascii="Times New Roman" w:eastAsia="Times New Roman" w:hAnsi="Times New Roman" w:cs="Times New Roman"/>
          <w:lang w:eastAsia="ru-RU"/>
        </w:rPr>
        <w:t>(т.1,2). М., Наука, 2005.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Демидович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Б.П.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Сборник задач и упражнений по математическому анализу. М., Наука, 2002.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Акопян Р.Р. Преобразование Лапласа и его приложения</w:t>
      </w:r>
      <w:r w:rsidRPr="00520D69">
        <w:rPr>
          <w:rFonts w:ascii="Times New Roman" w:eastAsia="Times New Roman" w:hAnsi="Times New Roman" w:cs="Times New Roman"/>
          <w:lang w:eastAsia="ru-RU"/>
        </w:rPr>
        <w:t>. ОТИ МИФИ, Озерск-2003.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Акопян Р.Р. Преобразование Лапласа. Примеры решения задач.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Контрольные задания. ОТИ МИФИ, Озерск, 2004.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Эльсгольц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Л.Э. Дифференциальные уравнения:</w:t>
      </w:r>
      <w:r w:rsidRPr="00520D69">
        <w:rPr>
          <w:rFonts w:ascii="Times New Roman" w:eastAsia="Times New Roman" w:hAnsi="Times New Roman" w:cs="Times New Roman"/>
          <w:lang w:eastAsia="ru-RU"/>
        </w:rPr>
        <w:t xml:space="preserve"> Дифференциальные уравнения. Учебник/ </w:t>
      </w:r>
      <w:proofErr w:type="spellStart"/>
      <w:r w:rsidRPr="00520D69">
        <w:rPr>
          <w:rFonts w:ascii="Times New Roman" w:eastAsia="Times New Roman" w:hAnsi="Times New Roman" w:cs="Times New Roman"/>
          <w:lang w:eastAsia="ru-RU"/>
        </w:rPr>
        <w:t>Л.Э.Эльсгольц</w:t>
      </w:r>
      <w:proofErr w:type="spellEnd"/>
      <w:r w:rsidRPr="00520D69">
        <w:rPr>
          <w:rFonts w:ascii="Times New Roman" w:eastAsia="Times New Roman" w:hAnsi="Times New Roman" w:cs="Times New Roman"/>
          <w:lang w:eastAsia="ru-RU"/>
        </w:rPr>
        <w:t xml:space="preserve">. - Изд. 7-е. - Киров: Издательство ЛКИ, 2008. – 320 с. 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Гмурман</w:t>
      </w:r>
      <w:proofErr w:type="spellEnd"/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 В.Е. Руководство к решению задач по теории вероятностей и математической статистике</w:t>
      </w:r>
      <w:r w:rsidRPr="00520D69">
        <w:rPr>
          <w:rFonts w:ascii="Times New Roman" w:eastAsia="Times New Roman" w:hAnsi="Times New Roman" w:cs="Times New Roman"/>
          <w:lang w:eastAsia="ru-RU"/>
        </w:rPr>
        <w:t>. Высшая школа. М., 2003.</w:t>
      </w:r>
    </w:p>
    <w:p w:rsidR="00520D69" w:rsidRPr="00520D69" w:rsidRDefault="00520D69" w:rsidP="00520D69">
      <w:pPr>
        <w:numPr>
          <w:ilvl w:val="0"/>
          <w:numId w:val="16"/>
        </w:numPr>
        <w:spacing w:after="0" w:line="360" w:lineRule="auto"/>
        <w:ind w:left="567" w:right="-115" w:hanging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Михайлова И.Г. Сборник заданий по теории вероятностей и математической статистике. </w:t>
      </w:r>
      <w:r w:rsidRPr="00520D69">
        <w:rPr>
          <w:rFonts w:ascii="Times New Roman" w:eastAsia="Times New Roman" w:hAnsi="Times New Roman" w:cs="Times New Roman"/>
          <w:lang w:eastAsia="ru-RU"/>
        </w:rPr>
        <w:t>Озерск, ОТИ МИФИ, 2003.</w:t>
      </w:r>
    </w:p>
    <w:p w:rsidR="00520D69" w:rsidRPr="00520D69" w:rsidRDefault="00520D69" w:rsidP="00520D69">
      <w:pPr>
        <w:spacing w:line="240" w:lineRule="auto"/>
        <w:ind w:right="-115"/>
        <w:jc w:val="both"/>
        <w:rPr>
          <w:rFonts w:ascii="Times New Roman" w:eastAsia="Calibri" w:hAnsi="Times New Roman" w:cs="Times New Roman"/>
          <w:b/>
          <w:i/>
        </w:rPr>
      </w:pPr>
      <w:r w:rsidRPr="00520D69">
        <w:rPr>
          <w:rFonts w:ascii="Times New Roman" w:eastAsia="Calibri" w:hAnsi="Times New Roman" w:cs="Times New Roman"/>
          <w:b/>
          <w:i/>
        </w:rPr>
        <w:t xml:space="preserve">Программное обеспечение и Интернет-ресурсы. 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Calibri" w:hAnsi="Times New Roman" w:cs="Times New Roman"/>
          <w:b/>
          <w:bCs/>
        </w:rPr>
        <w:t>Электронно-библиотечная   система   НИЯУ  МИФИ</w:t>
      </w:r>
      <w:r w:rsidRPr="00520D69">
        <w:rPr>
          <w:rFonts w:ascii="Calibri" w:eastAsia="Calibri" w:hAnsi="Calibri" w:cs="Times New Roman"/>
        </w:rPr>
        <w:t xml:space="preserve"> ( </w:t>
      </w:r>
      <w:hyperlink r:id="rId6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library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mephi</w:t>
        </w:r>
        <w:proofErr w:type="spellEnd"/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Pr="00520D69">
        <w:rPr>
          <w:rFonts w:ascii="Calibri" w:eastAsia="Calibri" w:hAnsi="Calibri" w:cs="Times New Roman"/>
        </w:rPr>
        <w:t xml:space="preserve"> )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>Электронно-библиотечная система  изд-ва «ЛАНЬ»</w:t>
      </w:r>
      <w:r w:rsidRPr="00520D69">
        <w:rPr>
          <w:rFonts w:ascii="Calibri" w:eastAsia="Calibri" w:hAnsi="Calibri" w:cs="Times New Roman"/>
          <w:b/>
          <w:i/>
        </w:rPr>
        <w:t xml:space="preserve"> </w:t>
      </w:r>
      <w:r w:rsidRPr="00520D69">
        <w:rPr>
          <w:rFonts w:ascii="Calibri" w:eastAsia="Calibri" w:hAnsi="Calibri" w:cs="Times New Roman"/>
        </w:rPr>
        <w:t>(</w:t>
      </w:r>
      <w:hyperlink r:id="rId7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.e.lanbook.com</w:t>
        </w:r>
      </w:hyperlink>
      <w:r w:rsidRPr="00520D69">
        <w:rPr>
          <w:rFonts w:ascii="Calibri" w:eastAsia="Calibri" w:hAnsi="Calibri" w:cs="Times New Roman"/>
          <w:i/>
        </w:rPr>
        <w:t xml:space="preserve"> </w:t>
      </w:r>
      <w:r w:rsidRPr="00520D69">
        <w:rPr>
          <w:rFonts w:ascii="Calibri" w:eastAsia="Calibri" w:hAnsi="Calibri" w:cs="Times New Roman"/>
        </w:rPr>
        <w:t>)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Электронно-библиотечная  система образовательных  и просветительских  изданий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IQLIb</w:t>
      </w:r>
      <w:proofErr w:type="spellEnd"/>
      <w:r w:rsidRPr="00520D69">
        <w:rPr>
          <w:rFonts w:ascii="Calibri" w:eastAsia="Calibri" w:hAnsi="Calibri" w:cs="Times New Roman"/>
        </w:rPr>
        <w:t xml:space="preserve"> (</w:t>
      </w:r>
      <w:hyperlink r:id="rId8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IQlib</w:t>
        </w:r>
        <w:proofErr w:type="spellEnd"/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Pr="00520D69">
        <w:rPr>
          <w:rFonts w:ascii="Calibri" w:eastAsia="Calibri" w:hAnsi="Calibri" w:cs="Times New Roman"/>
          <w:color w:val="0000FF"/>
          <w:u w:val="single"/>
        </w:rPr>
        <w:t>)</w:t>
      </w:r>
    </w:p>
    <w:p w:rsidR="00520D69" w:rsidRPr="00520D69" w:rsidRDefault="00520D69" w:rsidP="00520D69">
      <w:pPr>
        <w:numPr>
          <w:ilvl w:val="0"/>
          <w:numId w:val="7"/>
        </w:numPr>
        <w:spacing w:after="0" w:line="240" w:lineRule="auto"/>
        <w:ind w:left="567" w:right="-115" w:hanging="567"/>
        <w:contextualSpacing/>
        <w:jc w:val="both"/>
        <w:rPr>
          <w:rFonts w:ascii="Calibri" w:eastAsia="Calibri" w:hAnsi="Calibri" w:cs="Times New Roman"/>
          <w:b/>
          <w:i/>
        </w:rPr>
      </w:pPr>
      <w:r w:rsidRPr="00520D69">
        <w:rPr>
          <w:rFonts w:ascii="Times New Roman" w:eastAsia="Times New Roman" w:hAnsi="Times New Roman" w:cs="Times New Roman"/>
          <w:b/>
          <w:lang w:eastAsia="ru-RU"/>
        </w:rPr>
        <w:t xml:space="preserve">Электронно-библиотечная система  </w:t>
      </w:r>
      <w:proofErr w:type="spellStart"/>
      <w:r w:rsidRPr="00520D69">
        <w:rPr>
          <w:rFonts w:ascii="Times New Roman" w:eastAsia="Times New Roman" w:hAnsi="Times New Roman" w:cs="Times New Roman"/>
          <w:b/>
          <w:lang w:eastAsia="ru-RU"/>
        </w:rPr>
        <w:t>IPRbooks</w:t>
      </w:r>
      <w:proofErr w:type="spellEnd"/>
      <w:r w:rsidRPr="00520D69">
        <w:rPr>
          <w:rFonts w:ascii="Calibri" w:eastAsia="Calibri" w:hAnsi="Calibri" w:cs="Times New Roman"/>
          <w:b/>
        </w:rPr>
        <w:t xml:space="preserve"> </w:t>
      </w:r>
      <w:r w:rsidRPr="00520D69">
        <w:rPr>
          <w:rFonts w:ascii="Calibri" w:eastAsia="Calibri" w:hAnsi="Calibri" w:cs="Times New Roman"/>
        </w:rPr>
        <w:t xml:space="preserve">( </w:t>
      </w:r>
      <w:hyperlink r:id="rId9" w:history="1"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www</w:t>
        </w:r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ipbooksshop</w:t>
        </w:r>
        <w:proofErr w:type="spellEnd"/>
        <w:r w:rsidRPr="00520D69">
          <w:rPr>
            <w:rFonts w:ascii="Calibri" w:eastAsia="Calibri" w:hAnsi="Calibri" w:cs="Times New Roman"/>
            <w:color w:val="0000FF"/>
            <w:u w:val="single"/>
          </w:rPr>
          <w:t>.</w:t>
        </w:r>
        <w:proofErr w:type="spellStart"/>
        <w:r w:rsidRPr="00520D69">
          <w:rPr>
            <w:rFonts w:ascii="Calibri" w:eastAsia="Calibri" w:hAnsi="Calibri" w:cs="Times New Roman"/>
            <w:color w:val="0000FF"/>
            <w:u w:val="single"/>
            <w:lang w:val="en-US"/>
          </w:rPr>
          <w:t>ru</w:t>
        </w:r>
        <w:proofErr w:type="spellEnd"/>
      </w:hyperlink>
      <w:r w:rsidRPr="00520D69">
        <w:rPr>
          <w:rFonts w:ascii="Calibri" w:eastAsia="Calibri" w:hAnsi="Calibri" w:cs="Times New Roman"/>
        </w:rPr>
        <w:t xml:space="preserve"> )</w:t>
      </w:r>
    </w:p>
    <w:p w:rsidR="00520D69" w:rsidRPr="00520D69" w:rsidRDefault="00520D69" w:rsidP="00520D69">
      <w:pPr>
        <w:spacing w:line="240" w:lineRule="auto"/>
        <w:ind w:left="360" w:right="-115" w:firstLine="360"/>
        <w:jc w:val="both"/>
        <w:rPr>
          <w:rFonts w:ascii="Times New Roman" w:eastAsia="Calibri" w:hAnsi="Times New Roman" w:cs="Times New Roman"/>
        </w:rPr>
      </w:pPr>
    </w:p>
    <w:p w:rsidR="00520D69" w:rsidRPr="00520D69" w:rsidRDefault="00520D69" w:rsidP="00520D69">
      <w:pPr>
        <w:numPr>
          <w:ilvl w:val="0"/>
          <w:numId w:val="6"/>
        </w:numPr>
        <w:spacing w:after="0" w:line="240" w:lineRule="auto"/>
        <w:ind w:left="426" w:right="-115" w:hanging="426"/>
        <w:contextualSpacing/>
        <w:jc w:val="both"/>
        <w:rPr>
          <w:rFonts w:ascii="Times New Roman" w:eastAsia="Calibri" w:hAnsi="Times New Roman" w:cs="Times New Roman"/>
          <w:b/>
        </w:rPr>
      </w:pPr>
      <w:r w:rsidRPr="00520D69">
        <w:rPr>
          <w:rFonts w:ascii="Times New Roman" w:eastAsia="Calibri" w:hAnsi="Times New Roman" w:cs="Times New Roman"/>
          <w:b/>
        </w:rPr>
        <w:t xml:space="preserve">МАТЕРИАЛЬНО-ТЕХНИЧЕСКОЕ ОБЕСПЕЧЕНИЕ УЧЕБНОЙ ДИСЦИПЛИНЫ </w:t>
      </w:r>
    </w:p>
    <w:p w:rsidR="00520D69" w:rsidRDefault="00520D69" w:rsidP="00520D69">
      <w:pPr>
        <w:ind w:right="-1"/>
        <w:jc w:val="both"/>
        <w:rPr>
          <w:rFonts w:ascii="Times New Roman" w:eastAsia="Calibri" w:hAnsi="Times New Roman" w:cs="Times New Roman"/>
        </w:rPr>
      </w:pPr>
      <w:r w:rsidRPr="00520D69">
        <w:rPr>
          <w:rFonts w:ascii="Times New Roman" w:eastAsia="Calibri" w:hAnsi="Times New Roman" w:cs="Times New Roman"/>
        </w:rPr>
        <w:t>Помимо классических средств (мел, доска) используются мультимедийные (компьютер, проектор для демонстрации слайдов к лекциям).</w:t>
      </w:r>
    </w:p>
    <w:p w:rsidR="00F77D58" w:rsidRPr="00F77D58" w:rsidRDefault="00F77D58" w:rsidP="00F77D58">
      <w:pPr>
        <w:spacing w:after="0" w:line="240" w:lineRule="auto"/>
        <w:ind w:left="360" w:right="-113"/>
        <w:jc w:val="both"/>
        <w:rPr>
          <w:rFonts w:ascii="Times New Roman" w:eastAsia="Times New Roman" w:hAnsi="Times New Roman" w:cs="Calibri"/>
          <w:sz w:val="24"/>
          <w:szCs w:val="24"/>
        </w:rPr>
      </w:pPr>
      <w:r w:rsidRPr="00F77D58">
        <w:rPr>
          <w:rFonts w:ascii="Times New Roman" w:eastAsia="Times New Roman" w:hAnsi="Times New Roman" w:cs="Calibri"/>
          <w:sz w:val="24"/>
          <w:szCs w:val="24"/>
        </w:rPr>
        <w:lastRenderedPageBreak/>
        <w:t xml:space="preserve">Программа составлена в соответствии с </w:t>
      </w:r>
      <w:r w:rsidRPr="00F77D58">
        <w:rPr>
          <w:rFonts w:ascii="Times New Roman" w:eastAsia="Calibri" w:hAnsi="Times New Roman" w:cs="Times New Roman"/>
          <w:sz w:val="24"/>
          <w:szCs w:val="24"/>
        </w:rPr>
        <w:t>требованиями ОС НИЯУ МИФИ</w:t>
      </w:r>
      <w:r w:rsidRPr="00F77D58">
        <w:rPr>
          <w:rFonts w:ascii="Calibri" w:eastAsia="Calibri" w:hAnsi="Calibri" w:cs="Times New Roman"/>
        </w:rPr>
        <w:t xml:space="preserve"> </w:t>
      </w:r>
      <w:r w:rsidRPr="00F77D58">
        <w:rPr>
          <w:rFonts w:ascii="Times New Roman" w:eastAsia="Times New Roman" w:hAnsi="Times New Roman" w:cs="Calibri"/>
          <w:sz w:val="24"/>
          <w:szCs w:val="24"/>
        </w:rPr>
        <w:t xml:space="preserve">по направлению подготовки </w:t>
      </w:r>
      <w:r w:rsidR="00DE09EE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B447D2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F77D58">
        <w:rPr>
          <w:rFonts w:ascii="Times New Roman" w:eastAsia="Calibri" w:hAnsi="Times New Roman" w:cs="Times New Roman"/>
          <w:b/>
          <w:sz w:val="24"/>
          <w:szCs w:val="24"/>
        </w:rPr>
        <w:t>.0</w:t>
      </w:r>
      <w:r w:rsidR="00E63CBE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F77D58">
        <w:rPr>
          <w:rFonts w:ascii="Times New Roman" w:eastAsia="Calibri" w:hAnsi="Times New Roman" w:cs="Times New Roman"/>
          <w:b/>
          <w:sz w:val="24"/>
          <w:szCs w:val="24"/>
        </w:rPr>
        <w:t>.0</w:t>
      </w:r>
      <w:r w:rsidR="00B447D2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F77D5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447D2" w:rsidRPr="00B447D2">
        <w:rPr>
          <w:rFonts w:ascii="Times New Roman" w:eastAsia="Calibri" w:hAnsi="Times New Roman" w:cs="Times New Roman"/>
          <w:sz w:val="24"/>
          <w:szCs w:val="24"/>
        </w:rPr>
        <w:t>Конструкторско-технологическое обеспечение машиностроительных производств</w:t>
      </w:r>
      <w:r w:rsidRPr="00F77D5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77D58" w:rsidRPr="00F77D58" w:rsidRDefault="00F77D58" w:rsidP="00F77D58">
      <w:pPr>
        <w:ind w:left="360" w:right="-115"/>
        <w:jc w:val="both"/>
        <w:rPr>
          <w:rFonts w:ascii="Times New Roman" w:eastAsia="Calibri" w:hAnsi="Times New Roman" w:cs="Times New Roman"/>
        </w:rPr>
      </w:pPr>
    </w:p>
    <w:p w:rsidR="00F77D58" w:rsidRPr="00F77D58" w:rsidRDefault="00F77D58" w:rsidP="00427656">
      <w:pPr>
        <w:ind w:left="360" w:right="-115" w:firstLine="207"/>
        <w:jc w:val="both"/>
        <w:rPr>
          <w:rFonts w:ascii="Times New Roman" w:eastAsia="Calibri" w:hAnsi="Times New Roman" w:cs="Times New Roman"/>
        </w:rPr>
      </w:pPr>
      <w:r w:rsidRPr="00F77D58">
        <w:rPr>
          <w:rFonts w:ascii="Times New Roman" w:eastAsia="Calibri" w:hAnsi="Times New Roman" w:cs="Times New Roman"/>
        </w:rPr>
        <w:t>Автор(ы)</w:t>
      </w:r>
      <w:r>
        <w:rPr>
          <w:rFonts w:ascii="Times New Roman" w:eastAsia="Calibri" w:hAnsi="Times New Roman" w:cs="Times New Roman"/>
        </w:rPr>
        <w:t>:</w:t>
      </w:r>
      <w:r w:rsidRPr="00F77D58">
        <w:rPr>
          <w:rFonts w:ascii="Times New Roman" w:eastAsia="Calibri" w:hAnsi="Times New Roman" w:cs="Times New Roman"/>
        </w:rPr>
        <w:t xml:space="preserve"> заведующий кафедрой высшей математики</w:t>
      </w:r>
      <w:r w:rsidR="00427656">
        <w:rPr>
          <w:rFonts w:ascii="Times New Roman" w:eastAsia="Calibri" w:hAnsi="Times New Roman" w:cs="Times New Roman"/>
        </w:rPr>
        <w:t>,</w:t>
      </w:r>
      <w:r w:rsidRPr="00F77D58">
        <w:rPr>
          <w:rFonts w:ascii="Times New Roman" w:eastAsia="Calibri" w:hAnsi="Times New Roman" w:cs="Times New Roman"/>
        </w:rPr>
        <w:t xml:space="preserve"> </w:t>
      </w:r>
      <w:proofErr w:type="spellStart"/>
      <w:r w:rsidRPr="00F77D58">
        <w:rPr>
          <w:rFonts w:ascii="Times New Roman" w:eastAsia="Calibri" w:hAnsi="Times New Roman" w:cs="Times New Roman"/>
        </w:rPr>
        <w:t>к.п.н</w:t>
      </w:r>
      <w:proofErr w:type="spellEnd"/>
      <w:r w:rsidRPr="00F77D58">
        <w:rPr>
          <w:rFonts w:ascii="Times New Roman" w:eastAsia="Calibri" w:hAnsi="Times New Roman" w:cs="Times New Roman"/>
        </w:rPr>
        <w:t>. Ананьина Е.В.</w:t>
      </w:r>
    </w:p>
    <w:p w:rsidR="00F77D58" w:rsidRPr="00E64704" w:rsidRDefault="00F77D58" w:rsidP="00F77D58">
      <w:pPr>
        <w:ind w:left="360" w:right="-115"/>
        <w:rPr>
          <w:rFonts w:ascii="Times New Roman" w:eastAsia="Calibri" w:hAnsi="Times New Roman" w:cs="Times New Roman"/>
        </w:rPr>
      </w:pPr>
      <w:r w:rsidRPr="00E64704">
        <w:rPr>
          <w:rFonts w:ascii="Times New Roman" w:eastAsia="Calibri" w:hAnsi="Times New Roman" w:cs="Times New Roman"/>
        </w:rPr>
        <w:t>Рецензент(ы)</w:t>
      </w:r>
      <w:r w:rsidR="00B17DE3" w:rsidRPr="00E64704">
        <w:rPr>
          <w:rFonts w:ascii="Times New Roman" w:eastAsia="Calibri" w:hAnsi="Times New Roman" w:cs="Times New Roman"/>
        </w:rPr>
        <w:t>:</w:t>
      </w:r>
      <w:r w:rsidRPr="00E64704">
        <w:rPr>
          <w:rFonts w:ascii="Times New Roman" w:eastAsia="Calibri" w:hAnsi="Times New Roman" w:cs="Times New Roman"/>
        </w:rPr>
        <w:t xml:space="preserve"> </w:t>
      </w:r>
      <w:r w:rsidR="002632BA" w:rsidRPr="00E64704">
        <w:rPr>
          <w:rFonts w:ascii="Times New Roman" w:eastAsia="Calibri" w:hAnsi="Times New Roman" w:cs="Times New Roman"/>
        </w:rPr>
        <w:t xml:space="preserve">доцент кафедры математического анализа </w:t>
      </w:r>
      <w:proofErr w:type="spellStart"/>
      <w:r w:rsidR="002632BA" w:rsidRPr="00E64704">
        <w:rPr>
          <w:rFonts w:ascii="Times New Roman" w:eastAsia="Calibri" w:hAnsi="Times New Roman" w:cs="Times New Roman"/>
        </w:rPr>
        <w:t>ИЕНиМ</w:t>
      </w:r>
      <w:proofErr w:type="spellEnd"/>
      <w:r w:rsidR="002632BA" w:rsidRPr="00E64704">
        <w:rPr>
          <w:rFonts w:ascii="Times New Roman" w:eastAsia="Calibri" w:hAnsi="Times New Roman" w:cs="Times New Roman"/>
        </w:rPr>
        <w:t xml:space="preserve"> </w:t>
      </w:r>
      <w:proofErr w:type="spellStart"/>
      <w:r w:rsidR="002632BA" w:rsidRPr="00E64704">
        <w:rPr>
          <w:rFonts w:ascii="Times New Roman" w:eastAsia="Calibri" w:hAnsi="Times New Roman" w:cs="Times New Roman"/>
        </w:rPr>
        <w:t>УрФУ</w:t>
      </w:r>
      <w:proofErr w:type="spellEnd"/>
      <w:r w:rsidR="002632BA" w:rsidRPr="00E64704">
        <w:rPr>
          <w:rFonts w:ascii="Times New Roman" w:eastAsia="Calibri" w:hAnsi="Times New Roman" w:cs="Times New Roman"/>
        </w:rPr>
        <w:t xml:space="preserve"> им. первого Президента России </w:t>
      </w:r>
      <w:proofErr w:type="spellStart"/>
      <w:r w:rsidR="002632BA" w:rsidRPr="00E64704">
        <w:rPr>
          <w:rFonts w:ascii="Times New Roman" w:eastAsia="Calibri" w:hAnsi="Times New Roman" w:cs="Times New Roman"/>
        </w:rPr>
        <w:t>Б.Н.Е</w:t>
      </w:r>
      <w:r w:rsidR="00E64704" w:rsidRPr="00E64704">
        <w:rPr>
          <w:rFonts w:ascii="Times New Roman" w:eastAsia="Calibri" w:hAnsi="Times New Roman" w:cs="Times New Roman"/>
        </w:rPr>
        <w:t>л</w:t>
      </w:r>
      <w:r w:rsidR="002632BA" w:rsidRPr="00E64704">
        <w:rPr>
          <w:rFonts w:ascii="Times New Roman" w:eastAsia="Calibri" w:hAnsi="Times New Roman" w:cs="Times New Roman"/>
        </w:rPr>
        <w:t>ьцина</w:t>
      </w:r>
      <w:proofErr w:type="spellEnd"/>
      <w:r w:rsidR="002632BA" w:rsidRPr="00E64704">
        <w:rPr>
          <w:rFonts w:ascii="Times New Roman" w:eastAsia="Calibri" w:hAnsi="Times New Roman" w:cs="Times New Roman"/>
        </w:rPr>
        <w:t xml:space="preserve">, </w:t>
      </w:r>
      <w:r w:rsidRPr="00E64704">
        <w:rPr>
          <w:rFonts w:ascii="Times New Roman" w:eastAsia="Calibri" w:hAnsi="Times New Roman" w:cs="Times New Roman"/>
        </w:rPr>
        <w:t xml:space="preserve">заведующий </w:t>
      </w:r>
      <w:r w:rsidR="002632BA" w:rsidRPr="00E64704">
        <w:rPr>
          <w:rFonts w:ascii="Times New Roman" w:eastAsia="Calibri" w:hAnsi="Times New Roman" w:cs="Times New Roman"/>
        </w:rPr>
        <w:t xml:space="preserve">отделом теории приближения функций ИММ </w:t>
      </w:r>
      <w:proofErr w:type="spellStart"/>
      <w:r w:rsidR="002632BA" w:rsidRPr="00E64704">
        <w:rPr>
          <w:rFonts w:ascii="Times New Roman" w:eastAsia="Calibri" w:hAnsi="Times New Roman" w:cs="Times New Roman"/>
        </w:rPr>
        <w:t>УрО</w:t>
      </w:r>
      <w:proofErr w:type="spellEnd"/>
      <w:r w:rsidR="002632BA" w:rsidRPr="00E64704">
        <w:rPr>
          <w:rFonts w:ascii="Times New Roman" w:eastAsia="Calibri" w:hAnsi="Times New Roman" w:cs="Times New Roman"/>
        </w:rPr>
        <w:t xml:space="preserve"> РАН,</w:t>
      </w:r>
      <w:r w:rsidRPr="00E64704">
        <w:rPr>
          <w:rFonts w:ascii="Times New Roman" w:eastAsia="Calibri" w:hAnsi="Times New Roman" w:cs="Times New Roman"/>
        </w:rPr>
        <w:t xml:space="preserve"> к.ф.-м.н. Акопян Р.Р.</w:t>
      </w:r>
    </w:p>
    <w:p w:rsidR="00F77D58" w:rsidRPr="00E64704" w:rsidRDefault="00F77D58" w:rsidP="00F77D58">
      <w:pPr>
        <w:ind w:left="360" w:right="-11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4704">
        <w:rPr>
          <w:rFonts w:ascii="Times New Roman" w:eastAsia="Calibri" w:hAnsi="Times New Roman" w:cs="Times New Roman"/>
        </w:rPr>
        <w:t xml:space="preserve">Программа </w:t>
      </w:r>
      <w:r w:rsidR="00B17DE3" w:rsidRPr="00E64704">
        <w:rPr>
          <w:rFonts w:ascii="Times New Roman" w:eastAsia="Calibri" w:hAnsi="Times New Roman" w:cs="Times New Roman"/>
        </w:rPr>
        <w:t>утверждена</w:t>
      </w:r>
      <w:r w:rsidRPr="00E64704">
        <w:rPr>
          <w:rFonts w:ascii="Times New Roman" w:eastAsia="Calibri" w:hAnsi="Times New Roman" w:cs="Times New Roman"/>
        </w:rPr>
        <w:t xml:space="preserve"> на засед</w:t>
      </w:r>
      <w:r w:rsidR="00427656" w:rsidRPr="00E64704">
        <w:rPr>
          <w:rFonts w:ascii="Times New Roman" w:eastAsia="Calibri" w:hAnsi="Times New Roman" w:cs="Times New Roman"/>
        </w:rPr>
        <w:t>ании кафедры высшей математики (</w:t>
      </w:r>
      <w:r w:rsidRPr="00E64704">
        <w:rPr>
          <w:rFonts w:ascii="Times New Roman" w:eastAsia="Calibri" w:hAnsi="Times New Roman" w:cs="Times New Roman"/>
          <w:sz w:val="24"/>
          <w:szCs w:val="24"/>
        </w:rPr>
        <w:t>протокол №1 от 31.08.2021</w:t>
      </w:r>
      <w:r w:rsidR="00427656" w:rsidRPr="00E64704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F77D58" w:rsidRPr="00520D69" w:rsidRDefault="00F77D58" w:rsidP="00520D69">
      <w:pPr>
        <w:ind w:right="-1"/>
        <w:jc w:val="both"/>
        <w:rPr>
          <w:rFonts w:ascii="Times New Roman" w:eastAsia="Calibri" w:hAnsi="Times New Roman" w:cs="Times New Roman"/>
        </w:rPr>
      </w:pPr>
    </w:p>
    <w:sectPr w:rsidR="00F77D58" w:rsidRPr="00520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7FA3750"/>
    <w:multiLevelType w:val="hybridMultilevel"/>
    <w:tmpl w:val="062AC462"/>
    <w:lvl w:ilvl="0" w:tplc="8D903CB2">
      <w:start w:val="1"/>
      <w:numFmt w:val="decimal"/>
      <w:lvlText w:val="%1."/>
      <w:lvlJc w:val="left"/>
      <w:pPr>
        <w:ind w:left="13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097A3877"/>
    <w:multiLevelType w:val="multilevel"/>
    <w:tmpl w:val="6060C7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DF23BA1"/>
    <w:multiLevelType w:val="hybridMultilevel"/>
    <w:tmpl w:val="84C86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D3E67"/>
    <w:multiLevelType w:val="multilevel"/>
    <w:tmpl w:val="08A01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113C4D2F"/>
    <w:multiLevelType w:val="singleLevel"/>
    <w:tmpl w:val="3076832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15DD7828"/>
    <w:multiLevelType w:val="hybridMultilevel"/>
    <w:tmpl w:val="6A247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7D5C5C"/>
    <w:multiLevelType w:val="hybridMultilevel"/>
    <w:tmpl w:val="18B8B912"/>
    <w:lvl w:ilvl="0" w:tplc="4C98ED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5E3161"/>
    <w:multiLevelType w:val="hybridMultilevel"/>
    <w:tmpl w:val="D324A5B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22B79A5"/>
    <w:multiLevelType w:val="hybridMultilevel"/>
    <w:tmpl w:val="8168E850"/>
    <w:lvl w:ilvl="0" w:tplc="640A4D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86D16"/>
    <w:multiLevelType w:val="hybridMultilevel"/>
    <w:tmpl w:val="470C0162"/>
    <w:lvl w:ilvl="0" w:tplc="062632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0641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4030B53"/>
    <w:multiLevelType w:val="hybridMultilevel"/>
    <w:tmpl w:val="3E908EE2"/>
    <w:lvl w:ilvl="0" w:tplc="D0E8E6A6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F9B8C91A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62D26A6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58CCE68E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61A0C31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B1023E2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1E4B4E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830C9C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D8EA013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5BF14CA"/>
    <w:multiLevelType w:val="hybridMultilevel"/>
    <w:tmpl w:val="603AF752"/>
    <w:lvl w:ilvl="0" w:tplc="5C42DE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3069AB"/>
    <w:multiLevelType w:val="hybridMultilevel"/>
    <w:tmpl w:val="23A27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F60D43"/>
    <w:multiLevelType w:val="hybridMultilevel"/>
    <w:tmpl w:val="064AA0F0"/>
    <w:lvl w:ilvl="0" w:tplc="EC8A20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94201D"/>
    <w:multiLevelType w:val="hybridMultilevel"/>
    <w:tmpl w:val="6A247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C4452E"/>
    <w:multiLevelType w:val="hybridMultilevel"/>
    <w:tmpl w:val="581ED4C0"/>
    <w:lvl w:ilvl="0" w:tplc="03182CB8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459D4A01"/>
    <w:multiLevelType w:val="hybridMultilevel"/>
    <w:tmpl w:val="D74637A8"/>
    <w:lvl w:ilvl="0" w:tplc="505C62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F0876"/>
    <w:multiLevelType w:val="hybridMultilevel"/>
    <w:tmpl w:val="212886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C1255F"/>
    <w:multiLevelType w:val="singleLevel"/>
    <w:tmpl w:val="1A12A9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8C84771"/>
    <w:multiLevelType w:val="hybridMultilevel"/>
    <w:tmpl w:val="36B07C60"/>
    <w:lvl w:ilvl="0" w:tplc="4350A9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01364"/>
    <w:multiLevelType w:val="hybridMultilevel"/>
    <w:tmpl w:val="3782D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AB03CA"/>
    <w:multiLevelType w:val="hybridMultilevel"/>
    <w:tmpl w:val="7602B4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75112A"/>
    <w:multiLevelType w:val="hybridMultilevel"/>
    <w:tmpl w:val="C1A67ABE"/>
    <w:lvl w:ilvl="0" w:tplc="8F7E7C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120DF4"/>
    <w:multiLevelType w:val="hybridMultilevel"/>
    <w:tmpl w:val="04742B26"/>
    <w:lvl w:ilvl="0" w:tplc="0FFEF99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86DD7"/>
    <w:multiLevelType w:val="hybridMultilevel"/>
    <w:tmpl w:val="4A6696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E10267D"/>
    <w:multiLevelType w:val="hybridMultilevel"/>
    <w:tmpl w:val="925ECCF4"/>
    <w:lvl w:ilvl="0" w:tplc="2D7444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24632C"/>
    <w:multiLevelType w:val="hybridMultilevel"/>
    <w:tmpl w:val="3670DCE4"/>
    <w:lvl w:ilvl="0" w:tplc="55122F04">
      <w:start w:val="1"/>
      <w:numFmt w:val="decimal"/>
      <w:lvlText w:val="%1."/>
      <w:lvlJc w:val="left"/>
      <w:pPr>
        <w:ind w:left="10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 w15:restartNumberingAfterBreak="0">
    <w:nsid w:val="75DF358B"/>
    <w:multiLevelType w:val="hybridMultilevel"/>
    <w:tmpl w:val="882A355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8424A06"/>
    <w:multiLevelType w:val="hybridMultilevel"/>
    <w:tmpl w:val="07F226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AE72AB"/>
    <w:multiLevelType w:val="hybridMultilevel"/>
    <w:tmpl w:val="4AA28D1E"/>
    <w:lvl w:ilvl="0" w:tplc="974E2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84042D"/>
    <w:multiLevelType w:val="multilevel"/>
    <w:tmpl w:val="A39E8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B5436A"/>
    <w:multiLevelType w:val="hybridMultilevel"/>
    <w:tmpl w:val="BE88FA62"/>
    <w:lvl w:ilvl="0" w:tplc="A3D0DD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1"/>
  </w:num>
  <w:num w:numId="2">
    <w:abstractNumId w:val="13"/>
  </w:num>
  <w:num w:numId="3">
    <w:abstractNumId w:val="9"/>
  </w:num>
  <w:num w:numId="4">
    <w:abstractNumId w:val="0"/>
  </w:num>
  <w:num w:numId="5">
    <w:abstractNumId w:val="12"/>
  </w:num>
  <w:num w:numId="6">
    <w:abstractNumId w:val="34"/>
  </w:num>
  <w:num w:numId="7">
    <w:abstractNumId w:val="11"/>
  </w:num>
  <w:num w:numId="8">
    <w:abstractNumId w:val="29"/>
  </w:num>
  <w:num w:numId="9">
    <w:abstractNumId w:val="19"/>
  </w:num>
  <w:num w:numId="10">
    <w:abstractNumId w:val="5"/>
    <w:lvlOverride w:ilvl="0">
      <w:startOverride w:val="1"/>
    </w:lvlOverride>
  </w:num>
  <w:num w:numId="11">
    <w:abstractNumId w:val="30"/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3"/>
  </w:num>
  <w:num w:numId="15">
    <w:abstractNumId w:val="1"/>
  </w:num>
  <w:num w:numId="16">
    <w:abstractNumId w:val="26"/>
  </w:num>
  <w:num w:numId="17">
    <w:abstractNumId w:val="16"/>
  </w:num>
  <w:num w:numId="18">
    <w:abstractNumId w:val="17"/>
  </w:num>
  <w:num w:numId="19">
    <w:abstractNumId w:val="24"/>
  </w:num>
  <w:num w:numId="20">
    <w:abstractNumId w:val="20"/>
  </w:num>
  <w:num w:numId="21">
    <w:abstractNumId w:val="15"/>
  </w:num>
  <w:num w:numId="22">
    <w:abstractNumId w:val="27"/>
  </w:num>
  <w:num w:numId="23">
    <w:abstractNumId w:val="18"/>
  </w:num>
  <w:num w:numId="24">
    <w:abstractNumId w:val="7"/>
  </w:num>
  <w:num w:numId="25">
    <w:abstractNumId w:val="6"/>
  </w:num>
  <w:num w:numId="26">
    <w:abstractNumId w:val="22"/>
  </w:num>
  <w:num w:numId="27">
    <w:abstractNumId w:val="14"/>
  </w:num>
  <w:num w:numId="28">
    <w:abstractNumId w:val="10"/>
  </w:num>
  <w:num w:numId="29">
    <w:abstractNumId w:val="25"/>
  </w:num>
  <w:num w:numId="30">
    <w:abstractNumId w:val="21"/>
  </w:num>
  <w:num w:numId="31">
    <w:abstractNumId w:val="32"/>
  </w:num>
  <w:num w:numId="32">
    <w:abstractNumId w:val="28"/>
  </w:num>
  <w:num w:numId="33">
    <w:abstractNumId w:val="2"/>
  </w:num>
  <w:num w:numId="34">
    <w:abstractNumId w:val="4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D69"/>
    <w:rsid w:val="00087DF8"/>
    <w:rsid w:val="002632BA"/>
    <w:rsid w:val="00266617"/>
    <w:rsid w:val="00344DD6"/>
    <w:rsid w:val="003C2F92"/>
    <w:rsid w:val="003C6A8B"/>
    <w:rsid w:val="003E4F60"/>
    <w:rsid w:val="00427656"/>
    <w:rsid w:val="004B0EE2"/>
    <w:rsid w:val="00520D69"/>
    <w:rsid w:val="005F66E3"/>
    <w:rsid w:val="0064358F"/>
    <w:rsid w:val="00655561"/>
    <w:rsid w:val="00664EDE"/>
    <w:rsid w:val="00681223"/>
    <w:rsid w:val="00890670"/>
    <w:rsid w:val="00954748"/>
    <w:rsid w:val="009843A9"/>
    <w:rsid w:val="009C4FD0"/>
    <w:rsid w:val="00A24930"/>
    <w:rsid w:val="00A66D21"/>
    <w:rsid w:val="00A812D8"/>
    <w:rsid w:val="00B17DE3"/>
    <w:rsid w:val="00B447D2"/>
    <w:rsid w:val="00BE2637"/>
    <w:rsid w:val="00C25CC8"/>
    <w:rsid w:val="00C30DE2"/>
    <w:rsid w:val="00CF7AF5"/>
    <w:rsid w:val="00D31F1D"/>
    <w:rsid w:val="00D718AB"/>
    <w:rsid w:val="00DE09EE"/>
    <w:rsid w:val="00E474A8"/>
    <w:rsid w:val="00E63CBE"/>
    <w:rsid w:val="00E64704"/>
    <w:rsid w:val="00F230D7"/>
    <w:rsid w:val="00F30E63"/>
    <w:rsid w:val="00F53A1F"/>
    <w:rsid w:val="00F7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27354"/>
  <w15:docId w15:val="{8E1A466F-0F17-46C1-84D9-EC255C0B8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20D69"/>
    <w:pPr>
      <w:keepNext/>
      <w:keepLines/>
      <w:spacing w:before="480" w:after="0" w:line="360" w:lineRule="auto"/>
      <w:ind w:right="-115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520D69"/>
    <w:pPr>
      <w:keepNext/>
      <w:spacing w:before="240" w:after="60" w:line="360" w:lineRule="auto"/>
      <w:ind w:right="-115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520D69"/>
    <w:pPr>
      <w:keepNext/>
      <w:spacing w:before="240" w:after="60" w:line="360" w:lineRule="auto"/>
      <w:ind w:right="-115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20D6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20D6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rsid w:val="00520D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520D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520D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520D69"/>
  </w:style>
  <w:style w:type="paragraph" w:styleId="a4">
    <w:name w:val="List Paragraph"/>
    <w:basedOn w:val="a0"/>
    <w:uiPriority w:val="34"/>
    <w:qFormat/>
    <w:rsid w:val="00520D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2"/>
    <w:uiPriority w:val="59"/>
    <w:rsid w:val="00520D6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3"/>
    <w:uiPriority w:val="99"/>
    <w:semiHidden/>
    <w:unhideWhenUsed/>
    <w:rsid w:val="00520D69"/>
  </w:style>
  <w:style w:type="paragraph" w:styleId="a6">
    <w:name w:val="No Spacing"/>
    <w:link w:val="a7"/>
    <w:uiPriority w:val="1"/>
    <w:qFormat/>
    <w:rsid w:val="00520D6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520D69"/>
    <w:rPr>
      <w:rFonts w:ascii="Calibri" w:eastAsia="Times New Roman" w:hAnsi="Calibri" w:cs="Times New Roman"/>
    </w:rPr>
  </w:style>
  <w:style w:type="paragraph" w:styleId="a8">
    <w:name w:val="Balloon Text"/>
    <w:basedOn w:val="a0"/>
    <w:link w:val="a9"/>
    <w:uiPriority w:val="99"/>
    <w:semiHidden/>
    <w:unhideWhenUsed/>
    <w:rsid w:val="00520D69"/>
    <w:pPr>
      <w:spacing w:after="0" w:line="240" w:lineRule="auto"/>
      <w:ind w:right="-115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520D69"/>
    <w:rPr>
      <w:rFonts w:ascii="Tahoma" w:eastAsia="Calibri" w:hAnsi="Tahoma" w:cs="Tahoma"/>
      <w:sz w:val="16"/>
      <w:szCs w:val="16"/>
    </w:rPr>
  </w:style>
  <w:style w:type="paragraph" w:styleId="aa">
    <w:name w:val="header"/>
    <w:basedOn w:val="a0"/>
    <w:link w:val="ab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b">
    <w:name w:val="Верхний колонтитул Знак"/>
    <w:basedOn w:val="a1"/>
    <w:link w:val="aa"/>
    <w:uiPriority w:val="99"/>
    <w:rsid w:val="00520D69"/>
    <w:rPr>
      <w:rFonts w:ascii="Calibri" w:eastAsia="Calibri" w:hAnsi="Calibri" w:cs="Times New Roman"/>
    </w:rPr>
  </w:style>
  <w:style w:type="paragraph" w:styleId="ac">
    <w:name w:val="footer"/>
    <w:basedOn w:val="a0"/>
    <w:link w:val="ad"/>
    <w:uiPriority w:val="99"/>
    <w:unhideWhenUsed/>
    <w:rsid w:val="00520D69"/>
    <w:pPr>
      <w:tabs>
        <w:tab w:val="center" w:pos="4677"/>
        <w:tab w:val="right" w:pos="9355"/>
      </w:tabs>
      <w:spacing w:after="0" w:line="240" w:lineRule="auto"/>
      <w:ind w:right="-115"/>
      <w:jc w:val="both"/>
    </w:pPr>
    <w:rPr>
      <w:rFonts w:ascii="Calibri" w:eastAsia="Calibri" w:hAnsi="Calibri" w:cs="Times New Roman"/>
    </w:rPr>
  </w:style>
  <w:style w:type="character" w:customStyle="1" w:styleId="ad">
    <w:name w:val="Нижний колонтитул Знак"/>
    <w:basedOn w:val="a1"/>
    <w:link w:val="ac"/>
    <w:uiPriority w:val="99"/>
    <w:rsid w:val="00520D69"/>
    <w:rPr>
      <w:rFonts w:ascii="Calibri" w:eastAsia="Calibri" w:hAnsi="Calibri" w:cs="Times New Roman"/>
    </w:rPr>
  </w:style>
  <w:style w:type="paragraph" w:customStyle="1" w:styleId="ae">
    <w:name w:val="Абзац"/>
    <w:basedOn w:val="a0"/>
    <w:rsid w:val="00520D69"/>
    <w:pPr>
      <w:spacing w:after="0" w:line="340" w:lineRule="atLeast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Title"/>
    <w:basedOn w:val="a0"/>
    <w:next w:val="a0"/>
    <w:link w:val="af0"/>
    <w:uiPriority w:val="10"/>
    <w:qFormat/>
    <w:rsid w:val="00520D69"/>
    <w:pPr>
      <w:spacing w:before="240" w:after="60" w:line="360" w:lineRule="auto"/>
      <w:ind w:right="-115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0">
    <w:name w:val="Заголовок Знак"/>
    <w:basedOn w:val="a1"/>
    <w:link w:val="af"/>
    <w:uiPriority w:val="10"/>
    <w:rsid w:val="00520D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1">
    <w:name w:val="Body Text Indent"/>
    <w:aliases w:val="текст,Основной текст 1,Нумерованный список !!,Надин стиль"/>
    <w:basedOn w:val="a0"/>
    <w:link w:val="af2"/>
    <w:rsid w:val="00520D69"/>
    <w:pPr>
      <w:tabs>
        <w:tab w:val="num" w:pos="643"/>
      </w:tabs>
      <w:spacing w:after="0"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1"/>
    <w:rsid w:val="00520D69"/>
    <w:rPr>
      <w:rFonts w:ascii="TimesET" w:eastAsia="Times New Roman" w:hAnsi="TimesET" w:cs="Times New Roman"/>
      <w:sz w:val="28"/>
      <w:szCs w:val="20"/>
      <w:lang w:eastAsia="ru-RU"/>
    </w:rPr>
  </w:style>
  <w:style w:type="paragraph" w:customStyle="1" w:styleId="af3">
    <w:name w:val="Обычный текст"/>
    <w:basedOn w:val="a0"/>
    <w:qFormat/>
    <w:rsid w:val="00520D69"/>
    <w:pPr>
      <w:spacing w:after="0" w:line="312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Revision"/>
    <w:hidden/>
    <w:uiPriority w:val="99"/>
    <w:semiHidden/>
    <w:rsid w:val="00520D6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5">
    <w:name w:val="абзац"/>
    <w:basedOn w:val="21"/>
    <w:rsid w:val="00520D69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520D69"/>
    <w:pPr>
      <w:spacing w:after="120" w:line="480" w:lineRule="auto"/>
      <w:ind w:left="283" w:right="-115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1"/>
    <w:link w:val="21"/>
    <w:rsid w:val="00520D69"/>
    <w:rPr>
      <w:rFonts w:ascii="Calibri" w:eastAsia="Calibri" w:hAnsi="Calibri" w:cs="Times New Roman"/>
    </w:rPr>
  </w:style>
  <w:style w:type="paragraph" w:customStyle="1" w:styleId="-11">
    <w:name w:val="Название-11"/>
    <w:basedOn w:val="af"/>
    <w:rsid w:val="00520D69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6">
    <w:name w:val="footnote text"/>
    <w:basedOn w:val="a0"/>
    <w:link w:val="af7"/>
    <w:semiHidden/>
    <w:rsid w:val="00520D69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semiHidden/>
    <w:rsid w:val="00520D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sid w:val="00520D69"/>
    <w:rPr>
      <w:vertAlign w:val="superscript"/>
    </w:rPr>
  </w:style>
  <w:style w:type="paragraph" w:customStyle="1" w:styleId="--">
    <w:name w:val="спис-с-точкой"/>
    <w:basedOn w:val="a0"/>
    <w:rsid w:val="00520D69"/>
    <w:pPr>
      <w:numPr>
        <w:numId w:val="2"/>
      </w:numPr>
      <w:spacing w:before="120"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0"/>
    <w:link w:val="afa"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a">
    <w:name w:val="Основной текст Знак"/>
    <w:basedOn w:val="a1"/>
    <w:link w:val="af9"/>
    <w:rsid w:val="00520D69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41">
    <w:name w:val="заголовок 4"/>
    <w:basedOn w:val="a0"/>
    <w:next w:val="a0"/>
    <w:rsid w:val="00520D69"/>
    <w:pPr>
      <w:keepNext/>
      <w:widowControl w:val="0"/>
      <w:spacing w:after="0" w:line="360" w:lineRule="auto"/>
      <w:ind w:left="1080" w:hanging="720"/>
      <w:jc w:val="center"/>
      <w:outlineLvl w:val="3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b">
    <w:name w:val="caption"/>
    <w:basedOn w:val="a0"/>
    <w:next w:val="a0"/>
    <w:qFormat/>
    <w:rsid w:val="00520D69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загол 1"/>
    <w:basedOn w:val="a0"/>
    <w:rsid w:val="00520D69"/>
    <w:pPr>
      <w:spacing w:before="360" w:after="240" w:line="440" w:lineRule="exact"/>
      <w:jc w:val="center"/>
    </w:pPr>
    <w:rPr>
      <w:rFonts w:ascii="Franklin Gothic Medium Cond" w:eastAsia="Times New Roman" w:hAnsi="Franklin Gothic Medium Cond" w:cs="Times New Roman"/>
      <w:bCs/>
      <w:smallCaps/>
      <w:sz w:val="32"/>
      <w:szCs w:val="24"/>
      <w:lang w:eastAsia="ru-RU"/>
    </w:rPr>
  </w:style>
  <w:style w:type="paragraph" w:customStyle="1" w:styleId="13">
    <w:name w:val="Основной текст1"/>
    <w:basedOn w:val="a0"/>
    <w:rsid w:val="00520D69"/>
    <w:pPr>
      <w:spacing w:before="60" w:after="60" w:line="44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Цитата 2 Знак"/>
    <w:rsid w:val="00520D69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c">
    <w:name w:val="Emphasis"/>
    <w:qFormat/>
    <w:rsid w:val="00520D69"/>
    <w:rPr>
      <w:i/>
      <w:iCs/>
    </w:rPr>
  </w:style>
  <w:style w:type="paragraph" w:customStyle="1" w:styleId="afd">
    <w:name w:val="Выделенный"/>
    <w:basedOn w:val="a0"/>
    <w:qFormat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520D69"/>
    <w:pPr>
      <w:numPr>
        <w:numId w:val="3"/>
      </w:numPr>
      <w:spacing w:after="0" w:line="360" w:lineRule="auto"/>
      <w:ind w:left="1134" w:hanging="425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e">
    <w:name w:val="Выделенный Знак"/>
    <w:rsid w:val="00520D69"/>
    <w:rPr>
      <w:b/>
      <w:i/>
      <w:sz w:val="28"/>
      <w:szCs w:val="28"/>
    </w:rPr>
  </w:style>
  <w:style w:type="character" w:styleId="aff">
    <w:name w:val="Hyperlink"/>
    <w:uiPriority w:val="99"/>
    <w:rsid w:val="00520D69"/>
    <w:rPr>
      <w:color w:val="0000FF"/>
      <w:u w:val="single"/>
    </w:rPr>
  </w:style>
  <w:style w:type="character" w:styleId="aff0">
    <w:name w:val="Strong"/>
    <w:qFormat/>
    <w:rsid w:val="00520D69"/>
    <w:rPr>
      <w:b/>
      <w:bCs/>
    </w:rPr>
  </w:style>
  <w:style w:type="paragraph" w:styleId="aff1">
    <w:name w:val="Normal (Web)"/>
    <w:basedOn w:val="a0"/>
    <w:semiHidden/>
    <w:rsid w:val="00520D6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style-span">
    <w:name w:val="apple-style-span"/>
    <w:rsid w:val="00520D69"/>
  </w:style>
  <w:style w:type="paragraph" w:customStyle="1" w:styleId="14">
    <w:name w:val="Обычный1"/>
    <w:rsid w:val="00520D6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">
    <w:name w:val="List Bullet 3"/>
    <w:basedOn w:val="a0"/>
    <w:uiPriority w:val="99"/>
    <w:rsid w:val="00520D69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customStyle="1" w:styleId="15">
    <w:name w:val="Сетка таблицы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0"/>
    <w:link w:val="33"/>
    <w:rsid w:val="00520D69"/>
    <w:pPr>
      <w:spacing w:after="120" w:line="360" w:lineRule="auto"/>
      <w:ind w:left="283" w:right="-115"/>
      <w:jc w:val="both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20D69"/>
    <w:rPr>
      <w:rFonts w:ascii="Calibri" w:eastAsia="Calibri" w:hAnsi="Calibri" w:cs="Times New Roman"/>
      <w:sz w:val="16"/>
      <w:szCs w:val="16"/>
    </w:rPr>
  </w:style>
  <w:style w:type="table" w:customStyle="1" w:styleId="24">
    <w:name w:val="Сетка таблицы2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3"/>
    <w:uiPriority w:val="99"/>
    <w:semiHidden/>
    <w:unhideWhenUsed/>
    <w:rsid w:val="00520D69"/>
  </w:style>
  <w:style w:type="table" w:customStyle="1" w:styleId="8">
    <w:name w:val="Сетка таблицы8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0D6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f2">
    <w:name w:val="Placeholder Text"/>
    <w:uiPriority w:val="99"/>
    <w:semiHidden/>
    <w:rsid w:val="00520D69"/>
    <w:rPr>
      <w:color w:val="808080"/>
    </w:rPr>
  </w:style>
  <w:style w:type="character" w:styleId="aff3">
    <w:name w:val="line number"/>
    <w:rsid w:val="00520D69"/>
  </w:style>
  <w:style w:type="table" w:customStyle="1" w:styleId="111">
    <w:name w:val="Сетка таблицы1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2"/>
    <w:next w:val="a5"/>
    <w:rsid w:val="00520D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Qlib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.lanboo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rary.mephi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pbookssho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6701B-D80A-45D4-9146-D2C1932D9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5494</Words>
  <Characters>31316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ОТИ</Company>
  <LinksUpToDate>false</LinksUpToDate>
  <CharactersWithSpaces>36737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ВМ</dc:creator>
  <cp:lastModifiedBy>user</cp:lastModifiedBy>
  <cp:revision>3</cp:revision>
  <dcterms:created xsi:type="dcterms:W3CDTF">2022-02-22T21:56:00Z</dcterms:created>
  <dcterms:modified xsi:type="dcterms:W3CDTF">2022-02-24T08:30:00Z</dcterms:modified>
</cp:coreProperties>
</file>