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0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2"/>
          </w:tcPr>
          <w:p w:rsidR="009A1E4A" w:rsidRPr="00091525" w:rsidRDefault="009A1E4A" w:rsidP="00D21C9B">
            <w:pPr>
              <w:pStyle w:val="110"/>
              <w:rPr>
                <w:spacing w:val="0"/>
              </w:rPr>
            </w:pPr>
            <w:r w:rsidRPr="00091525">
              <w:rPr>
                <w:spacing w:val="0"/>
              </w:rPr>
              <w:t>МИНИСТЕРСТВО НАУКИ И ВЫСШЕГО ОБРАЗОВАНИЯ 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</w:tcPr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 w:rsidRPr="00617A98">
              <w:rPr>
                <w:sz w:val="24"/>
                <w:szCs w:val="24"/>
              </w:rPr>
              <w:t>«УТВЕРЖДАЮ»</w:t>
            </w:r>
          </w:p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17A98">
              <w:rPr>
                <w:sz w:val="24"/>
                <w:szCs w:val="24"/>
              </w:rPr>
              <w:t>иректор ОТИ НИЯУ МИФИ</w:t>
            </w:r>
          </w:p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 w:rsidRPr="00617A98">
              <w:rPr>
                <w:sz w:val="24"/>
                <w:szCs w:val="24"/>
              </w:rPr>
              <w:t xml:space="preserve">_______________ </w:t>
            </w:r>
            <w:r>
              <w:rPr>
                <w:sz w:val="24"/>
                <w:szCs w:val="24"/>
              </w:rPr>
              <w:t>И.А. Иванов</w:t>
            </w:r>
          </w:p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 w:rsidRPr="00617A98">
              <w:rPr>
                <w:sz w:val="24"/>
                <w:szCs w:val="24"/>
              </w:rPr>
              <w:t>«___</w:t>
            </w:r>
            <w:proofErr w:type="gramStart"/>
            <w:r w:rsidRPr="00617A98">
              <w:rPr>
                <w:sz w:val="24"/>
                <w:szCs w:val="24"/>
              </w:rPr>
              <w:t>_»_</w:t>
            </w:r>
            <w:proofErr w:type="gramEnd"/>
            <w:r w:rsidRPr="00617A98">
              <w:rPr>
                <w:sz w:val="24"/>
                <w:szCs w:val="24"/>
              </w:rPr>
              <w:t>_______ 20</w:t>
            </w:r>
            <w:r>
              <w:rPr>
                <w:sz w:val="24"/>
                <w:szCs w:val="24"/>
              </w:rPr>
              <w:t xml:space="preserve">21 </w:t>
            </w:r>
            <w:r w:rsidRPr="00617A98">
              <w:rPr>
                <w:sz w:val="24"/>
                <w:szCs w:val="24"/>
              </w:rPr>
              <w:t>г.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</w:p>
        </w:tc>
      </w:tr>
    </w:tbl>
    <w:p w:rsidR="00091525" w:rsidRDefault="00091525" w:rsidP="00091525">
      <w:pPr>
        <w:spacing w:line="276" w:lineRule="auto"/>
        <w:ind w:right="0"/>
        <w:jc w:val="center"/>
      </w:pPr>
      <w:r w:rsidRPr="005E666C">
        <w:rPr>
          <w:b/>
        </w:rPr>
        <w:t>РАБОЧ</w:t>
      </w:r>
      <w:r>
        <w:rPr>
          <w:b/>
        </w:rPr>
        <w:t>АЯ ПРОГРАММА УЧЕБНОЙ ДИСЦИПЛИНЫ</w:t>
      </w:r>
    </w:p>
    <w:p w:rsidR="00091525" w:rsidRPr="005E666C" w:rsidRDefault="00091525" w:rsidP="00091525">
      <w:pPr>
        <w:spacing w:line="276" w:lineRule="auto"/>
        <w:ind w:right="0"/>
        <w:jc w:val="center"/>
      </w:pPr>
      <w:r>
        <w:rPr>
          <w:i/>
          <w:sz w:val="24"/>
          <w:szCs w:val="24"/>
          <w:u w:val="single"/>
        </w:rPr>
        <w:t>Метрология, стандартизация и сертификация</w:t>
      </w: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  <w:r w:rsidRPr="005E666C">
        <w:rPr>
          <w:sz w:val="16"/>
          <w:szCs w:val="16"/>
        </w:rPr>
        <w:t xml:space="preserve">наименование дисциплины </w:t>
      </w: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Направление подготовки (специальность)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91525" w:rsidRPr="00030CE4" w:rsidRDefault="00091525" w:rsidP="00731ACF">
            <w:pPr>
              <w:rPr>
                <w:rFonts w:eastAsia="Times New Roman"/>
                <w:i/>
              </w:rPr>
            </w:pPr>
            <w:r w:rsidRPr="00030CE4">
              <w:rPr>
                <w:rFonts w:eastAsia="Times New Roman"/>
                <w:i/>
              </w:rPr>
              <w:t>15.03.02</w:t>
            </w:r>
            <w:r>
              <w:rPr>
                <w:rFonts w:eastAsia="Times New Roman"/>
                <w:i/>
              </w:rPr>
              <w:t xml:space="preserve"> </w:t>
            </w:r>
            <w:r w:rsidRPr="00030CE4">
              <w:rPr>
                <w:rFonts w:eastAsia="Times New Roman"/>
                <w:i/>
              </w:rPr>
              <w:t>«Технологические машины и оборудование»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Профиль подготовки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 xml:space="preserve">Химическое </w:t>
            </w:r>
            <w:proofErr w:type="spellStart"/>
            <w:r>
              <w:rPr>
                <w:rFonts w:eastAsia="Times New Roman"/>
                <w:i/>
              </w:rPr>
              <w:t>машино</w:t>
            </w:r>
            <w:proofErr w:type="spellEnd"/>
            <w:r>
              <w:rPr>
                <w:rFonts w:eastAsia="Times New Roman"/>
                <w:i/>
              </w:rPr>
              <w:t>-и аппаратостроение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Наименование образовательной программы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основная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Квалификация (степень) выпускника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бакалавр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Форма обучения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очно-заочная, заочная</w:t>
            </w: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091525" w:rsidRDefault="009A1E4A" w:rsidP="009A1E4A">
      <w:pPr>
        <w:pStyle w:val="aff8"/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</w:t>
      </w:r>
    </w:p>
    <w:p w:rsidR="00091525" w:rsidRDefault="00091525">
      <w:pPr>
        <w:ind w:right="0"/>
        <w:jc w:val="left"/>
        <w:rPr>
          <w:rFonts w:eastAsia="Times New Roman"/>
          <w:sz w:val="24"/>
          <w:szCs w:val="20"/>
          <w:lang w:eastAsia="ru-RU"/>
        </w:rPr>
      </w:pPr>
      <w:r>
        <w:br w:type="page"/>
      </w:r>
    </w:p>
    <w:p w:rsidR="00091525" w:rsidRDefault="00091525" w:rsidP="009A1E4A">
      <w:pPr>
        <w:pStyle w:val="aff8"/>
      </w:pPr>
    </w:p>
    <w:p w:rsidR="00543442" w:rsidRPr="009A1E4A" w:rsidRDefault="00543442" w:rsidP="00201587">
      <w:pPr>
        <w:pStyle w:val="aff0"/>
        <w:numPr>
          <w:ilvl w:val="0"/>
          <w:numId w:val="4"/>
        </w:numPr>
      </w:pPr>
      <w:r w:rsidRPr="009A1E4A">
        <w:t>ЦЕЛИ ОСВОЕНИЯ УЧЕБНОЙ ДИСЦИПЛИНЫ</w:t>
      </w:r>
    </w:p>
    <w:p w:rsidR="00543442" w:rsidRDefault="00543442" w:rsidP="00340A0A">
      <w:pPr>
        <w:tabs>
          <w:tab w:val="left" w:pos="1134"/>
        </w:tabs>
        <w:spacing w:after="200"/>
        <w:ind w:firstLine="709"/>
      </w:pPr>
      <w:r w:rsidRPr="005E666C">
        <w:t xml:space="preserve">Целями освоения учебной дисциплины </w:t>
      </w:r>
      <w:r w:rsidRPr="00543442">
        <w:rPr>
          <w:i/>
          <w:u w:val="single"/>
        </w:rPr>
        <w:t>«Метрология</w:t>
      </w:r>
      <w:r w:rsidR="006D02B1">
        <w:rPr>
          <w:i/>
          <w:u w:val="single"/>
        </w:rPr>
        <w:t>, стандартизация и сертификация</w:t>
      </w:r>
      <w:r w:rsidRPr="00543442">
        <w:rPr>
          <w:i/>
          <w:u w:val="single"/>
        </w:rPr>
        <w:t>»</w:t>
      </w:r>
      <w:r>
        <w:t xml:space="preserve"> </w:t>
      </w:r>
      <w:r w:rsidRPr="005E666C">
        <w:t>являются</w:t>
      </w:r>
      <w:r>
        <w:t>: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szCs w:val="24"/>
        </w:rPr>
      </w:pPr>
      <w:r w:rsidRPr="00281AE0">
        <w:rPr>
          <w:szCs w:val="24"/>
        </w:rPr>
        <w:t>обучение студентов проведению в своей профессиональной сфере измерений, контро</w:t>
      </w:r>
      <w:r w:rsidRPr="00281AE0">
        <w:rPr>
          <w:szCs w:val="24"/>
        </w:rPr>
        <w:softHyphen/>
        <w:t xml:space="preserve">ля, диагностирования и других </w:t>
      </w:r>
      <w:proofErr w:type="gramStart"/>
      <w:r w:rsidRPr="00281AE0">
        <w:rPr>
          <w:szCs w:val="24"/>
        </w:rPr>
        <w:t>видов  экспериментов</w:t>
      </w:r>
      <w:proofErr w:type="gramEnd"/>
      <w:r w:rsidRPr="00281AE0">
        <w:rPr>
          <w:szCs w:val="24"/>
        </w:rPr>
        <w:t xml:space="preserve"> с контролируемой точностью при учёте  требований  метрологии и стандартизации, проведения интерпретации результатов эксперимента; 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szCs w:val="24"/>
        </w:rPr>
      </w:pPr>
      <w:r w:rsidRPr="00281AE0">
        <w:rPr>
          <w:szCs w:val="24"/>
        </w:rPr>
        <w:t>подготовка студентов к решению профессиональных задач по достижению качества и эффективности работ на основе использования методов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нормам;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szCs w:val="24"/>
        </w:rPr>
      </w:pPr>
      <w:r w:rsidRPr="00281AE0">
        <w:rPr>
          <w:szCs w:val="24"/>
        </w:rPr>
        <w:t>формирование у студентов знаний, умений и навыков для решения научных, правовых и организационных задач в области метрологии, стандартизации и сертификации.</w:t>
      </w:r>
    </w:p>
    <w:p w:rsidR="007972C2" w:rsidRPr="00281AE0" w:rsidRDefault="007972C2" w:rsidP="00340A0A">
      <w:pPr>
        <w:ind w:right="-113" w:firstLine="709"/>
        <w:rPr>
          <w:sz w:val="14"/>
          <w:szCs w:val="16"/>
        </w:rPr>
      </w:pPr>
    </w:p>
    <w:p w:rsidR="00A8651B" w:rsidRPr="00281AE0" w:rsidRDefault="00A8651B" w:rsidP="00340A0A">
      <w:pPr>
        <w:ind w:right="-113" w:firstLine="709"/>
        <w:rPr>
          <w:szCs w:val="24"/>
        </w:rPr>
      </w:pPr>
      <w:r w:rsidRPr="00281AE0">
        <w:rPr>
          <w:szCs w:val="24"/>
        </w:rPr>
        <w:t>Задачи изучения дисциплины сводятся к: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szCs w:val="24"/>
        </w:rPr>
      </w:pPr>
      <w:r w:rsidRPr="00281AE0">
        <w:rPr>
          <w:szCs w:val="24"/>
        </w:rPr>
        <w:t xml:space="preserve">получению представления о теории измерений, объектах и средствах измерений; о целях и задачах стандартизации; об основных принципах и положениях управления качеством изделий и услуг; о сертификации изделий, услуг и систем качества; 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szCs w:val="24"/>
        </w:rPr>
      </w:pPr>
      <w:r w:rsidRPr="00281AE0">
        <w:rPr>
          <w:szCs w:val="24"/>
        </w:rPr>
        <w:t>знанию способов измерений технических объектов; основных нормативных документы в области метрологии, стандартизации и сертификации изделий и услуг;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szCs w:val="24"/>
        </w:rPr>
      </w:pPr>
      <w:r w:rsidRPr="00281AE0">
        <w:rPr>
          <w:szCs w:val="24"/>
        </w:rPr>
        <w:t xml:space="preserve">умению применять полученные знания и нормативные документы по метрологии, стандартизации и сертификации для решения производственных задач, повышения качества выпускаемой продукции, оформления технической документации. </w:t>
      </w:r>
    </w:p>
    <w:p w:rsidR="000E0E72" w:rsidRDefault="000E0E72" w:rsidP="00FC6DCE">
      <w:pPr>
        <w:ind w:left="360" w:right="-113"/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</w:pPr>
      <w:r w:rsidRPr="00543442">
        <w:t>МЕСТО УЧЕБНОЙ ДИСЦИПЛИНЫ В СТРУКТУРЕ ООП ВПО</w:t>
      </w:r>
    </w:p>
    <w:p w:rsidR="00340A0A" w:rsidRPr="00340A0A" w:rsidRDefault="002718CA" w:rsidP="00340A0A">
      <w:pPr>
        <w:tabs>
          <w:tab w:val="left" w:pos="1134"/>
        </w:tabs>
        <w:ind w:right="0" w:firstLine="709"/>
        <w:rPr>
          <w:lang w:val="x-none"/>
        </w:rPr>
      </w:pPr>
      <w:r>
        <w:rPr>
          <w:lang w:val="x-none"/>
        </w:rPr>
        <w:t>Дисциплина «Метрология»</w:t>
      </w:r>
      <w:r w:rsidR="00340A0A" w:rsidRPr="00340A0A">
        <w:rPr>
          <w:lang w:val="x-none"/>
        </w:rPr>
        <w:t xml:space="preserve"> входит в </w:t>
      </w:r>
      <w:r w:rsidR="00581982">
        <w:t>обще</w:t>
      </w:r>
      <w:r w:rsidR="00340A0A" w:rsidRPr="00340A0A">
        <w:rPr>
          <w:lang w:val="x-none"/>
        </w:rPr>
        <w:t>профессиональн</w:t>
      </w:r>
      <w:r w:rsidR="00340A0A">
        <w:t>ый</w:t>
      </w:r>
      <w:r w:rsidR="00340A0A">
        <w:rPr>
          <w:lang w:val="x-none"/>
        </w:rPr>
        <w:t xml:space="preserve"> </w:t>
      </w:r>
      <w:r>
        <w:t>модуль</w:t>
      </w:r>
      <w:r w:rsidR="00340A0A" w:rsidRPr="00340A0A">
        <w:rPr>
          <w:lang w:val="x-none"/>
        </w:rPr>
        <w:t xml:space="preserve"> образовательной программы </w:t>
      </w:r>
      <w:r w:rsidR="00F5316C">
        <w:t>бакалавра</w:t>
      </w:r>
      <w:r w:rsidR="00340A0A" w:rsidRPr="00340A0A">
        <w:rPr>
          <w:rFonts w:eastAsia="Times New Roman"/>
          <w:color w:val="000000"/>
          <w:sz w:val="28"/>
          <w:szCs w:val="28"/>
          <w:lang w:val="x-none" w:eastAsia="x-none"/>
        </w:rPr>
        <w:t>.</w:t>
      </w:r>
      <w:r w:rsidR="00340A0A" w:rsidRPr="00340A0A">
        <w:rPr>
          <w:lang w:val="x-none"/>
        </w:rPr>
        <w:t xml:space="preserve"> Для успешного освоения данного курса необходимы знания, умения и виды деятельности, формируемые при изучении дисциплин математического и естественнонаучного цикла </w:t>
      </w:r>
      <w:r w:rsidR="00340A0A">
        <w:t xml:space="preserve">«Математика», </w:t>
      </w:r>
      <w:r w:rsidR="00340A0A" w:rsidRPr="00340A0A">
        <w:rPr>
          <w:lang w:val="x-none"/>
        </w:rPr>
        <w:t xml:space="preserve">«Информатика» и «Физика», а также «Электротехника, электроника и </w:t>
      </w:r>
      <w:proofErr w:type="spellStart"/>
      <w:r w:rsidR="00340A0A" w:rsidRPr="00340A0A">
        <w:rPr>
          <w:lang w:val="x-none"/>
        </w:rPr>
        <w:t>схемотехника</w:t>
      </w:r>
      <w:proofErr w:type="spellEnd"/>
      <w:r w:rsidR="00340A0A" w:rsidRPr="00340A0A">
        <w:rPr>
          <w:lang w:val="x-none"/>
        </w:rPr>
        <w:t>» базовой части профессионального цикла дисциплин.</w:t>
      </w:r>
      <w:r w:rsidR="00340A0A" w:rsidRPr="00340A0A">
        <w:rPr>
          <w:rFonts w:eastAsia="Times New Roman"/>
          <w:color w:val="000000"/>
          <w:sz w:val="28"/>
          <w:szCs w:val="28"/>
          <w:lang w:val="x-none" w:eastAsia="x-none"/>
        </w:rPr>
        <w:t xml:space="preserve"> </w:t>
      </w:r>
      <w:r w:rsidR="00340A0A" w:rsidRPr="00340A0A">
        <w:rPr>
          <w:lang w:val="x-none"/>
        </w:rPr>
        <w:t>Студент должен уметь использовать основные законы естественнонаучных дисциплин для понимания преподаваемого курса, иметь навыки работы с компьютером как средством управления информацией. Освоение дисциплины является необходимой при выполнении лабораторных и курсовых работ по различных дисциплинам, при оформлении учебно-исследовательских и дипломных работ, при прохождении учебной, производственной и преддипломной практики, а также в деятельности будущего специалиста для решения для последующего изучения профессиональных дисциплин.</w:t>
      </w:r>
    </w:p>
    <w:p w:rsidR="00F07617" w:rsidRPr="00340A0A" w:rsidRDefault="00F07617" w:rsidP="00340A0A">
      <w:pPr>
        <w:pStyle w:val="af"/>
        <w:spacing w:line="276" w:lineRule="auto"/>
        <w:ind w:firstLine="0"/>
        <w:rPr>
          <w:rFonts w:ascii="Times New Roman" w:eastAsia="Calibri" w:hAnsi="Times New Roman"/>
          <w:sz w:val="22"/>
          <w:szCs w:val="22"/>
          <w:lang w:eastAsia="en-US"/>
        </w:rPr>
      </w:pPr>
    </w:p>
    <w:p w:rsidR="00B30B1C" w:rsidRDefault="00B30B1C" w:rsidP="0050318F">
      <w:pPr>
        <w:pStyle w:val="nge"/>
        <w:spacing w:line="276" w:lineRule="auto"/>
        <w:ind w:firstLine="360"/>
        <w:jc w:val="both"/>
      </w:pPr>
    </w:p>
    <w:p w:rsidR="00CB4FC0" w:rsidRDefault="00CB4FC0">
      <w:pPr>
        <w:ind w:right="0"/>
        <w:jc w:val="left"/>
        <w:rPr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i/>
        </w:rPr>
      </w:pPr>
      <w:r w:rsidRPr="002F5DF1"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Default="00F5316C" w:rsidP="001E39A0">
      <w:pPr>
        <w:spacing w:line="288" w:lineRule="auto"/>
        <w:ind w:right="0" w:firstLine="567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Универсальные общепрофессиональные компетенции выпускника и индикаторы их достижения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0"/>
        <w:gridCol w:w="5181"/>
      </w:tblGrid>
      <w:tr w:rsidR="00F5316C" w:rsidRPr="00614B1D" w:rsidTr="00F5316C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5316C" w:rsidRPr="00614B1D" w:rsidRDefault="00F5316C" w:rsidP="00F5316C">
            <w:pPr>
              <w:ind w:right="0"/>
              <w:jc w:val="center"/>
              <w:rPr>
                <w:lang w:eastAsia="ru-RU"/>
              </w:rPr>
            </w:pPr>
            <w:r w:rsidRPr="00614B1D">
              <w:rPr>
                <w:lang w:eastAsia="ru-RU"/>
              </w:rPr>
              <w:t>Код и наименование компетенции</w:t>
            </w:r>
          </w:p>
        </w:tc>
        <w:tc>
          <w:tcPr>
            <w:tcW w:w="5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5316C" w:rsidRPr="00614B1D" w:rsidRDefault="00F5316C" w:rsidP="00F5316C">
            <w:pPr>
              <w:ind w:right="0"/>
              <w:jc w:val="center"/>
              <w:rPr>
                <w:lang w:eastAsia="ru-RU"/>
              </w:rPr>
            </w:pPr>
            <w:r w:rsidRPr="00614B1D">
              <w:rPr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F5316C" w:rsidRPr="00614B1D" w:rsidTr="00F5316C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316C" w:rsidRPr="00614B1D" w:rsidRDefault="00F5316C" w:rsidP="00F5316C">
            <w:pPr>
              <w:ind w:right="0"/>
              <w:rPr>
                <w:lang w:eastAsia="ru-RU"/>
              </w:rPr>
            </w:pPr>
            <w:r w:rsidRPr="00614B1D">
              <w:rPr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316C" w:rsidRPr="00614B1D" w:rsidRDefault="00F5316C" w:rsidP="00F5316C">
            <w:pPr>
              <w:ind w:right="0"/>
              <w:rPr>
                <w:lang w:eastAsia="ru-RU"/>
              </w:rPr>
            </w:pPr>
            <w:r>
              <w:rPr>
                <w:lang w:eastAsia="ru-RU"/>
              </w:rPr>
              <w:t>З-УК-1 Знать</w:t>
            </w:r>
            <w:r w:rsidRPr="00614B1D">
              <w:rPr>
                <w:lang w:eastAsia="ru-RU"/>
              </w:rPr>
              <w:t xml:space="preserve">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:rsidR="00F5316C" w:rsidRPr="00614B1D" w:rsidRDefault="00F5316C" w:rsidP="00F5316C">
            <w:pPr>
              <w:ind w:right="0"/>
              <w:rPr>
                <w:lang w:eastAsia="ru-RU"/>
              </w:rPr>
            </w:pPr>
            <w:r>
              <w:rPr>
                <w:lang w:eastAsia="ru-RU"/>
              </w:rPr>
              <w:t>У-УК-1 Уметь</w:t>
            </w:r>
            <w:r w:rsidRPr="00614B1D">
              <w:rPr>
                <w:lang w:eastAsia="ru-RU"/>
              </w:rPr>
              <w:t xml:space="preserve">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F5316C" w:rsidRPr="00614B1D" w:rsidRDefault="00F5316C" w:rsidP="00F5316C">
            <w:pPr>
              <w:ind w:right="0"/>
              <w:rPr>
                <w:lang w:eastAsia="ru-RU"/>
              </w:rPr>
            </w:pPr>
            <w:r w:rsidRPr="00614B1D">
              <w:rPr>
                <w:lang w:eastAsia="ru-RU"/>
              </w:rPr>
              <w:lastRenderedPageBreak/>
              <w:t>В-У</w:t>
            </w:r>
            <w:r>
              <w:rPr>
                <w:lang w:eastAsia="ru-RU"/>
              </w:rPr>
              <w:t>К-1 Владеть</w:t>
            </w:r>
            <w:r w:rsidRPr="00614B1D">
              <w:rPr>
                <w:lang w:eastAsia="ru-RU"/>
              </w:rPr>
              <w:t xml:space="preserve">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F5316C" w:rsidRPr="00614B1D" w:rsidTr="00F5316C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16C" w:rsidRPr="005E2779" w:rsidRDefault="00F5316C" w:rsidP="00F5316C">
            <w:pPr>
              <w:ind w:right="325"/>
              <w:rPr>
                <w:rFonts w:eastAsia="Times New Roman"/>
                <w:szCs w:val="24"/>
                <w:lang w:eastAsia="ru-RU"/>
              </w:rPr>
            </w:pPr>
            <w:r w:rsidRPr="005E2779">
              <w:rPr>
                <w:rFonts w:eastAsia="Times New Roman"/>
                <w:szCs w:val="24"/>
                <w:lang w:eastAsia="ru-RU"/>
              </w:rPr>
              <w:lastRenderedPageBreak/>
              <w:t xml:space="preserve">ОПК-1 Способен </w:t>
            </w:r>
            <w:r w:rsidRPr="005E2779">
              <w:rPr>
                <w:szCs w:val="24"/>
              </w:rPr>
              <w:t>применять естественнонаучные и общие инженерные знания, методы математического анализа и моделирования в профессиональной деятельности</w:t>
            </w:r>
          </w:p>
        </w:tc>
        <w:tc>
          <w:tcPr>
            <w:tcW w:w="5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16C" w:rsidRPr="005E2779" w:rsidRDefault="00F5316C" w:rsidP="00F5316C">
            <w:pPr>
              <w:ind w:right="154"/>
              <w:rPr>
                <w:szCs w:val="24"/>
              </w:rPr>
            </w:pPr>
            <w:r>
              <w:rPr>
                <w:szCs w:val="24"/>
              </w:rPr>
              <w:t xml:space="preserve">З-ОПК-1 </w:t>
            </w:r>
            <w:proofErr w:type="gramStart"/>
            <w:r>
              <w:rPr>
                <w:szCs w:val="24"/>
              </w:rPr>
              <w:t>Знать</w:t>
            </w:r>
            <w:proofErr w:type="gramEnd"/>
            <w:r w:rsidRPr="005E2779">
              <w:rPr>
                <w:szCs w:val="24"/>
              </w:rPr>
              <w:t xml:space="preserve"> основные понятия и методы математического анализа, теории дифференциальных уравнений, аналитической геометрии, линейной алгебры, теории функций комплексного переменного, операционного исчисления, теории вероятностей и математической статистики;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</w:t>
            </w:r>
          </w:p>
          <w:p w:rsidR="00F5316C" w:rsidRPr="005E2779" w:rsidRDefault="00F5316C" w:rsidP="00F5316C">
            <w:pPr>
              <w:ind w:right="154"/>
              <w:rPr>
                <w:szCs w:val="24"/>
              </w:rPr>
            </w:pPr>
            <w:r>
              <w:rPr>
                <w:szCs w:val="24"/>
              </w:rPr>
              <w:t>У-ОПК-1 Уметь</w:t>
            </w:r>
            <w:r w:rsidRPr="005E2779">
              <w:rPr>
                <w:szCs w:val="24"/>
              </w:rPr>
              <w:t xml:space="preserve"> использовать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модели; использовать основные физические и химические законы и методы физического и химического исследования; закономерности поведения механических систем под действием сил различной природы; использовать государственную систему стандартизации, способы определения погрешностей при измерениях, построение системы допусков и посадок; способы изображения пространственных форм на плоскости и оформление технических чертежей по правилам ЕСКД</w:t>
            </w:r>
          </w:p>
          <w:p w:rsidR="00F5316C" w:rsidRPr="005E2779" w:rsidRDefault="00F5316C" w:rsidP="00F5316C">
            <w:pPr>
              <w:ind w:right="154"/>
              <w:rPr>
                <w:szCs w:val="24"/>
              </w:rPr>
            </w:pPr>
            <w:r>
              <w:rPr>
                <w:szCs w:val="24"/>
              </w:rPr>
              <w:t>В-ОПК-1 Владеть</w:t>
            </w:r>
            <w:r w:rsidRPr="005E2779">
              <w:rPr>
                <w:szCs w:val="24"/>
              </w:rPr>
              <w:t xml:space="preserve"> опытом операции с абстрактными объектами, употребления математической символики для выражения количественных и качественных отношений объектов, использования основных приемов обработки экспериментальных данных, программирования и использования возможностей вычислительной техники и программного обеспечения; способами статистического, кинематического и динамического анализа механических систем; методами анализа результатов физических и химических экспериментов; методами расчетного определения гидродинамических и тепловых параметров и характеристик работы технических объектов; методами нормирования и оценки параметров каче</w:t>
            </w:r>
            <w:r>
              <w:rPr>
                <w:szCs w:val="24"/>
              </w:rPr>
              <w:t>ства деталей и сборочных единиц</w:t>
            </w:r>
          </w:p>
        </w:tc>
      </w:tr>
      <w:tr w:rsidR="00F5316C" w:rsidRPr="005E2779" w:rsidTr="00F5316C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16C" w:rsidRPr="005E2779" w:rsidRDefault="00F5316C" w:rsidP="00731ACF">
            <w:pPr>
              <w:ind w:right="325"/>
              <w:rPr>
                <w:rFonts w:eastAsia="Times New Roman"/>
                <w:szCs w:val="24"/>
                <w:lang w:eastAsia="ru-RU"/>
              </w:rPr>
            </w:pPr>
            <w:r w:rsidRPr="005E2779">
              <w:rPr>
                <w:rFonts w:eastAsia="Times New Roman"/>
                <w:szCs w:val="24"/>
                <w:lang w:eastAsia="ru-RU"/>
              </w:rPr>
              <w:t xml:space="preserve">ОПК-5 </w:t>
            </w:r>
            <w:r w:rsidRPr="005E2779">
              <w:rPr>
                <w:rFonts w:eastAsia="Times New Roman"/>
                <w:szCs w:val="24"/>
                <w:lang w:eastAsia="ru-RU"/>
              </w:rPr>
              <w:tab/>
              <w:t xml:space="preserve">Способен </w:t>
            </w:r>
            <w:r w:rsidRPr="00F5316C">
              <w:rPr>
                <w:rFonts w:eastAsia="Times New Roman"/>
                <w:szCs w:val="24"/>
                <w:lang w:eastAsia="ru-RU"/>
              </w:rPr>
              <w:t>работать с нормативно технической документацией, связанной с профессиональной деятельностью с использованием стандартов норм и правил</w:t>
            </w:r>
          </w:p>
        </w:tc>
        <w:tc>
          <w:tcPr>
            <w:tcW w:w="5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16C" w:rsidRPr="00F5316C" w:rsidRDefault="00F5316C" w:rsidP="00F5316C">
            <w:pPr>
              <w:ind w:right="154"/>
              <w:rPr>
                <w:szCs w:val="24"/>
              </w:rPr>
            </w:pPr>
            <w:r w:rsidRPr="00F5316C">
              <w:rPr>
                <w:szCs w:val="24"/>
              </w:rPr>
              <w:t xml:space="preserve">З-ОПК-5 </w:t>
            </w:r>
            <w:proofErr w:type="gramStart"/>
            <w:r w:rsidRPr="00F5316C">
              <w:rPr>
                <w:szCs w:val="24"/>
              </w:rPr>
              <w:t>Знать</w:t>
            </w:r>
            <w:proofErr w:type="gramEnd"/>
            <w:r w:rsidRPr="00F5316C">
              <w:rPr>
                <w:szCs w:val="24"/>
              </w:rPr>
              <w:t xml:space="preserve"> государственную систему стандартизации</w:t>
            </w:r>
          </w:p>
          <w:p w:rsidR="00F5316C" w:rsidRPr="00F5316C" w:rsidRDefault="00F5316C" w:rsidP="00F5316C">
            <w:pPr>
              <w:ind w:right="154"/>
              <w:rPr>
                <w:szCs w:val="24"/>
              </w:rPr>
            </w:pPr>
            <w:r w:rsidRPr="00F5316C">
              <w:rPr>
                <w:szCs w:val="24"/>
              </w:rPr>
              <w:t xml:space="preserve">У-ОПК-5 </w:t>
            </w:r>
            <w:proofErr w:type="gramStart"/>
            <w:r w:rsidRPr="00F5316C">
              <w:rPr>
                <w:szCs w:val="24"/>
              </w:rPr>
              <w:t>Уметь</w:t>
            </w:r>
            <w:proofErr w:type="gramEnd"/>
            <w:r w:rsidRPr="005E2779">
              <w:rPr>
                <w:szCs w:val="24"/>
              </w:rPr>
              <w:t xml:space="preserve"> использовать проведение патентного поиска; справочный материал по выбору конструкционных материалов, стандартизованных деталей и технологического оборудования; методы нормирования и оценки параметров качества деталей и сборочных единиц; стандарты, патентную и техническую литературу в избранной области техники</w:t>
            </w:r>
          </w:p>
          <w:p w:rsidR="00F5316C" w:rsidRPr="00F5316C" w:rsidRDefault="00F5316C" w:rsidP="00F5316C">
            <w:pPr>
              <w:ind w:right="154"/>
              <w:rPr>
                <w:szCs w:val="24"/>
              </w:rPr>
            </w:pPr>
            <w:r w:rsidRPr="00F5316C">
              <w:rPr>
                <w:szCs w:val="24"/>
              </w:rPr>
              <w:lastRenderedPageBreak/>
              <w:t xml:space="preserve">В-ОПК-5 Владеть </w:t>
            </w:r>
            <w:r w:rsidRPr="005E2779">
              <w:rPr>
                <w:szCs w:val="24"/>
              </w:rPr>
              <w:t>методами проектирования технологических процессов изготовления машин и аппаратов химической промышленности; построения изображений изделий и оформления чертежей</w:t>
            </w:r>
          </w:p>
        </w:tc>
      </w:tr>
      <w:tr w:rsidR="00F5316C" w:rsidRPr="005E2779" w:rsidTr="00F5316C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16C" w:rsidRPr="005E2779" w:rsidRDefault="00F5316C" w:rsidP="00F5316C">
            <w:pPr>
              <w:ind w:right="325"/>
              <w:rPr>
                <w:rFonts w:eastAsia="Times New Roman"/>
                <w:szCs w:val="24"/>
                <w:lang w:eastAsia="ru-RU"/>
              </w:rPr>
            </w:pPr>
            <w:r w:rsidRPr="005E2779">
              <w:rPr>
                <w:szCs w:val="24"/>
              </w:rPr>
              <w:lastRenderedPageBreak/>
              <w:t>ОПК-11 Способен применять методы контроля качества технологических машин и оборудования, проводить анализ причин нарушений их работоспособности и разрабатывать мероприятия по их предупреждению</w:t>
            </w:r>
          </w:p>
        </w:tc>
        <w:tc>
          <w:tcPr>
            <w:tcW w:w="5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16C" w:rsidRPr="005E2779" w:rsidRDefault="00F5316C" w:rsidP="00F5316C">
            <w:pPr>
              <w:ind w:right="144"/>
              <w:rPr>
                <w:szCs w:val="24"/>
              </w:rPr>
            </w:pPr>
            <w:r w:rsidRPr="005E2779">
              <w:rPr>
                <w:rFonts w:eastAsia="Times New Roman"/>
                <w:szCs w:val="24"/>
                <w:lang w:eastAsia="ru-RU"/>
              </w:rPr>
              <w:t xml:space="preserve">З-ОПК-11 </w:t>
            </w:r>
            <w:proofErr w:type="gramStart"/>
            <w:r w:rsidRPr="005E2779">
              <w:rPr>
                <w:rFonts w:eastAsia="Times New Roman"/>
                <w:szCs w:val="24"/>
                <w:lang w:eastAsia="ru-RU"/>
              </w:rPr>
              <w:t>Знать</w:t>
            </w:r>
            <w:proofErr w:type="gramEnd"/>
            <w:r w:rsidRPr="005E2779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5E2779">
              <w:rPr>
                <w:szCs w:val="24"/>
              </w:rPr>
              <w:t>о метрологической экспертизе;</w:t>
            </w:r>
            <w:r w:rsidRPr="005E2779">
              <w:rPr>
                <w:i/>
                <w:szCs w:val="24"/>
              </w:rPr>
              <w:t xml:space="preserve"> </w:t>
            </w:r>
            <w:r w:rsidRPr="005E2779">
              <w:rPr>
                <w:szCs w:val="24"/>
              </w:rPr>
              <w:t>о сертификации оборудования и целевого продукта</w:t>
            </w:r>
          </w:p>
          <w:p w:rsidR="00F5316C" w:rsidRPr="005E2779" w:rsidRDefault="00F5316C" w:rsidP="00F5316C">
            <w:pPr>
              <w:ind w:right="144"/>
              <w:rPr>
                <w:szCs w:val="24"/>
              </w:rPr>
            </w:pPr>
            <w:r w:rsidRPr="005E2779">
              <w:rPr>
                <w:szCs w:val="24"/>
              </w:rPr>
              <w:t xml:space="preserve">У-ОПК-11 </w:t>
            </w:r>
            <w:proofErr w:type="gramStart"/>
            <w:r w:rsidRPr="005E2779">
              <w:rPr>
                <w:szCs w:val="24"/>
              </w:rPr>
              <w:t>Уметь</w:t>
            </w:r>
            <w:proofErr w:type="gramEnd"/>
            <w:r w:rsidRPr="005E2779">
              <w:rPr>
                <w:szCs w:val="24"/>
              </w:rPr>
              <w:t xml:space="preserve"> использовать</w:t>
            </w:r>
            <w:r w:rsidRPr="005E2779">
              <w:rPr>
                <w:i/>
                <w:szCs w:val="24"/>
              </w:rPr>
              <w:t xml:space="preserve"> </w:t>
            </w:r>
            <w:r w:rsidRPr="005E2779">
              <w:rPr>
                <w:szCs w:val="24"/>
              </w:rPr>
              <w:t>государственную систему стандартизации, способы определения погрешностей при измерениях, построение системы допусков и посадок</w:t>
            </w:r>
          </w:p>
          <w:p w:rsidR="00F5316C" w:rsidRPr="005E2779" w:rsidRDefault="00F5316C" w:rsidP="00F5316C">
            <w:pPr>
              <w:ind w:right="144"/>
              <w:rPr>
                <w:rFonts w:eastAsia="Times New Roman"/>
                <w:szCs w:val="24"/>
                <w:lang w:eastAsia="ru-RU"/>
              </w:rPr>
            </w:pPr>
            <w:r w:rsidRPr="005E2779">
              <w:rPr>
                <w:szCs w:val="24"/>
              </w:rPr>
              <w:t>В-ОПК-11 Владеть методами нормирования и оценки параметров качества деталей и сборочных единиц</w:t>
            </w:r>
          </w:p>
        </w:tc>
      </w:tr>
    </w:tbl>
    <w:p w:rsidR="00F5316C" w:rsidRDefault="00F5316C" w:rsidP="002F5DF1">
      <w:pPr>
        <w:tabs>
          <w:tab w:val="left" w:pos="567"/>
        </w:tabs>
      </w:pPr>
    </w:p>
    <w:p w:rsidR="00F5316C" w:rsidRDefault="00F5316C" w:rsidP="002F5DF1">
      <w:pPr>
        <w:tabs>
          <w:tab w:val="left" w:pos="567"/>
        </w:tabs>
      </w:pPr>
      <w:r>
        <w:t>Профессиональные компетенции выпускника и индикаторы их достижения</w:t>
      </w:r>
    </w:p>
    <w:p w:rsidR="00F5316C" w:rsidRDefault="00F5316C" w:rsidP="002F5DF1">
      <w:pPr>
        <w:tabs>
          <w:tab w:val="left" w:pos="567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79"/>
        <w:gridCol w:w="1933"/>
        <w:gridCol w:w="3471"/>
      </w:tblGrid>
      <w:tr w:rsidR="00F5316C" w:rsidRPr="00F5316C" w:rsidTr="00F5316C">
        <w:tc>
          <w:tcPr>
            <w:tcW w:w="1843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right="-1"/>
              <w:jc w:val="center"/>
            </w:pPr>
            <w:r w:rsidRPr="00F5316C">
              <w:t>Задача ПД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right="-1"/>
              <w:jc w:val="center"/>
            </w:pPr>
            <w:r w:rsidRPr="00F5316C">
              <w:t>Объект или область знания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right="-1"/>
              <w:jc w:val="center"/>
            </w:pPr>
            <w:r w:rsidRPr="00F5316C">
              <w:t>Код и наименование ПК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right="-1"/>
              <w:jc w:val="center"/>
            </w:pPr>
            <w:r w:rsidRPr="00F5316C">
              <w:t>Код и наименование индикатора достижения ПК</w:t>
            </w:r>
          </w:p>
        </w:tc>
      </w:tr>
      <w:tr w:rsidR="00F5316C" w:rsidRPr="00F5316C" w:rsidTr="00F5316C">
        <w:tc>
          <w:tcPr>
            <w:tcW w:w="9526" w:type="dxa"/>
            <w:gridSpan w:val="4"/>
            <w:shd w:val="clear" w:color="auto" w:fill="auto"/>
          </w:tcPr>
          <w:p w:rsidR="00F5316C" w:rsidRPr="00F5316C" w:rsidRDefault="00F5316C" w:rsidP="00731ACF">
            <w:pPr>
              <w:ind w:right="-1"/>
              <w:jc w:val="center"/>
            </w:pPr>
            <w:r w:rsidRPr="00F5316C">
              <w:t xml:space="preserve">Тип задачи профессиональной деятельности: </w:t>
            </w:r>
            <w:r w:rsidRPr="00F5316C">
              <w:rPr>
                <w:rFonts w:eastAsia="Times New Roman"/>
                <w:bCs/>
                <w:lang w:eastAsia="ru-RU"/>
              </w:rPr>
              <w:t>проектно-конструкторский</w:t>
            </w:r>
          </w:p>
        </w:tc>
      </w:tr>
      <w:tr w:rsidR="00F5316C" w:rsidRPr="00F5316C" w:rsidTr="00F5316C">
        <w:tc>
          <w:tcPr>
            <w:tcW w:w="1843" w:type="dxa"/>
            <w:vMerge w:val="restart"/>
            <w:shd w:val="clear" w:color="auto" w:fill="auto"/>
          </w:tcPr>
          <w:p w:rsidR="00F5316C" w:rsidRPr="00F5316C" w:rsidRDefault="00F5316C" w:rsidP="00F5316C">
            <w:pPr>
              <w:pStyle w:val="af1"/>
              <w:spacing w:line="240" w:lineRule="auto"/>
              <w:ind w:left="125"/>
              <w:rPr>
                <w:sz w:val="22"/>
                <w:szCs w:val="22"/>
              </w:rPr>
            </w:pPr>
            <w:r w:rsidRPr="00F5316C">
              <w:rPr>
                <w:sz w:val="22"/>
                <w:szCs w:val="22"/>
              </w:rPr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F5316C" w:rsidRPr="00F5316C" w:rsidRDefault="00F5316C" w:rsidP="00F5316C">
            <w:pPr>
              <w:pStyle w:val="af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16C">
              <w:rPr>
                <w:rFonts w:ascii="Times New Roman" w:hAnsi="Times New Roman"/>
                <w:sz w:val="22"/>
                <w:szCs w:val="22"/>
              </w:rPr>
              <w:t xml:space="preserve">Производственные процессы химического </w:t>
            </w:r>
            <w:proofErr w:type="spellStart"/>
            <w:r w:rsidRPr="00F5316C">
              <w:rPr>
                <w:rFonts w:ascii="Times New Roman" w:hAnsi="Times New Roman"/>
                <w:sz w:val="22"/>
                <w:szCs w:val="22"/>
              </w:rPr>
              <w:t>машино</w:t>
            </w:r>
            <w:proofErr w:type="spellEnd"/>
            <w:r w:rsidRPr="00F5316C">
              <w:rPr>
                <w:rFonts w:ascii="Times New Roman" w:hAnsi="Times New Roman"/>
                <w:sz w:val="22"/>
                <w:szCs w:val="22"/>
              </w:rPr>
              <w:t xml:space="preserve">- и </w:t>
            </w:r>
            <w:proofErr w:type="spellStart"/>
            <w:r w:rsidRPr="00F5316C">
              <w:rPr>
                <w:rFonts w:ascii="Times New Roman" w:hAnsi="Times New Roman"/>
                <w:sz w:val="22"/>
                <w:szCs w:val="22"/>
              </w:rPr>
              <w:t>аппаратостроения</w:t>
            </w:r>
            <w:proofErr w:type="spellEnd"/>
            <w:r w:rsidRPr="00F5316C">
              <w:rPr>
                <w:rFonts w:ascii="Times New Roman" w:hAnsi="Times New Roman"/>
                <w:sz w:val="22"/>
                <w:szCs w:val="22"/>
              </w:rPr>
              <w:t>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1933" w:type="dxa"/>
            <w:shd w:val="clear" w:color="auto" w:fill="auto"/>
          </w:tcPr>
          <w:p w:rsidR="00F5316C" w:rsidRPr="00F5316C" w:rsidRDefault="00F5316C" w:rsidP="00F5316C">
            <w:pPr>
              <w:ind w:right="-1"/>
            </w:pPr>
            <w:r w:rsidRPr="00F5316C">
              <w:t>ПК-6 Способен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rPr>
                <w:spacing w:val="-1"/>
              </w:rPr>
              <w:t>разрабатывать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t>рабочую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rPr>
                <w:spacing w:val="-3"/>
              </w:rPr>
              <w:t>проектную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t>и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rPr>
                <w:spacing w:val="-2"/>
              </w:rPr>
              <w:t xml:space="preserve">техническую </w:t>
            </w:r>
            <w:r w:rsidRPr="00F5316C">
              <w:t>документацию, оформлять законченные проектно-конструкторские работы с проверкой соответствия разрабатываемых проектов и 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3471" w:type="dxa"/>
            <w:shd w:val="clear" w:color="auto" w:fill="auto"/>
          </w:tcPr>
          <w:p w:rsidR="00F5316C" w:rsidRPr="00F5316C" w:rsidRDefault="00F5316C" w:rsidP="00F5316C">
            <w:pPr>
              <w:shd w:val="clear" w:color="auto" w:fill="FFFFFF"/>
              <w:ind w:right="5"/>
            </w:pPr>
            <w:r w:rsidRPr="00F5316C">
              <w:t>З-ПК-6 Знать стандарты, патентную и техническую литературу в избранной области техники</w:t>
            </w:r>
          </w:p>
          <w:p w:rsidR="00F5316C" w:rsidRPr="00F5316C" w:rsidRDefault="00F5316C" w:rsidP="00F5316C">
            <w:pPr>
              <w:shd w:val="clear" w:color="auto" w:fill="FFFFFF"/>
              <w:ind w:right="5"/>
            </w:pPr>
            <w:proofErr w:type="gramStart"/>
            <w:r w:rsidRPr="00F5316C">
              <w:t>У-ПК</w:t>
            </w:r>
            <w:proofErr w:type="gramEnd"/>
            <w:r w:rsidRPr="00F5316C">
              <w:t>-6 Уметь проектировать технологические процессы радиохимического производства; форматировать проектно-конструкторскую документацию</w:t>
            </w:r>
          </w:p>
          <w:p w:rsidR="00F5316C" w:rsidRPr="00F5316C" w:rsidRDefault="00F5316C" w:rsidP="00F5316C">
            <w:pPr>
              <w:shd w:val="clear" w:color="auto" w:fill="FFFFFF"/>
              <w:ind w:left="34"/>
            </w:pPr>
            <w:r w:rsidRPr="00F5316C">
              <w:t>В-ПК-6 Владеть опытом построения изображений изделий и оформления чертежей; решения оптимизационных задач; составления спецификаций и пояснительных записок</w:t>
            </w:r>
          </w:p>
        </w:tc>
      </w:tr>
      <w:tr w:rsidR="00F5316C" w:rsidRPr="00F5316C" w:rsidTr="00F5316C">
        <w:tc>
          <w:tcPr>
            <w:tcW w:w="1843" w:type="dxa"/>
            <w:vMerge/>
            <w:shd w:val="clear" w:color="auto" w:fill="auto"/>
          </w:tcPr>
          <w:p w:rsidR="00F5316C" w:rsidRPr="00F5316C" w:rsidRDefault="00F5316C" w:rsidP="00F5316C">
            <w:pPr>
              <w:pStyle w:val="af1"/>
              <w:spacing w:line="240" w:lineRule="auto"/>
              <w:ind w:left="125"/>
              <w:rPr>
                <w:sz w:val="22"/>
                <w:szCs w:val="22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F5316C" w:rsidRPr="00F5316C" w:rsidRDefault="00F5316C" w:rsidP="00F5316C">
            <w:pPr>
              <w:pStyle w:val="af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3" w:type="dxa"/>
            <w:shd w:val="clear" w:color="auto" w:fill="auto"/>
          </w:tcPr>
          <w:p w:rsidR="00F5316C" w:rsidRPr="00F5316C" w:rsidRDefault="00F5316C" w:rsidP="00F5316C">
            <w:pPr>
              <w:ind w:right="-1"/>
              <w:rPr>
                <w:rFonts w:eastAsia="Times New Roman"/>
                <w:lang w:eastAsia="ru-RU"/>
              </w:rPr>
            </w:pPr>
            <w:r w:rsidRPr="00F5316C">
              <w:t xml:space="preserve">ПК-9 Способен применять методы контроля качества изделий и объектов в сфере </w:t>
            </w:r>
            <w:r w:rsidRPr="00F5316C">
              <w:rPr>
                <w:spacing w:val="-1"/>
              </w:rPr>
              <w:t>профессиональной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rPr>
                <w:spacing w:val="-2"/>
              </w:rPr>
              <w:t>деятельности,</w:t>
            </w:r>
            <w:r w:rsidRPr="00F5316C">
              <w:rPr>
                <w:rFonts w:ascii="Arial" w:cs="Arial"/>
              </w:rPr>
              <w:t xml:space="preserve"> </w:t>
            </w:r>
            <w:r w:rsidRPr="00F5316C">
              <w:rPr>
                <w:spacing w:val="-3"/>
              </w:rPr>
              <w:t>проводить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rPr>
                <w:spacing w:val="-4"/>
              </w:rPr>
              <w:t>анализ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rPr>
                <w:spacing w:val="-1"/>
              </w:rPr>
              <w:t>причин</w:t>
            </w:r>
            <w:r w:rsidRPr="00F5316C">
              <w:rPr>
                <w:rFonts w:ascii="Arial" w:hAnsi="Arial" w:cs="Arial"/>
              </w:rPr>
              <w:t xml:space="preserve"> </w:t>
            </w:r>
            <w:r w:rsidRPr="00F5316C">
              <w:rPr>
                <w:spacing w:val="-3"/>
              </w:rPr>
              <w:t xml:space="preserve">нарушений </w:t>
            </w:r>
            <w:r w:rsidRPr="00F5316C">
              <w:t>технологических процессов и разрабатывать мероприятия по их предупреждению</w:t>
            </w:r>
          </w:p>
        </w:tc>
        <w:tc>
          <w:tcPr>
            <w:tcW w:w="3471" w:type="dxa"/>
            <w:shd w:val="clear" w:color="auto" w:fill="auto"/>
          </w:tcPr>
          <w:p w:rsidR="00F5316C" w:rsidRPr="00F5316C" w:rsidRDefault="00F5316C" w:rsidP="00F5316C">
            <w:pPr>
              <w:shd w:val="clear" w:color="auto" w:fill="FFFFFF"/>
            </w:pPr>
            <w:r w:rsidRPr="00F5316C">
              <w:t>З-ПК-9 Знать способы определения основных механических характеристик материалов и факторов, влияющих на прочность, жесткость и долговечность конструкций</w:t>
            </w:r>
          </w:p>
          <w:p w:rsidR="00F5316C" w:rsidRPr="00F5316C" w:rsidRDefault="00F5316C" w:rsidP="00F5316C">
            <w:pPr>
              <w:shd w:val="clear" w:color="auto" w:fill="FFFFFF"/>
            </w:pPr>
            <w:proofErr w:type="gramStart"/>
            <w:r w:rsidRPr="00F5316C">
              <w:t>У-ПК</w:t>
            </w:r>
            <w:proofErr w:type="gramEnd"/>
            <w:r w:rsidRPr="00F5316C">
              <w:t>-9 Уметь использовать методы нормирования и оценки параметров качества деталей и сборочных единиц</w:t>
            </w:r>
          </w:p>
          <w:p w:rsidR="00F5316C" w:rsidRPr="00F5316C" w:rsidRDefault="00F5316C" w:rsidP="00F5316C">
            <w:pPr>
              <w:shd w:val="clear" w:color="auto" w:fill="FFFFFF"/>
            </w:pPr>
            <w:r w:rsidRPr="00F5316C">
              <w:t>В-ПК-9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</w:t>
            </w:r>
          </w:p>
        </w:tc>
      </w:tr>
      <w:tr w:rsidR="00F5316C" w:rsidRPr="00F5316C" w:rsidTr="000C49F4">
        <w:tc>
          <w:tcPr>
            <w:tcW w:w="9526" w:type="dxa"/>
            <w:gridSpan w:val="4"/>
            <w:shd w:val="clear" w:color="auto" w:fill="auto"/>
          </w:tcPr>
          <w:p w:rsidR="00F5316C" w:rsidRPr="00F5316C" w:rsidRDefault="00F5316C" w:rsidP="00F5316C">
            <w:pPr>
              <w:shd w:val="clear" w:color="auto" w:fill="FFFFFF"/>
            </w:pPr>
            <w:r w:rsidRPr="00F5316C">
              <w:t>Тип задачи профессиональной деятельности: организационно-управленческий</w:t>
            </w:r>
          </w:p>
        </w:tc>
      </w:tr>
      <w:tr w:rsidR="00F5316C" w:rsidRPr="00F5316C" w:rsidTr="00F5316C">
        <w:tc>
          <w:tcPr>
            <w:tcW w:w="1843" w:type="dxa"/>
            <w:vMerge w:val="restart"/>
            <w:shd w:val="clear" w:color="auto" w:fill="auto"/>
          </w:tcPr>
          <w:p w:rsidR="00F5316C" w:rsidRPr="00F5316C" w:rsidRDefault="00F5316C" w:rsidP="00F5316C">
            <w:pPr>
              <w:pStyle w:val="af"/>
              <w:tabs>
                <w:tab w:val="clear" w:pos="643"/>
              </w:tabs>
              <w:spacing w:before="120" w:line="240" w:lineRule="auto"/>
              <w:ind w:left="125" w:firstLine="0"/>
              <w:rPr>
                <w:rFonts w:ascii="Times New Roman" w:hAnsi="Times New Roman"/>
                <w:sz w:val="22"/>
                <w:szCs w:val="22"/>
              </w:rPr>
            </w:pPr>
            <w:r w:rsidRPr="00F5316C">
              <w:rPr>
                <w:rFonts w:ascii="Times New Roman" w:hAnsi="Times New Roman"/>
                <w:sz w:val="22"/>
                <w:szCs w:val="22"/>
              </w:rPr>
              <w:t>У</w:t>
            </w:r>
            <w:r w:rsidRPr="00F5316C">
              <w:rPr>
                <w:sz w:val="22"/>
                <w:szCs w:val="22"/>
              </w:rPr>
              <w:t xml:space="preserve">частие в проведении анализа и оценки </w:t>
            </w:r>
            <w:r w:rsidRPr="00F5316C">
              <w:rPr>
                <w:sz w:val="22"/>
                <w:szCs w:val="22"/>
              </w:rPr>
              <w:lastRenderedPageBreak/>
              <w:t>производственных и непроизводственных затрат на обеспечение требуемого качества продукции, результатов деятельности производственных подразделений, в выполнении работ по стандартизации, технической подготовке к сертификации технических средств, систем, процессов, оборудования и материалов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F5316C" w:rsidRPr="00F5316C" w:rsidRDefault="00F5316C" w:rsidP="00F5316C">
            <w:pPr>
              <w:pStyle w:val="af"/>
              <w:spacing w:before="12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5316C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Pr="00F5316C">
              <w:rPr>
                <w:sz w:val="22"/>
                <w:szCs w:val="22"/>
              </w:rPr>
              <w:t xml:space="preserve">роизводственные и технологические процессы химического </w:t>
            </w:r>
            <w:proofErr w:type="spellStart"/>
            <w:r w:rsidRPr="00F5316C">
              <w:rPr>
                <w:sz w:val="22"/>
                <w:szCs w:val="22"/>
              </w:rPr>
              <w:lastRenderedPageBreak/>
              <w:t>машино</w:t>
            </w:r>
            <w:proofErr w:type="spellEnd"/>
            <w:r w:rsidRPr="00F5316C">
              <w:rPr>
                <w:sz w:val="22"/>
                <w:szCs w:val="22"/>
              </w:rPr>
              <w:t xml:space="preserve">- и </w:t>
            </w:r>
            <w:proofErr w:type="spellStart"/>
            <w:r w:rsidRPr="00F5316C">
              <w:rPr>
                <w:sz w:val="22"/>
                <w:szCs w:val="22"/>
              </w:rPr>
              <w:t>аппаратостроения</w:t>
            </w:r>
            <w:proofErr w:type="spellEnd"/>
            <w:r w:rsidRPr="00F5316C">
              <w:rPr>
                <w:sz w:val="22"/>
                <w:szCs w:val="22"/>
              </w:rPr>
              <w:t>, средства их технологического, инструментального, метрологического, диагностического, информационного и управленческого обеспечения</w:t>
            </w:r>
          </w:p>
        </w:tc>
        <w:tc>
          <w:tcPr>
            <w:tcW w:w="1933" w:type="dxa"/>
            <w:shd w:val="clear" w:color="auto" w:fill="auto"/>
          </w:tcPr>
          <w:p w:rsidR="00F5316C" w:rsidRPr="00F5316C" w:rsidRDefault="00F5316C" w:rsidP="00F5316C">
            <w:pPr>
              <w:shd w:val="clear" w:color="auto" w:fill="FFFFFF"/>
              <w:ind w:right="36"/>
            </w:pPr>
            <w:r w:rsidRPr="00F5316C">
              <w:lastRenderedPageBreak/>
              <w:t xml:space="preserve">ПК-20 Способен выполнять работы по стандартизации, технической подготовке к </w:t>
            </w:r>
            <w:r w:rsidRPr="00F5316C">
              <w:lastRenderedPageBreak/>
              <w:t xml:space="preserve">сертификации технических средств, систем, процессов, оборудования и материалов, </w:t>
            </w:r>
            <w:r w:rsidRPr="00F5316C">
              <w:rPr>
                <w:spacing w:val="-10"/>
              </w:rPr>
              <w:t xml:space="preserve">организовывать метрологическое обеспечение технологических процессов с </w:t>
            </w:r>
            <w:r w:rsidRPr="00F5316C">
              <w:t>использованием типовых методов контроля качества выпускаемой продукции.</w:t>
            </w:r>
          </w:p>
        </w:tc>
        <w:tc>
          <w:tcPr>
            <w:tcW w:w="3471" w:type="dxa"/>
            <w:shd w:val="clear" w:color="auto" w:fill="auto"/>
          </w:tcPr>
          <w:p w:rsidR="00F5316C" w:rsidRPr="00F5316C" w:rsidRDefault="00F5316C" w:rsidP="00F5316C">
            <w:pPr>
              <w:shd w:val="clear" w:color="auto" w:fill="FFFFFF"/>
              <w:ind w:right="5"/>
            </w:pPr>
            <w:r w:rsidRPr="00F5316C">
              <w:lastRenderedPageBreak/>
              <w:t>З-ПК-20 Знать о метрологической экспертизе; о сертификации оборудования и целевого продукта</w:t>
            </w:r>
          </w:p>
          <w:p w:rsidR="00F5316C" w:rsidRPr="00F5316C" w:rsidRDefault="00F5316C" w:rsidP="00F5316C">
            <w:pPr>
              <w:shd w:val="clear" w:color="auto" w:fill="FFFFFF"/>
              <w:ind w:right="73"/>
            </w:pPr>
            <w:proofErr w:type="gramStart"/>
            <w:r w:rsidRPr="00F5316C">
              <w:lastRenderedPageBreak/>
              <w:t>У-ПК</w:t>
            </w:r>
            <w:proofErr w:type="gramEnd"/>
            <w:r w:rsidRPr="00F5316C">
              <w:t>-20 Уметь использовать государственную систему стандартизации, способы определения погрешностей при измерениях, построение системы допусков и посадок; стандарты, патентную и техническую литературу в избранной области техники; способы определения основных механических характеристик материалов и факторов, влияющих на прочность, жесткость и долговечность конструкций; методы нормирования и оценки параметров качества деталей и сборочных единиц</w:t>
            </w:r>
          </w:p>
          <w:p w:rsidR="00F5316C" w:rsidRPr="00F5316C" w:rsidRDefault="00F5316C" w:rsidP="00F5316C">
            <w:pPr>
              <w:shd w:val="clear" w:color="auto" w:fill="FFFFFF"/>
            </w:pPr>
            <w:r w:rsidRPr="00F5316C">
              <w:t>В-ПК-20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</w:t>
            </w:r>
          </w:p>
        </w:tc>
      </w:tr>
      <w:tr w:rsidR="00F5316C" w:rsidRPr="00F5316C" w:rsidTr="00F5316C">
        <w:tc>
          <w:tcPr>
            <w:tcW w:w="1843" w:type="dxa"/>
            <w:vMerge/>
            <w:shd w:val="clear" w:color="auto" w:fill="auto"/>
          </w:tcPr>
          <w:p w:rsidR="00F5316C" w:rsidRPr="00F5316C" w:rsidRDefault="00F5316C" w:rsidP="00F5316C">
            <w:pPr>
              <w:pStyle w:val="af1"/>
              <w:spacing w:line="240" w:lineRule="auto"/>
              <w:ind w:left="125"/>
              <w:rPr>
                <w:sz w:val="22"/>
                <w:szCs w:val="22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F5316C" w:rsidRPr="00F5316C" w:rsidRDefault="00F5316C" w:rsidP="00F5316C">
            <w:pPr>
              <w:pStyle w:val="af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3" w:type="dxa"/>
            <w:shd w:val="clear" w:color="auto" w:fill="auto"/>
          </w:tcPr>
          <w:p w:rsidR="00F5316C" w:rsidRPr="00F5316C" w:rsidRDefault="00F5316C" w:rsidP="00F5316C">
            <w:pPr>
              <w:ind w:right="-1"/>
            </w:pPr>
            <w:r w:rsidRPr="00F5316C">
              <w:t>ПК-24 Способен использовать методы стандартных и специальных испытаний по определению физико-механических свойств и технологических показателей материалов и готовых машиностроительных изделий, прогрессивные методы эксплуатации изделий</w:t>
            </w:r>
          </w:p>
        </w:tc>
        <w:tc>
          <w:tcPr>
            <w:tcW w:w="3471" w:type="dxa"/>
            <w:shd w:val="clear" w:color="auto" w:fill="auto"/>
          </w:tcPr>
          <w:p w:rsidR="00F5316C" w:rsidRPr="00F5316C" w:rsidRDefault="00F5316C" w:rsidP="00F5316C">
            <w:pPr>
              <w:shd w:val="clear" w:color="auto" w:fill="FFFFFF"/>
              <w:ind w:right="5"/>
            </w:pPr>
            <w:r w:rsidRPr="00F5316C">
              <w:t>З-ПК-24 Знать о метрологической экспертизе; о сертификации оборудования и целевого продукта</w:t>
            </w:r>
          </w:p>
          <w:p w:rsidR="00F5316C" w:rsidRPr="00F5316C" w:rsidRDefault="00F5316C" w:rsidP="00F5316C">
            <w:pPr>
              <w:shd w:val="clear" w:color="auto" w:fill="FFFFFF"/>
              <w:ind w:right="5"/>
            </w:pPr>
            <w:proofErr w:type="gramStart"/>
            <w:r w:rsidRPr="00F5316C">
              <w:t>У-ПК</w:t>
            </w:r>
            <w:proofErr w:type="gramEnd"/>
            <w:r w:rsidRPr="00F5316C">
              <w:t>-24 Уметь использовать государственную систему стандартизации, способы определения погрешностей при измерениях, построение системы допусков и посадок; стандарты, патентную и техническую литературу в избранной области техники; способы определения основных механических характеристик материалов и факторов, влияющих на прочность, жесткость и долговечность конструкций; методы нормирования и оценки параметров качества деталей и сборочных единиц</w:t>
            </w:r>
          </w:p>
          <w:p w:rsidR="00F5316C" w:rsidRPr="00F5316C" w:rsidRDefault="00F5316C" w:rsidP="00F5316C">
            <w:pPr>
              <w:shd w:val="clear" w:color="auto" w:fill="FFFFFF"/>
              <w:ind w:right="5"/>
            </w:pPr>
            <w:r w:rsidRPr="00F5316C">
              <w:t>В-ПК-24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</w:t>
            </w:r>
          </w:p>
        </w:tc>
      </w:tr>
    </w:tbl>
    <w:p w:rsidR="00F5316C" w:rsidRDefault="00F5316C" w:rsidP="002F5DF1">
      <w:pPr>
        <w:tabs>
          <w:tab w:val="left" w:pos="567"/>
        </w:tabs>
      </w:pPr>
    </w:p>
    <w:p w:rsidR="00F5316C" w:rsidRDefault="00F5316C" w:rsidP="002F5DF1">
      <w:pPr>
        <w:tabs>
          <w:tab w:val="left" w:pos="567"/>
        </w:tabs>
      </w:pPr>
      <w:r>
        <w:t>Специальные профессиональные компетенции выпускника и индикаторы их достижения</w:t>
      </w:r>
    </w:p>
    <w:p w:rsidR="00F5316C" w:rsidRDefault="00F5316C" w:rsidP="002F5DF1">
      <w:pPr>
        <w:tabs>
          <w:tab w:val="left" w:pos="567"/>
        </w:tabs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52"/>
        <w:gridCol w:w="3090"/>
        <w:gridCol w:w="2500"/>
      </w:tblGrid>
      <w:tr w:rsidR="00F5316C" w:rsidRPr="00F5316C" w:rsidTr="00F5316C">
        <w:tc>
          <w:tcPr>
            <w:tcW w:w="2127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left="34" w:right="-1"/>
              <w:jc w:val="center"/>
            </w:pPr>
            <w:r w:rsidRPr="00F5316C">
              <w:t>Задача ПД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left="34" w:right="-1"/>
              <w:jc w:val="center"/>
            </w:pPr>
            <w:r w:rsidRPr="00F5316C">
              <w:t>Объект или область знания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left="34" w:right="-1"/>
              <w:jc w:val="center"/>
            </w:pPr>
            <w:r w:rsidRPr="00F5316C">
              <w:t>Код и наименование ПК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F5316C" w:rsidRPr="00F5316C" w:rsidRDefault="00F5316C" w:rsidP="00731ACF">
            <w:pPr>
              <w:ind w:left="34" w:right="-1"/>
              <w:jc w:val="center"/>
            </w:pPr>
            <w:r w:rsidRPr="00F5316C">
              <w:t>Код и наименование индикатора достижения ПК</w:t>
            </w:r>
          </w:p>
        </w:tc>
      </w:tr>
      <w:tr w:rsidR="00F5316C" w:rsidRPr="00F5316C" w:rsidTr="00F5316C">
        <w:tc>
          <w:tcPr>
            <w:tcW w:w="9469" w:type="dxa"/>
            <w:gridSpan w:val="4"/>
            <w:shd w:val="clear" w:color="auto" w:fill="auto"/>
          </w:tcPr>
          <w:p w:rsidR="00F5316C" w:rsidRPr="00F5316C" w:rsidRDefault="00F5316C" w:rsidP="00F5316C">
            <w:pPr>
              <w:ind w:left="34" w:right="-1"/>
              <w:jc w:val="center"/>
            </w:pPr>
            <w:r w:rsidRPr="00F5316C">
              <w:t>Тип задачи профессиональной деятельности: организационно-управленческий</w:t>
            </w:r>
          </w:p>
        </w:tc>
      </w:tr>
      <w:tr w:rsidR="00F5316C" w:rsidRPr="00F5316C" w:rsidTr="00F5316C">
        <w:tc>
          <w:tcPr>
            <w:tcW w:w="2127" w:type="dxa"/>
            <w:shd w:val="clear" w:color="auto" w:fill="auto"/>
          </w:tcPr>
          <w:p w:rsidR="00F5316C" w:rsidRPr="00F5316C" w:rsidRDefault="00F5316C" w:rsidP="00F5316C">
            <w:pPr>
              <w:pStyle w:val="af"/>
              <w:tabs>
                <w:tab w:val="clear" w:pos="643"/>
              </w:tabs>
              <w:spacing w:before="12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r w:rsidRPr="00F5316C">
              <w:rPr>
                <w:rFonts w:ascii="Times New Roman" w:hAnsi="Times New Roman"/>
                <w:sz w:val="22"/>
                <w:szCs w:val="22"/>
              </w:rPr>
              <w:t xml:space="preserve">Участие в организации выбора технологий, </w:t>
            </w:r>
            <w:r w:rsidRPr="00F5316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средств технологического оснащения автоматизации, вычислительной техники для реализации процессов проектирования, изготовления, технологического диагностирования и программных испытаний изделий производств </w:t>
            </w:r>
            <w:proofErr w:type="spellStart"/>
            <w:r w:rsidRPr="00F5316C">
              <w:rPr>
                <w:rFonts w:ascii="Times New Roman" w:hAnsi="Times New Roman"/>
                <w:sz w:val="22"/>
                <w:szCs w:val="22"/>
              </w:rPr>
              <w:t>машино-аппаратостроения</w:t>
            </w:r>
            <w:proofErr w:type="spellEnd"/>
          </w:p>
        </w:tc>
        <w:tc>
          <w:tcPr>
            <w:tcW w:w="1752" w:type="dxa"/>
            <w:shd w:val="clear" w:color="auto" w:fill="auto"/>
          </w:tcPr>
          <w:p w:rsidR="00F5316C" w:rsidRPr="00F5316C" w:rsidRDefault="00F5316C" w:rsidP="00F5316C">
            <w:pPr>
              <w:pStyle w:val="af"/>
              <w:spacing w:before="12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r w:rsidRPr="00F5316C">
              <w:rPr>
                <w:rFonts w:ascii="Times New Roman" w:hAnsi="Times New Roman"/>
                <w:sz w:val="22"/>
                <w:szCs w:val="22"/>
              </w:rPr>
              <w:lastRenderedPageBreak/>
              <w:t>П</w:t>
            </w:r>
            <w:r w:rsidRPr="00F5316C">
              <w:rPr>
                <w:sz w:val="22"/>
                <w:szCs w:val="22"/>
              </w:rPr>
              <w:t>роизводственные и технологически</w:t>
            </w:r>
            <w:r w:rsidRPr="00F5316C">
              <w:rPr>
                <w:sz w:val="22"/>
                <w:szCs w:val="22"/>
              </w:rPr>
              <w:lastRenderedPageBreak/>
              <w:t xml:space="preserve">е процессы химического </w:t>
            </w:r>
            <w:proofErr w:type="spellStart"/>
            <w:r w:rsidRPr="00F5316C">
              <w:rPr>
                <w:sz w:val="22"/>
                <w:szCs w:val="22"/>
              </w:rPr>
              <w:t>машино</w:t>
            </w:r>
            <w:proofErr w:type="spellEnd"/>
            <w:r w:rsidRPr="00F5316C">
              <w:rPr>
                <w:sz w:val="22"/>
                <w:szCs w:val="22"/>
              </w:rPr>
              <w:t xml:space="preserve">- и </w:t>
            </w:r>
            <w:proofErr w:type="spellStart"/>
            <w:r w:rsidRPr="00F5316C">
              <w:rPr>
                <w:sz w:val="22"/>
                <w:szCs w:val="22"/>
              </w:rPr>
              <w:t>аппаратостроения</w:t>
            </w:r>
            <w:proofErr w:type="spellEnd"/>
            <w:r w:rsidRPr="00F5316C">
              <w:rPr>
                <w:sz w:val="22"/>
                <w:szCs w:val="22"/>
              </w:rPr>
              <w:t>, средства их технологического, инструментального, метрологического, диагностического, информационного и управленческого обеспечения</w:t>
            </w:r>
          </w:p>
        </w:tc>
        <w:tc>
          <w:tcPr>
            <w:tcW w:w="3090" w:type="dxa"/>
            <w:shd w:val="clear" w:color="auto" w:fill="auto"/>
          </w:tcPr>
          <w:p w:rsidR="00F5316C" w:rsidRPr="00F5316C" w:rsidRDefault="00F5316C" w:rsidP="00F5316C">
            <w:pPr>
              <w:ind w:left="34" w:right="-1"/>
              <w:rPr>
                <w:rFonts w:eastAsia="Times New Roman"/>
                <w:lang w:eastAsia="ru-RU"/>
              </w:rPr>
            </w:pPr>
            <w:r w:rsidRPr="00F5316C">
              <w:rPr>
                <w:rFonts w:eastAsia="Times New Roman"/>
                <w:lang w:eastAsia="ru-RU"/>
              </w:rPr>
              <w:lastRenderedPageBreak/>
              <w:t xml:space="preserve">ПК-1.3 </w:t>
            </w:r>
            <w:r w:rsidRPr="00F5316C">
              <w:t xml:space="preserve">Способен осуществлять контроль соблюдения экологический и технологической  безопасности; грамотно </w:t>
            </w:r>
            <w:r w:rsidRPr="00F5316C">
              <w:lastRenderedPageBreak/>
              <w:t>выбирать оборудование, проектировать техпроцесс с точки зрения наибольшей эффективности его использования и правил техники безопасности для атомной отрасли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F5316C" w:rsidRPr="00F5316C" w:rsidRDefault="00F5316C" w:rsidP="00F5316C">
            <w:pPr>
              <w:ind w:left="34"/>
            </w:pPr>
            <w:r w:rsidRPr="00F5316C">
              <w:lastRenderedPageBreak/>
              <w:t xml:space="preserve">З-ПК-1.3 Знать о месте и роли своей профессиональной деятельности с учетом взаимодействия с </w:t>
            </w:r>
            <w:r w:rsidRPr="00F5316C">
              <w:lastRenderedPageBreak/>
              <w:t>окружающей средой; об экологической безопасности проектируемого и действующего производства; о методах качественного и количественного анализа особо опасных факторов в производствах; о научных и организационных основах мер предупреждения, ликвидации последствий аварий, катастроф, стихийных бедствий</w:t>
            </w:r>
          </w:p>
          <w:p w:rsidR="00F5316C" w:rsidRPr="00F5316C" w:rsidRDefault="00F5316C" w:rsidP="00F5316C">
            <w:pPr>
              <w:ind w:left="34"/>
            </w:pPr>
            <w:proofErr w:type="gramStart"/>
            <w:r w:rsidRPr="00F5316C">
              <w:t>У-ПК</w:t>
            </w:r>
            <w:proofErr w:type="gramEnd"/>
            <w:r w:rsidRPr="00F5316C">
              <w:t>-1.3 Уметь использовать справочный материал по выбору конструкционных материалов, стандартизированных деталей и технологического оборудования, теплофизических и физико-химических параметров</w:t>
            </w:r>
          </w:p>
          <w:p w:rsidR="00F5316C" w:rsidRPr="00F5316C" w:rsidRDefault="00F5316C" w:rsidP="00F5316C">
            <w:pPr>
              <w:ind w:left="34"/>
              <w:rPr>
                <w:rFonts w:eastAsia="Times New Roman"/>
                <w:highlight w:val="yellow"/>
                <w:lang w:eastAsia="ru-RU"/>
              </w:rPr>
            </w:pPr>
            <w:r w:rsidRPr="00F5316C">
              <w:t>В-ПК-1.3 Владеть опытом</w:t>
            </w:r>
            <w:r w:rsidRPr="00F5316C">
              <w:rPr>
                <w:i/>
              </w:rPr>
              <w:t xml:space="preserve"> </w:t>
            </w:r>
            <w:r w:rsidRPr="00F5316C">
              <w:t>анализа и оценки экологической опасности и опасности производственной деятельности человека на стадиях исследования, проектирования, производства и эксплуатации технологического оборудования и технических процессов</w:t>
            </w:r>
          </w:p>
        </w:tc>
      </w:tr>
      <w:tr w:rsidR="00F5316C" w:rsidRPr="00F5316C" w:rsidTr="00F5316C">
        <w:tc>
          <w:tcPr>
            <w:tcW w:w="9469" w:type="dxa"/>
            <w:gridSpan w:val="4"/>
            <w:shd w:val="clear" w:color="auto" w:fill="auto"/>
          </w:tcPr>
          <w:p w:rsidR="00F5316C" w:rsidRPr="00F5316C" w:rsidRDefault="00F5316C" w:rsidP="00F5316C">
            <w:pPr>
              <w:ind w:left="34"/>
            </w:pPr>
            <w:r w:rsidRPr="00F5316C">
              <w:lastRenderedPageBreak/>
              <w:t>Тип задачи профессиональной деятельности: проектно-конструкторский</w:t>
            </w:r>
          </w:p>
        </w:tc>
      </w:tr>
      <w:tr w:rsidR="00F5316C" w:rsidRPr="00F5316C" w:rsidTr="00F5316C">
        <w:tc>
          <w:tcPr>
            <w:tcW w:w="2127" w:type="dxa"/>
            <w:shd w:val="clear" w:color="auto" w:fill="auto"/>
          </w:tcPr>
          <w:p w:rsidR="00F5316C" w:rsidRPr="00F5316C" w:rsidRDefault="00F5316C" w:rsidP="00F5316C">
            <w:pPr>
              <w:pStyle w:val="af1"/>
              <w:spacing w:line="240" w:lineRule="auto"/>
              <w:ind w:left="34"/>
              <w:rPr>
                <w:sz w:val="22"/>
                <w:szCs w:val="22"/>
              </w:rPr>
            </w:pPr>
            <w:r w:rsidRPr="00F5316C">
              <w:rPr>
                <w:sz w:val="22"/>
                <w:szCs w:val="22"/>
              </w:rPr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1752" w:type="dxa"/>
            <w:shd w:val="clear" w:color="auto" w:fill="auto"/>
          </w:tcPr>
          <w:p w:rsidR="00F5316C" w:rsidRPr="00F5316C" w:rsidRDefault="00F5316C" w:rsidP="00F5316C">
            <w:pPr>
              <w:pStyle w:val="af"/>
              <w:spacing w:before="120"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r w:rsidRPr="00F5316C">
              <w:rPr>
                <w:sz w:val="22"/>
                <w:szCs w:val="22"/>
              </w:rPr>
              <w:t xml:space="preserve">Производственные процессы химического </w:t>
            </w:r>
            <w:proofErr w:type="spellStart"/>
            <w:r w:rsidRPr="00F5316C">
              <w:rPr>
                <w:sz w:val="22"/>
                <w:szCs w:val="22"/>
              </w:rPr>
              <w:t>машино</w:t>
            </w:r>
            <w:proofErr w:type="spellEnd"/>
            <w:r w:rsidRPr="00F5316C">
              <w:rPr>
                <w:sz w:val="22"/>
                <w:szCs w:val="22"/>
              </w:rPr>
              <w:t xml:space="preserve">- и </w:t>
            </w:r>
            <w:proofErr w:type="spellStart"/>
            <w:r w:rsidRPr="00F5316C">
              <w:rPr>
                <w:sz w:val="22"/>
                <w:szCs w:val="22"/>
              </w:rPr>
              <w:t>аппаратостроения</w:t>
            </w:r>
            <w:proofErr w:type="spellEnd"/>
            <w:r w:rsidRPr="00F5316C">
              <w:rPr>
                <w:sz w:val="22"/>
                <w:szCs w:val="22"/>
              </w:rPr>
              <w:t xml:space="preserve">, технологическая оснастка, средства проектирования, механизации, автоматизации и управления; </w:t>
            </w:r>
            <w:r w:rsidRPr="00F5316C">
              <w:rPr>
                <w:rFonts w:ascii="Times New Roman" w:hAnsi="Times New Roman"/>
                <w:sz w:val="22"/>
                <w:szCs w:val="22"/>
              </w:rPr>
              <w:t>методы и средства испытаний и контроля качества технологически</w:t>
            </w:r>
            <w:r w:rsidRPr="00F5316C">
              <w:rPr>
                <w:rFonts w:ascii="Times New Roman" w:hAnsi="Times New Roman"/>
                <w:sz w:val="22"/>
                <w:szCs w:val="22"/>
              </w:rPr>
              <w:lastRenderedPageBreak/>
              <w:t>х машин и оборудования</w:t>
            </w:r>
          </w:p>
        </w:tc>
        <w:tc>
          <w:tcPr>
            <w:tcW w:w="3090" w:type="dxa"/>
            <w:shd w:val="clear" w:color="auto" w:fill="auto"/>
          </w:tcPr>
          <w:p w:rsidR="00F5316C" w:rsidRPr="00F5316C" w:rsidRDefault="00F5316C" w:rsidP="00F5316C">
            <w:pPr>
              <w:ind w:left="34" w:right="-1"/>
            </w:pPr>
            <w:r w:rsidRPr="00F5316C">
              <w:rPr>
                <w:rFonts w:eastAsia="Times New Roman"/>
                <w:lang w:eastAsia="ru-RU"/>
              </w:rPr>
              <w:lastRenderedPageBreak/>
              <w:t xml:space="preserve">ПК-1.4 Способен решать </w:t>
            </w:r>
            <w:r w:rsidRPr="00F5316C">
              <w:t xml:space="preserve">инженерные задачи с использованием основных законов механики, электротехники, гидравлики, термодинамики и </w:t>
            </w:r>
            <w:proofErr w:type="spellStart"/>
            <w:r w:rsidRPr="00F5316C">
              <w:t>тепломассообмена</w:t>
            </w:r>
            <w:proofErr w:type="spellEnd"/>
            <w:r w:rsidRPr="00F5316C">
              <w:t>; выполнять расчеты и конструировать машины и их составные части: детали и узлы общемашиностроительного применения; конструкции, используемые в сложных эксплуатационных условиях под действием как статических, так и динамических нагрузок</w:t>
            </w:r>
          </w:p>
          <w:p w:rsidR="00F5316C" w:rsidRPr="00F5316C" w:rsidRDefault="00F5316C" w:rsidP="00F5316C">
            <w:pPr>
              <w:ind w:left="34" w:right="-1"/>
              <w:rPr>
                <w:rFonts w:eastAsia="Times New Roman"/>
                <w:lang w:eastAsia="ru-RU"/>
              </w:rPr>
            </w:pPr>
            <w:r w:rsidRPr="00F5316C">
              <w:t xml:space="preserve">работать с системами САПР типа Компас, </w:t>
            </w:r>
            <w:r w:rsidRPr="00F5316C">
              <w:rPr>
                <w:lang w:val="en-US"/>
              </w:rPr>
              <w:t>SolidWorks</w:t>
            </w:r>
            <w:r w:rsidRPr="00F5316C">
              <w:t xml:space="preserve"> и др.; владеть методами решения изобретательских задач, </w:t>
            </w:r>
            <w:r w:rsidRPr="00F5316C">
              <w:lastRenderedPageBreak/>
              <w:t>типовыми приемами устранения технических противоречий</w:t>
            </w:r>
          </w:p>
        </w:tc>
        <w:tc>
          <w:tcPr>
            <w:tcW w:w="2500" w:type="dxa"/>
            <w:shd w:val="clear" w:color="auto" w:fill="auto"/>
          </w:tcPr>
          <w:p w:rsidR="00F5316C" w:rsidRPr="00F5316C" w:rsidRDefault="00F5316C" w:rsidP="00F5316C">
            <w:pPr>
              <w:shd w:val="clear" w:color="auto" w:fill="FFFFFF"/>
              <w:ind w:left="34" w:right="5"/>
            </w:pPr>
            <w:r w:rsidRPr="00F5316C">
              <w:lastRenderedPageBreak/>
              <w:t xml:space="preserve">З-ПК-1.4 Знать основные этапы проектирования, изготовления, наладки, монтажа технологического оборудования и </w:t>
            </w:r>
            <w:proofErr w:type="gramStart"/>
            <w:r w:rsidRPr="00F5316C">
              <w:t>привлекаемых для этого методах</w:t>
            </w:r>
            <w:proofErr w:type="gramEnd"/>
            <w:r w:rsidRPr="00F5316C">
              <w:t xml:space="preserve">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:rsidR="00F5316C" w:rsidRPr="00F5316C" w:rsidRDefault="00F5316C" w:rsidP="00F5316C">
            <w:pPr>
              <w:shd w:val="clear" w:color="auto" w:fill="FFFFFF"/>
              <w:ind w:left="34" w:right="5"/>
            </w:pPr>
            <w:proofErr w:type="gramStart"/>
            <w:r w:rsidRPr="00F5316C">
              <w:lastRenderedPageBreak/>
              <w:t>У-ПК</w:t>
            </w:r>
            <w:proofErr w:type="gramEnd"/>
            <w:r w:rsidRPr="00F5316C">
              <w:t>-1.4 Уметь использовать методы анализа и синтеза механизмов, составления расчетных схем и обоснования допущений, упрощающих расчеты.</w:t>
            </w:r>
          </w:p>
          <w:p w:rsidR="00F5316C" w:rsidRPr="00F5316C" w:rsidRDefault="00F5316C" w:rsidP="00F5316C">
            <w:pPr>
              <w:ind w:left="34" w:right="143"/>
              <w:rPr>
                <w:highlight w:val="yellow"/>
              </w:rPr>
            </w:pPr>
            <w:r w:rsidRPr="00F5316C">
              <w:t>В-ПК-1.4 Владеть опытом использования пакета прикладных программ для обработки экспериментальных данных; проектирования механизмов с заданными характеристиками</w:t>
            </w:r>
          </w:p>
        </w:tc>
      </w:tr>
    </w:tbl>
    <w:p w:rsidR="00F5316C" w:rsidRDefault="00F5316C" w:rsidP="002F5DF1">
      <w:pPr>
        <w:tabs>
          <w:tab w:val="left" w:pos="567"/>
        </w:tabs>
      </w:pPr>
    </w:p>
    <w:p w:rsidR="002F5DF1" w:rsidRPr="002F5DF1" w:rsidRDefault="002F5DF1" w:rsidP="002F5DF1">
      <w:pPr>
        <w:tabs>
          <w:tab w:val="left" w:pos="567"/>
        </w:tabs>
      </w:pPr>
      <w:r w:rsidRPr="002F5DF1">
        <w:t>В результате изучения дисциплины студент должен</w:t>
      </w:r>
    </w:p>
    <w:p w:rsidR="002F5DF1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з</w:t>
      </w:r>
      <w:r w:rsidR="002555F1" w:rsidRPr="002555F1">
        <w:rPr>
          <w:szCs w:val="28"/>
        </w:rPr>
        <w:t>нать: современные методы и средства обработки и представления данных экспериментальных исследований</w:t>
      </w:r>
    </w:p>
    <w:p w:rsidR="00336D28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з</w:t>
      </w:r>
      <w:r w:rsidR="00336D28" w:rsidRPr="00336D28">
        <w:rPr>
          <w:szCs w:val="28"/>
        </w:rPr>
        <w:t>нать: нормативные документы, содержащие требования к содержанию и оформлению текстовой и конструкторско</w:t>
      </w:r>
      <w:r w:rsidR="00BC5901">
        <w:rPr>
          <w:szCs w:val="28"/>
        </w:rPr>
        <w:t>-</w:t>
      </w:r>
      <w:r w:rsidR="00336D28" w:rsidRPr="00336D28">
        <w:rPr>
          <w:szCs w:val="28"/>
        </w:rPr>
        <w:t>технологической документации, современные информационно-коммуникационные технологии для подготовки текстовой и конструкторско</w:t>
      </w:r>
      <w:r w:rsidR="00BC5901">
        <w:rPr>
          <w:szCs w:val="28"/>
        </w:rPr>
        <w:t>-</w:t>
      </w:r>
      <w:r w:rsidR="00336D28" w:rsidRPr="00336D28">
        <w:rPr>
          <w:szCs w:val="28"/>
        </w:rPr>
        <w:t>технологической документации</w:t>
      </w:r>
    </w:p>
    <w:p w:rsid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у</w:t>
      </w:r>
      <w:r w:rsidR="002555F1" w:rsidRPr="002555F1">
        <w:rPr>
          <w:szCs w:val="28"/>
        </w:rPr>
        <w:t>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</w:r>
    </w:p>
    <w:p w:rsidR="00336D28" w:rsidRP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у</w:t>
      </w:r>
      <w:r w:rsidR="00336D28" w:rsidRPr="00336D28">
        <w:rPr>
          <w:szCs w:val="28"/>
        </w:rPr>
        <w:t>меть: выбирать современные информационно-коммуникационные технологии для подготовки текстовой и конструкторско</w:t>
      </w:r>
      <w:r w:rsidR="00BC5901">
        <w:rPr>
          <w:szCs w:val="28"/>
        </w:rPr>
        <w:t>-</w:t>
      </w:r>
      <w:r w:rsidR="00336D28" w:rsidRPr="00336D28">
        <w:rPr>
          <w:szCs w:val="28"/>
        </w:rPr>
        <w:t>технологической документации с учетом требований нормативных документов</w:t>
      </w:r>
    </w:p>
    <w:p w:rsidR="002555F1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в</w:t>
      </w:r>
      <w:r w:rsidR="002555F1" w:rsidRPr="002555F1">
        <w:rPr>
          <w:szCs w:val="28"/>
        </w:rPr>
        <w:t>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</w:r>
    </w:p>
    <w:p w:rsidR="00336D28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в</w:t>
      </w:r>
      <w:r w:rsidRPr="00336D28">
        <w:rPr>
          <w:szCs w:val="28"/>
        </w:rPr>
        <w:t>ладеть: навыками подготовки обзоров, аннотаций, составления рефератов, научных докладов, публикаций и библиографии по научно-исследовательской работе, навыками разработки конструкторско-технологической документации с применением информационно</w:t>
      </w:r>
      <w:r w:rsidR="00BC5901">
        <w:rPr>
          <w:szCs w:val="28"/>
        </w:rPr>
        <w:t>-</w:t>
      </w:r>
      <w:r w:rsidRPr="00336D28">
        <w:rPr>
          <w:szCs w:val="28"/>
        </w:rPr>
        <w:t>коммуникационных технологий</w:t>
      </w:r>
    </w:p>
    <w:p w:rsidR="003A2609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 w:rsidRPr="003A2609">
        <w:rPr>
          <w:szCs w:val="28"/>
        </w:rPr>
        <w:t>владеть навыками: описания состояния аналитических работ в формате отчета</w:t>
      </w:r>
    </w:p>
    <w:p w:rsidR="00830B39" w:rsidRPr="002F5DF1" w:rsidRDefault="00830B39" w:rsidP="00830B39">
      <w:pPr>
        <w:tabs>
          <w:tab w:val="left" w:pos="567"/>
        </w:tabs>
        <w:autoSpaceDE w:val="0"/>
        <w:autoSpaceDN w:val="0"/>
        <w:adjustRightInd w:val="0"/>
        <w:ind w:left="54" w:right="0"/>
        <w:rPr>
          <w:szCs w:val="28"/>
        </w:rPr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</w:pPr>
      <w:r w:rsidRPr="009A67CE">
        <w:t xml:space="preserve">СТРУКТУРА И СОДЕРЖАНИЕ УЧЕБНОЙ ДИСЦИПЛИНЫ </w:t>
      </w:r>
    </w:p>
    <w:p w:rsidR="00BC5901" w:rsidRPr="00BC5901" w:rsidRDefault="00BC5901" w:rsidP="00BC5901">
      <w:pPr>
        <w:tabs>
          <w:tab w:val="left" w:pos="1134"/>
        </w:tabs>
        <w:spacing w:after="200" w:line="276" w:lineRule="auto"/>
        <w:ind w:left="709" w:right="0"/>
        <w:rPr>
          <w:i/>
        </w:rPr>
      </w:pPr>
      <w:r w:rsidRPr="00BC5901">
        <w:rPr>
          <w:i/>
        </w:rPr>
        <w:t>Очно-заочная форма обучения</w:t>
      </w:r>
    </w:p>
    <w:p w:rsidR="00830B39" w:rsidRPr="009A67CE" w:rsidRDefault="00830B39" w:rsidP="00830B39">
      <w:pPr>
        <w:tabs>
          <w:tab w:val="left" w:pos="1134"/>
        </w:tabs>
        <w:spacing w:after="200" w:line="276" w:lineRule="auto"/>
        <w:ind w:right="0" w:firstLine="709"/>
      </w:pPr>
      <w:r w:rsidRPr="009A67CE">
        <w:t xml:space="preserve">Общая трудоемкость дисциплины составляет </w:t>
      </w:r>
      <w:r w:rsidR="00BC5901">
        <w:rPr>
          <w:i/>
          <w:u w:val="single"/>
        </w:rPr>
        <w:t>2</w:t>
      </w:r>
      <w:r w:rsidR="00E50F5C">
        <w:t xml:space="preserve"> </w:t>
      </w:r>
      <w:r>
        <w:t>креди</w:t>
      </w:r>
      <w:r w:rsidR="00E50F5C">
        <w:t>т</w:t>
      </w:r>
      <w:r>
        <w:t>а</w:t>
      </w:r>
      <w:r w:rsidRPr="009A67CE">
        <w:t xml:space="preserve">, </w:t>
      </w:r>
      <w:r w:rsidR="00BC5901">
        <w:rPr>
          <w:i/>
          <w:u w:val="single"/>
        </w:rPr>
        <w:t>72</w:t>
      </w:r>
      <w:r w:rsidRPr="009A67CE">
        <w:t xml:space="preserve"> час</w:t>
      </w:r>
      <w:r w:rsidR="00BC5901">
        <w:t>а</w:t>
      </w:r>
      <w:r w:rsidRPr="009A67CE">
        <w:t>.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235"/>
        <w:gridCol w:w="630"/>
        <w:gridCol w:w="923"/>
        <w:gridCol w:w="910"/>
        <w:gridCol w:w="864"/>
        <w:gridCol w:w="1499"/>
        <w:gridCol w:w="1381"/>
        <w:gridCol w:w="943"/>
      </w:tblGrid>
      <w:tr w:rsidR="00B75AE1" w:rsidRPr="00B75AE1">
        <w:trPr>
          <w:cantSplit/>
          <w:trHeight w:val="20"/>
        </w:trPr>
        <w:tc>
          <w:tcPr>
            <w:tcW w:w="513" w:type="dxa"/>
            <w:vMerge w:val="restart"/>
          </w:tcPr>
          <w:p w:rsidR="00243C7A" w:rsidRPr="00B75AE1" w:rsidRDefault="00243C7A" w:rsidP="009F504F">
            <w:pPr>
              <w:ind w:right="0"/>
              <w:jc w:val="center"/>
            </w:pPr>
            <w:r w:rsidRPr="00B75AE1">
              <w:t>№ п/п</w:t>
            </w:r>
          </w:p>
        </w:tc>
        <w:tc>
          <w:tcPr>
            <w:tcW w:w="2235" w:type="dxa"/>
            <w:vMerge w:val="restart"/>
          </w:tcPr>
          <w:p w:rsidR="001B0C22" w:rsidRDefault="00243C7A" w:rsidP="009F504F">
            <w:pPr>
              <w:ind w:right="0"/>
              <w:jc w:val="center"/>
            </w:pPr>
            <w:r w:rsidRPr="00B75AE1">
              <w:t xml:space="preserve">Раздел учебной </w:t>
            </w:r>
          </w:p>
          <w:p w:rsidR="00243C7A" w:rsidRPr="00B75AE1" w:rsidRDefault="00243C7A" w:rsidP="009F504F">
            <w:pPr>
              <w:ind w:right="0"/>
              <w:jc w:val="center"/>
            </w:pPr>
            <w:r w:rsidRPr="00B75AE1"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:rsidR="00243C7A" w:rsidRPr="00B75AE1" w:rsidRDefault="00243C7A" w:rsidP="009F504F">
            <w:pPr>
              <w:ind w:right="0"/>
              <w:jc w:val="center"/>
            </w:pPr>
            <w:r w:rsidRPr="00B75AE1">
              <w:t>Недели</w:t>
            </w:r>
          </w:p>
        </w:tc>
        <w:tc>
          <w:tcPr>
            <w:tcW w:w="2697" w:type="dxa"/>
            <w:gridSpan w:val="3"/>
          </w:tcPr>
          <w:p w:rsidR="00243C7A" w:rsidRPr="00B75AE1" w:rsidRDefault="00243C7A" w:rsidP="009F504F">
            <w:pPr>
              <w:ind w:right="0"/>
              <w:jc w:val="center"/>
              <w:rPr>
                <w:sz w:val="20"/>
              </w:rPr>
            </w:pPr>
            <w:r w:rsidRPr="00B75AE1">
              <w:rPr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1B0C22" w:rsidRDefault="00243C7A" w:rsidP="009F504F">
            <w:pPr>
              <w:ind w:right="0"/>
              <w:jc w:val="center"/>
            </w:pPr>
            <w:r w:rsidRPr="00B75AE1">
              <w:t xml:space="preserve">Текущий контроль </w:t>
            </w:r>
          </w:p>
          <w:p w:rsidR="00243C7A" w:rsidRPr="00B75AE1" w:rsidRDefault="00243C7A" w:rsidP="009F504F">
            <w:pPr>
              <w:ind w:right="0"/>
              <w:jc w:val="center"/>
            </w:pPr>
            <w:r w:rsidRPr="00B75AE1">
              <w:t>успеваемости</w:t>
            </w:r>
            <w:r w:rsidRPr="00B75AE1">
              <w:rPr>
                <w:i/>
              </w:rPr>
              <w:t xml:space="preserve">  (неделя, форма)</w:t>
            </w:r>
          </w:p>
        </w:tc>
        <w:tc>
          <w:tcPr>
            <w:tcW w:w="1381" w:type="dxa"/>
            <w:vMerge w:val="restart"/>
          </w:tcPr>
          <w:p w:rsidR="001B0C22" w:rsidRDefault="00243C7A" w:rsidP="009F504F">
            <w:pPr>
              <w:ind w:right="0"/>
              <w:jc w:val="center"/>
            </w:pPr>
            <w:r w:rsidRPr="00B75AE1">
              <w:t xml:space="preserve">Аттестация раздела </w:t>
            </w:r>
          </w:p>
          <w:p w:rsidR="00243C7A" w:rsidRPr="00B75AE1" w:rsidRDefault="00243C7A" w:rsidP="009F504F">
            <w:pPr>
              <w:ind w:right="0"/>
              <w:jc w:val="center"/>
            </w:pPr>
            <w:r w:rsidRPr="00B75AE1">
              <w:rPr>
                <w:i/>
              </w:rPr>
              <w:t>(неделя, форма)</w:t>
            </w:r>
          </w:p>
        </w:tc>
        <w:tc>
          <w:tcPr>
            <w:tcW w:w="943" w:type="dxa"/>
            <w:vMerge w:val="restart"/>
          </w:tcPr>
          <w:p w:rsidR="00243C7A" w:rsidRPr="00B75AE1" w:rsidRDefault="00243C7A" w:rsidP="001B0C22">
            <w:pPr>
              <w:ind w:left="-57" w:right="-57"/>
              <w:jc w:val="center"/>
              <w:rPr>
                <w:sz w:val="20"/>
              </w:rPr>
            </w:pPr>
            <w:r w:rsidRPr="00B75AE1">
              <w:rPr>
                <w:sz w:val="20"/>
              </w:rPr>
              <w:t>Максимальный балл за раздел</w:t>
            </w:r>
          </w:p>
        </w:tc>
      </w:tr>
      <w:tr w:rsidR="00B75AE1" w:rsidRPr="00B75AE1" w:rsidTr="004B74C0">
        <w:trPr>
          <w:trHeight w:val="20"/>
        </w:trPr>
        <w:tc>
          <w:tcPr>
            <w:tcW w:w="513" w:type="dxa"/>
            <w:vMerge/>
          </w:tcPr>
          <w:p w:rsidR="008157E0" w:rsidRPr="00B75AE1" w:rsidRDefault="008157E0" w:rsidP="00EA635E">
            <w:pPr>
              <w:ind w:right="0"/>
              <w:jc w:val="center"/>
            </w:pPr>
          </w:p>
        </w:tc>
        <w:tc>
          <w:tcPr>
            <w:tcW w:w="2235" w:type="dxa"/>
            <w:vMerge/>
          </w:tcPr>
          <w:p w:rsidR="008157E0" w:rsidRPr="00B75AE1" w:rsidRDefault="008157E0" w:rsidP="00EA635E">
            <w:pPr>
              <w:ind w:right="0"/>
              <w:jc w:val="center"/>
            </w:pPr>
          </w:p>
        </w:tc>
        <w:tc>
          <w:tcPr>
            <w:tcW w:w="630" w:type="dxa"/>
            <w:vMerge/>
          </w:tcPr>
          <w:p w:rsidR="008157E0" w:rsidRPr="00B75AE1" w:rsidRDefault="008157E0" w:rsidP="00EA635E">
            <w:pPr>
              <w:ind w:right="0"/>
              <w:jc w:val="center"/>
            </w:pPr>
          </w:p>
        </w:tc>
        <w:tc>
          <w:tcPr>
            <w:tcW w:w="923" w:type="dxa"/>
          </w:tcPr>
          <w:p w:rsidR="008157E0" w:rsidRPr="00B75AE1" w:rsidRDefault="008157E0" w:rsidP="00EA635E">
            <w:pPr>
              <w:ind w:right="0"/>
              <w:jc w:val="center"/>
            </w:pPr>
            <w:r w:rsidRPr="00B75AE1">
              <w:t>Лекции</w:t>
            </w:r>
          </w:p>
        </w:tc>
        <w:tc>
          <w:tcPr>
            <w:tcW w:w="910" w:type="dxa"/>
          </w:tcPr>
          <w:p w:rsidR="008157E0" w:rsidRPr="00B75AE1" w:rsidRDefault="00F53397" w:rsidP="00EA635E">
            <w:pPr>
              <w:ind w:right="0"/>
              <w:jc w:val="center"/>
            </w:pPr>
            <w:r>
              <w:t>Практические занятия</w:t>
            </w:r>
          </w:p>
        </w:tc>
        <w:tc>
          <w:tcPr>
            <w:tcW w:w="864" w:type="dxa"/>
          </w:tcPr>
          <w:p w:rsidR="008157E0" w:rsidRPr="00B75AE1" w:rsidRDefault="00F31663" w:rsidP="00EA635E">
            <w:pPr>
              <w:ind w:right="0"/>
            </w:pPr>
            <w:r>
              <w:t>СРС</w:t>
            </w:r>
          </w:p>
        </w:tc>
        <w:tc>
          <w:tcPr>
            <w:tcW w:w="1499" w:type="dxa"/>
            <w:vMerge/>
            <w:shd w:val="clear" w:color="auto" w:fill="auto"/>
          </w:tcPr>
          <w:p w:rsidR="008157E0" w:rsidRPr="00B75AE1" w:rsidRDefault="008157E0" w:rsidP="00EA635E">
            <w:pPr>
              <w:ind w:right="0"/>
            </w:pPr>
          </w:p>
        </w:tc>
        <w:tc>
          <w:tcPr>
            <w:tcW w:w="1381" w:type="dxa"/>
            <w:vMerge/>
          </w:tcPr>
          <w:p w:rsidR="008157E0" w:rsidRPr="00B75AE1" w:rsidRDefault="008157E0" w:rsidP="00EA635E">
            <w:pPr>
              <w:ind w:right="0"/>
            </w:pPr>
          </w:p>
        </w:tc>
        <w:tc>
          <w:tcPr>
            <w:tcW w:w="943" w:type="dxa"/>
            <w:vMerge/>
          </w:tcPr>
          <w:p w:rsidR="008157E0" w:rsidRPr="00B75AE1" w:rsidRDefault="008157E0" w:rsidP="00EA635E">
            <w:pPr>
              <w:ind w:right="0"/>
            </w:pPr>
          </w:p>
        </w:tc>
      </w:tr>
      <w:tr w:rsidR="008157E0" w:rsidRPr="00B75AE1">
        <w:trPr>
          <w:trHeight w:val="20"/>
        </w:trPr>
        <w:tc>
          <w:tcPr>
            <w:tcW w:w="9898" w:type="dxa"/>
            <w:gridSpan w:val="9"/>
          </w:tcPr>
          <w:p w:rsidR="008157E0" w:rsidRPr="00BC5901" w:rsidRDefault="00BC5901" w:rsidP="00EA635E">
            <w:pPr>
              <w:ind w:right="0"/>
              <w:jc w:val="center"/>
            </w:pPr>
            <w:r w:rsidRPr="00BC5901">
              <w:t>9</w:t>
            </w:r>
            <w:r w:rsidR="008157E0" w:rsidRPr="00BC5901">
              <w:t xml:space="preserve"> семестр</w:t>
            </w:r>
          </w:p>
        </w:tc>
      </w:tr>
      <w:tr w:rsidR="00F31663" w:rsidRPr="00B75AE1" w:rsidTr="00F31663">
        <w:trPr>
          <w:trHeight w:val="273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  <w:r>
              <w:t>1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866FB9" w:rsidRDefault="00F31663" w:rsidP="00F31663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0" w:type="dxa"/>
          </w:tcPr>
          <w:p w:rsidR="00F31663" w:rsidRPr="00B75AE1" w:rsidRDefault="00F31663" w:rsidP="00F31663">
            <w:pPr>
              <w:ind w:right="0"/>
            </w:pPr>
            <w:r>
              <w:t>1-3</w:t>
            </w:r>
          </w:p>
        </w:tc>
        <w:tc>
          <w:tcPr>
            <w:tcW w:w="923" w:type="dxa"/>
          </w:tcPr>
          <w:p w:rsidR="00F31663" w:rsidRPr="00B75AE1" w:rsidRDefault="00BC5901" w:rsidP="00F31663">
            <w:pPr>
              <w:ind w:right="0"/>
            </w:pPr>
            <w:r>
              <w:t>4</w:t>
            </w:r>
          </w:p>
        </w:tc>
        <w:tc>
          <w:tcPr>
            <w:tcW w:w="910" w:type="dxa"/>
          </w:tcPr>
          <w:p w:rsidR="00F31663" w:rsidRPr="00B75AE1" w:rsidRDefault="00BC5901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864" w:type="dxa"/>
          </w:tcPr>
          <w:p w:rsidR="00F31663" w:rsidRPr="00B75AE1" w:rsidRDefault="00BC5901" w:rsidP="00F31663">
            <w:pPr>
              <w:ind w:right="0"/>
              <w:jc w:val="center"/>
            </w:pPr>
            <w:r>
              <w:t>6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ind w:right="0"/>
              <w:jc w:val="center"/>
            </w:pPr>
            <w:r>
              <w:t>ПР1-3</w:t>
            </w:r>
          </w:p>
        </w:tc>
        <w:tc>
          <w:tcPr>
            <w:tcW w:w="1381" w:type="dxa"/>
          </w:tcPr>
          <w:p w:rsidR="00F31663" w:rsidRDefault="00F31663" w:rsidP="00F31663">
            <w:pPr>
              <w:ind w:right="0"/>
              <w:jc w:val="center"/>
            </w:pPr>
            <w:r>
              <w:t>3 неделя</w:t>
            </w:r>
          </w:p>
          <w:p w:rsidR="00F31663" w:rsidRDefault="00F31663" w:rsidP="00F31663">
            <w:pPr>
              <w:ind w:right="0"/>
              <w:jc w:val="center"/>
            </w:pPr>
            <w:r>
              <w:t>КР1 (тест)</w:t>
            </w:r>
          </w:p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F31663" w:rsidRPr="00B75AE1" w:rsidRDefault="00F31663" w:rsidP="00F31663">
            <w:pPr>
              <w:ind w:right="0"/>
              <w:jc w:val="center"/>
            </w:pPr>
            <w:r>
              <w:t>12</w:t>
            </w:r>
          </w:p>
        </w:tc>
      </w:tr>
      <w:tr w:rsidR="00F31663" w:rsidRPr="00B75AE1" w:rsidTr="004B74C0">
        <w:trPr>
          <w:trHeight w:val="643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  <w:r>
              <w:lastRenderedPageBreak/>
              <w:t>2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79464E" w:rsidRDefault="00F31663" w:rsidP="00F31663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Осно</w:t>
            </w:r>
            <w:r>
              <w:rPr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0" w:type="dxa"/>
          </w:tcPr>
          <w:p w:rsidR="00F31663" w:rsidRDefault="00F31663" w:rsidP="00BC5901">
            <w:pPr>
              <w:tabs>
                <w:tab w:val="center" w:pos="207"/>
              </w:tabs>
              <w:ind w:right="0"/>
            </w:pPr>
            <w:r>
              <w:t>4-</w:t>
            </w:r>
            <w:r w:rsidR="00BC5901">
              <w:t>7</w:t>
            </w:r>
          </w:p>
        </w:tc>
        <w:tc>
          <w:tcPr>
            <w:tcW w:w="923" w:type="dxa"/>
          </w:tcPr>
          <w:p w:rsidR="00F31663" w:rsidRDefault="00F31663" w:rsidP="00F31663">
            <w:pPr>
              <w:tabs>
                <w:tab w:val="center" w:pos="207"/>
              </w:tabs>
              <w:ind w:right="0"/>
            </w:pPr>
            <w:r>
              <w:t>4</w:t>
            </w:r>
          </w:p>
        </w:tc>
        <w:tc>
          <w:tcPr>
            <w:tcW w:w="910" w:type="dxa"/>
          </w:tcPr>
          <w:p w:rsidR="00F31663" w:rsidRDefault="00BC5901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864" w:type="dxa"/>
          </w:tcPr>
          <w:p w:rsidR="00F31663" w:rsidRDefault="00BC5901" w:rsidP="00F31663">
            <w:pPr>
              <w:ind w:right="0"/>
              <w:jc w:val="center"/>
            </w:pPr>
            <w:r>
              <w:t>10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ind w:right="0"/>
              <w:jc w:val="center"/>
            </w:pPr>
            <w:r>
              <w:t>ПР4-6</w:t>
            </w:r>
          </w:p>
        </w:tc>
        <w:tc>
          <w:tcPr>
            <w:tcW w:w="1381" w:type="dxa"/>
          </w:tcPr>
          <w:p w:rsidR="00F31663" w:rsidRDefault="00F31663" w:rsidP="00F31663">
            <w:pPr>
              <w:ind w:right="0"/>
              <w:jc w:val="center"/>
            </w:pPr>
            <w:r>
              <w:t>5</w:t>
            </w:r>
            <w:r w:rsidRPr="00B75AE1">
              <w:t xml:space="preserve"> </w:t>
            </w:r>
            <w:proofErr w:type="gramStart"/>
            <w:r w:rsidRPr="00B75AE1">
              <w:t xml:space="preserve">неделя  </w:t>
            </w:r>
            <w:r>
              <w:t>КР</w:t>
            </w:r>
            <w:proofErr w:type="gramEnd"/>
            <w:r>
              <w:t>2 (тест)</w:t>
            </w:r>
          </w:p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  <w:r>
              <w:t>12</w:t>
            </w:r>
          </w:p>
        </w:tc>
      </w:tr>
      <w:tr w:rsidR="00F31663" w:rsidRPr="00B75AE1" w:rsidTr="004B74C0">
        <w:trPr>
          <w:trHeight w:val="643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  <w:r>
              <w:t>3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79464E" w:rsidRDefault="00F31663" w:rsidP="00F31663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Нормирование метрологических хара</w:t>
            </w:r>
            <w:r>
              <w:rPr>
                <w:bCs/>
                <w:szCs w:val="20"/>
              </w:rPr>
              <w:t>ктеристик средств измерений</w:t>
            </w:r>
          </w:p>
        </w:tc>
        <w:tc>
          <w:tcPr>
            <w:tcW w:w="630" w:type="dxa"/>
          </w:tcPr>
          <w:p w:rsidR="00F31663" w:rsidRDefault="00BC5901" w:rsidP="00F31663">
            <w:pPr>
              <w:tabs>
                <w:tab w:val="center" w:pos="207"/>
              </w:tabs>
              <w:ind w:right="0"/>
            </w:pPr>
            <w:r>
              <w:t>8-10</w:t>
            </w:r>
          </w:p>
        </w:tc>
        <w:tc>
          <w:tcPr>
            <w:tcW w:w="923" w:type="dxa"/>
          </w:tcPr>
          <w:p w:rsidR="00F31663" w:rsidRDefault="00F31663" w:rsidP="00F31663">
            <w:pPr>
              <w:tabs>
                <w:tab w:val="center" w:pos="207"/>
              </w:tabs>
              <w:ind w:right="0"/>
            </w:pPr>
            <w:r>
              <w:t>4</w:t>
            </w:r>
          </w:p>
        </w:tc>
        <w:tc>
          <w:tcPr>
            <w:tcW w:w="910" w:type="dxa"/>
          </w:tcPr>
          <w:p w:rsidR="00F31663" w:rsidRDefault="00BC5901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864" w:type="dxa"/>
          </w:tcPr>
          <w:p w:rsidR="00F31663" w:rsidRDefault="00BC5901" w:rsidP="00F31663">
            <w:pPr>
              <w:ind w:right="0"/>
              <w:jc w:val="center"/>
            </w:pPr>
            <w:r>
              <w:t>10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ind w:right="0"/>
              <w:jc w:val="center"/>
            </w:pPr>
            <w:r>
              <w:t>ПР7-10</w:t>
            </w:r>
          </w:p>
        </w:tc>
        <w:tc>
          <w:tcPr>
            <w:tcW w:w="1381" w:type="dxa"/>
          </w:tcPr>
          <w:p w:rsidR="00F31663" w:rsidRPr="00B75AE1" w:rsidRDefault="00BC5901" w:rsidP="00F31663">
            <w:pPr>
              <w:ind w:right="0"/>
              <w:jc w:val="center"/>
            </w:pPr>
            <w:r>
              <w:t>8</w:t>
            </w:r>
            <w:r w:rsidR="00F31663" w:rsidRPr="00542BA4">
              <w:t xml:space="preserve"> </w:t>
            </w:r>
            <w:proofErr w:type="gramStart"/>
            <w:r w:rsidR="00F31663" w:rsidRPr="00542BA4">
              <w:t>неделя  КР</w:t>
            </w:r>
            <w:proofErr w:type="gramEnd"/>
            <w:r w:rsidR="00F31663">
              <w:t>3</w:t>
            </w:r>
            <w:r w:rsidR="00F31663" w:rsidRPr="00542BA4">
              <w:t xml:space="preserve"> (тест)</w:t>
            </w:r>
          </w:p>
          <w:p w:rsidR="00F31663" w:rsidRDefault="00BC5901" w:rsidP="00F31663">
            <w:pPr>
              <w:ind w:right="0"/>
              <w:jc w:val="center"/>
            </w:pPr>
            <w:r>
              <w:t>9</w:t>
            </w:r>
            <w:r w:rsidR="00F31663" w:rsidRPr="00B75AE1">
              <w:t xml:space="preserve"> неделя </w:t>
            </w:r>
          </w:p>
          <w:p w:rsidR="00F31663" w:rsidRDefault="00F31663" w:rsidP="00F31663">
            <w:pPr>
              <w:ind w:right="0"/>
              <w:jc w:val="center"/>
            </w:pPr>
            <w:r w:rsidRPr="00B75AE1">
              <w:t>ИДЗ</w:t>
            </w:r>
            <w:r>
              <w:t xml:space="preserve">1 </w:t>
            </w:r>
          </w:p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  <w:r>
              <w:t>12</w:t>
            </w:r>
          </w:p>
        </w:tc>
      </w:tr>
      <w:tr w:rsidR="00F31663" w:rsidRPr="00B75AE1" w:rsidTr="004B74C0">
        <w:trPr>
          <w:trHeight w:val="643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F31663" w:rsidRPr="0079464E" w:rsidRDefault="00F31663" w:rsidP="00F31663">
            <w:pPr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0" w:type="dxa"/>
          </w:tcPr>
          <w:p w:rsidR="00F31663" w:rsidRDefault="00BC5901" w:rsidP="00BC5901">
            <w:pPr>
              <w:tabs>
                <w:tab w:val="center" w:pos="207"/>
              </w:tabs>
              <w:ind w:right="0"/>
            </w:pPr>
            <w:r>
              <w:t>11</w:t>
            </w:r>
            <w:r w:rsidR="00F31663">
              <w:t>-</w:t>
            </w:r>
            <w:r>
              <w:t>17</w:t>
            </w:r>
          </w:p>
        </w:tc>
        <w:tc>
          <w:tcPr>
            <w:tcW w:w="923" w:type="dxa"/>
          </w:tcPr>
          <w:p w:rsidR="00F31663" w:rsidRDefault="00F31663" w:rsidP="00F31663">
            <w:pPr>
              <w:tabs>
                <w:tab w:val="center" w:pos="207"/>
              </w:tabs>
              <w:ind w:right="0"/>
            </w:pPr>
            <w:r>
              <w:t>4</w:t>
            </w:r>
          </w:p>
        </w:tc>
        <w:tc>
          <w:tcPr>
            <w:tcW w:w="910" w:type="dxa"/>
          </w:tcPr>
          <w:p w:rsidR="00F31663" w:rsidRDefault="00BC5901" w:rsidP="00F31663">
            <w:pPr>
              <w:ind w:right="0"/>
              <w:jc w:val="center"/>
            </w:pPr>
            <w:r>
              <w:t>6</w:t>
            </w:r>
          </w:p>
        </w:tc>
        <w:tc>
          <w:tcPr>
            <w:tcW w:w="864" w:type="dxa"/>
          </w:tcPr>
          <w:p w:rsidR="00F31663" w:rsidRDefault="00BC5901" w:rsidP="00F31663">
            <w:pPr>
              <w:ind w:right="0"/>
              <w:jc w:val="center"/>
            </w:pPr>
            <w:r>
              <w:t>12</w:t>
            </w:r>
          </w:p>
        </w:tc>
        <w:tc>
          <w:tcPr>
            <w:tcW w:w="1499" w:type="dxa"/>
            <w:shd w:val="clear" w:color="auto" w:fill="auto"/>
          </w:tcPr>
          <w:p w:rsidR="00F31663" w:rsidRPr="00B75AE1" w:rsidRDefault="00F31663" w:rsidP="00F31663">
            <w:pPr>
              <w:ind w:right="0"/>
              <w:jc w:val="center"/>
            </w:pPr>
            <w:r>
              <w:t>ПР11-16</w:t>
            </w:r>
          </w:p>
        </w:tc>
        <w:tc>
          <w:tcPr>
            <w:tcW w:w="1381" w:type="dxa"/>
          </w:tcPr>
          <w:p w:rsidR="00F31663" w:rsidRDefault="00BC5901" w:rsidP="00F31663">
            <w:pPr>
              <w:ind w:right="0"/>
              <w:jc w:val="center"/>
            </w:pPr>
            <w:r>
              <w:t>11</w:t>
            </w:r>
            <w:r w:rsidR="00F31663" w:rsidRPr="00542BA4">
              <w:t xml:space="preserve"> </w:t>
            </w:r>
            <w:proofErr w:type="gramStart"/>
            <w:r w:rsidR="00F31663" w:rsidRPr="00542BA4">
              <w:t>неделя  КР</w:t>
            </w:r>
            <w:proofErr w:type="gramEnd"/>
            <w:r w:rsidR="00F31663">
              <w:t>4</w:t>
            </w:r>
            <w:r w:rsidR="00F31663" w:rsidRPr="00542BA4">
              <w:t xml:space="preserve"> (тест)</w:t>
            </w:r>
          </w:p>
          <w:p w:rsidR="00F31663" w:rsidRPr="00DC74DB" w:rsidRDefault="00F31663" w:rsidP="00F31663">
            <w:pPr>
              <w:ind w:right="0"/>
              <w:jc w:val="center"/>
            </w:pPr>
            <w:r>
              <w:t xml:space="preserve"> </w:t>
            </w:r>
            <w:r w:rsidR="00BC5901">
              <w:t>12</w:t>
            </w:r>
            <w:r w:rsidRPr="00DC74DB">
              <w:t xml:space="preserve"> неделя </w:t>
            </w:r>
          </w:p>
          <w:p w:rsidR="00F31663" w:rsidRDefault="00F31663" w:rsidP="00F31663">
            <w:pPr>
              <w:ind w:right="0"/>
              <w:jc w:val="center"/>
            </w:pPr>
            <w:r w:rsidRPr="00DC74DB">
              <w:t>ИДЗ</w:t>
            </w:r>
            <w:r>
              <w:t>2</w:t>
            </w:r>
          </w:p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  <w:r>
              <w:t>14</w:t>
            </w:r>
          </w:p>
        </w:tc>
      </w:tr>
      <w:tr w:rsidR="00F31663" w:rsidRPr="00B75AE1" w:rsidTr="00173D7B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2865" w:type="dxa"/>
            <w:gridSpan w:val="2"/>
          </w:tcPr>
          <w:p w:rsidR="00F31663" w:rsidRDefault="00F31663" w:rsidP="00F31663">
            <w:pPr>
              <w:ind w:right="0"/>
            </w:pPr>
            <w:r w:rsidRPr="00F31663">
              <w:rPr>
                <w:bCs/>
                <w:szCs w:val="20"/>
              </w:rPr>
              <w:t>Всего часов за семестр:</w:t>
            </w:r>
          </w:p>
        </w:tc>
        <w:tc>
          <w:tcPr>
            <w:tcW w:w="923" w:type="dxa"/>
          </w:tcPr>
          <w:p w:rsidR="00F31663" w:rsidRPr="001B0C22" w:rsidRDefault="00BC5901" w:rsidP="00F31663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10" w:type="dxa"/>
          </w:tcPr>
          <w:p w:rsidR="00F31663" w:rsidRPr="001B0C22" w:rsidRDefault="00BC5901" w:rsidP="00F31663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64" w:type="dxa"/>
          </w:tcPr>
          <w:p w:rsidR="00F31663" w:rsidRPr="001B0C22" w:rsidRDefault="00BC5901" w:rsidP="00F31663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499" w:type="dxa"/>
            <w:shd w:val="clear" w:color="auto" w:fill="auto"/>
          </w:tcPr>
          <w:p w:rsidR="00F31663" w:rsidRDefault="00F31663" w:rsidP="00F31663">
            <w:pPr>
              <w:ind w:right="0"/>
              <w:jc w:val="center"/>
            </w:pPr>
          </w:p>
        </w:tc>
        <w:tc>
          <w:tcPr>
            <w:tcW w:w="1381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</w:p>
        </w:tc>
      </w:tr>
      <w:tr w:rsidR="00F31663" w:rsidRPr="00B75AE1" w:rsidTr="00D70D07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8442" w:type="dxa"/>
            <w:gridSpan w:val="7"/>
          </w:tcPr>
          <w:p w:rsidR="00F31663" w:rsidRPr="00B75AE1" w:rsidRDefault="00F31663" w:rsidP="00F31663">
            <w:pPr>
              <w:ind w:right="0"/>
              <w:jc w:val="left"/>
            </w:pPr>
            <w:r w:rsidRPr="00F31663">
              <w:rPr>
                <w:bCs/>
                <w:szCs w:val="20"/>
              </w:rPr>
              <w:t>Итого баллов за семестр:</w:t>
            </w: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  <w:r>
              <w:t>50</w:t>
            </w:r>
          </w:p>
        </w:tc>
      </w:tr>
      <w:tr w:rsidR="00F31663" w:rsidRPr="00B75AE1" w:rsidTr="000B0D89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8442" w:type="dxa"/>
            <w:gridSpan w:val="7"/>
          </w:tcPr>
          <w:p w:rsidR="00F31663" w:rsidRPr="00B75AE1" w:rsidRDefault="00F31663" w:rsidP="00F31663">
            <w:pPr>
              <w:ind w:right="0"/>
              <w:jc w:val="left"/>
            </w:pPr>
            <w:r w:rsidRPr="00B75AE1">
              <w:t>Зачет</w:t>
            </w: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  <w:r>
              <w:t>50</w:t>
            </w:r>
          </w:p>
        </w:tc>
      </w:tr>
      <w:tr w:rsidR="00F31663" w:rsidRPr="00B75AE1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8442" w:type="dxa"/>
            <w:gridSpan w:val="7"/>
          </w:tcPr>
          <w:p w:rsidR="00F31663" w:rsidRPr="00B75AE1" w:rsidRDefault="00F31663" w:rsidP="00BC5901">
            <w:pPr>
              <w:ind w:right="0"/>
              <w:jc w:val="left"/>
            </w:pPr>
            <w:r>
              <w:t xml:space="preserve">Итого за </w:t>
            </w:r>
            <w:r w:rsidR="00BC5901">
              <w:t>9</w:t>
            </w:r>
            <w:r w:rsidRPr="00B75AE1">
              <w:t xml:space="preserve"> семестр:</w:t>
            </w:r>
          </w:p>
        </w:tc>
        <w:tc>
          <w:tcPr>
            <w:tcW w:w="943" w:type="dxa"/>
          </w:tcPr>
          <w:p w:rsidR="00F31663" w:rsidRPr="00B75AE1" w:rsidRDefault="00F31663" w:rsidP="00F31663">
            <w:pPr>
              <w:ind w:right="0"/>
              <w:jc w:val="center"/>
            </w:pPr>
            <w:r w:rsidRPr="00B75AE1">
              <w:t>100</w:t>
            </w:r>
          </w:p>
        </w:tc>
      </w:tr>
    </w:tbl>
    <w:p w:rsidR="001C2408" w:rsidRDefault="001C2408" w:rsidP="001C2408">
      <w:pPr>
        <w:pStyle w:val="14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616462" w:rsidRDefault="00616462" w:rsidP="001C2408">
      <w:pPr>
        <w:pStyle w:val="14"/>
      </w:pPr>
    </w:p>
    <w:p w:rsidR="00BC5901" w:rsidRPr="00BC5901" w:rsidRDefault="00BC5901" w:rsidP="00BC5901">
      <w:pPr>
        <w:pStyle w:val="14"/>
        <w:ind w:firstLine="709"/>
        <w:rPr>
          <w:i/>
        </w:rPr>
      </w:pPr>
      <w:r w:rsidRPr="00BC5901">
        <w:rPr>
          <w:i/>
        </w:rPr>
        <w:t>Заочная форма обучения</w:t>
      </w:r>
    </w:p>
    <w:p w:rsidR="00BC5901" w:rsidRPr="009A67CE" w:rsidRDefault="00BC5901" w:rsidP="00BC5901">
      <w:pPr>
        <w:tabs>
          <w:tab w:val="left" w:pos="1134"/>
        </w:tabs>
        <w:spacing w:after="200" w:line="276" w:lineRule="auto"/>
        <w:ind w:right="0" w:firstLine="709"/>
      </w:pPr>
      <w:r w:rsidRPr="009A67CE">
        <w:t xml:space="preserve">Общая трудоемкость дисциплины составляет </w:t>
      </w:r>
      <w:r>
        <w:rPr>
          <w:i/>
          <w:u w:val="single"/>
        </w:rPr>
        <w:t>2</w:t>
      </w:r>
      <w:r>
        <w:t xml:space="preserve"> кредита</w:t>
      </w:r>
      <w:r w:rsidRPr="009A67CE">
        <w:t xml:space="preserve">, </w:t>
      </w:r>
      <w:r>
        <w:rPr>
          <w:i/>
          <w:u w:val="single"/>
        </w:rPr>
        <w:t>72</w:t>
      </w:r>
      <w:r w:rsidRPr="009A67CE">
        <w:t xml:space="preserve"> час</w:t>
      </w:r>
      <w:r>
        <w:t>а</w:t>
      </w:r>
      <w:r w:rsidRPr="009A67CE">
        <w:t>.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865"/>
        <w:gridCol w:w="923"/>
        <w:gridCol w:w="910"/>
        <w:gridCol w:w="864"/>
        <w:gridCol w:w="1499"/>
        <w:gridCol w:w="1381"/>
        <w:gridCol w:w="943"/>
      </w:tblGrid>
      <w:tr w:rsidR="00BC5901" w:rsidRPr="00B75AE1" w:rsidTr="00D73B5A">
        <w:trPr>
          <w:cantSplit/>
          <w:trHeight w:val="20"/>
        </w:trPr>
        <w:tc>
          <w:tcPr>
            <w:tcW w:w="513" w:type="dxa"/>
            <w:vMerge w:val="restart"/>
          </w:tcPr>
          <w:p w:rsidR="00BC5901" w:rsidRPr="00B75AE1" w:rsidRDefault="00BC5901" w:rsidP="00731ACF">
            <w:pPr>
              <w:ind w:right="0"/>
              <w:jc w:val="center"/>
            </w:pPr>
            <w:r w:rsidRPr="00B75AE1">
              <w:t>№ п/п</w:t>
            </w:r>
          </w:p>
        </w:tc>
        <w:tc>
          <w:tcPr>
            <w:tcW w:w="2865" w:type="dxa"/>
            <w:vMerge w:val="restart"/>
          </w:tcPr>
          <w:p w:rsidR="00BC5901" w:rsidRDefault="00BC5901" w:rsidP="00731ACF">
            <w:pPr>
              <w:ind w:right="0"/>
              <w:jc w:val="center"/>
            </w:pPr>
            <w:r w:rsidRPr="00B75AE1">
              <w:t xml:space="preserve">Раздел учебной </w:t>
            </w:r>
          </w:p>
          <w:p w:rsidR="00BC5901" w:rsidRPr="00B75AE1" w:rsidRDefault="00BC5901" w:rsidP="00731ACF">
            <w:pPr>
              <w:ind w:right="0"/>
              <w:jc w:val="center"/>
            </w:pPr>
            <w:r w:rsidRPr="00B75AE1">
              <w:t>дисциплины</w:t>
            </w:r>
          </w:p>
        </w:tc>
        <w:tc>
          <w:tcPr>
            <w:tcW w:w="2697" w:type="dxa"/>
            <w:gridSpan w:val="3"/>
          </w:tcPr>
          <w:p w:rsidR="00BC5901" w:rsidRPr="00B75AE1" w:rsidRDefault="00BC5901" w:rsidP="00731ACF">
            <w:pPr>
              <w:ind w:right="0"/>
              <w:jc w:val="center"/>
              <w:rPr>
                <w:sz w:val="20"/>
              </w:rPr>
            </w:pPr>
            <w:r w:rsidRPr="00B75AE1">
              <w:rPr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BC5901" w:rsidRDefault="00BC5901" w:rsidP="00731ACF">
            <w:pPr>
              <w:ind w:right="0"/>
              <w:jc w:val="center"/>
            </w:pPr>
            <w:r w:rsidRPr="00B75AE1">
              <w:t xml:space="preserve">Текущий контроль </w:t>
            </w:r>
          </w:p>
          <w:p w:rsidR="00BC5901" w:rsidRPr="00B75AE1" w:rsidRDefault="00BC5901" w:rsidP="00731ACF">
            <w:pPr>
              <w:ind w:right="0"/>
              <w:jc w:val="center"/>
            </w:pPr>
            <w:r w:rsidRPr="00B75AE1">
              <w:t>успеваемости</w:t>
            </w:r>
            <w:r w:rsidRPr="00B75AE1">
              <w:rPr>
                <w:i/>
              </w:rPr>
              <w:t xml:space="preserve">  (неделя, форма)</w:t>
            </w:r>
          </w:p>
        </w:tc>
        <w:tc>
          <w:tcPr>
            <w:tcW w:w="1381" w:type="dxa"/>
            <w:vMerge w:val="restart"/>
          </w:tcPr>
          <w:p w:rsidR="00BC5901" w:rsidRDefault="00BC5901" w:rsidP="00731ACF">
            <w:pPr>
              <w:ind w:right="0"/>
              <w:jc w:val="center"/>
            </w:pPr>
            <w:r w:rsidRPr="00B75AE1">
              <w:t xml:space="preserve">Аттестация раздела </w:t>
            </w:r>
          </w:p>
          <w:p w:rsidR="00BC5901" w:rsidRPr="00B75AE1" w:rsidRDefault="00BC5901" w:rsidP="00731ACF">
            <w:pPr>
              <w:ind w:right="0"/>
              <w:jc w:val="center"/>
            </w:pPr>
            <w:r w:rsidRPr="00B75AE1">
              <w:rPr>
                <w:i/>
              </w:rPr>
              <w:t>(неделя, форма)</w:t>
            </w:r>
          </w:p>
        </w:tc>
        <w:tc>
          <w:tcPr>
            <w:tcW w:w="943" w:type="dxa"/>
            <w:vMerge w:val="restart"/>
          </w:tcPr>
          <w:p w:rsidR="00BC5901" w:rsidRPr="00B75AE1" w:rsidRDefault="00BC5901" w:rsidP="00731ACF">
            <w:pPr>
              <w:ind w:left="-57" w:right="-57"/>
              <w:jc w:val="center"/>
              <w:rPr>
                <w:sz w:val="20"/>
              </w:rPr>
            </w:pPr>
            <w:r w:rsidRPr="00B75AE1">
              <w:rPr>
                <w:sz w:val="20"/>
              </w:rPr>
              <w:t>Максимальный балл за раздел</w:t>
            </w:r>
          </w:p>
        </w:tc>
      </w:tr>
      <w:tr w:rsidR="00BC5901" w:rsidRPr="00B75AE1" w:rsidTr="00D73B5A">
        <w:trPr>
          <w:trHeight w:val="20"/>
        </w:trPr>
        <w:tc>
          <w:tcPr>
            <w:tcW w:w="513" w:type="dxa"/>
            <w:vMerge/>
          </w:tcPr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2865" w:type="dxa"/>
            <w:vMerge/>
          </w:tcPr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923" w:type="dxa"/>
          </w:tcPr>
          <w:p w:rsidR="00BC5901" w:rsidRPr="00B75AE1" w:rsidRDefault="00BC5901" w:rsidP="00731ACF">
            <w:pPr>
              <w:ind w:right="0"/>
              <w:jc w:val="center"/>
            </w:pPr>
            <w:r w:rsidRPr="00B75AE1">
              <w:t>Лекции</w:t>
            </w:r>
          </w:p>
        </w:tc>
        <w:tc>
          <w:tcPr>
            <w:tcW w:w="910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Практические занятия</w:t>
            </w:r>
          </w:p>
        </w:tc>
        <w:tc>
          <w:tcPr>
            <w:tcW w:w="864" w:type="dxa"/>
          </w:tcPr>
          <w:p w:rsidR="00BC5901" w:rsidRPr="00B75AE1" w:rsidRDefault="00BC5901" w:rsidP="00731ACF">
            <w:pPr>
              <w:ind w:right="0"/>
            </w:pPr>
            <w:r>
              <w:t>СРС</w:t>
            </w:r>
          </w:p>
        </w:tc>
        <w:tc>
          <w:tcPr>
            <w:tcW w:w="1499" w:type="dxa"/>
            <w:vMerge/>
            <w:shd w:val="clear" w:color="auto" w:fill="auto"/>
          </w:tcPr>
          <w:p w:rsidR="00BC5901" w:rsidRPr="00B75AE1" w:rsidRDefault="00BC5901" w:rsidP="00731ACF">
            <w:pPr>
              <w:ind w:right="0"/>
            </w:pPr>
          </w:p>
        </w:tc>
        <w:tc>
          <w:tcPr>
            <w:tcW w:w="1381" w:type="dxa"/>
            <w:vMerge/>
          </w:tcPr>
          <w:p w:rsidR="00BC5901" w:rsidRPr="00B75AE1" w:rsidRDefault="00BC5901" w:rsidP="00731ACF">
            <w:pPr>
              <w:ind w:right="0"/>
            </w:pPr>
          </w:p>
        </w:tc>
        <w:tc>
          <w:tcPr>
            <w:tcW w:w="943" w:type="dxa"/>
            <w:vMerge/>
          </w:tcPr>
          <w:p w:rsidR="00BC5901" w:rsidRPr="00B75AE1" w:rsidRDefault="00BC5901" w:rsidP="00731ACF">
            <w:pPr>
              <w:ind w:right="0"/>
            </w:pPr>
          </w:p>
        </w:tc>
      </w:tr>
      <w:tr w:rsidR="00BC5901" w:rsidRPr="00B75AE1" w:rsidTr="00731ACF">
        <w:trPr>
          <w:trHeight w:val="20"/>
        </w:trPr>
        <w:tc>
          <w:tcPr>
            <w:tcW w:w="9898" w:type="dxa"/>
            <w:gridSpan w:val="8"/>
          </w:tcPr>
          <w:p w:rsidR="00BC5901" w:rsidRPr="00BC5901" w:rsidRDefault="00BC5901" w:rsidP="00731ACF">
            <w:pPr>
              <w:ind w:right="0"/>
              <w:jc w:val="center"/>
            </w:pPr>
            <w:r>
              <w:t>5 курс</w:t>
            </w:r>
          </w:p>
        </w:tc>
      </w:tr>
      <w:tr w:rsidR="00BC5901" w:rsidRPr="00B75AE1" w:rsidTr="00A674E6">
        <w:trPr>
          <w:trHeight w:val="273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1</w:t>
            </w:r>
          </w:p>
        </w:tc>
        <w:tc>
          <w:tcPr>
            <w:tcW w:w="2865" w:type="dxa"/>
            <w:tcMar>
              <w:left w:w="28" w:type="dxa"/>
              <w:right w:w="28" w:type="dxa"/>
            </w:tcMar>
          </w:tcPr>
          <w:p w:rsidR="00BC5901" w:rsidRPr="00B75AE1" w:rsidRDefault="00BC5901" w:rsidP="00731ACF">
            <w:pPr>
              <w:ind w:right="0"/>
            </w:pPr>
            <w:r w:rsidRPr="0079464E">
              <w:rPr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923" w:type="dxa"/>
          </w:tcPr>
          <w:p w:rsidR="00BC5901" w:rsidRPr="00B75AE1" w:rsidRDefault="00BC5901" w:rsidP="00731ACF">
            <w:pPr>
              <w:ind w:right="0"/>
            </w:pPr>
            <w:r>
              <w:t>1</w:t>
            </w:r>
          </w:p>
        </w:tc>
        <w:tc>
          <w:tcPr>
            <w:tcW w:w="910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6</w:t>
            </w:r>
          </w:p>
        </w:tc>
        <w:tc>
          <w:tcPr>
            <w:tcW w:w="1499" w:type="dxa"/>
            <w:shd w:val="clear" w:color="auto" w:fill="auto"/>
          </w:tcPr>
          <w:p w:rsidR="00BC5901" w:rsidRPr="00B75AE1" w:rsidRDefault="00BC5901" w:rsidP="00731ACF">
            <w:pPr>
              <w:ind w:right="0"/>
              <w:jc w:val="center"/>
            </w:pPr>
            <w:r>
              <w:t>ПР1-3</w:t>
            </w:r>
          </w:p>
        </w:tc>
        <w:tc>
          <w:tcPr>
            <w:tcW w:w="1381" w:type="dxa"/>
          </w:tcPr>
          <w:p w:rsidR="00BC5901" w:rsidRDefault="00BC5901" w:rsidP="00731ACF">
            <w:pPr>
              <w:ind w:right="0"/>
              <w:jc w:val="center"/>
            </w:pPr>
            <w:r>
              <w:t>КР1 (тест)</w:t>
            </w:r>
          </w:p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943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12</w:t>
            </w:r>
          </w:p>
        </w:tc>
      </w:tr>
      <w:tr w:rsidR="00BC5901" w:rsidRPr="00B75AE1" w:rsidTr="0060544D">
        <w:trPr>
          <w:trHeight w:val="643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2</w:t>
            </w:r>
          </w:p>
        </w:tc>
        <w:tc>
          <w:tcPr>
            <w:tcW w:w="2865" w:type="dxa"/>
            <w:tcMar>
              <w:left w:w="28" w:type="dxa"/>
              <w:right w:w="28" w:type="dxa"/>
            </w:tcMar>
          </w:tcPr>
          <w:p w:rsidR="00BC5901" w:rsidRDefault="00BC5901" w:rsidP="00731ACF">
            <w:pPr>
              <w:tabs>
                <w:tab w:val="center" w:pos="207"/>
              </w:tabs>
              <w:ind w:right="0"/>
            </w:pPr>
            <w:r w:rsidRPr="0079464E">
              <w:rPr>
                <w:bCs/>
                <w:szCs w:val="20"/>
              </w:rPr>
              <w:t>Осно</w:t>
            </w:r>
            <w:r>
              <w:rPr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923" w:type="dxa"/>
          </w:tcPr>
          <w:p w:rsidR="00BC5901" w:rsidRDefault="00BC5901" w:rsidP="00731ACF">
            <w:pPr>
              <w:tabs>
                <w:tab w:val="center" w:pos="207"/>
              </w:tabs>
              <w:ind w:right="0"/>
            </w:pPr>
            <w:r>
              <w:t>1</w:t>
            </w:r>
          </w:p>
        </w:tc>
        <w:tc>
          <w:tcPr>
            <w:tcW w:w="910" w:type="dxa"/>
          </w:tcPr>
          <w:p w:rsidR="00BC5901" w:rsidRDefault="00BC5901" w:rsidP="00731ACF">
            <w:pPr>
              <w:ind w:right="0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C5901" w:rsidRDefault="00BC5901" w:rsidP="00BC5901">
            <w:pPr>
              <w:ind w:right="0"/>
              <w:jc w:val="center"/>
            </w:pPr>
            <w:r>
              <w:t>16</w:t>
            </w:r>
          </w:p>
        </w:tc>
        <w:tc>
          <w:tcPr>
            <w:tcW w:w="1499" w:type="dxa"/>
            <w:shd w:val="clear" w:color="auto" w:fill="auto"/>
          </w:tcPr>
          <w:p w:rsidR="00BC5901" w:rsidRPr="00B75AE1" w:rsidRDefault="00BC5901" w:rsidP="00731ACF">
            <w:pPr>
              <w:ind w:right="0"/>
              <w:jc w:val="center"/>
            </w:pPr>
            <w:r>
              <w:t>ПР4-6</w:t>
            </w:r>
          </w:p>
        </w:tc>
        <w:tc>
          <w:tcPr>
            <w:tcW w:w="1381" w:type="dxa"/>
          </w:tcPr>
          <w:p w:rsidR="00BC5901" w:rsidRDefault="00BC5901" w:rsidP="00731ACF">
            <w:pPr>
              <w:ind w:right="0"/>
              <w:jc w:val="center"/>
            </w:pPr>
            <w:r>
              <w:t>КР2 (тест)</w:t>
            </w:r>
          </w:p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943" w:type="dxa"/>
          </w:tcPr>
          <w:p w:rsidR="00BC5901" w:rsidRDefault="00BC5901" w:rsidP="00731ACF">
            <w:pPr>
              <w:ind w:right="0"/>
              <w:jc w:val="center"/>
            </w:pPr>
            <w:r>
              <w:t>12</w:t>
            </w:r>
          </w:p>
        </w:tc>
      </w:tr>
      <w:tr w:rsidR="00BC5901" w:rsidRPr="00B75AE1" w:rsidTr="00BA096A">
        <w:trPr>
          <w:trHeight w:val="643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3</w:t>
            </w:r>
          </w:p>
        </w:tc>
        <w:tc>
          <w:tcPr>
            <w:tcW w:w="2865" w:type="dxa"/>
            <w:tcMar>
              <w:left w:w="28" w:type="dxa"/>
              <w:right w:w="28" w:type="dxa"/>
            </w:tcMar>
          </w:tcPr>
          <w:p w:rsidR="00BC5901" w:rsidRDefault="00BC5901" w:rsidP="00731ACF">
            <w:pPr>
              <w:tabs>
                <w:tab w:val="center" w:pos="207"/>
              </w:tabs>
              <w:ind w:right="0"/>
            </w:pPr>
            <w:r w:rsidRPr="0079464E">
              <w:rPr>
                <w:bCs/>
                <w:szCs w:val="20"/>
              </w:rPr>
              <w:t>Нормирование метрологических хара</w:t>
            </w:r>
            <w:r>
              <w:rPr>
                <w:bCs/>
                <w:szCs w:val="20"/>
              </w:rPr>
              <w:t>ктеристик средств измерений</w:t>
            </w:r>
          </w:p>
        </w:tc>
        <w:tc>
          <w:tcPr>
            <w:tcW w:w="923" w:type="dxa"/>
          </w:tcPr>
          <w:p w:rsidR="00BC5901" w:rsidRDefault="00BC5901" w:rsidP="00731ACF">
            <w:pPr>
              <w:tabs>
                <w:tab w:val="center" w:pos="207"/>
              </w:tabs>
              <w:ind w:right="0"/>
            </w:pPr>
            <w:r>
              <w:t>2</w:t>
            </w:r>
          </w:p>
        </w:tc>
        <w:tc>
          <w:tcPr>
            <w:tcW w:w="910" w:type="dxa"/>
          </w:tcPr>
          <w:p w:rsidR="00BC5901" w:rsidRDefault="00BC5901" w:rsidP="00731ACF">
            <w:pPr>
              <w:ind w:right="0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C5901" w:rsidRDefault="00BC5901" w:rsidP="00BC5901">
            <w:pPr>
              <w:ind w:right="0"/>
              <w:jc w:val="center"/>
            </w:pPr>
            <w:r>
              <w:t>16</w:t>
            </w:r>
          </w:p>
        </w:tc>
        <w:tc>
          <w:tcPr>
            <w:tcW w:w="1499" w:type="dxa"/>
            <w:shd w:val="clear" w:color="auto" w:fill="auto"/>
          </w:tcPr>
          <w:p w:rsidR="00BC5901" w:rsidRPr="00B75AE1" w:rsidRDefault="00BC5901" w:rsidP="00731ACF">
            <w:pPr>
              <w:ind w:right="0"/>
              <w:jc w:val="center"/>
            </w:pPr>
            <w:r>
              <w:t>ПР7-10</w:t>
            </w:r>
          </w:p>
        </w:tc>
        <w:tc>
          <w:tcPr>
            <w:tcW w:w="1381" w:type="dxa"/>
          </w:tcPr>
          <w:p w:rsidR="00BC5901" w:rsidRPr="00B75AE1" w:rsidRDefault="00BC5901" w:rsidP="00731ACF">
            <w:pPr>
              <w:ind w:right="0"/>
              <w:jc w:val="center"/>
            </w:pPr>
            <w:r w:rsidRPr="00542BA4">
              <w:t>КР</w:t>
            </w:r>
            <w:r>
              <w:t>3</w:t>
            </w:r>
            <w:r w:rsidRPr="00542BA4">
              <w:t xml:space="preserve"> (тест)</w:t>
            </w:r>
          </w:p>
          <w:p w:rsidR="00BC5901" w:rsidRDefault="00BC5901" w:rsidP="00731ACF">
            <w:pPr>
              <w:ind w:right="0"/>
              <w:jc w:val="center"/>
            </w:pPr>
            <w:r w:rsidRPr="00B75AE1">
              <w:t>ИДЗ</w:t>
            </w:r>
            <w:r>
              <w:t xml:space="preserve">1 </w:t>
            </w:r>
          </w:p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943" w:type="dxa"/>
          </w:tcPr>
          <w:p w:rsidR="00BC5901" w:rsidRDefault="00BC5901" w:rsidP="00731ACF">
            <w:pPr>
              <w:ind w:right="0"/>
              <w:jc w:val="center"/>
            </w:pPr>
            <w:r>
              <w:t>12</w:t>
            </w:r>
          </w:p>
        </w:tc>
      </w:tr>
      <w:tr w:rsidR="00BC5901" w:rsidRPr="00B75AE1" w:rsidTr="00727AA1">
        <w:trPr>
          <w:trHeight w:val="643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  <w:r>
              <w:t>4</w:t>
            </w:r>
          </w:p>
        </w:tc>
        <w:tc>
          <w:tcPr>
            <w:tcW w:w="2865" w:type="dxa"/>
            <w:tcMar>
              <w:left w:w="28" w:type="dxa"/>
              <w:right w:w="28" w:type="dxa"/>
            </w:tcMar>
          </w:tcPr>
          <w:p w:rsidR="00BC5901" w:rsidRDefault="00BC5901" w:rsidP="00731ACF">
            <w:pPr>
              <w:tabs>
                <w:tab w:val="center" w:pos="207"/>
              </w:tabs>
              <w:ind w:right="0"/>
            </w:pPr>
            <w:r>
              <w:rPr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923" w:type="dxa"/>
          </w:tcPr>
          <w:p w:rsidR="00BC5901" w:rsidRDefault="00BC5901" w:rsidP="00731ACF">
            <w:pPr>
              <w:tabs>
                <w:tab w:val="center" w:pos="207"/>
              </w:tabs>
              <w:ind w:right="0"/>
            </w:pPr>
            <w:r>
              <w:t>2</w:t>
            </w:r>
          </w:p>
        </w:tc>
        <w:tc>
          <w:tcPr>
            <w:tcW w:w="910" w:type="dxa"/>
          </w:tcPr>
          <w:p w:rsidR="00BC5901" w:rsidRDefault="00BC5901" w:rsidP="00731ACF">
            <w:pPr>
              <w:ind w:right="0"/>
              <w:jc w:val="center"/>
            </w:pPr>
            <w:r>
              <w:t>2</w:t>
            </w:r>
          </w:p>
        </w:tc>
        <w:tc>
          <w:tcPr>
            <w:tcW w:w="864" w:type="dxa"/>
          </w:tcPr>
          <w:p w:rsidR="00BC5901" w:rsidRDefault="00BC5901" w:rsidP="00BC5901">
            <w:pPr>
              <w:ind w:right="0"/>
              <w:jc w:val="center"/>
            </w:pPr>
            <w:r>
              <w:t>16</w:t>
            </w:r>
          </w:p>
        </w:tc>
        <w:tc>
          <w:tcPr>
            <w:tcW w:w="1499" w:type="dxa"/>
            <w:shd w:val="clear" w:color="auto" w:fill="auto"/>
          </w:tcPr>
          <w:p w:rsidR="00BC5901" w:rsidRPr="00B75AE1" w:rsidRDefault="00BC5901" w:rsidP="00731ACF">
            <w:pPr>
              <w:ind w:right="0"/>
              <w:jc w:val="center"/>
            </w:pPr>
            <w:r>
              <w:t>ПР11-16</w:t>
            </w:r>
          </w:p>
        </w:tc>
        <w:tc>
          <w:tcPr>
            <w:tcW w:w="1381" w:type="dxa"/>
          </w:tcPr>
          <w:p w:rsidR="00BC5901" w:rsidRDefault="00BC5901" w:rsidP="00731ACF">
            <w:pPr>
              <w:ind w:right="0"/>
              <w:jc w:val="center"/>
            </w:pPr>
            <w:r w:rsidRPr="00542BA4">
              <w:t>КР</w:t>
            </w:r>
            <w:r>
              <w:t>4</w:t>
            </w:r>
            <w:r w:rsidRPr="00542BA4">
              <w:t xml:space="preserve"> (тест)</w:t>
            </w:r>
          </w:p>
          <w:p w:rsidR="00BC5901" w:rsidRPr="00B75AE1" w:rsidRDefault="00BC5901" w:rsidP="00BC5901">
            <w:pPr>
              <w:ind w:right="0"/>
              <w:jc w:val="center"/>
            </w:pPr>
            <w:r w:rsidRPr="00DC74DB">
              <w:t>ИДЗ</w:t>
            </w:r>
            <w:r>
              <w:t>2</w:t>
            </w:r>
          </w:p>
        </w:tc>
        <w:tc>
          <w:tcPr>
            <w:tcW w:w="943" w:type="dxa"/>
          </w:tcPr>
          <w:p w:rsidR="00BC5901" w:rsidRDefault="00BC5901" w:rsidP="00731ACF">
            <w:pPr>
              <w:ind w:right="0"/>
              <w:jc w:val="center"/>
            </w:pPr>
            <w:r>
              <w:t>14</w:t>
            </w:r>
          </w:p>
        </w:tc>
      </w:tr>
      <w:tr w:rsidR="00BC5901" w:rsidRPr="00B75AE1" w:rsidTr="00731ACF">
        <w:trPr>
          <w:trHeight w:val="20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2865" w:type="dxa"/>
          </w:tcPr>
          <w:p w:rsidR="00BC5901" w:rsidRDefault="00BC5901" w:rsidP="00BC5901">
            <w:pPr>
              <w:ind w:right="0"/>
            </w:pPr>
            <w:r w:rsidRPr="00F31663">
              <w:rPr>
                <w:bCs/>
                <w:szCs w:val="20"/>
              </w:rPr>
              <w:t>Всего часов:</w:t>
            </w:r>
          </w:p>
        </w:tc>
        <w:tc>
          <w:tcPr>
            <w:tcW w:w="923" w:type="dxa"/>
          </w:tcPr>
          <w:p w:rsidR="00BC5901" w:rsidRPr="001B0C22" w:rsidRDefault="00BC5901" w:rsidP="00731ACF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10" w:type="dxa"/>
          </w:tcPr>
          <w:p w:rsidR="00BC5901" w:rsidRPr="001B0C22" w:rsidRDefault="00BC5901" w:rsidP="00731ACF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64" w:type="dxa"/>
          </w:tcPr>
          <w:p w:rsidR="00BC5901" w:rsidRPr="001B0C22" w:rsidRDefault="00BC5901" w:rsidP="00731ACF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499" w:type="dxa"/>
            <w:shd w:val="clear" w:color="auto" w:fill="auto"/>
          </w:tcPr>
          <w:p w:rsidR="00BC5901" w:rsidRDefault="00BC5901" w:rsidP="00731ACF">
            <w:pPr>
              <w:ind w:right="0"/>
              <w:jc w:val="center"/>
            </w:pPr>
          </w:p>
        </w:tc>
        <w:tc>
          <w:tcPr>
            <w:tcW w:w="1381" w:type="dxa"/>
          </w:tcPr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943" w:type="dxa"/>
          </w:tcPr>
          <w:p w:rsidR="00BC5901" w:rsidRDefault="00BC5901" w:rsidP="00731ACF">
            <w:pPr>
              <w:ind w:right="0"/>
              <w:jc w:val="center"/>
            </w:pPr>
          </w:p>
        </w:tc>
      </w:tr>
      <w:tr w:rsidR="00BC5901" w:rsidRPr="00B75AE1" w:rsidTr="00731ACF">
        <w:trPr>
          <w:trHeight w:val="20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8442" w:type="dxa"/>
            <w:gridSpan w:val="6"/>
          </w:tcPr>
          <w:p w:rsidR="00BC5901" w:rsidRPr="00B75AE1" w:rsidRDefault="00BC5901" w:rsidP="00BC5901">
            <w:pPr>
              <w:ind w:right="0"/>
              <w:jc w:val="left"/>
            </w:pPr>
            <w:r w:rsidRPr="00F31663">
              <w:rPr>
                <w:bCs/>
                <w:szCs w:val="20"/>
              </w:rPr>
              <w:t>Итого баллов:</w:t>
            </w:r>
          </w:p>
        </w:tc>
        <w:tc>
          <w:tcPr>
            <w:tcW w:w="943" w:type="dxa"/>
          </w:tcPr>
          <w:p w:rsidR="00BC5901" w:rsidRDefault="00BC5901" w:rsidP="00731ACF">
            <w:pPr>
              <w:ind w:right="0"/>
              <w:jc w:val="center"/>
            </w:pPr>
            <w:r>
              <w:t>50</w:t>
            </w:r>
          </w:p>
        </w:tc>
      </w:tr>
      <w:tr w:rsidR="00BC5901" w:rsidRPr="00B75AE1" w:rsidTr="00731ACF">
        <w:trPr>
          <w:trHeight w:val="20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8442" w:type="dxa"/>
            <w:gridSpan w:val="6"/>
          </w:tcPr>
          <w:p w:rsidR="00BC5901" w:rsidRPr="00B75AE1" w:rsidRDefault="00BC5901" w:rsidP="00731ACF">
            <w:pPr>
              <w:ind w:right="0"/>
              <w:jc w:val="left"/>
            </w:pPr>
            <w:r w:rsidRPr="00B75AE1">
              <w:t>Зачет</w:t>
            </w:r>
          </w:p>
        </w:tc>
        <w:tc>
          <w:tcPr>
            <w:tcW w:w="943" w:type="dxa"/>
          </w:tcPr>
          <w:p w:rsidR="00BC5901" w:rsidRDefault="00BC5901" w:rsidP="00731ACF">
            <w:pPr>
              <w:ind w:right="0"/>
              <w:jc w:val="center"/>
            </w:pPr>
            <w:r>
              <w:t>50</w:t>
            </w:r>
          </w:p>
        </w:tc>
      </w:tr>
      <w:tr w:rsidR="00BC5901" w:rsidRPr="00B75AE1" w:rsidTr="00731ACF">
        <w:trPr>
          <w:trHeight w:val="20"/>
        </w:trPr>
        <w:tc>
          <w:tcPr>
            <w:tcW w:w="513" w:type="dxa"/>
          </w:tcPr>
          <w:p w:rsidR="00BC5901" w:rsidRPr="00B75AE1" w:rsidRDefault="00BC5901" w:rsidP="00731ACF">
            <w:pPr>
              <w:ind w:right="0"/>
              <w:jc w:val="center"/>
            </w:pPr>
          </w:p>
        </w:tc>
        <w:tc>
          <w:tcPr>
            <w:tcW w:w="8442" w:type="dxa"/>
            <w:gridSpan w:val="6"/>
          </w:tcPr>
          <w:p w:rsidR="00BC5901" w:rsidRPr="00B75AE1" w:rsidRDefault="00BC5901" w:rsidP="00BC5901">
            <w:pPr>
              <w:ind w:right="0"/>
              <w:jc w:val="left"/>
            </w:pPr>
            <w:r>
              <w:t>Итого</w:t>
            </w:r>
            <w:r w:rsidRPr="00B75AE1">
              <w:t>:</w:t>
            </w:r>
          </w:p>
        </w:tc>
        <w:tc>
          <w:tcPr>
            <w:tcW w:w="943" w:type="dxa"/>
          </w:tcPr>
          <w:p w:rsidR="00BC5901" w:rsidRPr="00B75AE1" w:rsidRDefault="00BC5901" w:rsidP="00731ACF">
            <w:pPr>
              <w:ind w:right="0"/>
              <w:jc w:val="center"/>
            </w:pPr>
            <w:r w:rsidRPr="00B75AE1">
              <w:t>100</w:t>
            </w:r>
          </w:p>
        </w:tc>
      </w:tr>
    </w:tbl>
    <w:p w:rsidR="00BC5901" w:rsidRDefault="00BC5901" w:rsidP="00BC5901">
      <w:pPr>
        <w:pStyle w:val="14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BC5901" w:rsidRDefault="00BC5901" w:rsidP="001C2408">
      <w:pPr>
        <w:pStyle w:val="14"/>
      </w:pPr>
    </w:p>
    <w:p w:rsidR="00BC5901" w:rsidRDefault="00BC5901" w:rsidP="001C2408">
      <w:pPr>
        <w:pStyle w:val="14"/>
      </w:pPr>
    </w:p>
    <w:p w:rsidR="001C2408" w:rsidRPr="008347C6" w:rsidRDefault="001C2408" w:rsidP="001C2408">
      <w:pPr>
        <w:pStyle w:val="14"/>
      </w:pPr>
      <w:r w:rsidRPr="008347C6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365"/>
      </w:tblGrid>
      <w:tr w:rsidR="001C2408" w:rsidRPr="008347C6" w:rsidTr="00C35982">
        <w:tc>
          <w:tcPr>
            <w:tcW w:w="420" w:type="dxa"/>
          </w:tcPr>
          <w:p w:rsidR="001C2408" w:rsidRPr="008347C6" w:rsidRDefault="001C2408" w:rsidP="00C44558">
            <w:pPr>
              <w:pStyle w:val="14"/>
            </w:pPr>
            <w:r w:rsidRPr="008347C6">
              <w:lastRenderedPageBreak/>
              <w:t>№</w:t>
            </w:r>
          </w:p>
        </w:tc>
        <w:tc>
          <w:tcPr>
            <w:tcW w:w="2996" w:type="dxa"/>
          </w:tcPr>
          <w:p w:rsidR="001C2408" w:rsidRPr="008347C6" w:rsidRDefault="001C2408" w:rsidP="00C44558">
            <w:pPr>
              <w:pStyle w:val="14"/>
              <w:ind w:firstLine="0"/>
            </w:pPr>
            <w:r w:rsidRPr="008347C6">
              <w:t>Раздел учебной дисциплины</w:t>
            </w:r>
          </w:p>
        </w:tc>
        <w:tc>
          <w:tcPr>
            <w:tcW w:w="6365" w:type="dxa"/>
          </w:tcPr>
          <w:p w:rsidR="001C2408" w:rsidRPr="008347C6" w:rsidRDefault="001C2408" w:rsidP="00C44558">
            <w:pPr>
              <w:pStyle w:val="14"/>
            </w:pPr>
            <w:r w:rsidRPr="008347C6">
              <w:t>Содержание раздела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Default="001C2408" w:rsidP="001C2408">
            <w:pPr>
              <w:pStyle w:val="14"/>
            </w:pPr>
            <w:r w:rsidRPr="008347C6">
              <w:t>1</w:t>
            </w:r>
          </w:p>
          <w:p w:rsidR="001C2408" w:rsidRPr="000823BA" w:rsidRDefault="001C2408" w:rsidP="001C2408"/>
          <w:p w:rsidR="001C2408" w:rsidRDefault="001C2408" w:rsidP="001C2408"/>
          <w:p w:rsidR="001C2408" w:rsidRPr="000823BA" w:rsidRDefault="001C2408" w:rsidP="001C2408">
            <w:r>
              <w:t>1</w:t>
            </w:r>
          </w:p>
        </w:tc>
        <w:tc>
          <w:tcPr>
            <w:tcW w:w="2996" w:type="dxa"/>
          </w:tcPr>
          <w:p w:rsidR="001C2408" w:rsidRPr="00866FB9" w:rsidRDefault="001C2408" w:rsidP="001C2408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65" w:type="dxa"/>
          </w:tcPr>
          <w:p w:rsidR="00325CA1" w:rsidRDefault="00325CA1" w:rsidP="00C35982">
            <w:pPr>
              <w:pStyle w:val="14"/>
              <w:ind w:firstLine="0"/>
            </w:pPr>
            <w:r>
              <w:t xml:space="preserve">Организация метрологического обеспечения РФ.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закон №102 "Об обеспечении единства измерений".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Виды и формы государственного метрологического контроля и надзора. </w:t>
            </w:r>
          </w:p>
          <w:p w:rsidR="00325CA1" w:rsidRDefault="00325CA1" w:rsidP="00C35982">
            <w:pPr>
              <w:pStyle w:val="14"/>
              <w:ind w:firstLine="0"/>
            </w:pPr>
            <w:r w:rsidRPr="00325CA1">
              <w:t>Метрологические требования в области использования атомной энергии.</w:t>
            </w:r>
            <w:r>
              <w:t xml:space="preserve">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Поверка и калибровка средств измерений. 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Метрологическая экспертиза технической документации. </w:t>
            </w:r>
          </w:p>
          <w:p w:rsidR="001C2408" w:rsidRPr="008347C6" w:rsidRDefault="00325CA1" w:rsidP="00C35982">
            <w:pPr>
              <w:pStyle w:val="14"/>
              <w:ind w:firstLine="0"/>
            </w:pPr>
            <w:r>
              <w:t>Проведение испытаний средств измерений в области использования атомной энергии в целях утверждения типа.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2</w:t>
            </w:r>
            <w:r w:rsidRPr="008347C6">
              <w:t>2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Осно</w:t>
            </w:r>
            <w:r>
              <w:rPr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65" w:type="dxa"/>
          </w:tcPr>
          <w:p w:rsidR="00325CA1" w:rsidRDefault="00325CA1" w:rsidP="00C35982">
            <w:pPr>
              <w:pStyle w:val="14"/>
              <w:ind w:firstLine="0"/>
            </w:pPr>
            <w:r>
              <w:t>Физические величины. Единицы измерения физических величин</w:t>
            </w:r>
          </w:p>
          <w:p w:rsidR="00325CA1" w:rsidRDefault="00325CA1" w:rsidP="00C35982">
            <w:pPr>
              <w:pStyle w:val="14"/>
              <w:ind w:firstLine="0"/>
            </w:pPr>
            <w:r>
              <w:t>Классификация измерений</w:t>
            </w:r>
          </w:p>
          <w:p w:rsidR="00325CA1" w:rsidRDefault="00325CA1" w:rsidP="00C35982">
            <w:pPr>
              <w:pStyle w:val="14"/>
              <w:ind w:firstLine="0"/>
            </w:pPr>
            <w:r>
              <w:t>Результат измерения.  Погрешность и неопределенность измерений.</w:t>
            </w:r>
          </w:p>
          <w:p w:rsidR="00325CA1" w:rsidRDefault="00325CA1" w:rsidP="00C35982">
            <w:pPr>
              <w:pStyle w:val="14"/>
              <w:ind w:firstLine="0"/>
            </w:pPr>
            <w:r>
              <w:t>Классификация погрешностей измерений</w:t>
            </w:r>
          </w:p>
          <w:p w:rsidR="00325CA1" w:rsidRDefault="00325CA1" w:rsidP="00C35982">
            <w:pPr>
              <w:pStyle w:val="14"/>
              <w:ind w:firstLine="0"/>
            </w:pPr>
            <w:r>
              <w:t>Измерение как случайная величина.</w:t>
            </w:r>
          </w:p>
          <w:p w:rsidR="00325CA1" w:rsidRDefault="00325CA1" w:rsidP="00C35982">
            <w:pPr>
              <w:pStyle w:val="14"/>
              <w:ind w:firstLine="0"/>
            </w:pPr>
            <w:r>
              <w:t>Законы распределения случайных величин</w:t>
            </w:r>
          </w:p>
          <w:p w:rsidR="00325CA1" w:rsidRDefault="00325CA1" w:rsidP="00C35982">
            <w:pPr>
              <w:pStyle w:val="14"/>
              <w:ind w:firstLine="0"/>
            </w:pPr>
            <w:r>
              <w:t>Оценка результата измерения. Качество измерений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Формы представления результатов измерений. Правила округления погрешностей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3</w:t>
            </w:r>
            <w:r w:rsidRPr="008347C6">
              <w:t>3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Нормирование метрологических хара</w:t>
            </w:r>
            <w:r>
              <w:rPr>
                <w:bCs/>
                <w:szCs w:val="20"/>
              </w:rPr>
              <w:t>ктеристик средств измерений</w:t>
            </w:r>
          </w:p>
        </w:tc>
        <w:tc>
          <w:tcPr>
            <w:tcW w:w="6365" w:type="dxa"/>
          </w:tcPr>
          <w:p w:rsidR="00325CA1" w:rsidRDefault="00325CA1" w:rsidP="00325CA1">
            <w:pPr>
              <w:pStyle w:val="14"/>
              <w:ind w:firstLine="0"/>
            </w:pPr>
            <w:r>
              <w:t xml:space="preserve">Погрешности средств измерений. </w:t>
            </w:r>
          </w:p>
          <w:p w:rsidR="00325CA1" w:rsidRDefault="00325CA1" w:rsidP="00325CA1">
            <w:pPr>
              <w:pStyle w:val="14"/>
              <w:ind w:firstLine="0"/>
            </w:pPr>
            <w:r>
              <w:t>Метрологические характеристики средств измерений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Класс точности. Выбор средства измерения.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4</w:t>
            </w:r>
            <w:r w:rsidRPr="008347C6">
              <w:t>4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65" w:type="dxa"/>
          </w:tcPr>
          <w:p w:rsidR="00325CA1" w:rsidRDefault="00325CA1" w:rsidP="00325CA1">
            <w:pPr>
              <w:pStyle w:val="14"/>
              <w:ind w:firstLine="0"/>
            </w:pPr>
            <w:r>
              <w:t>Обработка прямых однократных измерений</w:t>
            </w:r>
          </w:p>
          <w:p w:rsidR="00325CA1" w:rsidRDefault="00325CA1" w:rsidP="00325CA1">
            <w:pPr>
              <w:pStyle w:val="14"/>
              <w:ind w:firstLine="0"/>
            </w:pPr>
            <w:r>
              <w:t xml:space="preserve">Обработка результатов прямых многократных измерений. 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Обработка результатов косвенных измерений.</w:t>
            </w:r>
          </w:p>
        </w:tc>
      </w:tr>
    </w:tbl>
    <w:p w:rsidR="00C15A47" w:rsidRDefault="00C15A47" w:rsidP="00C15A47">
      <w:pPr>
        <w:tabs>
          <w:tab w:val="left" w:pos="1134"/>
        </w:tabs>
        <w:spacing w:after="200" w:line="276" w:lineRule="auto"/>
        <w:ind w:left="709" w:right="0"/>
      </w:pPr>
    </w:p>
    <w:p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</w:pPr>
      <w:r w:rsidRPr="005E666C">
        <w:t>ОБРАЗОВАТЕЛЬНЫЕ ТЕХНОЛОГИИ</w:t>
      </w:r>
    </w:p>
    <w:p w:rsidR="00830B39" w:rsidRPr="005203AD" w:rsidRDefault="00830B39" w:rsidP="00830B39">
      <w:p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 xml:space="preserve">Образовательный процесс по дисциплине строится на основе комбинации образовательных технологий. </w:t>
      </w:r>
      <w:r w:rsidRPr="005731D4">
        <w:rPr>
          <w:szCs w:val="28"/>
        </w:rPr>
        <w:t>При освоении разделов дисциплины используется сочетание видов учебной деятельности (лекция, практическое занятие, самостоятельная ра</w:t>
      </w:r>
      <w:r w:rsidR="00BC5901">
        <w:rPr>
          <w:szCs w:val="28"/>
        </w:rPr>
        <w:t xml:space="preserve">бота) с различными методами </w:t>
      </w:r>
      <w:r w:rsidRPr="005731D4">
        <w:rPr>
          <w:szCs w:val="28"/>
        </w:rPr>
        <w:t>ее активизации:</w:t>
      </w:r>
      <w:r w:rsidRPr="005203AD">
        <w:rPr>
          <w:szCs w:val="28"/>
        </w:rPr>
        <w:t xml:space="preserve"> 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модульно-рейтинговое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контекстное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технология поэтапного формирования умственных действий;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технология развивающего обучения;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элементы технологии развития критического мышления</w:t>
      </w:r>
      <w:r>
        <w:rPr>
          <w:szCs w:val="28"/>
        </w:rPr>
        <w:t>;</w:t>
      </w:r>
      <w:r w:rsidRPr="005203AD">
        <w:rPr>
          <w:szCs w:val="28"/>
        </w:rPr>
        <w:t xml:space="preserve"> 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IT</w:t>
      </w:r>
      <w:r>
        <w:t>-</w:t>
      </w:r>
      <w:r w:rsidRPr="00E74A11">
        <w:t>методы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Работа в команде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Проблемное обучение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Контекстное обучение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Обучение на основе опыта</w:t>
      </w:r>
      <w:r>
        <w:t>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>
        <w:t>Метод проектов.</w:t>
      </w:r>
    </w:p>
    <w:p w:rsidR="00830B39" w:rsidRPr="005203AD" w:rsidRDefault="00830B39" w:rsidP="00830B39">
      <w:pPr>
        <w:tabs>
          <w:tab w:val="left" w:pos="1134"/>
        </w:tabs>
        <w:ind w:firstLine="709"/>
        <w:rPr>
          <w:szCs w:val="28"/>
        </w:rPr>
      </w:pPr>
      <w:r w:rsidRPr="005203AD">
        <w:rPr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proofErr w:type="spellStart"/>
      <w:r w:rsidRPr="005203AD">
        <w:rPr>
          <w:szCs w:val="28"/>
        </w:rPr>
        <w:lastRenderedPageBreak/>
        <w:t>тренинговые</w:t>
      </w:r>
      <w:proofErr w:type="spellEnd"/>
      <w:r w:rsidRPr="005203AD">
        <w:rPr>
          <w:szCs w:val="28"/>
        </w:rPr>
        <w:t xml:space="preserve"> (формирование определенных умений и навыков, формирование алгоритмического мышления);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szCs w:val="28"/>
        </w:rPr>
      </w:pPr>
      <w:r w:rsidRPr="005203AD">
        <w:rPr>
          <w:szCs w:val="28"/>
        </w:rPr>
        <w:t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при проведени</w:t>
      </w:r>
      <w:r w:rsidR="00BC5901">
        <w:rPr>
          <w:szCs w:val="28"/>
        </w:rPr>
        <w:t>и</w:t>
      </w:r>
      <w:r w:rsidRPr="005203AD">
        <w:rPr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</w:pPr>
      <w:r w:rsidRPr="005E666C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sz w:val="22"/>
          <w:szCs w:val="22"/>
        </w:rPr>
      </w:pPr>
      <w:r w:rsidRPr="00B7490E">
        <w:rPr>
          <w:sz w:val="22"/>
          <w:szCs w:val="22"/>
        </w:rPr>
        <w:t xml:space="preserve">Дисциплина изучается </w:t>
      </w:r>
      <w:r>
        <w:rPr>
          <w:sz w:val="22"/>
          <w:szCs w:val="22"/>
        </w:rPr>
        <w:t xml:space="preserve">в </w:t>
      </w:r>
      <w:r w:rsidR="00E50F5C">
        <w:rPr>
          <w:sz w:val="22"/>
          <w:szCs w:val="22"/>
        </w:rPr>
        <w:t>четвертом</w:t>
      </w:r>
      <w:r w:rsidRPr="00B7490E">
        <w:rPr>
          <w:sz w:val="22"/>
          <w:szCs w:val="22"/>
        </w:rPr>
        <w:t xml:space="preserve"> семестр</w:t>
      </w:r>
      <w:r>
        <w:rPr>
          <w:sz w:val="22"/>
          <w:szCs w:val="22"/>
        </w:rPr>
        <w:t>е</w:t>
      </w:r>
      <w:r w:rsidRPr="00B7490E">
        <w:rPr>
          <w:sz w:val="22"/>
          <w:szCs w:val="22"/>
        </w:rPr>
        <w:t>.</w:t>
      </w:r>
      <w:r>
        <w:rPr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4B74C0">
        <w:rPr>
          <w:sz w:val="22"/>
          <w:szCs w:val="22"/>
        </w:rPr>
        <w:t>зачета</w:t>
      </w:r>
      <w:r>
        <w:rPr>
          <w:sz w:val="22"/>
          <w:szCs w:val="22"/>
        </w:rPr>
        <w:t xml:space="preserve">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sz w:val="22"/>
          <w:szCs w:val="22"/>
        </w:rPr>
      </w:pPr>
      <w:r>
        <w:rPr>
          <w:sz w:val="22"/>
          <w:szCs w:val="22"/>
        </w:rPr>
        <w:t>По результатам текущего контроля, практических, лабораторных, домашних и контрольных работ формируется допуск студента к зачету. Зачет проводится в устной форме.</w:t>
      </w:r>
    </w:p>
    <w:p w:rsidR="00B00E4B" w:rsidRDefault="00B00E4B" w:rsidP="00A739BD">
      <w:pPr>
        <w:pStyle w:val="32"/>
        <w:tabs>
          <w:tab w:val="left" w:pos="1134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Темы практических работ:</w:t>
      </w:r>
    </w:p>
    <w:p w:rsidR="00677DF4" w:rsidRDefault="00677DF4" w:rsidP="00435208">
      <w:pPr>
        <w:pStyle w:val="aff0"/>
        <w:numPr>
          <w:ilvl w:val="0"/>
          <w:numId w:val="29"/>
        </w:numPr>
      </w:pPr>
      <w:r>
        <w:t>Закон об обеспечении единства измерений.</w:t>
      </w:r>
    </w:p>
    <w:p w:rsidR="007C3640" w:rsidRPr="007C3640" w:rsidRDefault="007C3640" w:rsidP="00435208">
      <w:pPr>
        <w:pStyle w:val="aff0"/>
        <w:numPr>
          <w:ilvl w:val="0"/>
          <w:numId w:val="29"/>
        </w:numPr>
      </w:pPr>
      <w:r w:rsidRPr="007C3640">
        <w:t>Правила округления результатов измерений. Представление результата измерений.</w:t>
      </w:r>
    </w:p>
    <w:p w:rsidR="00677DF4" w:rsidRPr="00677DF4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 w:rsidRPr="00677DF4">
        <w:rPr>
          <w:sz w:val="22"/>
          <w:szCs w:val="22"/>
        </w:rPr>
        <w:t xml:space="preserve">Обработка прямых однократных измерений. </w:t>
      </w:r>
      <w:r>
        <w:rPr>
          <w:sz w:val="22"/>
          <w:szCs w:val="22"/>
        </w:rPr>
        <w:t>Обработка абсолютных, относительных и приведенных погрешностей измерения.</w:t>
      </w:r>
    </w:p>
    <w:p w:rsidR="00677DF4" w:rsidRPr="00677DF4" w:rsidRDefault="00677DF4" w:rsidP="00435208">
      <w:pPr>
        <w:pStyle w:val="aff0"/>
        <w:numPr>
          <w:ilvl w:val="0"/>
          <w:numId w:val="29"/>
        </w:numPr>
      </w:pPr>
      <w:r w:rsidRPr="00677DF4">
        <w:t xml:space="preserve">Обработка </w:t>
      </w:r>
      <w:r>
        <w:t xml:space="preserve">многократных </w:t>
      </w:r>
      <w:r w:rsidRPr="00677DF4">
        <w:t>измерений.</w:t>
      </w:r>
    </w:p>
    <w:p w:rsidR="00677DF4" w:rsidRDefault="00677DF4" w:rsidP="00435208">
      <w:pPr>
        <w:pStyle w:val="aff0"/>
        <w:numPr>
          <w:ilvl w:val="0"/>
          <w:numId w:val="29"/>
        </w:numPr>
      </w:pPr>
      <w:r>
        <w:t>Обработка косвенных измерений.</w:t>
      </w:r>
    </w:p>
    <w:p w:rsidR="00677DF4" w:rsidRPr="00677DF4" w:rsidRDefault="00677DF4" w:rsidP="00435208">
      <w:pPr>
        <w:pStyle w:val="aff0"/>
        <w:numPr>
          <w:ilvl w:val="0"/>
          <w:numId w:val="29"/>
        </w:numPr>
      </w:pPr>
      <w:r>
        <w:t>Классы точности средств измерений.</w:t>
      </w:r>
    </w:p>
    <w:p w:rsidR="007C3640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Метрологическая экспертиза технической документации.</w:t>
      </w:r>
    </w:p>
    <w:p w:rsid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 w:rsidRPr="00435208">
        <w:rPr>
          <w:sz w:val="22"/>
          <w:szCs w:val="22"/>
        </w:rPr>
        <w:t>И</w:t>
      </w:r>
      <w:r>
        <w:rPr>
          <w:sz w:val="22"/>
          <w:szCs w:val="22"/>
        </w:rPr>
        <w:t xml:space="preserve">спользование электронных таблиц </w:t>
      </w:r>
      <w:proofErr w:type="spellStart"/>
      <w:r w:rsidRPr="00435208">
        <w:rPr>
          <w:sz w:val="22"/>
          <w:szCs w:val="22"/>
        </w:rPr>
        <w:t>ms</w:t>
      </w:r>
      <w:proofErr w:type="spellEnd"/>
      <w:r w:rsidRPr="00435208">
        <w:rPr>
          <w:sz w:val="22"/>
          <w:szCs w:val="22"/>
        </w:rPr>
        <w:t xml:space="preserve"> </w:t>
      </w:r>
      <w:proofErr w:type="spellStart"/>
      <w:r w:rsidRPr="00435208">
        <w:rPr>
          <w:sz w:val="22"/>
          <w:szCs w:val="22"/>
        </w:rPr>
        <w:t>excel</w:t>
      </w:r>
      <w:proofErr w:type="spellEnd"/>
      <w:r w:rsidRPr="00435208">
        <w:rPr>
          <w:sz w:val="22"/>
          <w:szCs w:val="22"/>
        </w:rPr>
        <w:t xml:space="preserve"> для обработки результатов экспериментов</w:t>
      </w:r>
    </w:p>
    <w:p w:rsid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Г</w:t>
      </w:r>
      <w:r w:rsidRPr="00435208">
        <w:rPr>
          <w:sz w:val="22"/>
          <w:szCs w:val="22"/>
        </w:rPr>
        <w:t>рафическая и аналитическая обработка</w:t>
      </w:r>
      <w:r>
        <w:rPr>
          <w:sz w:val="22"/>
          <w:szCs w:val="22"/>
        </w:rPr>
        <w:t xml:space="preserve"> </w:t>
      </w:r>
      <w:r w:rsidRPr="00435208">
        <w:rPr>
          <w:sz w:val="22"/>
          <w:szCs w:val="22"/>
        </w:rPr>
        <w:t>экспериментальных зависимостей</w:t>
      </w:r>
      <w:r>
        <w:rPr>
          <w:sz w:val="22"/>
          <w:szCs w:val="22"/>
        </w:rPr>
        <w:t xml:space="preserve"> </w:t>
      </w:r>
    </w:p>
    <w:p w:rsidR="00435208" w:rsidRPr="00435208" w:rsidRDefault="00435208" w:rsidP="004A164C">
      <w:pPr>
        <w:pStyle w:val="aff0"/>
        <w:numPr>
          <w:ilvl w:val="0"/>
          <w:numId w:val="29"/>
        </w:numPr>
      </w:pPr>
      <w:r w:rsidRPr="00435208">
        <w:t xml:space="preserve">Оценка случайной погрешности прямых измерений </w:t>
      </w:r>
      <w:proofErr w:type="gramStart"/>
      <w:r w:rsidRPr="00435208">
        <w:t xml:space="preserve">в  </w:t>
      </w:r>
      <w:proofErr w:type="spellStart"/>
      <w:r w:rsidRPr="00435208">
        <w:t>Excel</w:t>
      </w:r>
      <w:proofErr w:type="spellEnd"/>
      <w:proofErr w:type="gramEnd"/>
    </w:p>
    <w:p w:rsidR="00435208" w:rsidRP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 w:rsidRPr="00435208">
        <w:rPr>
          <w:sz w:val="22"/>
          <w:szCs w:val="22"/>
        </w:rPr>
        <w:t>Расчет погрешности косвенного измерения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в </w:t>
      </w:r>
      <w:r w:rsidRPr="00435208">
        <w:rPr>
          <w:sz w:val="22"/>
          <w:szCs w:val="22"/>
        </w:rPr>
        <w:t xml:space="preserve"> </w:t>
      </w:r>
      <w:proofErr w:type="spellStart"/>
      <w:r w:rsidRPr="00435208">
        <w:rPr>
          <w:sz w:val="22"/>
          <w:szCs w:val="22"/>
        </w:rPr>
        <w:t>Excel</w:t>
      </w:r>
      <w:proofErr w:type="spellEnd"/>
      <w:proofErr w:type="gramEnd"/>
    </w:p>
    <w:p w:rsidR="00A071B4" w:rsidRPr="00A071B4" w:rsidRDefault="00A071B4" w:rsidP="00A739BD">
      <w:pPr>
        <w:pStyle w:val="32"/>
        <w:tabs>
          <w:tab w:val="left" w:pos="1134"/>
        </w:tabs>
        <w:spacing w:after="0"/>
        <w:rPr>
          <w:sz w:val="22"/>
          <w:szCs w:val="22"/>
        </w:rPr>
      </w:pPr>
      <w:r w:rsidRPr="00A071B4">
        <w:rPr>
          <w:sz w:val="22"/>
          <w:szCs w:val="22"/>
        </w:rPr>
        <w:t>Темы контрольных работ: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1.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Основы обеспечения единства измерений</w:t>
      </w:r>
      <w:r w:rsidR="00C15A47">
        <w:rPr>
          <w:sz w:val="22"/>
          <w:szCs w:val="22"/>
        </w:rPr>
        <w:t xml:space="preserve"> в области атомной энергии</w:t>
      </w:r>
      <w:r w:rsidRPr="00A071B4">
        <w:rPr>
          <w:sz w:val="22"/>
          <w:szCs w:val="22"/>
        </w:rPr>
        <w:t>.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2.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Погрешности измерений</w:t>
      </w:r>
      <w:r w:rsidRPr="00A071B4">
        <w:rPr>
          <w:sz w:val="22"/>
          <w:szCs w:val="22"/>
        </w:rPr>
        <w:t>.</w:t>
      </w:r>
    </w:p>
    <w:p w:rsidR="00B00E4B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3.</w:t>
      </w:r>
      <w:r w:rsidRPr="00A071B4">
        <w:rPr>
          <w:sz w:val="22"/>
          <w:szCs w:val="22"/>
        </w:rPr>
        <w:tab/>
      </w:r>
      <w:r w:rsidR="00BC5901">
        <w:rPr>
          <w:sz w:val="22"/>
          <w:szCs w:val="22"/>
        </w:rPr>
        <w:t xml:space="preserve">Средства </w:t>
      </w:r>
      <w:r w:rsidR="00B00E4B" w:rsidRPr="00B00E4B">
        <w:rPr>
          <w:sz w:val="22"/>
          <w:szCs w:val="22"/>
        </w:rPr>
        <w:t>измерений</w:t>
      </w:r>
      <w:r w:rsidRPr="00A071B4">
        <w:rPr>
          <w:sz w:val="22"/>
          <w:szCs w:val="22"/>
        </w:rPr>
        <w:t>.</w:t>
      </w:r>
    </w:p>
    <w:p w:rsidR="00A071B4" w:rsidRPr="00A071B4" w:rsidRDefault="00B00E4B" w:rsidP="00C15A47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 w:rsidRPr="00B00E4B">
        <w:rPr>
          <w:sz w:val="22"/>
          <w:szCs w:val="22"/>
        </w:rPr>
        <w:t>Метрологическая экспертиза технической документации</w:t>
      </w:r>
      <w:r w:rsidR="00542BA4">
        <w:rPr>
          <w:sz w:val="22"/>
          <w:szCs w:val="22"/>
        </w:rPr>
        <w:t xml:space="preserve"> </w:t>
      </w:r>
    </w:p>
    <w:p w:rsidR="00A071B4" w:rsidRPr="00A071B4" w:rsidRDefault="00A071B4" w:rsidP="00A739BD">
      <w:pPr>
        <w:pStyle w:val="32"/>
        <w:tabs>
          <w:tab w:val="left" w:pos="1134"/>
        </w:tabs>
        <w:spacing w:after="0"/>
        <w:rPr>
          <w:sz w:val="22"/>
          <w:szCs w:val="22"/>
        </w:rPr>
      </w:pPr>
      <w:r w:rsidRPr="00A071B4">
        <w:rPr>
          <w:sz w:val="22"/>
          <w:szCs w:val="22"/>
        </w:rPr>
        <w:t>Темы домашних работ: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1.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Обработка резул</w:t>
      </w:r>
      <w:r w:rsidR="00B00E4B">
        <w:rPr>
          <w:sz w:val="22"/>
          <w:szCs w:val="22"/>
        </w:rPr>
        <w:t xml:space="preserve">ьтатов многократных равноточных </w:t>
      </w:r>
      <w:r w:rsidR="00B00E4B" w:rsidRPr="00B00E4B">
        <w:rPr>
          <w:sz w:val="22"/>
          <w:szCs w:val="22"/>
        </w:rPr>
        <w:t xml:space="preserve">измерений. Определение </w:t>
      </w:r>
      <w:r w:rsidR="00BC5901">
        <w:rPr>
          <w:sz w:val="22"/>
          <w:szCs w:val="22"/>
        </w:rPr>
        <w:t>случайной погрешности измерений</w:t>
      </w:r>
      <w:r w:rsidRPr="00A071B4">
        <w:rPr>
          <w:sz w:val="22"/>
          <w:szCs w:val="22"/>
        </w:rPr>
        <w:t>.</w:t>
      </w:r>
    </w:p>
    <w:p w:rsidR="00A071B4" w:rsidRPr="00B7490E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2.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Поверка амперметров и вольтметров (расчетная часть процедуры</w:t>
      </w:r>
      <w:r w:rsidR="00BC5901">
        <w:rPr>
          <w:sz w:val="22"/>
          <w:szCs w:val="22"/>
        </w:rPr>
        <w:t>)</w:t>
      </w:r>
      <w:r w:rsidR="00B00E4B">
        <w:rPr>
          <w:sz w:val="22"/>
          <w:szCs w:val="22"/>
        </w:rPr>
        <w:t>.</w:t>
      </w:r>
    </w:p>
    <w:p w:rsidR="00F52CE4" w:rsidRPr="00A071B4" w:rsidRDefault="00F52CE4" w:rsidP="00435208">
      <w:pPr>
        <w:ind w:right="0" w:firstLine="709"/>
      </w:pPr>
      <w:r w:rsidRPr="00A071B4">
        <w:t xml:space="preserve">Вопросы к </w:t>
      </w:r>
      <w:r w:rsidR="004B74C0" w:rsidRPr="00A071B4">
        <w:t>зачету</w:t>
      </w:r>
    </w:p>
    <w:p w:rsidR="00417D36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обеспечение. Научная основа, организационная основа, технические средства, правила и нормы.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17D36" w:rsidRPr="004B74C0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Государственная метрологическая служба и государственные службы ОЕИ.</w:t>
      </w:r>
    </w:p>
    <w:p w:rsid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Порядок обеспечения единства измерений в РФ.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17D36" w:rsidRP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 производства на примере ФГУП ПО МАЯК.</w:t>
      </w:r>
    </w:p>
    <w:p w:rsid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 xml:space="preserve">Международная система единиц СИ. 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>Измерение, классификация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Прямые и косвенные измерения.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lastRenderedPageBreak/>
        <w:t>Основные характеристики измерений: принцип измерений, метод измерений, погрешность, точность, правильность и достоверность.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Шкалы физической величины.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Истинное, действительное значение и результат измерения физической величины.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Методы измерения.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Погрешность результата измерения и погрешность средства измерения.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Классификация.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Абсолютная, относительная и приведенная погрешность.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Систематическая и случайная погрешность.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Грубая погрешность или промах.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Правила округления результатов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Представление результата измерений.</w:t>
      </w:r>
    </w:p>
    <w:p w:rsidR="00417D36" w:rsidRPr="00417D36" w:rsidRDefault="00417D36" w:rsidP="00417D36">
      <w:pPr>
        <w:pStyle w:val="aff0"/>
        <w:numPr>
          <w:ilvl w:val="0"/>
          <w:numId w:val="28"/>
        </w:numPr>
      </w:pPr>
      <w:r w:rsidRPr="00417D36">
        <w:t>Порядок выполнения обработки прям</w:t>
      </w:r>
      <w:r>
        <w:t>ого однократного</w:t>
      </w:r>
      <w:r w:rsidRPr="00417D36">
        <w:t xml:space="preserve"> измерени</w:t>
      </w:r>
      <w:r>
        <w:t>я.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Порядок выполнения обработки прямых измерений с многократными наблюдениями.</w:t>
      </w:r>
    </w:p>
    <w:p w:rsidR="00417D36" w:rsidRPr="00417D36" w:rsidRDefault="00417D36" w:rsidP="00417D36">
      <w:pPr>
        <w:pStyle w:val="aff0"/>
        <w:numPr>
          <w:ilvl w:val="0"/>
          <w:numId w:val="28"/>
        </w:numPr>
      </w:pPr>
      <w:r w:rsidRPr="00417D36">
        <w:t xml:space="preserve">Порядок выполнения обработки </w:t>
      </w:r>
      <w:r>
        <w:t>косвенных</w:t>
      </w:r>
      <w:r w:rsidRPr="00417D36">
        <w:t xml:space="preserve"> измерений.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Средства измерений. Классификация.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Эталоны.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Класс точности средств измерений.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Метрологические характеристики.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Pr="00417D36">
        <w:rPr>
          <w:rFonts w:eastAsia="Calibri"/>
          <w:color w:val="auto"/>
          <w:sz w:val="22"/>
          <w:szCs w:val="22"/>
          <w:lang w:eastAsia="en-US"/>
        </w:rPr>
        <w:t>Нормирование метрологических характеристик.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Нормальные и рабочие условия применения средств измерений.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Поверка, виды поверок. Калибровка.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Отличие поверки от калибровки.</w:t>
      </w:r>
    </w:p>
    <w:p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Методики измерений.</w:t>
      </w:r>
    </w:p>
    <w:p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Метрологическая экспертиза технической документации</w:t>
      </w:r>
    </w:p>
    <w:p w:rsidR="00CE43BE" w:rsidRDefault="00CE43BE" w:rsidP="00417D36">
      <w:pPr>
        <w:ind w:left="75"/>
        <w:rPr>
          <w:sz w:val="24"/>
          <w:szCs w:val="24"/>
        </w:rPr>
      </w:pPr>
    </w:p>
    <w:p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b/>
        </w:rPr>
      </w:pPr>
      <w:r w:rsidRPr="006D5259">
        <w:t xml:space="preserve">УЧЕБНО-МЕТОДИЧЕСКОЕ И ИНФОРМАЦИОННОЕ ОБЕСПЕЧЕНИЕ УЧЕБНОЙ ДИСЦИПЛИНЫ </w:t>
      </w:r>
    </w:p>
    <w:p w:rsidR="006D5259" w:rsidRDefault="006D5259" w:rsidP="00D61D35">
      <w:pPr>
        <w:tabs>
          <w:tab w:val="left" w:pos="1134"/>
        </w:tabs>
        <w:spacing w:after="200"/>
        <w:ind w:firstLine="709"/>
      </w:pPr>
      <w:r w:rsidRPr="005E666C">
        <w:t xml:space="preserve">а) основная литература: </w:t>
      </w:r>
    </w:p>
    <w:p w:rsidR="00C446E6" w:rsidRPr="00C446E6" w:rsidRDefault="00D61D35" w:rsidP="00D61D35">
      <w:pPr>
        <w:numPr>
          <w:ilvl w:val="0"/>
          <w:numId w:val="9"/>
        </w:numPr>
        <w:tabs>
          <w:tab w:val="clear" w:pos="1440"/>
          <w:tab w:val="num" w:pos="0"/>
        </w:tabs>
        <w:ind w:left="0" w:right="0" w:firstLine="709"/>
        <w:jc w:val="left"/>
      </w:pPr>
      <w:r w:rsidRPr="00D61D35">
        <w:t xml:space="preserve">Сергеев, А. Г.  Метрология, стандартизация и сертификация в 2 ч. Часть 1. </w:t>
      </w:r>
      <w:proofErr w:type="gramStart"/>
      <w:r w:rsidRPr="00D61D35">
        <w:t>Метрология :</w:t>
      </w:r>
      <w:proofErr w:type="gramEnd"/>
      <w:r w:rsidRPr="00D61D35">
        <w:t xml:space="preserve"> учебник и практикум для академического </w:t>
      </w:r>
      <w:proofErr w:type="spellStart"/>
      <w:r w:rsidRPr="00D61D35">
        <w:t>бакалавриата</w:t>
      </w:r>
      <w:proofErr w:type="spellEnd"/>
      <w:r w:rsidRPr="00D61D35">
        <w:t xml:space="preserve"> / А. Г. Сергеев. — 3-е изд., </w:t>
      </w:r>
      <w:proofErr w:type="spellStart"/>
      <w:r w:rsidRPr="00D61D35">
        <w:t>перераб</w:t>
      </w:r>
      <w:proofErr w:type="spellEnd"/>
      <w:r w:rsidRPr="00D61D35">
        <w:t xml:space="preserve">. и доп. — </w:t>
      </w:r>
      <w:proofErr w:type="gramStart"/>
      <w:r w:rsidRPr="00D61D35">
        <w:t>Москва :</w:t>
      </w:r>
      <w:proofErr w:type="gramEnd"/>
      <w:r w:rsidRPr="00D61D35">
        <w:t xml:space="preserve"> Издательство </w:t>
      </w:r>
      <w:proofErr w:type="spellStart"/>
      <w:r w:rsidRPr="00D61D35">
        <w:t>Юрайт</w:t>
      </w:r>
      <w:proofErr w:type="spellEnd"/>
      <w:r w:rsidRPr="00D61D35">
        <w:t>, 20</w:t>
      </w:r>
      <w:r>
        <w:t>20</w:t>
      </w:r>
      <w:r w:rsidRPr="00D61D35">
        <w:t>. — 324 с.</w:t>
      </w:r>
    </w:p>
    <w:p w:rsidR="00D61D35" w:rsidRPr="00D61D35" w:rsidRDefault="00D61D35" w:rsidP="00D61D35">
      <w:pPr>
        <w:pStyle w:val="aff0"/>
        <w:numPr>
          <w:ilvl w:val="0"/>
          <w:numId w:val="9"/>
        </w:numPr>
        <w:tabs>
          <w:tab w:val="clear" w:pos="1440"/>
          <w:tab w:val="num" w:pos="0"/>
        </w:tabs>
        <w:ind w:left="0" w:firstLine="709"/>
      </w:pPr>
      <w:r w:rsidRPr="00D61D35">
        <w:t xml:space="preserve">Сергеев, А. Г.  Метрология, стандартизация и сертификация в 2 ч. Часть </w:t>
      </w:r>
      <w:r>
        <w:t>2</w:t>
      </w:r>
      <w:r w:rsidRPr="00D61D35">
        <w:t xml:space="preserve">. </w:t>
      </w:r>
      <w:r>
        <w:t>Стандартизация и сертификация</w:t>
      </w:r>
      <w:r w:rsidRPr="00D61D35">
        <w:t xml:space="preserve">: учебник и практикум для академического </w:t>
      </w:r>
      <w:proofErr w:type="spellStart"/>
      <w:r w:rsidRPr="00D61D35">
        <w:t>бакалавриата</w:t>
      </w:r>
      <w:proofErr w:type="spellEnd"/>
      <w:r w:rsidRPr="00D61D35">
        <w:t xml:space="preserve"> / А. Г. Сергеев. — 3-е изд., </w:t>
      </w:r>
      <w:proofErr w:type="spellStart"/>
      <w:r w:rsidRPr="00D61D35">
        <w:t>перераб</w:t>
      </w:r>
      <w:proofErr w:type="spellEnd"/>
      <w:r w:rsidRPr="00D61D35">
        <w:t xml:space="preserve">. и доп. — </w:t>
      </w:r>
      <w:proofErr w:type="gramStart"/>
      <w:r w:rsidRPr="00D61D35">
        <w:t>Москва :</w:t>
      </w:r>
      <w:proofErr w:type="gramEnd"/>
      <w:r w:rsidRPr="00D61D35">
        <w:t xml:space="preserve"> Издательство </w:t>
      </w:r>
      <w:proofErr w:type="spellStart"/>
      <w:r w:rsidRPr="00D61D35">
        <w:t>Юрайт</w:t>
      </w:r>
      <w:proofErr w:type="spellEnd"/>
      <w:r w:rsidRPr="00D61D35">
        <w:t>, 20</w:t>
      </w:r>
      <w:r>
        <w:t>20</w:t>
      </w:r>
      <w:r w:rsidRPr="00D61D35">
        <w:t>. — 32</w:t>
      </w:r>
      <w:r>
        <w:t>5</w:t>
      </w:r>
      <w:r w:rsidRPr="00D61D35">
        <w:t xml:space="preserve"> с.</w:t>
      </w:r>
    </w:p>
    <w:p w:rsidR="00561058" w:rsidRPr="00C77D9C" w:rsidRDefault="00C77D9C" w:rsidP="00D61D35">
      <w:pPr>
        <w:tabs>
          <w:tab w:val="left" w:pos="709"/>
          <w:tab w:val="left" w:pos="1134"/>
        </w:tabs>
        <w:spacing w:after="200"/>
      </w:pPr>
      <w:r>
        <w:tab/>
        <w:t xml:space="preserve">б) </w:t>
      </w:r>
      <w:r w:rsidR="00561058" w:rsidRPr="00C77D9C">
        <w:t>Дополнительная литература</w:t>
      </w:r>
    </w:p>
    <w:p w:rsidR="00C77D9C" w:rsidRPr="00C77D9C" w:rsidRDefault="00C77D9C" w:rsidP="00D61D35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Федеральный закон от 26 июня 2008 года № 102-ФЗ «Об обеспечении единства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Постановление Правительства Российской Федерации от 30 декабря 2012 № 1488 «Об утверждении Положения об особенностях обеспечения единства измерений при осуществлении деятельности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Минпромторга</w:t>
      </w:r>
      <w:proofErr w:type="spellEnd"/>
      <w:r w:rsidRPr="00C77D9C">
        <w:t xml:space="preserve"> России от 10.10.2014 № 2037 «Об утверждении Порядка организации и ведения разделов Федерального информационного фонда по обеспечению единства измерений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Минпромторга</w:t>
      </w:r>
      <w:proofErr w:type="spellEnd"/>
      <w:r w:rsidRPr="00C77D9C">
        <w:t xml:space="preserve"> России от 25.06.2013 N 970 «Об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измерений».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lastRenderedPageBreak/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31.10.2013 № 1/10-НПА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1/11-НПА «Об утверждении Положения о порядке проведения испытаний стандартных образцов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1/12-НПА «Об утверждении Положения о порядке аттестации эталонов единиц величин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1/13-НПА «Об утверждении Положения о порядке отнесения технических средств, применяемых в области использования атомной энергии, к средствам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1/14-НПА «Об утверждении Положения о порядке проведения испытаний средств измерений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Аттестация испытательного оборудования. Методические рекомендации. 19.12.2014.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Порядок</w:t>
      </w:r>
      <w:bookmarkStart w:id="0" w:name="bookmark2"/>
      <w:r w:rsidRPr="00C77D9C">
        <w:t xml:space="preserve"> разработки, утверждения и регистрации аттестованных объектов</w:t>
      </w:r>
      <w:bookmarkEnd w:id="0"/>
      <w:r w:rsidRPr="00C77D9C">
        <w:t>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Порядок регистрации и учёта аттестованных эталонов в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 Применение нормативно-правового акта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 меняемым в области использования атомной энергии». Методические рекомендации. 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 Проведение метрологической экспертизы в организациях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». Методические рекомендации.12.12.2014.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СТО Ц 012-2020. Система технического обслуживания </w:t>
      </w:r>
      <w:proofErr w:type="gramStart"/>
      <w:r w:rsidRPr="00C77D9C">
        <w:t>и  ремонта</w:t>
      </w:r>
      <w:proofErr w:type="gramEnd"/>
      <w:r w:rsidRPr="00C77D9C">
        <w:t xml:space="preserve"> средств измерений и автоматизации. Общие положения.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СТО Ц 006 – 2017. Методики (методы) измерений. Порядок разработки, аттестации, внедрения и метрологического надзора.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СТО Ц 025-2010. Метрологическая экспертиза технической документации. Порядок организации и содержание.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СТО Ц 56-2018. Поверка средств измерений. Порядок организации и проведения работ.</w:t>
      </w:r>
    </w:p>
    <w:p w:rsidR="005E666C" w:rsidRPr="00EA635E" w:rsidRDefault="009B3946" w:rsidP="009B3946">
      <w:pPr>
        <w:spacing w:line="276" w:lineRule="auto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в) </w:t>
      </w:r>
      <w:r w:rsidR="005E666C" w:rsidRPr="00EA635E">
        <w:rPr>
          <w:b/>
          <w:sz w:val="24"/>
          <w:szCs w:val="24"/>
        </w:rPr>
        <w:t xml:space="preserve">Интернет-ресурсы </w:t>
      </w:r>
    </w:p>
    <w:p w:rsidR="009B3946" w:rsidRPr="009B3946" w:rsidRDefault="009B3946" w:rsidP="00D61D35">
      <w:pPr>
        <w:numPr>
          <w:ilvl w:val="0"/>
          <w:numId w:val="35"/>
        </w:numPr>
        <w:tabs>
          <w:tab w:val="clear" w:pos="1440"/>
        </w:tabs>
        <w:spacing w:line="276" w:lineRule="auto"/>
        <w:ind w:left="0" w:right="-113" w:firstLine="709"/>
      </w:pPr>
      <w:r w:rsidRPr="009B3946">
        <w:t>Интернет-университет информационных технологий (ИНТУИТ). Метрология, стандартизация, сертификация и управление качеством</w:t>
      </w:r>
      <w:r>
        <w:t xml:space="preserve"> </w:t>
      </w:r>
      <w:hyperlink r:id="rId7" w:history="1">
        <w:r w:rsidRPr="00F342ED">
          <w:rPr>
            <w:rStyle w:val="afd"/>
          </w:rPr>
          <w:t>https://intuit.ru/studies/courses/695/551/info</w:t>
        </w:r>
      </w:hyperlink>
      <w:r>
        <w:t xml:space="preserve"> </w:t>
      </w:r>
      <w:r w:rsidRPr="009B3946">
        <w:t xml:space="preserve"> (проверено 27.06.2021)</w:t>
      </w:r>
    </w:p>
    <w:p w:rsid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</w:pPr>
      <w:r w:rsidRPr="009B3946">
        <w:t xml:space="preserve">Официальный сайт Федерального агентства по техническому регулированию и метрологии. Информационные ресурсы по метрологии, стандартизации, техническому регулированию и подтверждению соответствия </w:t>
      </w:r>
      <w:hyperlink r:id="rId8" w:history="1">
        <w:r w:rsidRPr="00F342ED">
          <w:rPr>
            <w:rStyle w:val="afd"/>
          </w:rPr>
          <w:t>https://www.rst.gov.ru/portal/gost</w:t>
        </w:r>
      </w:hyperlink>
      <w:r>
        <w:t xml:space="preserve"> </w:t>
      </w:r>
      <w:r w:rsidRPr="009B3946">
        <w:t xml:space="preserve"> (проверено 27.06.2021)</w:t>
      </w:r>
    </w:p>
    <w:p w:rsidR="009B3946" w:rsidRP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</w:pPr>
      <w:r w:rsidRPr="009B3946">
        <w:t xml:space="preserve">Федеральный информационный фонд по обеспечению единства измерений </w:t>
      </w:r>
      <w:hyperlink r:id="rId9" w:history="1">
        <w:r w:rsidRPr="009B3946">
          <w:rPr>
            <w:rStyle w:val="afd"/>
          </w:rPr>
          <w:t>http://fundmetrology.ru/</w:t>
        </w:r>
      </w:hyperlink>
      <w:r w:rsidRPr="009B3946">
        <w:t xml:space="preserve"> (проверено 27.06.2021)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firstLine="709"/>
      </w:pPr>
    </w:p>
    <w:p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</w:pPr>
      <w:r w:rsidRPr="006D5259">
        <w:t xml:space="preserve">МАТЕРИАЛЬНО-ТЕХНИЧЕСКОЕ ОБЕСПЕЧЕНИЕ УЧЕБНОЙ ДИСЦИПЛИНЫ </w:t>
      </w:r>
    </w:p>
    <w:p w:rsidR="006D5259" w:rsidRDefault="006D5259" w:rsidP="006D5259">
      <w:pPr>
        <w:tabs>
          <w:tab w:val="left" w:pos="1134"/>
        </w:tabs>
        <w:ind w:firstLine="709"/>
      </w:pPr>
      <w:r w:rsidRPr="00341254">
        <w:t xml:space="preserve">Для проведения </w:t>
      </w:r>
      <w:r>
        <w:t>лабораторных</w:t>
      </w:r>
      <w:r w:rsidRPr="00341254">
        <w:t xml:space="preserve"> занятий необходим компьютерный класс, имеющий 1</w:t>
      </w:r>
      <w:r w:rsidR="009B3946">
        <w:t>2</w:t>
      </w:r>
      <w:r w:rsidRPr="00341254">
        <w:t xml:space="preserve"> рабочих мест. Программное обеспечение ПЭВМ должно иметь операционную систему </w:t>
      </w:r>
      <w:r>
        <w:t xml:space="preserve">не ниже </w:t>
      </w:r>
      <w:proofErr w:type="spellStart"/>
      <w:r w:rsidRPr="00341254">
        <w:t>Windows</w:t>
      </w:r>
      <w:proofErr w:type="spellEnd"/>
      <w:r w:rsidRPr="00341254">
        <w:t xml:space="preserve"> </w:t>
      </w:r>
      <w:r w:rsidR="002718CA">
        <w:t>10</w:t>
      </w:r>
      <w:bookmarkStart w:id="1" w:name="_GoBack"/>
      <w:bookmarkEnd w:id="1"/>
      <w:r w:rsidRPr="00341254">
        <w:t xml:space="preserve">, </w:t>
      </w:r>
      <w:proofErr w:type="spellStart"/>
      <w:r w:rsidRPr="00341254">
        <w:t>Microsoft</w:t>
      </w:r>
      <w:proofErr w:type="spellEnd"/>
      <w:r w:rsidRPr="00341254">
        <w:t xml:space="preserve"> </w:t>
      </w:r>
      <w:proofErr w:type="spellStart"/>
      <w:r w:rsidRPr="00341254">
        <w:t>Office</w:t>
      </w:r>
      <w:proofErr w:type="spellEnd"/>
      <w:r w:rsidRPr="00341254">
        <w:t xml:space="preserve"> 20</w:t>
      </w:r>
      <w:r>
        <w:t>03/2019.</w:t>
      </w:r>
    </w:p>
    <w:p w:rsidR="006D5259" w:rsidRPr="00341254" w:rsidRDefault="006D5259" w:rsidP="006D5259">
      <w:pPr>
        <w:tabs>
          <w:tab w:val="left" w:pos="1134"/>
        </w:tabs>
        <w:ind w:firstLine="709"/>
      </w:pPr>
    </w:p>
    <w:p w:rsidR="00C3708B" w:rsidRDefault="00C3708B">
      <w:pPr>
        <w:ind w:right="0"/>
        <w:jc w:val="left"/>
      </w:pP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</w:pPr>
      <w:r w:rsidRPr="005E666C">
        <w:t xml:space="preserve">Программа составлена </w:t>
      </w:r>
      <w:r w:rsidR="006D02B1">
        <w:t>в соответствии с требованиями ОС В</w:t>
      </w:r>
      <w:r w:rsidRPr="005E666C">
        <w:t xml:space="preserve">О по направлению </w:t>
      </w:r>
      <w: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6D02B1">
        <w:rPr>
          <w:i/>
          <w:u w:val="single"/>
        </w:rPr>
        <w:t>15.03.02</w:t>
      </w:r>
      <w:r w:rsidR="00C3708B" w:rsidRPr="00C3708B">
        <w:rPr>
          <w:i/>
          <w:u w:val="single"/>
        </w:rPr>
        <w:t xml:space="preserve"> </w:t>
      </w:r>
      <w:r w:rsidR="006D02B1">
        <w:rPr>
          <w:i/>
          <w:u w:val="single"/>
        </w:rPr>
        <w:t>Технологические машины и оборудование</w:t>
      </w:r>
      <w:r w:rsidR="00C3708B" w:rsidRPr="00C3708B">
        <w:rPr>
          <w:i/>
          <w:u w:val="single"/>
        </w:rPr>
        <w:t xml:space="preserve"> 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i/>
          <w:u w:val="single"/>
        </w:rPr>
      </w:pPr>
      <w:r w:rsidRPr="005E666C">
        <w:t>Автор(ы)</w:t>
      </w:r>
      <w:r>
        <w:t xml:space="preserve">: </w:t>
      </w:r>
      <w:r>
        <w:rPr>
          <w:i/>
          <w:u w:val="single"/>
        </w:rPr>
        <w:t xml:space="preserve">доцент </w:t>
      </w:r>
      <w:r w:rsidRPr="00341254">
        <w:rPr>
          <w:i/>
          <w:u w:val="single"/>
        </w:rPr>
        <w:t xml:space="preserve">кафедры Прикладной математики, </w:t>
      </w:r>
      <w:r>
        <w:rPr>
          <w:i/>
          <w:u w:val="single"/>
        </w:rPr>
        <w:t xml:space="preserve">к. </w:t>
      </w:r>
      <w:proofErr w:type="spellStart"/>
      <w:r>
        <w:rPr>
          <w:i/>
          <w:u w:val="single"/>
        </w:rPr>
        <w:t>пед</w:t>
      </w:r>
      <w:proofErr w:type="spellEnd"/>
      <w:r>
        <w:rPr>
          <w:i/>
          <w:u w:val="single"/>
        </w:rPr>
        <w:t xml:space="preserve">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</w:pPr>
      <w:r w:rsidRPr="00341254">
        <w:rPr>
          <w:i/>
          <w:u w:val="single"/>
        </w:rPr>
        <w:t>Шеметова А</w:t>
      </w:r>
      <w:r>
        <w:rPr>
          <w:i/>
          <w:u w:val="single"/>
        </w:rPr>
        <w:t>настасия Дмитриевна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firstLine="709"/>
        <w:rPr>
          <w:i/>
          <w:u w:val="single"/>
        </w:rPr>
      </w:pPr>
      <w:r w:rsidRPr="005E666C">
        <w:lastRenderedPageBreak/>
        <w:t>Рецензент(ы</w:t>
      </w:r>
      <w:proofErr w:type="gramStart"/>
      <w:r w:rsidRPr="005E666C">
        <w:t>)</w:t>
      </w:r>
      <w:r>
        <w:t xml:space="preserve">:  </w:t>
      </w:r>
      <w:r>
        <w:rPr>
          <w:i/>
          <w:u w:val="single"/>
        </w:rPr>
        <w:t>доцент</w:t>
      </w:r>
      <w:proofErr w:type="gramEnd"/>
      <w:r w:rsidRPr="00341254">
        <w:rPr>
          <w:i/>
          <w:u w:val="single"/>
        </w:rPr>
        <w:t xml:space="preserve"> кафедры Прикладной математики</w:t>
      </w:r>
      <w:r>
        <w:rPr>
          <w:i/>
          <w:u w:val="single"/>
        </w:rPr>
        <w:t xml:space="preserve"> А.Ф. Зубаиров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</w:pPr>
      <w:r>
        <w:rPr>
          <w:i/>
          <w:u w:val="single"/>
        </w:rPr>
        <w:t>Заместитель главного метролога ФГУП ПО «Маяк» Д.В. Афанасенко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</w:pPr>
      <w:r w:rsidRPr="005E666C"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</w:pPr>
      <w:r w:rsidRPr="005E666C"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b/>
          <w:szCs w:val="28"/>
        </w:rPr>
      </w:pPr>
    </w:p>
    <w:sectPr w:rsidR="006D5259" w:rsidRPr="005E666C" w:rsidSect="00CB4FC0">
      <w:headerReference w:type="even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88" w:rsidRDefault="008C3888" w:rsidP="00FD19AE">
      <w:r>
        <w:separator/>
      </w:r>
    </w:p>
  </w:endnote>
  <w:endnote w:type="continuationSeparator" w:id="0">
    <w:p w:rsidR="008C3888" w:rsidRDefault="008C3888" w:rsidP="00FD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2718CA">
      <w:rPr>
        <w:rStyle w:val="aff6"/>
        <w:noProof/>
      </w:rPr>
      <w:t>13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88" w:rsidRDefault="008C3888" w:rsidP="00FD19AE">
      <w:r>
        <w:separator/>
      </w:r>
    </w:p>
  </w:footnote>
  <w:footnote w:type="continuationSeparator" w:id="0">
    <w:p w:rsidR="008C3888" w:rsidRDefault="008C3888" w:rsidP="00FD1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F05D2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7D5866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31EA33AC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4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5"/>
  </w:num>
  <w:num w:numId="5">
    <w:abstractNumId w:val="28"/>
  </w:num>
  <w:num w:numId="6">
    <w:abstractNumId w:val="2"/>
  </w:num>
  <w:num w:numId="7">
    <w:abstractNumId w:val="27"/>
  </w:num>
  <w:num w:numId="8">
    <w:abstractNumId w:val="13"/>
  </w:num>
  <w:num w:numId="9">
    <w:abstractNumId w:val="10"/>
  </w:num>
  <w:num w:numId="10">
    <w:abstractNumId w:val="3"/>
  </w:num>
  <w:num w:numId="11">
    <w:abstractNumId w:val="32"/>
  </w:num>
  <w:num w:numId="12">
    <w:abstractNumId w:val="33"/>
  </w:num>
  <w:num w:numId="13">
    <w:abstractNumId w:val="30"/>
  </w:num>
  <w:num w:numId="14">
    <w:abstractNumId w:val="31"/>
  </w:num>
  <w:num w:numId="15">
    <w:abstractNumId w:val="1"/>
  </w:num>
  <w:num w:numId="16">
    <w:abstractNumId w:val="8"/>
  </w:num>
  <w:num w:numId="17">
    <w:abstractNumId w:val="21"/>
  </w:num>
  <w:num w:numId="18">
    <w:abstractNumId w:val="19"/>
  </w:num>
  <w:num w:numId="19">
    <w:abstractNumId w:val="12"/>
  </w:num>
  <w:num w:numId="20">
    <w:abstractNumId w:val="22"/>
  </w:num>
  <w:num w:numId="21">
    <w:abstractNumId w:val="18"/>
  </w:num>
  <w:num w:numId="22">
    <w:abstractNumId w:val="6"/>
  </w:num>
  <w:num w:numId="23">
    <w:abstractNumId w:val="20"/>
  </w:num>
  <w:num w:numId="24">
    <w:abstractNumId w:val="17"/>
  </w:num>
  <w:num w:numId="25">
    <w:abstractNumId w:val="9"/>
  </w:num>
  <w:num w:numId="26">
    <w:abstractNumId w:val="11"/>
  </w:num>
  <w:num w:numId="27">
    <w:abstractNumId w:val="23"/>
  </w:num>
  <w:num w:numId="28">
    <w:abstractNumId w:val="14"/>
  </w:num>
  <w:num w:numId="29">
    <w:abstractNumId w:val="4"/>
  </w:num>
  <w:num w:numId="30">
    <w:abstractNumId w:val="26"/>
  </w:num>
  <w:num w:numId="31">
    <w:abstractNumId w:val="16"/>
  </w:num>
  <w:num w:numId="32">
    <w:abstractNumId w:val="24"/>
  </w:num>
  <w:num w:numId="33">
    <w:abstractNumId w:val="29"/>
  </w:num>
  <w:num w:numId="34">
    <w:abstractNumId w:val="34"/>
  </w:num>
  <w:num w:numId="3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525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18CA"/>
    <w:rsid w:val="00272048"/>
    <w:rsid w:val="002728F2"/>
    <w:rsid w:val="00273F6F"/>
    <w:rsid w:val="0027561E"/>
    <w:rsid w:val="00275BE9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7174"/>
    <w:rsid w:val="00581982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1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4A20"/>
    <w:rsid w:val="008B7083"/>
    <w:rsid w:val="008C0A73"/>
    <w:rsid w:val="008C1FBA"/>
    <w:rsid w:val="008C3888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3292"/>
    <w:rsid w:val="009B3946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5D2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5FF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01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1F0"/>
    <w:rsid w:val="00C95EDD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16C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75BA8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0874C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16C"/>
    <w:pPr>
      <w:ind w:right="-115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/>
      <w:ind w:right="0"/>
      <w:jc w:val="left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eastAsia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Заголовок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eastAsia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eastAsia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eastAsia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eastAsia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ind w:right="0"/>
      <w:jc w:val="right"/>
    </w:pPr>
    <w:rPr>
      <w:rFonts w:eastAsia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eastAsia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eastAsia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eastAsia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eastAsia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ind w:right="0"/>
    </w:pPr>
    <w:rPr>
      <w:rFonts w:eastAsia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ind w:left="720" w:right="0"/>
      <w:textAlignment w:val="baseline"/>
    </w:pPr>
    <w:rPr>
      <w:rFonts w:eastAsia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ind w:right="0" w:firstLine="284"/>
      <w:jc w:val="left"/>
    </w:pPr>
    <w:rPr>
      <w:rFonts w:eastAsia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t.gov.ru/portal/gos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intuit.ru/studies/courses/695/551/inf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fundmetrolog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4646</Words>
  <Characters>26485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31069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user</cp:lastModifiedBy>
  <cp:revision>5</cp:revision>
  <cp:lastPrinted>2012-11-26T08:39:00Z</cp:lastPrinted>
  <dcterms:created xsi:type="dcterms:W3CDTF">2022-02-22T10:08:00Z</dcterms:created>
  <dcterms:modified xsi:type="dcterms:W3CDTF">2022-02-25T03:07:00Z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