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26" w:type="dxa"/>
        <w:tblInd w:w="28" w:type="dxa"/>
        <w:tblLayout w:type="fixed"/>
        <w:tblCellMar>
          <w:left w:w="0" w:type="dxa"/>
          <w:right w:w="0" w:type="dxa"/>
        </w:tblCellMar>
        <w:tblLook w:val="0000" w:firstRow="0" w:lastRow="0" w:firstColumn="0" w:lastColumn="0" w:noHBand="0" w:noVBand="0"/>
      </w:tblPr>
      <w:tblGrid>
        <w:gridCol w:w="3584"/>
        <w:gridCol w:w="3588"/>
        <w:gridCol w:w="2348"/>
        <w:gridCol w:w="6"/>
      </w:tblGrid>
      <w:tr w:rsidR="005502AD" w:rsidTr="00F81BF9">
        <w:trPr>
          <w:cantSplit/>
          <w:trHeight w:hRule="exact" w:val="2560"/>
        </w:trPr>
        <w:tc>
          <w:tcPr>
            <w:tcW w:w="9526" w:type="dxa"/>
            <w:gridSpan w:val="4"/>
          </w:tcPr>
          <w:p w:rsidR="005502AD" w:rsidRDefault="005502AD" w:rsidP="00F81BF9">
            <w:pPr>
              <w:pStyle w:val="11"/>
            </w:pPr>
            <w:r w:rsidRPr="000816A5">
              <w:t xml:space="preserve">МИНИСТЕРСТВО НАУКИ И ВЫСШЕГО ОБРАЗОВАНИЯ </w:t>
            </w:r>
            <w:r w:rsidRPr="000816A5">
              <w:br/>
              <w:t>РОССИЙСКОЙ ФЕДЕРАЦИИ</w:t>
            </w:r>
          </w:p>
          <w:p w:rsidR="005502AD" w:rsidRDefault="005502AD" w:rsidP="00F81BF9">
            <w:pPr>
              <w:pStyle w:val="07"/>
            </w:pPr>
            <w:r>
              <w:t>ФЕДЕРАЛЬНОЕ ГОСУДАРСТВЕННОЕ АВТОНОМНОЕ ОБРАЗОВАТЕЛЬНОЕ УЧРЕЖДЕНИЕ</w:t>
            </w:r>
            <w:r>
              <w:rPr>
                <w:noProof w:val="0"/>
              </w:rPr>
              <w:t xml:space="preserve"> </w:t>
            </w:r>
            <w:r>
              <w:rPr>
                <w:smallCaps w:val="0"/>
              </w:rPr>
              <w:t>ВЫСШЕГО ОБРАЗОВАНИЯ</w:t>
            </w:r>
          </w:p>
          <w:p w:rsidR="005502AD" w:rsidRDefault="005502AD" w:rsidP="00F81BF9">
            <w:pPr>
              <w:pStyle w:val="12"/>
            </w:pPr>
            <w:r>
              <w:t>«Национальный исследовательский ядерный университет «МИФИ»</w:t>
            </w:r>
          </w:p>
          <w:p w:rsidR="005502AD" w:rsidRDefault="005502AD" w:rsidP="00F81BF9">
            <w:pPr>
              <w:pStyle w:val="13"/>
              <w:rPr>
                <w:noProof w:val="0"/>
              </w:rPr>
            </w:pPr>
            <w:r>
              <w:t>Озерский технологический институт -</w:t>
            </w:r>
          </w:p>
          <w:p w:rsidR="005502AD" w:rsidRDefault="005502AD" w:rsidP="00F81BF9">
            <w:pPr>
              <w:pStyle w:val="105"/>
            </w:pPr>
            <w:r>
              <w:t>филиал федерального государственного автономного образовательного учреждения</w:t>
            </w:r>
          </w:p>
          <w:p w:rsidR="005502AD" w:rsidRDefault="005502AD" w:rsidP="00F81BF9">
            <w:pPr>
              <w:pStyle w:val="105"/>
            </w:pPr>
            <w:r>
              <w:t>высшего образования «Национальный исследовательский ядерный университет «МИФИ»</w:t>
            </w:r>
          </w:p>
          <w:p w:rsidR="005502AD" w:rsidRDefault="005502AD" w:rsidP="00F81BF9">
            <w:pPr>
              <w:pStyle w:val="13"/>
            </w:pPr>
            <w:r>
              <w:t>(ОТИ НИЯУ МИФИ)</w:t>
            </w:r>
          </w:p>
        </w:tc>
      </w:tr>
      <w:tr w:rsidR="005502AD" w:rsidTr="00F81BF9">
        <w:trPr>
          <w:gridAfter w:val="1"/>
          <w:wAfter w:w="6" w:type="dxa"/>
          <w:cantSplit/>
          <w:trHeight w:hRule="exact" w:val="640"/>
        </w:trPr>
        <w:tc>
          <w:tcPr>
            <w:tcW w:w="9520" w:type="dxa"/>
            <w:gridSpan w:val="3"/>
          </w:tcPr>
          <w:p w:rsidR="005502AD" w:rsidRDefault="005502AD" w:rsidP="00F81BF9">
            <w:pPr>
              <w:pStyle w:val="ac"/>
            </w:pPr>
            <w:r>
              <w:t>Кафедра прикладной математики</w:t>
            </w:r>
          </w:p>
          <w:p w:rsidR="005502AD" w:rsidRDefault="005502AD" w:rsidP="00F81BF9">
            <w:pPr>
              <w:pStyle w:val="af1"/>
            </w:pPr>
          </w:p>
        </w:tc>
      </w:tr>
      <w:tr w:rsidR="005502AD" w:rsidTr="00F81BF9">
        <w:trPr>
          <w:gridAfter w:val="1"/>
          <w:wAfter w:w="6" w:type="dxa"/>
          <w:cantSplit/>
          <w:trHeight w:hRule="exact" w:val="1920"/>
        </w:trPr>
        <w:tc>
          <w:tcPr>
            <w:tcW w:w="9520" w:type="dxa"/>
            <w:gridSpan w:val="3"/>
          </w:tcPr>
          <w:p w:rsidR="005502AD" w:rsidRDefault="005502AD" w:rsidP="00F81BF9">
            <w:pPr>
              <w:pStyle w:val="af1"/>
            </w:pPr>
            <w:r>
              <w:t>УТВЕРЖДАЮ</w:t>
            </w:r>
          </w:p>
          <w:p w:rsidR="005502AD" w:rsidRDefault="005502AD" w:rsidP="00F81BF9">
            <w:pPr>
              <w:pStyle w:val="af1"/>
              <w:rPr>
                <w:noProof w:val="0"/>
              </w:rPr>
            </w:pPr>
            <w:r>
              <w:t>ДИРЕКТОР</w:t>
            </w:r>
          </w:p>
          <w:p w:rsidR="005C39F8" w:rsidRDefault="005C39F8" w:rsidP="005C39F8">
            <w:pPr>
              <w:pStyle w:val="af0"/>
              <w:ind w:left="6776"/>
            </w:pPr>
            <w:r>
              <w:t>И.А.Иванов</w:t>
            </w:r>
          </w:p>
          <w:p w:rsidR="005502AD" w:rsidRDefault="005C39F8" w:rsidP="005020FC">
            <w:pPr>
              <w:pStyle w:val="af0"/>
            </w:pPr>
            <w:r>
              <w:t xml:space="preserve">« </w:t>
            </w:r>
            <w:r w:rsidRPr="00DC6EC1">
              <w:rPr>
                <w:u w:val="single"/>
              </w:rPr>
              <w:t xml:space="preserve">  2</w:t>
            </w:r>
            <w:r w:rsidR="005020FC" w:rsidRPr="00DD272F">
              <w:rPr>
                <w:u w:val="single"/>
              </w:rPr>
              <w:t>4</w:t>
            </w:r>
            <w:r>
              <w:rPr>
                <w:u w:val="single"/>
              </w:rPr>
              <w:t xml:space="preserve">   </w:t>
            </w:r>
            <w:r>
              <w:t xml:space="preserve">» </w:t>
            </w:r>
            <w:r w:rsidRPr="00DC6EC1">
              <w:rPr>
                <w:u w:val="single"/>
              </w:rPr>
              <w:t xml:space="preserve">    мая</w:t>
            </w:r>
            <w:r>
              <w:rPr>
                <w:u w:val="single"/>
              </w:rPr>
              <w:t xml:space="preserve">    </w:t>
            </w:r>
            <w:r>
              <w:t xml:space="preserve"> 202</w:t>
            </w:r>
            <w:r w:rsidRPr="00DC6EC1">
              <w:rPr>
                <w:u w:val="single"/>
              </w:rPr>
              <w:t>1</w:t>
            </w:r>
            <w:r>
              <w:t xml:space="preserve"> г.</w:t>
            </w:r>
          </w:p>
        </w:tc>
      </w:tr>
      <w:tr w:rsidR="005502AD" w:rsidTr="00F81BF9">
        <w:trPr>
          <w:gridAfter w:val="1"/>
          <w:wAfter w:w="6" w:type="dxa"/>
          <w:cantSplit/>
          <w:trHeight w:hRule="exact" w:val="520"/>
        </w:trPr>
        <w:tc>
          <w:tcPr>
            <w:tcW w:w="9520" w:type="dxa"/>
            <w:gridSpan w:val="3"/>
            <w:vAlign w:val="bottom"/>
          </w:tcPr>
          <w:p w:rsidR="005502AD" w:rsidRDefault="005502AD" w:rsidP="00F81BF9">
            <w:pPr>
              <w:pStyle w:val="14"/>
            </w:pPr>
            <w:r>
              <w:t>РАБОЧАЯ ПРОГРАММА УЧЕБНОЙ ДИСЦИПЛИНЫ</w:t>
            </w:r>
          </w:p>
        </w:tc>
      </w:tr>
      <w:tr w:rsidR="005502AD" w:rsidTr="00F81B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cantSplit/>
          <w:trHeight w:hRule="exact" w:val="520"/>
        </w:trPr>
        <w:tc>
          <w:tcPr>
            <w:tcW w:w="9520" w:type="dxa"/>
            <w:gridSpan w:val="3"/>
            <w:tcBorders>
              <w:top w:val="nil"/>
              <w:left w:val="nil"/>
              <w:bottom w:val="nil"/>
              <w:right w:val="nil"/>
            </w:tcBorders>
            <w:vAlign w:val="bottom"/>
          </w:tcPr>
          <w:p w:rsidR="005502AD" w:rsidRDefault="005502AD" w:rsidP="00F81BF9">
            <w:pPr>
              <w:pStyle w:val="ab"/>
            </w:pPr>
            <w:r>
              <w:t>Операционные системы</w:t>
            </w:r>
          </w:p>
        </w:tc>
      </w:tr>
      <w:tr w:rsidR="005502AD" w:rsidTr="00F81B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cantSplit/>
        </w:trPr>
        <w:tc>
          <w:tcPr>
            <w:tcW w:w="9520" w:type="dxa"/>
            <w:gridSpan w:val="3"/>
            <w:tcBorders>
              <w:top w:val="single" w:sz="4" w:space="0" w:color="auto"/>
              <w:left w:val="nil"/>
              <w:bottom w:val="nil"/>
              <w:right w:val="nil"/>
            </w:tcBorders>
            <w:vAlign w:val="bottom"/>
          </w:tcPr>
          <w:p w:rsidR="005502AD" w:rsidRDefault="005502AD" w:rsidP="00F81BF9">
            <w:pPr>
              <w:pStyle w:val="ae"/>
            </w:pPr>
            <w:r>
              <w:t xml:space="preserve">(наименование </w:t>
            </w:r>
            <w:proofErr w:type="gramStart"/>
            <w:r>
              <w:t>дисциплины )</w:t>
            </w:r>
            <w:proofErr w:type="gramEnd"/>
          </w:p>
        </w:tc>
      </w:tr>
      <w:tr w:rsidR="005502AD" w:rsidTr="00F81B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6" w:type="dxa"/>
          <w:cantSplit/>
          <w:trHeight w:hRule="exact" w:val="720"/>
        </w:trPr>
        <w:tc>
          <w:tcPr>
            <w:tcW w:w="9520" w:type="dxa"/>
            <w:gridSpan w:val="3"/>
            <w:tcBorders>
              <w:top w:val="nil"/>
              <w:left w:val="nil"/>
              <w:bottom w:val="nil"/>
              <w:right w:val="nil"/>
            </w:tcBorders>
            <w:vAlign w:val="bottom"/>
          </w:tcPr>
          <w:p w:rsidR="005502AD" w:rsidRDefault="005502AD" w:rsidP="00F81BF9">
            <w:pPr>
              <w:pStyle w:val="ae"/>
            </w:pPr>
          </w:p>
        </w:tc>
      </w:tr>
      <w:tr w:rsidR="00DD272F" w:rsidTr="00F81BF9">
        <w:tblPrEx>
          <w:tblLook w:val="01E0" w:firstRow="1" w:lastRow="1" w:firstColumn="1" w:lastColumn="1" w:noHBand="0" w:noVBand="0"/>
        </w:tblPrEx>
        <w:trPr>
          <w:gridAfter w:val="1"/>
          <w:wAfter w:w="6" w:type="dxa"/>
          <w:cantSplit/>
          <w:trHeight w:hRule="exact" w:val="940"/>
        </w:trPr>
        <w:tc>
          <w:tcPr>
            <w:tcW w:w="3584" w:type="dxa"/>
          </w:tcPr>
          <w:p w:rsidR="00DD272F" w:rsidRDefault="00DD272F" w:rsidP="00DD272F">
            <w:pPr>
              <w:pStyle w:val="a6"/>
            </w:pPr>
            <w:r>
              <w:t>Направление подготовки (специальность):</w:t>
            </w:r>
          </w:p>
        </w:tc>
        <w:tc>
          <w:tcPr>
            <w:tcW w:w="5936" w:type="dxa"/>
            <w:gridSpan w:val="2"/>
          </w:tcPr>
          <w:p w:rsidR="00DD272F" w:rsidRDefault="003B533D" w:rsidP="00DD272F">
            <w:pPr>
              <w:pStyle w:val="a6"/>
              <w:rPr>
                <w:noProof/>
              </w:rPr>
            </w:pPr>
            <w:fldSimple w:instr=" DOCPROPERTY &quot;00 Специальность&quot; \* MERGEFORMAT ">
              <w:r w:rsidR="00DD272F">
                <w:t>09.03.01 Информатика и вычислительная техника</w:t>
              </w:r>
            </w:fldSimple>
          </w:p>
        </w:tc>
      </w:tr>
      <w:tr w:rsidR="00DD272F" w:rsidTr="00F81BF9">
        <w:tblPrEx>
          <w:tblLook w:val="01E0" w:firstRow="1" w:lastRow="1" w:firstColumn="1" w:lastColumn="1" w:noHBand="0" w:noVBand="0"/>
        </w:tblPrEx>
        <w:trPr>
          <w:gridAfter w:val="1"/>
          <w:wAfter w:w="6" w:type="dxa"/>
          <w:cantSplit/>
          <w:trHeight w:hRule="exact" w:val="480"/>
        </w:trPr>
        <w:tc>
          <w:tcPr>
            <w:tcW w:w="3584" w:type="dxa"/>
          </w:tcPr>
          <w:p w:rsidR="00DD272F" w:rsidRDefault="00DD272F" w:rsidP="00DD272F">
            <w:pPr>
              <w:pStyle w:val="a6"/>
            </w:pPr>
          </w:p>
        </w:tc>
        <w:tc>
          <w:tcPr>
            <w:tcW w:w="5936" w:type="dxa"/>
            <w:gridSpan w:val="2"/>
          </w:tcPr>
          <w:p w:rsidR="00DD272F" w:rsidRDefault="00DD272F" w:rsidP="00DD272F">
            <w:pPr>
              <w:pStyle w:val="a6"/>
              <w:rPr>
                <w:lang w:val="en-US"/>
              </w:rPr>
            </w:pPr>
          </w:p>
        </w:tc>
      </w:tr>
      <w:tr w:rsidR="00DD272F" w:rsidTr="00F81BF9">
        <w:tblPrEx>
          <w:tblLook w:val="01E0" w:firstRow="1" w:lastRow="1" w:firstColumn="1" w:lastColumn="1" w:noHBand="0" w:noVBand="0"/>
        </w:tblPrEx>
        <w:trPr>
          <w:gridAfter w:val="1"/>
          <w:wAfter w:w="6" w:type="dxa"/>
          <w:cantSplit/>
          <w:trHeight w:hRule="exact" w:val="960"/>
        </w:trPr>
        <w:tc>
          <w:tcPr>
            <w:tcW w:w="3584" w:type="dxa"/>
          </w:tcPr>
          <w:p w:rsidR="00DD272F" w:rsidRDefault="00DD272F" w:rsidP="00DD272F">
            <w:pPr>
              <w:pStyle w:val="a6"/>
            </w:pPr>
            <w:r>
              <w:t>Профиль подготовки:</w:t>
            </w:r>
          </w:p>
        </w:tc>
        <w:tc>
          <w:tcPr>
            <w:tcW w:w="5936" w:type="dxa"/>
            <w:gridSpan w:val="2"/>
          </w:tcPr>
          <w:p w:rsidR="00DD272F" w:rsidRDefault="003B533D" w:rsidP="00DD272F">
            <w:pPr>
              <w:pStyle w:val="a6"/>
            </w:pPr>
            <w:fldSimple w:instr=" DOCPROPERTY &quot;01 Профиль&quot; \* MERGEFORMAT ">
              <w:r w:rsidR="00DD272F">
                <w:t>Программное обеспечение средств вычислительной техники и автоматизированных систем</w:t>
              </w:r>
            </w:fldSimple>
          </w:p>
        </w:tc>
      </w:tr>
      <w:tr w:rsidR="00DD272F" w:rsidTr="00F81BF9">
        <w:tblPrEx>
          <w:tblLook w:val="01E0" w:firstRow="1" w:lastRow="1" w:firstColumn="1" w:lastColumn="1" w:noHBand="0" w:noVBand="0"/>
        </w:tblPrEx>
        <w:trPr>
          <w:gridAfter w:val="1"/>
          <w:wAfter w:w="6" w:type="dxa"/>
          <w:cantSplit/>
          <w:trHeight w:hRule="exact" w:val="480"/>
        </w:trPr>
        <w:tc>
          <w:tcPr>
            <w:tcW w:w="3584" w:type="dxa"/>
          </w:tcPr>
          <w:p w:rsidR="00DD272F" w:rsidRDefault="00DD272F" w:rsidP="00DD272F">
            <w:pPr>
              <w:pStyle w:val="a6"/>
            </w:pPr>
          </w:p>
        </w:tc>
        <w:tc>
          <w:tcPr>
            <w:tcW w:w="5936" w:type="dxa"/>
            <w:gridSpan w:val="2"/>
          </w:tcPr>
          <w:p w:rsidR="00DD272F" w:rsidRDefault="00DD272F" w:rsidP="00DD272F">
            <w:pPr>
              <w:pStyle w:val="a6"/>
            </w:pPr>
          </w:p>
        </w:tc>
      </w:tr>
      <w:tr w:rsidR="00DD272F" w:rsidTr="00F81BF9">
        <w:tblPrEx>
          <w:tblLook w:val="01E0" w:firstRow="1" w:lastRow="1" w:firstColumn="1" w:lastColumn="1" w:noHBand="0" w:noVBand="0"/>
        </w:tblPrEx>
        <w:trPr>
          <w:gridAfter w:val="1"/>
          <w:wAfter w:w="6" w:type="dxa"/>
          <w:cantSplit/>
          <w:trHeight w:val="960"/>
        </w:trPr>
        <w:tc>
          <w:tcPr>
            <w:tcW w:w="3584" w:type="dxa"/>
          </w:tcPr>
          <w:p w:rsidR="00DD272F" w:rsidRDefault="00DD272F" w:rsidP="00DD272F">
            <w:pPr>
              <w:pStyle w:val="a6"/>
            </w:pPr>
            <w:r>
              <w:t>Наименование образовательной программы:</w:t>
            </w:r>
          </w:p>
        </w:tc>
        <w:tc>
          <w:tcPr>
            <w:tcW w:w="5936" w:type="dxa"/>
            <w:gridSpan w:val="2"/>
          </w:tcPr>
          <w:p w:rsidR="00DD272F" w:rsidRDefault="003B533D" w:rsidP="00DD272F">
            <w:pPr>
              <w:pStyle w:val="a6"/>
            </w:pPr>
            <w:fldSimple w:instr=" DOCPROPERTY &quot;02 ООП&quot; \* MERGEFORMAT ">
              <w:r w:rsidR="00DD272F">
                <w:t>Программное обеспечение средств вычислительной техники и автоматизированных систем</w:t>
              </w:r>
            </w:fldSimple>
          </w:p>
        </w:tc>
      </w:tr>
      <w:tr w:rsidR="00DD272F" w:rsidTr="00F81BF9">
        <w:tblPrEx>
          <w:tblLook w:val="01E0" w:firstRow="1" w:lastRow="1" w:firstColumn="1" w:lastColumn="1" w:noHBand="0" w:noVBand="0"/>
        </w:tblPrEx>
        <w:trPr>
          <w:gridAfter w:val="1"/>
          <w:wAfter w:w="6" w:type="dxa"/>
          <w:cantSplit/>
          <w:trHeight w:hRule="exact" w:val="480"/>
        </w:trPr>
        <w:tc>
          <w:tcPr>
            <w:tcW w:w="3584" w:type="dxa"/>
          </w:tcPr>
          <w:p w:rsidR="00DD272F" w:rsidRDefault="00DD272F" w:rsidP="00DD272F">
            <w:pPr>
              <w:pStyle w:val="a6"/>
            </w:pPr>
          </w:p>
        </w:tc>
        <w:tc>
          <w:tcPr>
            <w:tcW w:w="5936" w:type="dxa"/>
            <w:gridSpan w:val="2"/>
          </w:tcPr>
          <w:p w:rsidR="00DD272F" w:rsidRDefault="00DD272F" w:rsidP="00DD272F"/>
        </w:tc>
      </w:tr>
      <w:tr w:rsidR="00DD272F" w:rsidTr="00F81BF9">
        <w:tblPrEx>
          <w:tblLook w:val="01E0" w:firstRow="1" w:lastRow="1" w:firstColumn="1" w:lastColumn="1" w:noHBand="0" w:noVBand="0"/>
        </w:tblPrEx>
        <w:trPr>
          <w:gridAfter w:val="1"/>
          <w:wAfter w:w="6" w:type="dxa"/>
          <w:cantSplit/>
        </w:trPr>
        <w:tc>
          <w:tcPr>
            <w:tcW w:w="3584" w:type="dxa"/>
            <w:vMerge w:val="restart"/>
          </w:tcPr>
          <w:p w:rsidR="00DD272F" w:rsidRDefault="00DD272F" w:rsidP="00DD272F">
            <w:pPr>
              <w:pStyle w:val="a6"/>
            </w:pPr>
            <w:r>
              <w:t>Квалификация (степень) выпускника:</w:t>
            </w:r>
          </w:p>
        </w:tc>
        <w:tc>
          <w:tcPr>
            <w:tcW w:w="3588" w:type="dxa"/>
            <w:tcBorders>
              <w:bottom w:val="single" w:sz="4" w:space="0" w:color="auto"/>
            </w:tcBorders>
          </w:tcPr>
          <w:p w:rsidR="00DD272F" w:rsidRDefault="00A0661A" w:rsidP="00A0661A">
            <w:pPr>
              <w:jc w:val="center"/>
            </w:pPr>
            <w:r>
              <w:t>бакалавр</w:t>
            </w:r>
          </w:p>
        </w:tc>
        <w:tc>
          <w:tcPr>
            <w:tcW w:w="2348" w:type="dxa"/>
          </w:tcPr>
          <w:p w:rsidR="00DD272F" w:rsidRDefault="00DD272F" w:rsidP="00DD272F">
            <w:pPr>
              <w:pStyle w:val="ab"/>
            </w:pPr>
          </w:p>
        </w:tc>
      </w:tr>
      <w:tr w:rsidR="00DD272F" w:rsidTr="00F81BF9">
        <w:tblPrEx>
          <w:tblLook w:val="01E0" w:firstRow="1" w:lastRow="1" w:firstColumn="1" w:lastColumn="1" w:noHBand="0" w:noVBand="0"/>
        </w:tblPrEx>
        <w:trPr>
          <w:gridAfter w:val="1"/>
          <w:wAfter w:w="6" w:type="dxa"/>
          <w:cantSplit/>
        </w:trPr>
        <w:tc>
          <w:tcPr>
            <w:tcW w:w="3584" w:type="dxa"/>
            <w:vMerge/>
          </w:tcPr>
          <w:p w:rsidR="00DD272F" w:rsidRDefault="00DD272F" w:rsidP="00DD272F">
            <w:pPr>
              <w:pStyle w:val="a6"/>
            </w:pPr>
          </w:p>
        </w:tc>
        <w:tc>
          <w:tcPr>
            <w:tcW w:w="3588" w:type="dxa"/>
          </w:tcPr>
          <w:p w:rsidR="00DD272F" w:rsidRDefault="00DD272F" w:rsidP="00DD272F">
            <w:pPr>
              <w:pStyle w:val="ab"/>
            </w:pPr>
          </w:p>
        </w:tc>
        <w:tc>
          <w:tcPr>
            <w:tcW w:w="2348" w:type="dxa"/>
          </w:tcPr>
          <w:p w:rsidR="00DD272F" w:rsidRDefault="00DD272F" w:rsidP="00DD272F">
            <w:pPr>
              <w:pStyle w:val="ae"/>
              <w:rPr>
                <w:sz w:val="24"/>
              </w:rPr>
            </w:pPr>
          </w:p>
        </w:tc>
      </w:tr>
      <w:tr w:rsidR="00DD272F" w:rsidTr="00F81BF9">
        <w:tblPrEx>
          <w:tblLook w:val="01E0" w:firstRow="1" w:lastRow="1" w:firstColumn="1" w:lastColumn="1" w:noHBand="0" w:noVBand="0"/>
        </w:tblPrEx>
        <w:trPr>
          <w:gridAfter w:val="1"/>
          <w:wAfter w:w="6" w:type="dxa"/>
          <w:cantSplit/>
          <w:trHeight w:hRule="exact" w:val="480"/>
        </w:trPr>
        <w:tc>
          <w:tcPr>
            <w:tcW w:w="3584" w:type="dxa"/>
          </w:tcPr>
          <w:p w:rsidR="00DD272F" w:rsidRDefault="00DD272F" w:rsidP="00DD272F">
            <w:pPr>
              <w:pStyle w:val="a6"/>
            </w:pPr>
          </w:p>
        </w:tc>
        <w:tc>
          <w:tcPr>
            <w:tcW w:w="5936" w:type="dxa"/>
            <w:gridSpan w:val="2"/>
          </w:tcPr>
          <w:p w:rsidR="00DD272F" w:rsidRDefault="00DD272F" w:rsidP="00DD272F"/>
        </w:tc>
      </w:tr>
      <w:tr w:rsidR="00DD272F" w:rsidTr="00F81BF9">
        <w:tblPrEx>
          <w:tblLook w:val="01E0" w:firstRow="1" w:lastRow="1" w:firstColumn="1" w:lastColumn="1" w:noHBand="0" w:noVBand="0"/>
        </w:tblPrEx>
        <w:trPr>
          <w:gridAfter w:val="1"/>
          <w:wAfter w:w="6" w:type="dxa"/>
          <w:cantSplit/>
        </w:trPr>
        <w:tc>
          <w:tcPr>
            <w:tcW w:w="3584" w:type="dxa"/>
            <w:vMerge w:val="restart"/>
          </w:tcPr>
          <w:p w:rsidR="00DD272F" w:rsidRDefault="00DD272F" w:rsidP="00DD272F">
            <w:pPr>
              <w:pStyle w:val="a6"/>
            </w:pPr>
            <w:r>
              <w:t>Форма обучения:</w:t>
            </w:r>
          </w:p>
        </w:tc>
        <w:tc>
          <w:tcPr>
            <w:tcW w:w="3588" w:type="dxa"/>
            <w:tcBorders>
              <w:bottom w:val="single" w:sz="4" w:space="0" w:color="auto"/>
            </w:tcBorders>
          </w:tcPr>
          <w:p w:rsidR="00DD272F" w:rsidRDefault="00DD272F" w:rsidP="00DD272F">
            <w:pPr>
              <w:pStyle w:val="ab"/>
            </w:pPr>
            <w:r>
              <w:t>очная</w:t>
            </w:r>
          </w:p>
        </w:tc>
        <w:tc>
          <w:tcPr>
            <w:tcW w:w="2348" w:type="dxa"/>
          </w:tcPr>
          <w:p w:rsidR="00DD272F" w:rsidRDefault="00DD272F" w:rsidP="00DD272F">
            <w:pPr>
              <w:pStyle w:val="ab"/>
            </w:pPr>
          </w:p>
        </w:tc>
      </w:tr>
      <w:tr w:rsidR="00DD272F" w:rsidTr="00F81BF9">
        <w:tblPrEx>
          <w:tblLook w:val="01E0" w:firstRow="1" w:lastRow="1" w:firstColumn="1" w:lastColumn="1" w:noHBand="0" w:noVBand="0"/>
        </w:tblPrEx>
        <w:trPr>
          <w:gridAfter w:val="1"/>
          <w:wAfter w:w="6" w:type="dxa"/>
          <w:cantSplit/>
          <w:trHeight w:val="20"/>
        </w:trPr>
        <w:tc>
          <w:tcPr>
            <w:tcW w:w="3584" w:type="dxa"/>
            <w:vMerge/>
          </w:tcPr>
          <w:p w:rsidR="00DD272F" w:rsidRDefault="00DD272F" w:rsidP="00DD272F"/>
        </w:tc>
        <w:tc>
          <w:tcPr>
            <w:tcW w:w="3588" w:type="dxa"/>
          </w:tcPr>
          <w:p w:rsidR="00DD272F" w:rsidRDefault="00DD272F" w:rsidP="00DD272F">
            <w:pPr>
              <w:pStyle w:val="ae"/>
            </w:pPr>
            <w:r>
              <w:t>(очная, очно-заочная (вечерняя), заочная)</w:t>
            </w:r>
          </w:p>
        </w:tc>
        <w:tc>
          <w:tcPr>
            <w:tcW w:w="2348" w:type="dxa"/>
          </w:tcPr>
          <w:p w:rsidR="00DD272F" w:rsidRDefault="00DD272F" w:rsidP="00DD272F">
            <w:pPr>
              <w:pStyle w:val="ae"/>
            </w:pPr>
          </w:p>
        </w:tc>
      </w:tr>
    </w:tbl>
    <w:p w:rsidR="005502AD" w:rsidRDefault="005502AD" w:rsidP="005502AD">
      <w:pPr>
        <w:spacing w:line="276" w:lineRule="auto"/>
      </w:pPr>
    </w:p>
    <w:p w:rsidR="005502AD" w:rsidRDefault="005502AD" w:rsidP="005502AD">
      <w:pPr>
        <w:spacing w:line="276" w:lineRule="auto"/>
      </w:pPr>
    </w:p>
    <w:p w:rsidR="005502AD" w:rsidRDefault="005502AD" w:rsidP="005502AD">
      <w:pPr>
        <w:spacing w:line="276" w:lineRule="auto"/>
      </w:pPr>
    </w:p>
    <w:p w:rsidR="005502AD" w:rsidRDefault="005502AD" w:rsidP="005502AD">
      <w:pPr>
        <w:spacing w:line="276" w:lineRule="auto"/>
      </w:pPr>
    </w:p>
    <w:p w:rsidR="005502AD" w:rsidRDefault="005502AD" w:rsidP="005502AD">
      <w:pPr>
        <w:pStyle w:val="ab"/>
        <w:sectPr w:rsidR="005502AD">
          <w:headerReference w:type="even" r:id="rId8"/>
          <w:footerReference w:type="even" r:id="rId9"/>
          <w:footerReference w:type="default" r:id="rId10"/>
          <w:headerReference w:type="first" r:id="rId11"/>
          <w:type w:val="continuous"/>
          <w:pgSz w:w="11907" w:h="16840" w:code="9"/>
          <w:pgMar w:top="1134" w:right="680" w:bottom="1134" w:left="1701" w:header="567" w:footer="567" w:gutter="0"/>
          <w:cols w:space="720"/>
          <w:titlePg/>
        </w:sectPr>
      </w:pPr>
      <w:r>
        <w:t xml:space="preserve">г. </w:t>
      </w:r>
      <w:proofErr w:type="spellStart"/>
      <w:proofErr w:type="gramStart"/>
      <w:r>
        <w:t>Озёрск</w:t>
      </w:r>
      <w:proofErr w:type="spellEnd"/>
      <w:r>
        <w:t>,  2021</w:t>
      </w:r>
      <w:proofErr w:type="gramEnd"/>
      <w:r>
        <w:t xml:space="preserve"> г.</w:t>
      </w:r>
    </w:p>
    <w:p w:rsidR="00F81BF9" w:rsidRDefault="00F81BF9">
      <w:pPr>
        <w:pStyle w:val="1"/>
        <w:spacing w:before="0"/>
      </w:pPr>
      <w:r>
        <w:lastRenderedPageBreak/>
        <w:t>ЦЕЛИ ОСВОЕНИЯ УЧЕБНОЙ ДИСЦИПЛИНЫ</w:t>
      </w:r>
    </w:p>
    <w:p w:rsidR="00F81BF9" w:rsidRDefault="00F81BF9">
      <w:pPr>
        <w:pStyle w:val="a1"/>
      </w:pPr>
      <w:r>
        <w:t>Целью освоения учебной дисциплины «</w:t>
      </w:r>
      <w:r w:rsidR="001C3CBE">
        <w:fldChar w:fldCharType="begin"/>
      </w:r>
      <w:r w:rsidR="001C3CBE">
        <w:instrText xml:space="preserve"> DOCPROPERTY "предмет" \* MERGEFORMAT </w:instrText>
      </w:r>
      <w:r w:rsidR="001C3CBE">
        <w:fldChar w:fldCharType="separate"/>
      </w:r>
      <w:r>
        <w:t>Операционные системы</w:t>
      </w:r>
      <w:r w:rsidR="001C3CBE">
        <w:fldChar w:fldCharType="end"/>
      </w:r>
      <w:r>
        <w:t>» является изучение:</w:t>
      </w:r>
    </w:p>
    <w:p w:rsidR="00F81BF9" w:rsidRDefault="00F81BF9">
      <w:pPr>
        <w:pStyle w:val="a1"/>
      </w:pPr>
      <w:r>
        <w:t>- истории развития операционных систем;</w:t>
      </w:r>
    </w:p>
    <w:p w:rsidR="00F81BF9" w:rsidRDefault="00F81BF9">
      <w:pPr>
        <w:pStyle w:val="a1"/>
      </w:pPr>
      <w:r>
        <w:t>- архитектурных принципов построения операционных систем;</w:t>
      </w:r>
    </w:p>
    <w:p w:rsidR="00F81BF9" w:rsidRDefault="00F81BF9">
      <w:pPr>
        <w:pStyle w:val="a1"/>
      </w:pPr>
      <w:r>
        <w:t>- принципов управления процессами и потоками в операционных системах;</w:t>
      </w:r>
    </w:p>
    <w:p w:rsidR="00F81BF9" w:rsidRDefault="00F81BF9">
      <w:pPr>
        <w:pStyle w:val="a1"/>
      </w:pPr>
      <w:r>
        <w:t>- механизма прерываний в операционных системах;</w:t>
      </w:r>
    </w:p>
    <w:p w:rsidR="00F81BF9" w:rsidRDefault="00F81BF9">
      <w:pPr>
        <w:pStyle w:val="a1"/>
      </w:pPr>
      <w:r>
        <w:t>- принципов синхронизации процессов и потоков в операционных системах;</w:t>
      </w:r>
    </w:p>
    <w:p w:rsidR="00F81BF9" w:rsidRDefault="00F81BF9">
      <w:pPr>
        <w:pStyle w:val="a1"/>
      </w:pPr>
      <w:r>
        <w:t xml:space="preserve">- механизмов </w:t>
      </w:r>
      <w:proofErr w:type="spellStart"/>
      <w:r>
        <w:t>межпроцессного</w:t>
      </w:r>
      <w:proofErr w:type="spellEnd"/>
      <w:r>
        <w:t xml:space="preserve"> взаимодействия в операционных системах;</w:t>
      </w:r>
    </w:p>
    <w:p w:rsidR="00F81BF9" w:rsidRDefault="00F81BF9">
      <w:pPr>
        <w:pStyle w:val="a1"/>
      </w:pPr>
      <w:r>
        <w:t>- принципов управления памятью в операционных системах;</w:t>
      </w:r>
    </w:p>
    <w:p w:rsidR="00F81BF9" w:rsidRDefault="00F81BF9">
      <w:pPr>
        <w:pStyle w:val="a1"/>
      </w:pPr>
      <w:r>
        <w:t>- принципов построения подсистемы управления файлами и внешними устройствами, организации многоуровневых драйверов, современных файловых систем;</w:t>
      </w:r>
    </w:p>
    <w:p w:rsidR="00F81BF9" w:rsidRDefault="00F81BF9">
      <w:pPr>
        <w:pStyle w:val="1"/>
      </w:pPr>
      <w:r>
        <w:t>МЕСТО УЧЕБНОЙ ДИСЦИПЛИНЫ В СТРУКТУРЕ ООП ВПО</w:t>
      </w:r>
    </w:p>
    <w:p w:rsidR="005020FC" w:rsidRPr="008017EF" w:rsidRDefault="005020FC" w:rsidP="005020FC">
      <w:pPr>
        <w:pStyle w:val="10"/>
      </w:pPr>
      <w:r w:rsidRPr="008017EF">
        <w:t>Дисциплина «</w:t>
      </w:r>
      <w:r w:rsidR="001C3CBE">
        <w:fldChar w:fldCharType="begin"/>
      </w:r>
      <w:r w:rsidR="001C3CBE">
        <w:instrText xml:space="preserve"> DOCPROPERTY "предмет" \* MERGEFORMAT </w:instrText>
      </w:r>
      <w:r w:rsidR="001C3CBE">
        <w:fldChar w:fldCharType="separate"/>
      </w:r>
      <w:r>
        <w:t>Операционные системы</w:t>
      </w:r>
      <w:r w:rsidR="001C3CBE">
        <w:fldChar w:fldCharType="end"/>
      </w:r>
      <w:r w:rsidRPr="008017EF">
        <w:t xml:space="preserve">» </w:t>
      </w:r>
      <w:r w:rsidRPr="005020FC">
        <w:t xml:space="preserve">входит Блок 1 «Дисциплины (модули)» в обязательную часть </w:t>
      </w:r>
      <w:r w:rsidRPr="008017EF">
        <w:t xml:space="preserve">основной образовательной программы </w:t>
      </w:r>
      <w:proofErr w:type="spellStart"/>
      <w:r w:rsidR="00DD272F" w:rsidRPr="00BC0455">
        <w:t>бакалавриата</w:t>
      </w:r>
      <w:proofErr w:type="spellEnd"/>
      <w:r w:rsidR="00DD272F" w:rsidRPr="00BC0455">
        <w:t xml:space="preserve"> «Программное обеспечение средств вычислительной техники и автоматизированных систем»</w:t>
      </w:r>
      <w:r w:rsidR="00DD272F">
        <w:t xml:space="preserve">, </w:t>
      </w:r>
      <w:r w:rsidRPr="005020FC">
        <w:t xml:space="preserve">модуль </w:t>
      </w:r>
      <w:r>
        <w:t>«Общепрофессиональный».</w:t>
      </w:r>
    </w:p>
    <w:p w:rsidR="00F81BF9" w:rsidRDefault="00F81BF9">
      <w:pPr>
        <w:pStyle w:val="af"/>
      </w:pPr>
    </w:p>
    <w:p w:rsidR="00F81BF9" w:rsidRDefault="00F81BF9">
      <w:pPr>
        <w:pStyle w:val="1"/>
      </w:pPr>
      <w: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F81BF9" w:rsidRDefault="00F81BF9">
      <w:pPr>
        <w:pStyle w:val="ad"/>
      </w:pPr>
      <w:r>
        <w:t>В результате изучения дисциплины студент должен ЗНАТЬ:</w:t>
      </w:r>
    </w:p>
    <w:p w:rsidR="00F81BF9" w:rsidRDefault="00F81BF9">
      <w:pPr>
        <w:pStyle w:val="a1"/>
      </w:pPr>
      <w:r>
        <w:t>- историю развития операционных систем;</w:t>
      </w:r>
    </w:p>
    <w:p w:rsidR="00F81BF9" w:rsidRDefault="00F81BF9">
      <w:pPr>
        <w:pStyle w:val="a1"/>
      </w:pPr>
      <w:r>
        <w:t>- функциональные компоненты операционных систем;</w:t>
      </w:r>
    </w:p>
    <w:p w:rsidR="00F81BF9" w:rsidRDefault="00F81BF9">
      <w:pPr>
        <w:pStyle w:val="a1"/>
      </w:pPr>
      <w:r>
        <w:t>- архитектурные принципы построения операционных систем;</w:t>
      </w:r>
    </w:p>
    <w:p w:rsidR="00F81BF9" w:rsidRDefault="00F81BF9">
      <w:pPr>
        <w:pStyle w:val="a1"/>
      </w:pPr>
      <w:r>
        <w:t>- методы и средства мультипрограммирования;</w:t>
      </w:r>
    </w:p>
    <w:p w:rsidR="00F81BF9" w:rsidRDefault="00F81BF9">
      <w:pPr>
        <w:pStyle w:val="a1"/>
      </w:pPr>
      <w:r>
        <w:t>- методы и средства синхронизации потоков;</w:t>
      </w:r>
    </w:p>
    <w:p w:rsidR="00F81BF9" w:rsidRDefault="00F81BF9">
      <w:pPr>
        <w:pStyle w:val="a1"/>
      </w:pPr>
      <w:r>
        <w:t>- принципы управления памятью в операционных системах;</w:t>
      </w:r>
    </w:p>
    <w:p w:rsidR="00F81BF9" w:rsidRDefault="00F81BF9">
      <w:pPr>
        <w:pStyle w:val="a1"/>
      </w:pPr>
      <w:r>
        <w:t>- устройство подсистемы управления файлами и внешними устройствами;</w:t>
      </w:r>
    </w:p>
    <w:p w:rsidR="00F81BF9" w:rsidRDefault="00F81BF9">
      <w:pPr>
        <w:pStyle w:val="a1"/>
      </w:pPr>
      <w:r>
        <w:t>- структуру файловой системы;</w:t>
      </w:r>
    </w:p>
    <w:p w:rsidR="00F81BF9" w:rsidRDefault="00F81BF9">
      <w:pPr>
        <w:pStyle w:val="ad"/>
      </w:pPr>
      <w:r>
        <w:t>В результате изучения дисциплины студент должен УМЕТЬ:</w:t>
      </w:r>
    </w:p>
    <w:p w:rsidR="00F81BF9" w:rsidRDefault="00F81BF9">
      <w:pPr>
        <w:pStyle w:val="a1"/>
      </w:pPr>
      <w:r>
        <w:t>- использовать методы и средства синхронизации процессов и потоков;</w:t>
      </w:r>
    </w:p>
    <w:p w:rsidR="00F81BF9" w:rsidRDefault="00F81BF9">
      <w:pPr>
        <w:pStyle w:val="a1"/>
      </w:pPr>
      <w:r>
        <w:t>- управлять процессами в операционных системах;</w:t>
      </w:r>
    </w:p>
    <w:p w:rsidR="00F81BF9" w:rsidRDefault="00F81BF9">
      <w:pPr>
        <w:pStyle w:val="a1"/>
      </w:pPr>
      <w:r>
        <w:t>- управлять внешними устройствами вычислительных систем;</w:t>
      </w:r>
    </w:p>
    <w:p w:rsidR="00F81BF9" w:rsidRDefault="00F81BF9">
      <w:pPr>
        <w:pStyle w:val="ad"/>
      </w:pPr>
      <w:r>
        <w:t>В результате изучения дисциплины студент должен ВЛАДЕТЬ:</w:t>
      </w:r>
    </w:p>
    <w:p w:rsidR="00F81BF9" w:rsidRDefault="00F81BF9">
      <w:pPr>
        <w:pStyle w:val="a1"/>
      </w:pPr>
      <w:r>
        <w:t>- методами управления процессами;</w:t>
      </w:r>
    </w:p>
    <w:p w:rsidR="00F81BF9" w:rsidRDefault="00F81BF9">
      <w:pPr>
        <w:pStyle w:val="a1"/>
      </w:pPr>
      <w:r>
        <w:t>- методами синхронизации процессов и потоков;</w:t>
      </w:r>
    </w:p>
    <w:p w:rsidR="00F81BF9" w:rsidRDefault="00F81BF9">
      <w:pPr>
        <w:pStyle w:val="a1"/>
      </w:pPr>
      <w:r>
        <w:t>- методами установки и настройки драйверов;</w:t>
      </w:r>
    </w:p>
    <w:p w:rsidR="00F81BF9" w:rsidRDefault="00F81BF9">
      <w:pPr>
        <w:pStyle w:val="a1"/>
      </w:pPr>
      <w:r>
        <w:t>- методами организации файлов;</w:t>
      </w:r>
    </w:p>
    <w:p w:rsidR="005020FC" w:rsidRDefault="005020FC" w:rsidP="005020FC">
      <w:pPr>
        <w:pStyle w:val="10"/>
        <w:rPr>
          <w:rFonts w:eastAsia="Calibri"/>
        </w:rPr>
      </w:pPr>
    </w:p>
    <w:p w:rsidR="005020FC" w:rsidRDefault="005020FC" w:rsidP="005020FC">
      <w:pPr>
        <w:pStyle w:val="10"/>
        <w:rPr>
          <w:rFonts w:eastAsia="Calibri"/>
        </w:rPr>
      </w:pPr>
      <w:r w:rsidRPr="005020FC">
        <w:rPr>
          <w:rFonts w:eastAsia="Calibri"/>
        </w:rPr>
        <w:t>В результате освоения данной дисциплины у студента формируются следующие компетенции и планируются следующие результаты обучения по дисциплине:</w:t>
      </w:r>
    </w:p>
    <w:p w:rsidR="005020FC" w:rsidRPr="005020FC" w:rsidRDefault="005020FC" w:rsidP="005020FC">
      <w:pPr>
        <w:pStyle w:val="10"/>
        <w:rPr>
          <w:rFonts w:eastAsia="Calibri"/>
        </w:rPr>
      </w:pPr>
    </w:p>
    <w:tbl>
      <w:tblPr>
        <w:tblW w:w="9918" w:type="dxa"/>
        <w:tblInd w:w="-176" w:type="dxa"/>
        <w:tblLook w:val="04A0" w:firstRow="1" w:lastRow="0" w:firstColumn="1" w:lastColumn="0" w:noHBand="0" w:noVBand="1"/>
      </w:tblPr>
      <w:tblGrid>
        <w:gridCol w:w="284"/>
        <w:gridCol w:w="1572"/>
        <w:gridCol w:w="3136"/>
        <w:gridCol w:w="4926"/>
      </w:tblGrid>
      <w:tr w:rsidR="005020FC" w:rsidRPr="005020FC" w:rsidTr="005020FC">
        <w:trPr>
          <w:trHeight w:val="498"/>
        </w:trPr>
        <w:tc>
          <w:tcPr>
            <w:tcW w:w="270" w:type="dxa"/>
            <w:tcBorders>
              <w:top w:val="nil"/>
              <w:left w:val="nil"/>
              <w:bottom w:val="nil"/>
              <w:right w:val="nil"/>
            </w:tcBorders>
            <w:shd w:val="clear" w:color="auto" w:fill="auto"/>
          </w:tcPr>
          <w:p w:rsidR="005020FC" w:rsidRPr="005020FC" w:rsidRDefault="005020FC" w:rsidP="004C2378">
            <w:pPr>
              <w:suppressAutoHyphens w:val="0"/>
            </w:pP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tcPr>
          <w:p w:rsidR="005020FC" w:rsidRPr="005020FC" w:rsidRDefault="005020FC" w:rsidP="004C2378">
            <w:pPr>
              <w:suppressAutoHyphens w:val="0"/>
              <w:jc w:val="center"/>
            </w:pPr>
            <w:r w:rsidRPr="005020FC">
              <w:t>Компетенция / Индикатор</w:t>
            </w:r>
          </w:p>
        </w:tc>
        <w:tc>
          <w:tcPr>
            <w:tcW w:w="3140" w:type="dxa"/>
            <w:tcBorders>
              <w:top w:val="single" w:sz="4" w:space="0" w:color="auto"/>
              <w:left w:val="nil"/>
              <w:bottom w:val="single" w:sz="4" w:space="0" w:color="auto"/>
              <w:right w:val="single" w:sz="4" w:space="0" w:color="auto"/>
            </w:tcBorders>
            <w:shd w:val="clear" w:color="auto" w:fill="auto"/>
            <w:vAlign w:val="center"/>
          </w:tcPr>
          <w:p w:rsidR="005020FC" w:rsidRPr="005020FC" w:rsidRDefault="005020FC" w:rsidP="004C2378">
            <w:pPr>
              <w:suppressAutoHyphens w:val="0"/>
              <w:jc w:val="center"/>
            </w:pPr>
            <w:r w:rsidRPr="005020FC">
              <w:t>Содержание</w:t>
            </w:r>
          </w:p>
        </w:tc>
        <w:tc>
          <w:tcPr>
            <w:tcW w:w="4934" w:type="dxa"/>
            <w:tcBorders>
              <w:top w:val="single" w:sz="4" w:space="0" w:color="auto"/>
              <w:left w:val="nil"/>
              <w:bottom w:val="single" w:sz="4" w:space="0" w:color="auto"/>
              <w:right w:val="single" w:sz="4" w:space="0" w:color="auto"/>
            </w:tcBorders>
          </w:tcPr>
          <w:p w:rsidR="005020FC" w:rsidRPr="005020FC" w:rsidRDefault="005020FC" w:rsidP="004C2378">
            <w:pPr>
              <w:suppressAutoHyphens w:val="0"/>
              <w:jc w:val="center"/>
            </w:pPr>
            <w:r w:rsidRPr="005020FC">
              <w:t>Результаты обучения по дисциплине</w:t>
            </w:r>
          </w:p>
        </w:tc>
      </w:tr>
      <w:tr w:rsidR="00DD272F" w:rsidRPr="005502AD" w:rsidTr="00DD272F">
        <w:trPr>
          <w:gridBefore w:val="1"/>
          <w:wBefore w:w="284" w:type="dxa"/>
          <w:trHeight w:val="513"/>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b/>
                <w:bCs/>
                <w:sz w:val="20"/>
              </w:rPr>
            </w:pPr>
            <w:r w:rsidRPr="00CB1302">
              <w:rPr>
                <w:rFonts w:eastAsia="Times New Roman"/>
                <w:b/>
                <w:bCs/>
                <w:sz w:val="20"/>
              </w:rPr>
              <w:t>ОПК-2</w:t>
            </w:r>
          </w:p>
        </w:tc>
        <w:tc>
          <w:tcPr>
            <w:tcW w:w="3140" w:type="dxa"/>
            <w:tcBorders>
              <w:top w:val="single" w:sz="4" w:space="0" w:color="auto"/>
              <w:left w:val="nil"/>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b/>
                <w:bCs/>
                <w:sz w:val="20"/>
              </w:rPr>
            </w:pPr>
            <w:r w:rsidRPr="00CB1302">
              <w:rPr>
                <w:rFonts w:eastAsia="Times New Roman"/>
                <w:b/>
                <w:bCs/>
                <w:sz w:val="20"/>
              </w:rPr>
              <w:t>Способен самостоятельно проводить экспериментальные ис</w:t>
            </w:r>
            <w:r w:rsidRPr="00CB1302">
              <w:rPr>
                <w:rFonts w:eastAsia="Times New Roman"/>
                <w:b/>
                <w:bCs/>
                <w:sz w:val="20"/>
              </w:rPr>
              <w:lastRenderedPageBreak/>
              <w:t>следования и использовать основные приемы обработки и представления полученных данных</w:t>
            </w:r>
          </w:p>
        </w:tc>
        <w:tc>
          <w:tcPr>
            <w:tcW w:w="4934" w:type="dxa"/>
            <w:tcBorders>
              <w:top w:val="single" w:sz="4" w:space="0" w:color="auto"/>
              <w:left w:val="nil"/>
              <w:bottom w:val="single" w:sz="4" w:space="0" w:color="auto"/>
              <w:right w:val="single" w:sz="4" w:space="0" w:color="auto"/>
            </w:tcBorders>
          </w:tcPr>
          <w:p w:rsidR="00DD272F" w:rsidRPr="005502AD" w:rsidRDefault="00DD272F" w:rsidP="00BD4DC7">
            <w:pPr>
              <w:suppressAutoHyphens w:val="0"/>
              <w:rPr>
                <w:rFonts w:eastAsia="Times New Roman"/>
                <w:b/>
                <w:bCs/>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ОПК-2.1</w:t>
            </w:r>
          </w:p>
        </w:tc>
        <w:tc>
          <w:tcPr>
            <w:tcW w:w="3140" w:type="dxa"/>
            <w:tcBorders>
              <w:top w:val="nil"/>
              <w:left w:val="nil"/>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sz w:val="20"/>
              </w:rPr>
            </w:pPr>
            <w:r w:rsidRPr="00CB1302">
              <w:rPr>
                <w:rFonts w:eastAsia="Times New Roman"/>
                <w:sz w:val="20"/>
              </w:rPr>
              <w:t>З-ОПК-2</w:t>
            </w:r>
            <w:r>
              <w:rPr>
                <w:rFonts w:eastAsia="Times New Roman"/>
                <w:sz w:val="20"/>
              </w:rPr>
              <w:t xml:space="preserve"> </w:t>
            </w:r>
            <w:r w:rsidRPr="00CB1302">
              <w:rPr>
                <w:rFonts w:eastAsia="Times New Roman"/>
                <w:sz w:val="20"/>
              </w:rPr>
              <w:t>Знать: современные методы и средства обработки и представления данных экспериментальных исследований</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49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ОПК-2</w:t>
            </w:r>
            <w:r>
              <w:rPr>
                <w:rFonts w:eastAsia="Times New Roman"/>
                <w:bCs/>
                <w:sz w:val="20"/>
              </w:rPr>
              <w:t>.2</w:t>
            </w:r>
          </w:p>
        </w:tc>
        <w:tc>
          <w:tcPr>
            <w:tcW w:w="3140" w:type="dxa"/>
            <w:tcBorders>
              <w:top w:val="nil"/>
              <w:left w:val="nil"/>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sz w:val="20"/>
              </w:rPr>
            </w:pPr>
            <w:r w:rsidRPr="00CB1302">
              <w:rPr>
                <w:rFonts w:eastAsia="Times New Roman"/>
                <w:sz w:val="20"/>
              </w:rPr>
              <w:t>У-ОПК-2</w:t>
            </w:r>
            <w:r>
              <w:rPr>
                <w:rFonts w:eastAsia="Times New Roman"/>
                <w:sz w:val="20"/>
              </w:rPr>
              <w:t xml:space="preserve"> </w:t>
            </w:r>
            <w:r w:rsidRPr="00CB1302">
              <w:rPr>
                <w:rFonts w:eastAsia="Times New Roman"/>
                <w:sz w:val="20"/>
              </w:rPr>
              <w:t>уметь: выбирать современные методы и средства обработки и представления данных экспериментальных исследований, составлять алгоритмы, писать и отлаживать коды на языке программирования, тестировать работоспособность программы, интегрировать программные модули</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ОПК-2</w:t>
            </w:r>
            <w:r>
              <w:rPr>
                <w:rFonts w:eastAsia="Times New Roman"/>
                <w:bCs/>
                <w:sz w:val="20"/>
              </w:rPr>
              <w:t>.3</w:t>
            </w:r>
          </w:p>
        </w:tc>
        <w:tc>
          <w:tcPr>
            <w:tcW w:w="3140" w:type="dxa"/>
            <w:tcBorders>
              <w:top w:val="nil"/>
              <w:left w:val="nil"/>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sz w:val="20"/>
              </w:rPr>
            </w:pPr>
            <w:r w:rsidRPr="00CB1302">
              <w:rPr>
                <w:rFonts w:eastAsia="Times New Roman"/>
                <w:sz w:val="20"/>
              </w:rPr>
              <w:t>В-ОПК-2</w:t>
            </w:r>
            <w:r>
              <w:rPr>
                <w:rFonts w:eastAsia="Times New Roman"/>
                <w:sz w:val="20"/>
              </w:rPr>
              <w:t xml:space="preserve"> </w:t>
            </w:r>
            <w:r w:rsidRPr="00CB1302">
              <w:rPr>
                <w:rFonts w:eastAsia="Times New Roman"/>
                <w:sz w:val="20"/>
              </w:rPr>
              <w:t>владеть: навыками применения методов и средств обработки и представления данных экспериментальных исследований, языками программирования, навыками отладки и тестирования работоспособности программ, применяемых для решения профессиональных задач</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b/>
                <w:bCs/>
                <w:sz w:val="20"/>
              </w:rPr>
            </w:pPr>
            <w:r w:rsidRPr="00CB1302">
              <w:rPr>
                <w:rFonts w:eastAsia="Times New Roman"/>
                <w:b/>
                <w:bCs/>
                <w:sz w:val="20"/>
              </w:rPr>
              <w:t>ОПК-</w:t>
            </w:r>
            <w:r>
              <w:rPr>
                <w:rFonts w:eastAsia="Times New Roman"/>
                <w:b/>
                <w:bCs/>
                <w:sz w:val="20"/>
              </w:rPr>
              <w:t>5</w:t>
            </w:r>
          </w:p>
        </w:tc>
        <w:tc>
          <w:tcPr>
            <w:tcW w:w="3140" w:type="dxa"/>
            <w:tcBorders>
              <w:top w:val="nil"/>
              <w:left w:val="nil"/>
              <w:bottom w:val="single" w:sz="4" w:space="0" w:color="auto"/>
              <w:right w:val="single" w:sz="4" w:space="0" w:color="auto"/>
            </w:tcBorders>
            <w:shd w:val="clear" w:color="auto" w:fill="auto"/>
            <w:vAlign w:val="center"/>
          </w:tcPr>
          <w:p w:rsidR="00DD272F" w:rsidRPr="0057027F" w:rsidRDefault="0057027F" w:rsidP="00DD272F">
            <w:pPr>
              <w:suppressAutoHyphens w:val="0"/>
              <w:rPr>
                <w:rFonts w:eastAsia="Times New Roman"/>
                <w:b/>
                <w:sz w:val="20"/>
              </w:rPr>
            </w:pPr>
            <w:r w:rsidRPr="0057027F">
              <w:rPr>
                <w:rFonts w:eastAsia="Times New Roman"/>
                <w:b/>
                <w:sz w:val="20"/>
              </w:rPr>
              <w:t>Способен инсталлировать программное и аппаратное обеспечение для информационных и автоматизированных систем;</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b/>
                <w:bCs/>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5</w:t>
            </w:r>
            <w:r w:rsidRPr="00030353">
              <w:rPr>
                <w:rFonts w:eastAsia="Times New Roman"/>
                <w:bCs/>
                <w:sz w:val="20"/>
              </w:rPr>
              <w:t>.1</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З-ОПК-5 Знать: основы системного администрирования, администрирования СУБД, современные стандарты информационного взаимодействия систем</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5.2</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 xml:space="preserve">У-ОПК-5 </w:t>
            </w:r>
            <w:proofErr w:type="gramStart"/>
            <w:r w:rsidRPr="0057027F">
              <w:rPr>
                <w:rFonts w:eastAsia="Times New Roman"/>
                <w:sz w:val="20"/>
              </w:rPr>
              <w:t>Уметь</w:t>
            </w:r>
            <w:proofErr w:type="gramEnd"/>
            <w:r w:rsidRPr="0057027F">
              <w:rPr>
                <w:rFonts w:eastAsia="Times New Roman"/>
                <w:sz w:val="20"/>
              </w:rPr>
              <w:t>: выполнять параметрическую настройку информационных и автоматизированных систем</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5.3</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 xml:space="preserve">В-ОПК-5 </w:t>
            </w:r>
            <w:proofErr w:type="gramStart"/>
            <w:r w:rsidRPr="0057027F">
              <w:rPr>
                <w:rFonts w:eastAsia="Times New Roman"/>
                <w:sz w:val="20"/>
              </w:rPr>
              <w:t>Владеть</w:t>
            </w:r>
            <w:proofErr w:type="gramEnd"/>
            <w:r w:rsidRPr="0057027F">
              <w:rPr>
                <w:rFonts w:eastAsia="Times New Roman"/>
                <w:sz w:val="20"/>
              </w:rPr>
              <w:t>: навыками инсталляции программного и аппаратного обеспечения информационных и автоматизированных систем</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CB1302" w:rsidRDefault="00DD272F" w:rsidP="00DD272F">
            <w:pPr>
              <w:suppressAutoHyphens w:val="0"/>
              <w:rPr>
                <w:rFonts w:eastAsia="Times New Roman"/>
                <w:b/>
                <w:bCs/>
                <w:sz w:val="20"/>
              </w:rPr>
            </w:pPr>
            <w:r w:rsidRPr="00CB1302">
              <w:rPr>
                <w:rFonts w:eastAsia="Times New Roman"/>
                <w:b/>
                <w:bCs/>
                <w:sz w:val="20"/>
              </w:rPr>
              <w:t>ОПК-</w:t>
            </w:r>
            <w:r>
              <w:rPr>
                <w:rFonts w:eastAsia="Times New Roman"/>
                <w:b/>
                <w:bCs/>
                <w:sz w:val="20"/>
              </w:rPr>
              <w:t>7</w:t>
            </w:r>
          </w:p>
        </w:tc>
        <w:tc>
          <w:tcPr>
            <w:tcW w:w="3140" w:type="dxa"/>
            <w:tcBorders>
              <w:top w:val="nil"/>
              <w:left w:val="nil"/>
              <w:bottom w:val="single" w:sz="4" w:space="0" w:color="auto"/>
              <w:right w:val="single" w:sz="4" w:space="0" w:color="auto"/>
            </w:tcBorders>
            <w:shd w:val="clear" w:color="auto" w:fill="auto"/>
            <w:vAlign w:val="center"/>
          </w:tcPr>
          <w:p w:rsidR="00DD272F" w:rsidRPr="0057027F" w:rsidRDefault="0057027F" w:rsidP="00DD272F">
            <w:pPr>
              <w:suppressAutoHyphens w:val="0"/>
              <w:rPr>
                <w:rFonts w:eastAsia="Times New Roman"/>
                <w:b/>
                <w:sz w:val="20"/>
              </w:rPr>
            </w:pPr>
            <w:r w:rsidRPr="0057027F">
              <w:rPr>
                <w:rFonts w:eastAsia="Times New Roman"/>
                <w:b/>
                <w:sz w:val="20"/>
              </w:rPr>
              <w:t>Способен участвовать в настройке и наладке программно-аппаратных комплексов;</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b/>
                <w:bCs/>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7</w:t>
            </w:r>
            <w:r w:rsidRPr="00030353">
              <w:rPr>
                <w:rFonts w:eastAsia="Times New Roman"/>
                <w:bCs/>
                <w:sz w:val="20"/>
              </w:rPr>
              <w:t>.1</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З-ОПК-7 Знать: методы настройки, наладки программно-аппаратных комплексов</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7.2</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 xml:space="preserve">У-ОПК-7 </w:t>
            </w:r>
            <w:proofErr w:type="gramStart"/>
            <w:r w:rsidRPr="0057027F">
              <w:rPr>
                <w:rFonts w:eastAsia="Times New Roman"/>
                <w:sz w:val="20"/>
              </w:rPr>
              <w:t>Уметь</w:t>
            </w:r>
            <w:proofErr w:type="gramEnd"/>
            <w:r w:rsidRPr="0057027F">
              <w:rPr>
                <w:rFonts w:eastAsia="Times New Roman"/>
                <w:sz w:val="20"/>
              </w:rPr>
              <w:t>: анализировать техническую документацию, производить настройку, наладку и тестирование программно-аппаратных комплексов</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nil"/>
              <w:left w:val="single" w:sz="4" w:space="0" w:color="auto"/>
              <w:bottom w:val="single" w:sz="4" w:space="0" w:color="auto"/>
              <w:right w:val="single" w:sz="4" w:space="0" w:color="auto"/>
            </w:tcBorders>
            <w:shd w:val="clear" w:color="auto" w:fill="auto"/>
            <w:vAlign w:val="center"/>
          </w:tcPr>
          <w:p w:rsidR="00DD272F" w:rsidRPr="00030353" w:rsidRDefault="00DD272F" w:rsidP="00DD272F">
            <w:pPr>
              <w:suppressAutoHyphens w:val="0"/>
              <w:rPr>
                <w:rFonts w:eastAsia="Times New Roman"/>
                <w:bCs/>
                <w:sz w:val="20"/>
              </w:rPr>
            </w:pPr>
            <w:r w:rsidRPr="00030353">
              <w:rPr>
                <w:rFonts w:eastAsia="Times New Roman"/>
                <w:bCs/>
                <w:sz w:val="20"/>
              </w:rPr>
              <w:t>ОПК-</w:t>
            </w:r>
            <w:r>
              <w:rPr>
                <w:rFonts w:eastAsia="Times New Roman"/>
                <w:bCs/>
                <w:sz w:val="20"/>
              </w:rPr>
              <w:t>7.3</w:t>
            </w:r>
          </w:p>
        </w:tc>
        <w:tc>
          <w:tcPr>
            <w:tcW w:w="3140" w:type="dxa"/>
            <w:tcBorders>
              <w:top w:val="nil"/>
              <w:left w:val="nil"/>
              <w:bottom w:val="single" w:sz="4" w:space="0" w:color="auto"/>
              <w:right w:val="single" w:sz="4" w:space="0" w:color="auto"/>
            </w:tcBorders>
            <w:shd w:val="clear" w:color="auto" w:fill="auto"/>
            <w:vAlign w:val="center"/>
          </w:tcPr>
          <w:p w:rsidR="00DD272F" w:rsidRPr="005502AD" w:rsidRDefault="0057027F" w:rsidP="00DD272F">
            <w:pPr>
              <w:suppressAutoHyphens w:val="0"/>
              <w:rPr>
                <w:rFonts w:eastAsia="Times New Roman"/>
                <w:sz w:val="20"/>
              </w:rPr>
            </w:pPr>
            <w:r w:rsidRPr="0057027F">
              <w:rPr>
                <w:rFonts w:eastAsia="Times New Roman"/>
                <w:sz w:val="20"/>
              </w:rPr>
              <w:t xml:space="preserve">В-ОПК-7 </w:t>
            </w:r>
            <w:proofErr w:type="gramStart"/>
            <w:r w:rsidRPr="0057027F">
              <w:rPr>
                <w:rFonts w:eastAsia="Times New Roman"/>
                <w:sz w:val="20"/>
              </w:rPr>
              <w:t>Владеть</w:t>
            </w:r>
            <w:proofErr w:type="gramEnd"/>
            <w:r w:rsidRPr="0057027F">
              <w:rPr>
                <w:rFonts w:eastAsia="Times New Roman"/>
                <w:sz w:val="20"/>
              </w:rPr>
              <w:t>: навыками проверки работоспособности программно-аппаратных комплексов</w:t>
            </w:r>
          </w:p>
        </w:tc>
        <w:tc>
          <w:tcPr>
            <w:tcW w:w="4934" w:type="dxa"/>
            <w:tcBorders>
              <w:top w:val="nil"/>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b/>
                <w:bCs/>
                <w:sz w:val="20"/>
              </w:rPr>
            </w:pPr>
            <w:r w:rsidRPr="000E5508">
              <w:rPr>
                <w:rFonts w:eastAsia="Times New Roman"/>
                <w:b/>
                <w:bCs/>
                <w:sz w:val="20"/>
              </w:rPr>
              <w:t>ПК-3</w:t>
            </w:r>
          </w:p>
        </w:tc>
        <w:tc>
          <w:tcPr>
            <w:tcW w:w="3140" w:type="dxa"/>
            <w:tcBorders>
              <w:top w:val="single" w:sz="4" w:space="0" w:color="auto"/>
              <w:left w:val="nil"/>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b/>
                <w:bCs/>
                <w:sz w:val="20"/>
              </w:rPr>
            </w:pPr>
            <w:r w:rsidRPr="000E5508">
              <w:rPr>
                <w:rFonts w:eastAsia="Times New Roman"/>
                <w:b/>
                <w:bCs/>
                <w:sz w:val="20"/>
              </w:rPr>
              <w:t xml:space="preserve">Способен разрабатывать модели и компоненты аппаратно-программных комплексов и баз </w:t>
            </w:r>
            <w:r w:rsidRPr="000E5508">
              <w:rPr>
                <w:rFonts w:eastAsia="Times New Roman"/>
                <w:b/>
                <w:bCs/>
                <w:sz w:val="20"/>
              </w:rPr>
              <w:lastRenderedPageBreak/>
              <w:t>данных, используя современные инструментальные средства и технологии</w:t>
            </w:r>
          </w:p>
        </w:tc>
        <w:tc>
          <w:tcPr>
            <w:tcW w:w="4934" w:type="dxa"/>
            <w:tcBorders>
              <w:top w:val="single" w:sz="4" w:space="0" w:color="auto"/>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272F" w:rsidRPr="000E5508" w:rsidRDefault="00DD272F" w:rsidP="00DD272F">
            <w:pPr>
              <w:suppressAutoHyphens w:val="0"/>
              <w:rPr>
                <w:rFonts w:eastAsia="Times New Roman"/>
                <w:sz w:val="20"/>
              </w:rPr>
            </w:pPr>
            <w:r w:rsidRPr="000E5508">
              <w:rPr>
                <w:rFonts w:eastAsia="Times New Roman"/>
                <w:bCs/>
                <w:sz w:val="20"/>
              </w:rPr>
              <w:t>ПК-3.1</w:t>
            </w:r>
          </w:p>
        </w:tc>
        <w:tc>
          <w:tcPr>
            <w:tcW w:w="3140" w:type="dxa"/>
            <w:tcBorders>
              <w:top w:val="single" w:sz="4" w:space="0" w:color="auto"/>
              <w:left w:val="nil"/>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sz w:val="20"/>
              </w:rPr>
            </w:pPr>
            <w:r w:rsidRPr="000E5508">
              <w:rPr>
                <w:rFonts w:eastAsia="Times New Roman"/>
                <w:sz w:val="20"/>
              </w:rPr>
              <w:t xml:space="preserve">З-ПК-3 Знать: </w:t>
            </w:r>
            <w:proofErr w:type="spellStart"/>
            <w:r w:rsidRPr="000E5508">
              <w:rPr>
                <w:rFonts w:eastAsia="Times New Roman"/>
                <w:sz w:val="20"/>
              </w:rPr>
              <w:t>схемотехнику</w:t>
            </w:r>
            <w:proofErr w:type="spellEnd"/>
            <w:r w:rsidRPr="000E5508">
              <w:rPr>
                <w:rFonts w:eastAsia="Times New Roman"/>
                <w:sz w:val="20"/>
              </w:rPr>
              <w:t xml:space="preserve"> логических схем, цифровых и запоминающих устройств, принципы построения и элементы микропроцессоров и микроконтроллеров, принципы работы программируемых логических матриц и программируемой матричной логики, основы объектно- ориентированного подхода к программированию, базы данных и системы управления базами данных для информационных систем различного назначения, принципы построения современных операционных систем и особенности их применения</w:t>
            </w:r>
          </w:p>
        </w:tc>
        <w:tc>
          <w:tcPr>
            <w:tcW w:w="4934" w:type="dxa"/>
            <w:tcBorders>
              <w:top w:val="single" w:sz="4" w:space="0" w:color="auto"/>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sz w:val="20"/>
              </w:rPr>
            </w:pPr>
            <w:r w:rsidRPr="000E5508">
              <w:rPr>
                <w:rFonts w:eastAsia="Times New Roman"/>
                <w:bCs/>
                <w:sz w:val="20"/>
              </w:rPr>
              <w:t>ПК-3</w:t>
            </w:r>
            <w:r>
              <w:rPr>
                <w:rFonts w:eastAsia="Times New Roman"/>
                <w:bCs/>
                <w:sz w:val="20"/>
              </w:rPr>
              <w:t>.2</w:t>
            </w:r>
          </w:p>
        </w:tc>
        <w:tc>
          <w:tcPr>
            <w:tcW w:w="3140" w:type="dxa"/>
            <w:tcBorders>
              <w:top w:val="single" w:sz="4" w:space="0" w:color="auto"/>
              <w:left w:val="nil"/>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sz w:val="20"/>
              </w:rPr>
            </w:pPr>
            <w:proofErr w:type="gramStart"/>
            <w:r w:rsidRPr="000E5508">
              <w:rPr>
                <w:rFonts w:eastAsia="Times New Roman"/>
                <w:sz w:val="20"/>
              </w:rPr>
              <w:t>У-ПК</w:t>
            </w:r>
            <w:proofErr w:type="gramEnd"/>
            <w:r w:rsidRPr="000E5508">
              <w:rPr>
                <w:rFonts w:eastAsia="Times New Roman"/>
                <w:sz w:val="20"/>
              </w:rPr>
              <w:t>-3 Уметь: строить логические схемы счетчиков, регистров, сумматоров и запоминающих устройств, строить временные диаграммы работы интерфейсов и контроллеров, сопрягать аппаратные и программные средства в составе аппаратно- программных комплексов, работать с современными системами программирования, включая объектно- ориентированные</w:t>
            </w:r>
          </w:p>
        </w:tc>
        <w:tc>
          <w:tcPr>
            <w:tcW w:w="4934" w:type="dxa"/>
            <w:tcBorders>
              <w:top w:val="single" w:sz="4" w:space="0" w:color="auto"/>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DD272F"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sz w:val="20"/>
              </w:rPr>
            </w:pPr>
            <w:r w:rsidRPr="000E5508">
              <w:rPr>
                <w:rFonts w:eastAsia="Times New Roman"/>
                <w:bCs/>
                <w:sz w:val="20"/>
              </w:rPr>
              <w:t>ПК-3</w:t>
            </w:r>
            <w:r>
              <w:rPr>
                <w:rFonts w:eastAsia="Times New Roman"/>
                <w:bCs/>
                <w:sz w:val="20"/>
              </w:rPr>
              <w:t>.3</w:t>
            </w:r>
          </w:p>
        </w:tc>
        <w:tc>
          <w:tcPr>
            <w:tcW w:w="3140" w:type="dxa"/>
            <w:tcBorders>
              <w:top w:val="single" w:sz="4" w:space="0" w:color="auto"/>
              <w:left w:val="nil"/>
              <w:bottom w:val="single" w:sz="4" w:space="0" w:color="auto"/>
              <w:right w:val="single" w:sz="4" w:space="0" w:color="auto"/>
            </w:tcBorders>
            <w:shd w:val="clear" w:color="auto" w:fill="auto"/>
            <w:vAlign w:val="center"/>
          </w:tcPr>
          <w:p w:rsidR="00DD272F" w:rsidRPr="007A16F7" w:rsidRDefault="00DD272F" w:rsidP="00DD272F">
            <w:pPr>
              <w:suppressAutoHyphens w:val="0"/>
              <w:rPr>
                <w:rFonts w:eastAsia="Times New Roman"/>
                <w:sz w:val="20"/>
              </w:rPr>
            </w:pPr>
            <w:proofErr w:type="gramStart"/>
            <w:r w:rsidRPr="000E5508">
              <w:rPr>
                <w:rFonts w:eastAsia="Times New Roman"/>
                <w:sz w:val="20"/>
              </w:rPr>
              <w:t>В-ПК</w:t>
            </w:r>
            <w:proofErr w:type="gramEnd"/>
            <w:r w:rsidRPr="000E5508">
              <w:rPr>
                <w:rFonts w:eastAsia="Times New Roman"/>
                <w:sz w:val="20"/>
              </w:rPr>
              <w:t>-3 Владеть: современными инструментальными средствами проектирования цифровых устройств, языками процедурного и объектно- ориентированного программирования, навыками разработки и отладки программ</w:t>
            </w:r>
          </w:p>
        </w:tc>
        <w:tc>
          <w:tcPr>
            <w:tcW w:w="4934" w:type="dxa"/>
            <w:tcBorders>
              <w:top w:val="single" w:sz="4" w:space="0" w:color="auto"/>
              <w:left w:val="nil"/>
              <w:bottom w:val="single" w:sz="4" w:space="0" w:color="auto"/>
              <w:right w:val="single" w:sz="4" w:space="0" w:color="auto"/>
            </w:tcBorders>
          </w:tcPr>
          <w:p w:rsidR="00DD272F" w:rsidRPr="005502AD" w:rsidRDefault="00DD272F" w:rsidP="00DD272F">
            <w:pPr>
              <w:suppressAutoHyphens w:val="0"/>
              <w:rPr>
                <w:rFonts w:eastAsia="Times New Roman"/>
                <w:sz w:val="20"/>
              </w:rPr>
            </w:pPr>
          </w:p>
        </w:tc>
      </w:tr>
      <w:tr w:rsidR="00BD4DC7" w:rsidRPr="005502AD" w:rsidTr="00562121">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662329" w:rsidRDefault="00BD4DC7" w:rsidP="00BD4DC7">
            <w:pPr>
              <w:suppressAutoHyphens w:val="0"/>
              <w:rPr>
                <w:rFonts w:eastAsia="Times New Roman"/>
                <w:b/>
                <w:bCs/>
                <w:sz w:val="20"/>
              </w:rPr>
            </w:pPr>
            <w:r w:rsidRPr="0052296A">
              <w:rPr>
                <w:rFonts w:eastAsia="Times New Roman"/>
                <w:b/>
                <w:bCs/>
                <w:sz w:val="20"/>
              </w:rPr>
              <w:t>ПК-5.1</w:t>
            </w:r>
          </w:p>
        </w:tc>
        <w:tc>
          <w:tcPr>
            <w:tcW w:w="3140" w:type="dxa"/>
            <w:tcBorders>
              <w:top w:val="single" w:sz="4" w:space="0" w:color="auto"/>
              <w:left w:val="nil"/>
              <w:bottom w:val="single" w:sz="4" w:space="0" w:color="auto"/>
              <w:right w:val="single" w:sz="4" w:space="0" w:color="auto"/>
            </w:tcBorders>
            <w:shd w:val="clear" w:color="auto" w:fill="auto"/>
          </w:tcPr>
          <w:p w:rsidR="00BD4DC7" w:rsidRPr="00124EE1" w:rsidRDefault="00BD4DC7" w:rsidP="00BD4DC7">
            <w:pPr>
              <w:suppressAutoHyphens w:val="0"/>
              <w:rPr>
                <w:rFonts w:eastAsia="Times New Roman"/>
                <w:b/>
                <w:sz w:val="20"/>
              </w:rPr>
            </w:pPr>
            <w:r w:rsidRPr="00124EE1">
              <w:rPr>
                <w:rFonts w:eastAsia="Times New Roman"/>
                <w:b/>
                <w:sz w:val="20"/>
              </w:rPr>
              <w:t>способен обеспечивать информационную безопасность в информационных системах, в том числе на уровне баз данных</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ПК-5.1</w:t>
            </w:r>
            <w:r>
              <w:rPr>
                <w:rFonts w:eastAsia="Times New Roman"/>
                <w:bCs/>
                <w:sz w:val="20"/>
              </w:rPr>
              <w:t>.1</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662329" w:rsidRDefault="00BD4DC7" w:rsidP="00BD4DC7">
            <w:pPr>
              <w:suppressAutoHyphens w:val="0"/>
              <w:rPr>
                <w:rFonts w:eastAsia="Times New Roman"/>
                <w:sz w:val="20"/>
              </w:rPr>
            </w:pPr>
            <w:r w:rsidRPr="00124EE1">
              <w:rPr>
                <w:rFonts w:eastAsia="Times New Roman"/>
                <w:sz w:val="20"/>
              </w:rPr>
              <w:t>З-ПК-5.1 знать методы и средства защиты информации, в том числе на уровне баз данных, законодательство в сфере обеспечения безопасности информации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ПК-5.1</w:t>
            </w:r>
            <w:r>
              <w:rPr>
                <w:rFonts w:eastAsia="Times New Roman"/>
                <w:bCs/>
                <w:sz w:val="20"/>
              </w:rPr>
              <w:t>.2</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662329" w:rsidRDefault="00BD4DC7" w:rsidP="00BD4DC7">
            <w:pPr>
              <w:suppressAutoHyphens w:val="0"/>
              <w:rPr>
                <w:rFonts w:eastAsia="Times New Roman"/>
                <w:sz w:val="20"/>
              </w:rPr>
            </w:pPr>
            <w:proofErr w:type="gramStart"/>
            <w:r w:rsidRPr="00124EE1">
              <w:rPr>
                <w:rFonts w:eastAsia="Times New Roman"/>
                <w:sz w:val="20"/>
              </w:rPr>
              <w:t>У-ПК</w:t>
            </w:r>
            <w:proofErr w:type="gramEnd"/>
            <w:r w:rsidRPr="00124EE1">
              <w:rPr>
                <w:rFonts w:eastAsia="Times New Roman"/>
                <w:sz w:val="20"/>
              </w:rPr>
              <w:t>-5.1 уметь применять методы и средства защиты информации в информационных системах и база данных в соответствии с установленными требованиями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ПК-5.1</w:t>
            </w:r>
            <w:r>
              <w:rPr>
                <w:rFonts w:eastAsia="Times New Roman"/>
                <w:bCs/>
                <w:sz w:val="20"/>
              </w:rPr>
              <w:t>.3</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662329" w:rsidRDefault="00BD4DC7" w:rsidP="00BD4DC7">
            <w:pPr>
              <w:suppressAutoHyphens w:val="0"/>
              <w:rPr>
                <w:rFonts w:eastAsia="Times New Roman"/>
                <w:sz w:val="20"/>
              </w:rPr>
            </w:pPr>
            <w:proofErr w:type="gramStart"/>
            <w:r w:rsidRPr="00124EE1">
              <w:rPr>
                <w:rFonts w:eastAsia="Times New Roman"/>
                <w:sz w:val="20"/>
              </w:rPr>
              <w:t>В-ПК</w:t>
            </w:r>
            <w:proofErr w:type="gramEnd"/>
            <w:r w:rsidRPr="00124EE1">
              <w:rPr>
                <w:rFonts w:eastAsia="Times New Roman"/>
                <w:sz w:val="20"/>
              </w:rPr>
              <w:t>-5.1 владеть навыками защиты информации в информационных системах и базах данных, разработки документации в сфере информационной безопасности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662329" w:rsidRDefault="00BD4DC7" w:rsidP="00BD4DC7">
            <w:pPr>
              <w:suppressAutoHyphens w:val="0"/>
              <w:rPr>
                <w:rFonts w:eastAsia="Times New Roman"/>
                <w:b/>
                <w:bCs/>
                <w:sz w:val="20"/>
              </w:rPr>
            </w:pPr>
            <w:r w:rsidRPr="0052296A">
              <w:rPr>
                <w:rFonts w:eastAsia="Times New Roman"/>
                <w:b/>
                <w:bCs/>
                <w:sz w:val="20"/>
              </w:rPr>
              <w:t>ПК-5.</w:t>
            </w:r>
            <w:r>
              <w:rPr>
                <w:rFonts w:eastAsia="Times New Roman"/>
                <w:b/>
                <w:bCs/>
                <w:sz w:val="20"/>
              </w:rPr>
              <w:t>2</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57027F" w:rsidRDefault="0057027F" w:rsidP="00BD4DC7">
            <w:pPr>
              <w:suppressAutoHyphens w:val="0"/>
              <w:rPr>
                <w:rFonts w:eastAsia="Times New Roman"/>
                <w:b/>
                <w:sz w:val="20"/>
              </w:rPr>
            </w:pPr>
            <w:r w:rsidRPr="0057027F">
              <w:rPr>
                <w:rFonts w:eastAsia="Times New Roman"/>
                <w:b/>
                <w:sz w:val="20"/>
              </w:rPr>
              <w:t>способен осуществлять управление программно- аппаратными средствами информаци</w:t>
            </w:r>
            <w:r w:rsidRPr="0057027F">
              <w:rPr>
                <w:rFonts w:eastAsia="Times New Roman"/>
                <w:b/>
                <w:sz w:val="20"/>
              </w:rPr>
              <w:lastRenderedPageBreak/>
              <w:t>онных служб инфокоммуникационной системы организации, осуществлять администрирование сетевой подсистемы инфокоммуникационной системы организации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w:t>
            </w:r>
            <w:r>
              <w:rPr>
                <w:rFonts w:eastAsia="Times New Roman"/>
                <w:bCs/>
                <w:sz w:val="20"/>
              </w:rPr>
              <w:t>2.1</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124EE1" w:rsidRDefault="0057027F" w:rsidP="00BD4DC7">
            <w:pPr>
              <w:suppressAutoHyphens w:val="0"/>
              <w:rPr>
                <w:rFonts w:eastAsia="Times New Roman"/>
                <w:sz w:val="20"/>
              </w:rPr>
            </w:pPr>
            <w:r w:rsidRPr="0057027F">
              <w:rPr>
                <w:rFonts w:eastAsia="Times New Roman"/>
                <w:sz w:val="20"/>
              </w:rPr>
              <w:t>З-ПК-5.2 знать программно-аппаратные средства информационных служб инфокоммуникационной системы организации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w:t>
            </w:r>
            <w:r>
              <w:rPr>
                <w:rFonts w:eastAsia="Times New Roman"/>
                <w:bCs/>
                <w:sz w:val="20"/>
              </w:rPr>
              <w:t>2.2</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124EE1" w:rsidRDefault="0057027F" w:rsidP="00BD4DC7">
            <w:pPr>
              <w:suppressAutoHyphens w:val="0"/>
              <w:rPr>
                <w:rFonts w:eastAsia="Times New Roman"/>
                <w:sz w:val="20"/>
              </w:rPr>
            </w:pPr>
            <w:proofErr w:type="gramStart"/>
            <w:r w:rsidRPr="0057027F">
              <w:rPr>
                <w:rFonts w:eastAsia="Times New Roman"/>
                <w:sz w:val="20"/>
              </w:rPr>
              <w:t>У-ПК</w:t>
            </w:r>
            <w:proofErr w:type="gramEnd"/>
            <w:r w:rsidRPr="0057027F">
              <w:rPr>
                <w:rFonts w:eastAsia="Times New Roman"/>
                <w:sz w:val="20"/>
              </w:rPr>
              <w:t>-5.2 уметь управлять программно- аппаратными средствами информационных служб инфокоммуникационной системы организации, администрировать сетевую подсистему инфокоммуникационной системы организации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r w:rsidR="00BD4DC7" w:rsidRPr="005502AD" w:rsidTr="00DD272F">
        <w:trPr>
          <w:gridBefore w:val="1"/>
          <w:wBefore w:w="284" w:type="dxa"/>
          <w:trHeight w:val="708"/>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D4DC7" w:rsidRPr="0052296A" w:rsidRDefault="00BD4DC7" w:rsidP="00BD4DC7">
            <w:pPr>
              <w:suppressAutoHyphens w:val="0"/>
              <w:rPr>
                <w:rFonts w:eastAsia="Times New Roman"/>
                <w:sz w:val="20"/>
              </w:rPr>
            </w:pPr>
            <w:r w:rsidRPr="0052296A">
              <w:rPr>
                <w:rFonts w:eastAsia="Times New Roman"/>
                <w:bCs/>
                <w:sz w:val="20"/>
              </w:rPr>
              <w:t>ПК-5.</w:t>
            </w:r>
            <w:r>
              <w:rPr>
                <w:rFonts w:eastAsia="Times New Roman"/>
                <w:bCs/>
                <w:sz w:val="20"/>
              </w:rPr>
              <w:t>2.3</w:t>
            </w:r>
          </w:p>
        </w:tc>
        <w:tc>
          <w:tcPr>
            <w:tcW w:w="3140" w:type="dxa"/>
            <w:tcBorders>
              <w:top w:val="single" w:sz="4" w:space="0" w:color="auto"/>
              <w:left w:val="nil"/>
              <w:bottom w:val="single" w:sz="4" w:space="0" w:color="auto"/>
              <w:right w:val="single" w:sz="4" w:space="0" w:color="auto"/>
            </w:tcBorders>
            <w:shd w:val="clear" w:color="auto" w:fill="auto"/>
            <w:vAlign w:val="center"/>
          </w:tcPr>
          <w:p w:rsidR="00BD4DC7" w:rsidRPr="00124EE1" w:rsidRDefault="0057027F" w:rsidP="00BD4DC7">
            <w:pPr>
              <w:suppressAutoHyphens w:val="0"/>
              <w:rPr>
                <w:rFonts w:eastAsia="Times New Roman"/>
                <w:sz w:val="20"/>
              </w:rPr>
            </w:pPr>
            <w:proofErr w:type="gramStart"/>
            <w:r w:rsidRPr="0057027F">
              <w:rPr>
                <w:rFonts w:eastAsia="Times New Roman"/>
                <w:sz w:val="20"/>
              </w:rPr>
              <w:t>В-ПК</w:t>
            </w:r>
            <w:proofErr w:type="gramEnd"/>
            <w:r w:rsidRPr="0057027F">
              <w:rPr>
                <w:rFonts w:eastAsia="Times New Roman"/>
                <w:sz w:val="20"/>
              </w:rPr>
              <w:t>-5.2 владеть навыками администрирования сетевой подсистемы инфокоммуникационной системы организации</w:t>
            </w:r>
          </w:p>
        </w:tc>
        <w:tc>
          <w:tcPr>
            <w:tcW w:w="4934" w:type="dxa"/>
            <w:tcBorders>
              <w:top w:val="single" w:sz="4" w:space="0" w:color="auto"/>
              <w:left w:val="nil"/>
              <w:bottom w:val="single" w:sz="4" w:space="0" w:color="auto"/>
              <w:right w:val="single" w:sz="4" w:space="0" w:color="auto"/>
            </w:tcBorders>
          </w:tcPr>
          <w:p w:rsidR="00BD4DC7" w:rsidRPr="005502AD" w:rsidRDefault="00BD4DC7" w:rsidP="00BD4DC7">
            <w:pPr>
              <w:suppressAutoHyphens w:val="0"/>
              <w:rPr>
                <w:rFonts w:eastAsia="Times New Roman"/>
                <w:sz w:val="20"/>
              </w:rPr>
            </w:pPr>
          </w:p>
        </w:tc>
      </w:tr>
    </w:tbl>
    <w:p w:rsidR="00F81BF9" w:rsidRPr="005502AD" w:rsidRDefault="00F81BF9">
      <w:pPr>
        <w:pStyle w:val="af"/>
      </w:pPr>
    </w:p>
    <w:p w:rsidR="00F81BF9" w:rsidRPr="005502AD" w:rsidRDefault="00F81BF9">
      <w:pPr>
        <w:pStyle w:val="1"/>
      </w:pPr>
      <w:r w:rsidRPr="005502AD">
        <w:t xml:space="preserve">СТРУКТУРА И СОДЕРЖАНИЕ УЧЕБНОЙ ДИСЦИПЛИНЫ </w:t>
      </w:r>
    </w:p>
    <w:tbl>
      <w:tblPr>
        <w:tblW w:w="8960" w:type="dxa"/>
        <w:tblInd w:w="567" w:type="dxa"/>
        <w:tblLayout w:type="fixed"/>
        <w:tblCellMar>
          <w:left w:w="0" w:type="dxa"/>
          <w:right w:w="0" w:type="dxa"/>
        </w:tblCellMar>
        <w:tblLook w:val="01E0" w:firstRow="1" w:lastRow="1" w:firstColumn="1" w:lastColumn="1" w:noHBand="0" w:noVBand="0"/>
      </w:tblPr>
      <w:tblGrid>
        <w:gridCol w:w="4452"/>
        <w:gridCol w:w="812"/>
        <w:gridCol w:w="1596"/>
        <w:gridCol w:w="812"/>
        <w:gridCol w:w="1288"/>
      </w:tblGrid>
      <w:tr w:rsidR="00F81BF9" w:rsidTr="005020FC">
        <w:trPr>
          <w:cantSplit/>
          <w:trHeight w:hRule="exact" w:val="280"/>
        </w:trPr>
        <w:tc>
          <w:tcPr>
            <w:tcW w:w="4452" w:type="dxa"/>
            <w:vAlign w:val="center"/>
          </w:tcPr>
          <w:p w:rsidR="00F81BF9" w:rsidRDefault="00F81BF9">
            <w:r>
              <w:t>Общая трудоемкость дисциплины составляет</w:t>
            </w:r>
          </w:p>
        </w:tc>
        <w:tc>
          <w:tcPr>
            <w:tcW w:w="812" w:type="dxa"/>
            <w:tcBorders>
              <w:bottom w:val="single" w:sz="4" w:space="0" w:color="auto"/>
            </w:tcBorders>
            <w:vAlign w:val="center"/>
          </w:tcPr>
          <w:p w:rsidR="00F81BF9" w:rsidRDefault="00F81BF9">
            <w:pPr>
              <w:pStyle w:val="a7"/>
            </w:pPr>
            <w:r>
              <w:t>4</w:t>
            </w:r>
          </w:p>
        </w:tc>
        <w:tc>
          <w:tcPr>
            <w:tcW w:w="1596" w:type="dxa"/>
            <w:vAlign w:val="center"/>
          </w:tcPr>
          <w:p w:rsidR="00F81BF9" w:rsidRDefault="00F81BF9">
            <w:r>
              <w:t>кредитов,</w:t>
            </w:r>
          </w:p>
        </w:tc>
        <w:tc>
          <w:tcPr>
            <w:tcW w:w="812" w:type="dxa"/>
            <w:vAlign w:val="center"/>
          </w:tcPr>
          <w:p w:rsidR="00F81BF9" w:rsidRDefault="00F81BF9">
            <w:pPr>
              <w:pStyle w:val="a7"/>
              <w:rPr>
                <w:lang w:val="en-US"/>
              </w:rPr>
            </w:pPr>
          </w:p>
        </w:tc>
        <w:tc>
          <w:tcPr>
            <w:tcW w:w="1288" w:type="dxa"/>
            <w:vAlign w:val="center"/>
          </w:tcPr>
          <w:p w:rsidR="00F81BF9" w:rsidRDefault="00F81BF9">
            <w:pPr>
              <w:pStyle w:val="a7"/>
            </w:pPr>
          </w:p>
        </w:tc>
      </w:tr>
      <w:tr w:rsidR="00F81BF9" w:rsidTr="005020FC">
        <w:trPr>
          <w:cantSplit/>
          <w:trHeight w:hRule="exact" w:val="280"/>
        </w:trPr>
        <w:tc>
          <w:tcPr>
            <w:tcW w:w="4452" w:type="dxa"/>
            <w:vAlign w:val="center"/>
          </w:tcPr>
          <w:p w:rsidR="00F81BF9" w:rsidRDefault="00F81BF9" w:rsidP="005020FC">
            <w:r>
              <w:t xml:space="preserve">часов </w:t>
            </w:r>
          </w:p>
        </w:tc>
        <w:tc>
          <w:tcPr>
            <w:tcW w:w="812" w:type="dxa"/>
            <w:tcBorders>
              <w:bottom w:val="single" w:sz="4" w:space="0" w:color="auto"/>
            </w:tcBorders>
            <w:vAlign w:val="center"/>
          </w:tcPr>
          <w:p w:rsidR="00F81BF9" w:rsidRPr="005020FC" w:rsidRDefault="005502AD" w:rsidP="005020FC">
            <w:pPr>
              <w:pStyle w:val="a7"/>
            </w:pPr>
            <w:r>
              <w:rPr>
                <w:lang w:val="en-US"/>
              </w:rPr>
              <w:t>1</w:t>
            </w:r>
            <w:r w:rsidR="005020FC">
              <w:t>44</w:t>
            </w:r>
          </w:p>
        </w:tc>
        <w:tc>
          <w:tcPr>
            <w:tcW w:w="1596" w:type="dxa"/>
            <w:vAlign w:val="center"/>
          </w:tcPr>
          <w:p w:rsidR="00F81BF9" w:rsidRDefault="00F81BF9"/>
        </w:tc>
        <w:tc>
          <w:tcPr>
            <w:tcW w:w="812" w:type="dxa"/>
            <w:vAlign w:val="center"/>
          </w:tcPr>
          <w:p w:rsidR="00F81BF9" w:rsidRDefault="00F81BF9">
            <w:pPr>
              <w:pStyle w:val="a7"/>
              <w:rPr>
                <w:lang w:val="en-US"/>
              </w:rPr>
            </w:pPr>
          </w:p>
        </w:tc>
        <w:tc>
          <w:tcPr>
            <w:tcW w:w="1288" w:type="dxa"/>
            <w:vAlign w:val="center"/>
          </w:tcPr>
          <w:p w:rsidR="00F81BF9" w:rsidRDefault="00F81BF9">
            <w:pPr>
              <w:pStyle w:val="a7"/>
            </w:pPr>
          </w:p>
        </w:tc>
      </w:tr>
    </w:tbl>
    <w:p w:rsidR="005020FC" w:rsidRDefault="005020FC" w:rsidP="005020FC">
      <w:pPr>
        <w:spacing w:after="200" w:line="276" w:lineRule="auto"/>
        <w:ind w:firstLine="567"/>
      </w:pPr>
      <w:r>
        <w:t xml:space="preserve">в том числе в </w:t>
      </w:r>
      <w:r>
        <w:rPr>
          <w:sz w:val="20"/>
        </w:rPr>
        <w:t>3 семестре</w:t>
      </w:r>
      <w:r>
        <w:t>: контактная работа 68 (лекции 34, практики 34), самостоятельная работа 40, контроль 36 (экзамен).</w:t>
      </w:r>
    </w:p>
    <w:p w:rsidR="00F81BF9" w:rsidRPr="005020FC" w:rsidRDefault="00F81BF9">
      <w:pPr>
        <w:pStyle w:val="af"/>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0"/>
        <w:gridCol w:w="3556"/>
        <w:gridCol w:w="644"/>
        <w:gridCol w:w="700"/>
        <w:gridCol w:w="896"/>
        <w:gridCol w:w="560"/>
        <w:gridCol w:w="504"/>
        <w:gridCol w:w="952"/>
        <w:gridCol w:w="812"/>
        <w:gridCol w:w="448"/>
      </w:tblGrid>
      <w:tr w:rsidR="00F81BF9">
        <w:trPr>
          <w:cantSplit/>
          <w:trHeight w:val="953"/>
        </w:trPr>
        <w:tc>
          <w:tcPr>
            <w:tcW w:w="420" w:type="dxa"/>
            <w:vMerge w:val="restart"/>
            <w:tcBorders>
              <w:top w:val="single" w:sz="6" w:space="0" w:color="auto"/>
              <w:left w:val="single" w:sz="6" w:space="0" w:color="auto"/>
              <w:bottom w:val="single" w:sz="6" w:space="0" w:color="auto"/>
              <w:right w:val="single" w:sz="6" w:space="0" w:color="auto"/>
            </w:tcBorders>
            <w:vAlign w:val="center"/>
          </w:tcPr>
          <w:p w:rsidR="00F81BF9" w:rsidRDefault="00F81BF9">
            <w:pPr>
              <w:pStyle w:val="a7"/>
            </w:pPr>
            <w:r>
              <w:t xml:space="preserve">№ </w:t>
            </w:r>
            <w:r>
              <w:rPr>
                <w:noProof/>
              </w:rPr>
              <w:t>п/п</w:t>
            </w:r>
          </w:p>
        </w:tc>
        <w:tc>
          <w:tcPr>
            <w:tcW w:w="3556" w:type="dxa"/>
            <w:vMerge w:val="restart"/>
            <w:tcBorders>
              <w:top w:val="single" w:sz="6" w:space="0" w:color="auto"/>
              <w:left w:val="single" w:sz="6" w:space="0" w:color="auto"/>
              <w:bottom w:val="single" w:sz="6" w:space="0" w:color="auto"/>
              <w:right w:val="single" w:sz="6" w:space="0" w:color="auto"/>
            </w:tcBorders>
            <w:vAlign w:val="center"/>
          </w:tcPr>
          <w:p w:rsidR="00F81BF9" w:rsidRDefault="00F81BF9">
            <w:r>
              <w:t>Раздел учебной дисциплины</w:t>
            </w:r>
          </w:p>
        </w:tc>
        <w:tc>
          <w:tcPr>
            <w:tcW w:w="644" w:type="dxa"/>
            <w:vMerge w:val="restart"/>
            <w:tcBorders>
              <w:top w:val="single" w:sz="6" w:space="0" w:color="auto"/>
              <w:left w:val="single" w:sz="6" w:space="0" w:color="auto"/>
              <w:bottom w:val="single" w:sz="6" w:space="0" w:color="auto"/>
              <w:right w:val="single" w:sz="6" w:space="0" w:color="auto"/>
            </w:tcBorders>
            <w:textDirection w:val="btLr"/>
            <w:vAlign w:val="center"/>
          </w:tcPr>
          <w:p w:rsidR="00F81BF9" w:rsidRDefault="00F81BF9">
            <w:pPr>
              <w:pStyle w:val="a7"/>
            </w:pPr>
            <w:r>
              <w:t>Недели</w:t>
            </w:r>
          </w:p>
        </w:tc>
        <w:tc>
          <w:tcPr>
            <w:tcW w:w="2660" w:type="dxa"/>
            <w:gridSpan w:val="4"/>
            <w:tcBorders>
              <w:top w:val="single" w:sz="6" w:space="0" w:color="auto"/>
              <w:left w:val="single" w:sz="6" w:space="0" w:color="auto"/>
              <w:bottom w:val="single" w:sz="6" w:space="0" w:color="auto"/>
              <w:right w:val="single" w:sz="6" w:space="0" w:color="auto"/>
            </w:tcBorders>
            <w:vAlign w:val="center"/>
          </w:tcPr>
          <w:p w:rsidR="00F81BF9" w:rsidRDefault="00F81BF9">
            <w:pPr>
              <w:pStyle w:val="af2"/>
            </w:pPr>
            <w:r>
              <w:t>Виды учебной деятельности, включая СРС,</w:t>
            </w:r>
            <w:r>
              <w:br/>
              <w:t>трудоемкость (в часах)</w:t>
            </w:r>
          </w:p>
        </w:tc>
        <w:tc>
          <w:tcPr>
            <w:tcW w:w="952" w:type="dxa"/>
            <w:vMerge w:val="restart"/>
            <w:tcBorders>
              <w:top w:val="single" w:sz="6" w:space="0" w:color="auto"/>
              <w:left w:val="single" w:sz="6" w:space="0" w:color="auto"/>
              <w:bottom w:val="single" w:sz="6" w:space="0" w:color="auto"/>
              <w:right w:val="single" w:sz="6" w:space="0" w:color="auto"/>
            </w:tcBorders>
            <w:textDirection w:val="btLr"/>
            <w:vAlign w:val="center"/>
          </w:tcPr>
          <w:p w:rsidR="00F81BF9" w:rsidRDefault="00F81BF9">
            <w:pPr>
              <w:pStyle w:val="af2"/>
              <w:keepLines w:val="0"/>
              <w:suppressLineNumbers w:val="0"/>
              <w:ind w:left="113" w:right="113"/>
            </w:pPr>
            <w:r>
              <w:t>Текущий контроль успеваемости</w:t>
            </w:r>
            <w:r>
              <w:br/>
              <w:t>(</w:t>
            </w:r>
            <w:r>
              <w:rPr>
                <w:i/>
              </w:rPr>
              <w:t>неделя, форма</w:t>
            </w:r>
            <w:r>
              <w:t>)</w:t>
            </w:r>
          </w:p>
        </w:tc>
        <w:tc>
          <w:tcPr>
            <w:tcW w:w="812" w:type="dxa"/>
            <w:vMerge w:val="restart"/>
            <w:tcBorders>
              <w:top w:val="single" w:sz="6" w:space="0" w:color="auto"/>
              <w:left w:val="single" w:sz="6" w:space="0" w:color="auto"/>
              <w:bottom w:val="single" w:sz="6" w:space="0" w:color="auto"/>
              <w:right w:val="single" w:sz="6" w:space="0" w:color="auto"/>
            </w:tcBorders>
            <w:textDirection w:val="btLr"/>
            <w:vAlign w:val="center"/>
          </w:tcPr>
          <w:p w:rsidR="00F81BF9" w:rsidRDefault="00F81BF9">
            <w:pPr>
              <w:pStyle w:val="af2"/>
              <w:keepLines w:val="0"/>
              <w:suppressLineNumbers w:val="0"/>
              <w:ind w:left="113" w:right="113"/>
            </w:pPr>
            <w:r>
              <w:t>Аттестация раздела</w:t>
            </w:r>
          </w:p>
          <w:p w:rsidR="00F81BF9" w:rsidRDefault="00F81BF9">
            <w:pPr>
              <w:pStyle w:val="af2"/>
              <w:keepLines w:val="0"/>
              <w:suppressLineNumbers w:val="0"/>
              <w:ind w:left="113" w:right="113"/>
            </w:pPr>
            <w:r>
              <w:t>(</w:t>
            </w:r>
            <w:r>
              <w:rPr>
                <w:i/>
              </w:rPr>
              <w:t>неделя, форма</w:t>
            </w:r>
            <w:r>
              <w:t>)</w:t>
            </w:r>
          </w:p>
        </w:tc>
        <w:tc>
          <w:tcPr>
            <w:tcW w:w="448" w:type="dxa"/>
            <w:vMerge w:val="restart"/>
            <w:tcBorders>
              <w:top w:val="single" w:sz="6" w:space="0" w:color="auto"/>
              <w:left w:val="single" w:sz="6" w:space="0" w:color="auto"/>
              <w:bottom w:val="single" w:sz="6" w:space="0" w:color="auto"/>
              <w:right w:val="single" w:sz="6" w:space="0" w:color="auto"/>
            </w:tcBorders>
            <w:textDirection w:val="btLr"/>
            <w:vAlign w:val="center"/>
          </w:tcPr>
          <w:p w:rsidR="00F81BF9" w:rsidRDefault="00F81BF9">
            <w:pPr>
              <w:pStyle w:val="af2"/>
              <w:keepLines w:val="0"/>
              <w:suppressLineNumbers w:val="0"/>
              <w:ind w:left="113" w:right="113"/>
            </w:pPr>
            <w:r>
              <w:t>Макс. балл за раздел</w:t>
            </w:r>
          </w:p>
        </w:tc>
      </w:tr>
      <w:tr w:rsidR="00F81BF9">
        <w:trPr>
          <w:cantSplit/>
          <w:trHeight w:val="766"/>
        </w:trPr>
        <w:tc>
          <w:tcPr>
            <w:tcW w:w="420" w:type="dxa"/>
            <w:vMerge/>
            <w:tcBorders>
              <w:top w:val="single" w:sz="6" w:space="0" w:color="auto"/>
              <w:left w:val="single" w:sz="6" w:space="0" w:color="auto"/>
              <w:bottom w:val="single" w:sz="6" w:space="0" w:color="auto"/>
              <w:right w:val="single" w:sz="6" w:space="0" w:color="auto"/>
            </w:tcBorders>
          </w:tcPr>
          <w:p w:rsidR="00F81BF9" w:rsidRDefault="00F81BF9">
            <w:pPr>
              <w:jc w:val="center"/>
              <w:rPr>
                <w:sz w:val="20"/>
              </w:rPr>
            </w:pPr>
          </w:p>
        </w:tc>
        <w:tc>
          <w:tcPr>
            <w:tcW w:w="3556" w:type="dxa"/>
            <w:vMerge/>
            <w:tcBorders>
              <w:top w:val="single" w:sz="6" w:space="0" w:color="auto"/>
              <w:left w:val="single" w:sz="6" w:space="0" w:color="auto"/>
              <w:bottom w:val="single" w:sz="6" w:space="0" w:color="auto"/>
              <w:right w:val="single" w:sz="6" w:space="0" w:color="auto"/>
            </w:tcBorders>
          </w:tcPr>
          <w:p w:rsidR="00F81BF9" w:rsidRDefault="00F81BF9">
            <w:pPr>
              <w:jc w:val="center"/>
              <w:rPr>
                <w:sz w:val="20"/>
              </w:rPr>
            </w:pPr>
          </w:p>
        </w:tc>
        <w:tc>
          <w:tcPr>
            <w:tcW w:w="644" w:type="dxa"/>
            <w:vMerge/>
            <w:tcBorders>
              <w:top w:val="single" w:sz="6" w:space="0" w:color="auto"/>
              <w:left w:val="single" w:sz="6" w:space="0" w:color="auto"/>
              <w:bottom w:val="single" w:sz="6" w:space="0" w:color="auto"/>
              <w:right w:val="single" w:sz="6" w:space="0" w:color="auto"/>
            </w:tcBorders>
          </w:tcPr>
          <w:p w:rsidR="00F81BF9" w:rsidRDefault="00F81BF9">
            <w:pPr>
              <w:jc w:val="center"/>
              <w:rPr>
                <w:sz w:val="20"/>
              </w:rPr>
            </w:pP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f2"/>
              <w:spacing w:before="60"/>
            </w:pPr>
            <w:r>
              <w:t>Лекции</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f2"/>
              <w:spacing w:before="60"/>
            </w:pPr>
            <w:r>
              <w:t>Практ. занятия/ семинары</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f2"/>
              <w:spacing w:before="60"/>
            </w:pPr>
            <w:r>
              <w:t>Лаб. раб.</w:t>
            </w:r>
          </w:p>
        </w:tc>
        <w:tc>
          <w:tcPr>
            <w:tcW w:w="504" w:type="dxa"/>
            <w:tcBorders>
              <w:top w:val="single" w:sz="6" w:space="0" w:color="auto"/>
              <w:left w:val="single" w:sz="6" w:space="0" w:color="auto"/>
              <w:bottom w:val="single" w:sz="6" w:space="0" w:color="auto"/>
              <w:right w:val="single" w:sz="6" w:space="0" w:color="auto"/>
            </w:tcBorders>
          </w:tcPr>
          <w:p w:rsidR="00F81BF9" w:rsidRDefault="00F81BF9">
            <w:pPr>
              <w:pStyle w:val="af2"/>
              <w:spacing w:before="60"/>
            </w:pPr>
            <w:r>
              <w:t>СРС</w:t>
            </w:r>
          </w:p>
        </w:tc>
        <w:tc>
          <w:tcPr>
            <w:tcW w:w="952" w:type="dxa"/>
            <w:vMerge/>
            <w:tcBorders>
              <w:top w:val="single" w:sz="6" w:space="0" w:color="auto"/>
              <w:left w:val="single" w:sz="6" w:space="0" w:color="auto"/>
              <w:bottom w:val="single" w:sz="6" w:space="0" w:color="auto"/>
              <w:right w:val="single" w:sz="6" w:space="0" w:color="auto"/>
            </w:tcBorders>
          </w:tcPr>
          <w:p w:rsidR="00F81BF9" w:rsidRDefault="00F81BF9">
            <w:pPr>
              <w:rPr>
                <w:sz w:val="20"/>
              </w:rPr>
            </w:pPr>
          </w:p>
        </w:tc>
        <w:tc>
          <w:tcPr>
            <w:tcW w:w="812" w:type="dxa"/>
            <w:vMerge/>
            <w:tcBorders>
              <w:top w:val="single" w:sz="6" w:space="0" w:color="auto"/>
              <w:left w:val="single" w:sz="6" w:space="0" w:color="auto"/>
              <w:bottom w:val="single" w:sz="6" w:space="0" w:color="auto"/>
              <w:right w:val="single" w:sz="6" w:space="0" w:color="auto"/>
            </w:tcBorders>
          </w:tcPr>
          <w:p w:rsidR="00F81BF9" w:rsidRDefault="00F81BF9">
            <w:pPr>
              <w:rPr>
                <w:sz w:val="20"/>
              </w:rPr>
            </w:pPr>
          </w:p>
        </w:tc>
        <w:tc>
          <w:tcPr>
            <w:tcW w:w="448" w:type="dxa"/>
            <w:vMerge/>
            <w:tcBorders>
              <w:top w:val="single" w:sz="6" w:space="0" w:color="auto"/>
              <w:left w:val="single" w:sz="6" w:space="0" w:color="auto"/>
              <w:bottom w:val="single" w:sz="6" w:space="0" w:color="auto"/>
              <w:right w:val="single" w:sz="6" w:space="0" w:color="auto"/>
            </w:tcBorders>
          </w:tcPr>
          <w:p w:rsidR="00F81BF9" w:rsidRDefault="00F81BF9">
            <w:pPr>
              <w:rPr>
                <w:sz w:val="20"/>
              </w:rPr>
            </w:pPr>
          </w:p>
        </w:tc>
      </w:tr>
      <w:tr w:rsidR="00F81BF9">
        <w:trPr>
          <w:cantSplit/>
          <w:trHeight w:val="272"/>
        </w:trPr>
        <w:tc>
          <w:tcPr>
            <w:tcW w:w="420" w:type="dxa"/>
            <w:tcBorders>
              <w:top w:val="single" w:sz="6" w:space="0" w:color="auto"/>
              <w:left w:val="single" w:sz="6" w:space="0" w:color="auto"/>
              <w:bottom w:val="single" w:sz="6" w:space="0" w:color="auto"/>
              <w:right w:val="nil"/>
            </w:tcBorders>
          </w:tcPr>
          <w:p w:rsidR="00F81BF9" w:rsidRDefault="00F81BF9">
            <w:pPr>
              <w:jc w:val="center"/>
              <w:rPr>
                <w:sz w:val="20"/>
              </w:rPr>
            </w:pPr>
          </w:p>
        </w:tc>
        <w:tc>
          <w:tcPr>
            <w:tcW w:w="3556" w:type="dxa"/>
            <w:tcBorders>
              <w:top w:val="single" w:sz="6" w:space="0" w:color="auto"/>
              <w:left w:val="nil"/>
              <w:bottom w:val="single" w:sz="6" w:space="0" w:color="auto"/>
              <w:right w:val="nil"/>
            </w:tcBorders>
          </w:tcPr>
          <w:p w:rsidR="00F81BF9" w:rsidRDefault="00F81BF9">
            <w:pPr>
              <w:pStyle w:val="a7"/>
            </w:pPr>
            <w:r>
              <w:t>3 семестр</w:t>
            </w:r>
          </w:p>
        </w:tc>
        <w:tc>
          <w:tcPr>
            <w:tcW w:w="644" w:type="dxa"/>
            <w:tcBorders>
              <w:top w:val="single" w:sz="6" w:space="0" w:color="auto"/>
              <w:left w:val="nil"/>
              <w:bottom w:val="single" w:sz="6" w:space="0" w:color="auto"/>
              <w:right w:val="nil"/>
            </w:tcBorders>
          </w:tcPr>
          <w:p w:rsidR="00F81BF9" w:rsidRDefault="00F81BF9">
            <w:pPr>
              <w:jc w:val="center"/>
              <w:rPr>
                <w:sz w:val="20"/>
              </w:rPr>
            </w:pPr>
          </w:p>
        </w:tc>
        <w:tc>
          <w:tcPr>
            <w:tcW w:w="700" w:type="dxa"/>
            <w:tcBorders>
              <w:top w:val="single" w:sz="6" w:space="0" w:color="auto"/>
              <w:left w:val="nil"/>
              <w:bottom w:val="single" w:sz="6" w:space="0" w:color="auto"/>
              <w:right w:val="nil"/>
            </w:tcBorders>
          </w:tcPr>
          <w:p w:rsidR="00F81BF9" w:rsidRDefault="00F81BF9">
            <w:pPr>
              <w:jc w:val="center"/>
              <w:rPr>
                <w:sz w:val="20"/>
              </w:rPr>
            </w:pPr>
          </w:p>
        </w:tc>
        <w:tc>
          <w:tcPr>
            <w:tcW w:w="896" w:type="dxa"/>
            <w:tcBorders>
              <w:top w:val="single" w:sz="6" w:space="0" w:color="auto"/>
              <w:left w:val="nil"/>
              <w:bottom w:val="single" w:sz="6" w:space="0" w:color="auto"/>
              <w:right w:val="nil"/>
            </w:tcBorders>
          </w:tcPr>
          <w:p w:rsidR="00F81BF9" w:rsidRDefault="00F81BF9">
            <w:pPr>
              <w:jc w:val="center"/>
              <w:rPr>
                <w:sz w:val="20"/>
              </w:rPr>
            </w:pPr>
          </w:p>
        </w:tc>
        <w:tc>
          <w:tcPr>
            <w:tcW w:w="560" w:type="dxa"/>
            <w:tcBorders>
              <w:top w:val="single" w:sz="6" w:space="0" w:color="auto"/>
              <w:left w:val="nil"/>
              <w:bottom w:val="single" w:sz="6" w:space="0" w:color="auto"/>
              <w:right w:val="nil"/>
            </w:tcBorders>
          </w:tcPr>
          <w:p w:rsidR="00F81BF9" w:rsidRDefault="00F81BF9">
            <w:pPr>
              <w:jc w:val="center"/>
              <w:rPr>
                <w:sz w:val="20"/>
              </w:rPr>
            </w:pPr>
          </w:p>
        </w:tc>
        <w:tc>
          <w:tcPr>
            <w:tcW w:w="504" w:type="dxa"/>
            <w:tcBorders>
              <w:top w:val="single" w:sz="6" w:space="0" w:color="auto"/>
              <w:left w:val="nil"/>
              <w:bottom w:val="single" w:sz="6" w:space="0" w:color="auto"/>
              <w:right w:val="nil"/>
            </w:tcBorders>
          </w:tcPr>
          <w:p w:rsidR="00F81BF9" w:rsidRDefault="00F81BF9">
            <w:pPr>
              <w:jc w:val="center"/>
              <w:rPr>
                <w:sz w:val="20"/>
              </w:rPr>
            </w:pPr>
          </w:p>
        </w:tc>
        <w:tc>
          <w:tcPr>
            <w:tcW w:w="952" w:type="dxa"/>
            <w:tcBorders>
              <w:top w:val="single" w:sz="6" w:space="0" w:color="auto"/>
              <w:left w:val="nil"/>
              <w:bottom w:val="single" w:sz="6" w:space="0" w:color="auto"/>
              <w:right w:val="nil"/>
            </w:tcBorders>
          </w:tcPr>
          <w:p w:rsidR="00F81BF9" w:rsidRDefault="00F81BF9">
            <w:pPr>
              <w:jc w:val="center"/>
              <w:rPr>
                <w:sz w:val="20"/>
              </w:rPr>
            </w:pPr>
          </w:p>
        </w:tc>
        <w:tc>
          <w:tcPr>
            <w:tcW w:w="812" w:type="dxa"/>
            <w:tcBorders>
              <w:top w:val="single" w:sz="6" w:space="0" w:color="auto"/>
              <w:left w:val="nil"/>
              <w:bottom w:val="single" w:sz="6" w:space="0" w:color="auto"/>
              <w:right w:val="nil"/>
            </w:tcBorders>
          </w:tcPr>
          <w:p w:rsidR="00F81BF9" w:rsidRDefault="00F81BF9">
            <w:pPr>
              <w:jc w:val="center"/>
              <w:rPr>
                <w:sz w:val="20"/>
              </w:rPr>
            </w:pPr>
          </w:p>
        </w:tc>
        <w:tc>
          <w:tcPr>
            <w:tcW w:w="448" w:type="dxa"/>
            <w:tcBorders>
              <w:top w:val="single" w:sz="6" w:space="0" w:color="auto"/>
              <w:left w:val="nil"/>
              <w:bottom w:val="single" w:sz="6" w:space="0" w:color="auto"/>
              <w:right w:val="single" w:sz="6" w:space="0" w:color="auto"/>
            </w:tcBorders>
          </w:tcPr>
          <w:p w:rsidR="00F81BF9" w:rsidRDefault="00F81BF9">
            <w:pPr>
              <w:jc w:val="center"/>
              <w:rPr>
                <w:sz w:val="20"/>
              </w:rPr>
            </w:pP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1</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История развития операционных систем</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1-3</w:t>
            </w: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t>1</w:t>
            </w:r>
            <w:r>
              <w:rPr>
                <w:lang w:val="en-US"/>
              </w:rPr>
              <w:t>-3</w:t>
            </w:r>
            <w:r>
              <w:t>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r>
              <w:rPr>
                <w:lang w:val="en-US" w:eastAsia="en-US"/>
              </w:rPr>
              <w:t>6ДЗ1</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8</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2</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Архитектура операционных систем</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4-6</w:t>
            </w: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rPr>
                <w:lang w:eastAsia="en-US"/>
              </w:rPr>
              <w:t>4</w:t>
            </w:r>
            <w:r>
              <w:rPr>
                <w:lang w:val="en-US" w:eastAsia="en-US"/>
              </w:rPr>
              <w:t>-6</w:t>
            </w:r>
            <w:r>
              <w:t>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rPr>
                <w:lang w:val="en-US" w:eastAsia="en-US"/>
              </w:rPr>
            </w:pPr>
            <w:r>
              <w:rPr>
                <w:lang w:val="en-US" w:eastAsia="en-US"/>
              </w:rPr>
              <w:t>7КР1</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8</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3</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Управление процессами и потоками</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7-10</w:t>
            </w:r>
          </w:p>
        </w:tc>
        <w:tc>
          <w:tcPr>
            <w:tcW w:w="700"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896"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rPr>
                <w:lang w:eastAsia="en-US"/>
              </w:rPr>
              <w:t>7</w:t>
            </w:r>
            <w:r>
              <w:rPr>
                <w:lang w:val="en-US"/>
              </w:rPr>
              <w:t>-</w:t>
            </w:r>
            <w:r>
              <w:rPr>
                <w:lang w:eastAsia="en-US"/>
              </w:rPr>
              <w:t>10ПР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r>
              <w:t>16ДЗ2</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9</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4</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Синхронизация процессов и потоков</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11-12</w:t>
            </w: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7"/>
            </w:pPr>
            <w:r>
              <w:t>4</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7"/>
            </w:pPr>
            <w:r>
              <w:t>4</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6</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rPr>
                <w:lang w:eastAsia="en-US"/>
              </w:rPr>
              <w:t>11</w:t>
            </w:r>
            <w:r>
              <w:rPr>
                <w:lang w:val="en-US"/>
              </w:rPr>
              <w:t>-</w:t>
            </w:r>
            <w:r>
              <w:rPr>
                <w:lang w:eastAsia="en-US"/>
              </w:rPr>
              <w:t>12</w:t>
            </w:r>
            <w:r>
              <w:t>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r>
              <w:t>13КР2</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9</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5</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Управление памятью</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13-15</w:t>
            </w: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8</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rPr>
                <w:lang w:eastAsia="en-US"/>
              </w:rPr>
              <w:t>13</w:t>
            </w:r>
            <w:r>
              <w:rPr>
                <w:lang w:val="en-US"/>
              </w:rPr>
              <w:t>-</w:t>
            </w:r>
            <w:r>
              <w:rPr>
                <w:lang w:eastAsia="en-US"/>
              </w:rPr>
              <w:t>15</w:t>
            </w:r>
            <w:r>
              <w:t>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r>
              <w:t>16ДЗ2</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8</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3556" w:type="dxa"/>
            <w:tcBorders>
              <w:top w:val="single" w:sz="6" w:space="0" w:color="auto"/>
              <w:left w:val="single" w:sz="6" w:space="0" w:color="auto"/>
              <w:bottom w:val="single" w:sz="6" w:space="0" w:color="auto"/>
              <w:right w:val="single" w:sz="6" w:space="0" w:color="auto"/>
            </w:tcBorders>
          </w:tcPr>
          <w:p w:rsidR="00F81BF9" w:rsidRDefault="00F81BF9">
            <w:r>
              <w:t>Управление внешними устройствами и файлами</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16-18</w:t>
            </w:r>
          </w:p>
        </w:tc>
        <w:tc>
          <w:tcPr>
            <w:tcW w:w="700"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896" w:type="dxa"/>
            <w:tcBorders>
              <w:top w:val="single" w:sz="6" w:space="0" w:color="auto"/>
              <w:left w:val="single" w:sz="6" w:space="0" w:color="auto"/>
              <w:bottom w:val="single" w:sz="6" w:space="0" w:color="auto"/>
              <w:right w:val="single" w:sz="6" w:space="0" w:color="auto"/>
            </w:tcBorders>
          </w:tcPr>
          <w:p w:rsidR="00F81BF9" w:rsidRDefault="00F81BF9">
            <w:pPr>
              <w:pStyle w:val="a7"/>
            </w:pPr>
            <w:r>
              <w:t>6</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t>0</w:t>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8</w:t>
            </w:r>
          </w:p>
        </w:tc>
        <w:tc>
          <w:tcPr>
            <w:tcW w:w="952" w:type="dxa"/>
            <w:tcBorders>
              <w:top w:val="single" w:sz="6" w:space="0" w:color="auto"/>
              <w:left w:val="single" w:sz="6" w:space="0" w:color="auto"/>
              <w:bottom w:val="single" w:sz="6" w:space="0" w:color="auto"/>
              <w:right w:val="single" w:sz="6" w:space="0" w:color="auto"/>
            </w:tcBorders>
          </w:tcPr>
          <w:p w:rsidR="00F81BF9" w:rsidRDefault="00F81BF9">
            <w:pPr>
              <w:pStyle w:val="a7"/>
              <w:rPr>
                <w:lang w:eastAsia="en-US"/>
              </w:rPr>
            </w:pPr>
            <w:r>
              <w:rPr>
                <w:lang w:eastAsia="en-US"/>
              </w:rPr>
              <w:t>16</w:t>
            </w:r>
            <w:r>
              <w:rPr>
                <w:lang w:val="en-US"/>
              </w:rPr>
              <w:t>-</w:t>
            </w:r>
            <w:r>
              <w:rPr>
                <w:lang w:eastAsia="en-US"/>
              </w:rPr>
              <w:t>18</w:t>
            </w:r>
            <w:r>
              <w:t>ПР</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r>
              <w:t>16ДЗ2</w:t>
            </w: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8</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p>
        </w:tc>
        <w:tc>
          <w:tcPr>
            <w:tcW w:w="3556" w:type="dxa"/>
            <w:tcBorders>
              <w:top w:val="single" w:sz="6" w:space="0" w:color="auto"/>
              <w:left w:val="single" w:sz="6" w:space="0" w:color="auto"/>
              <w:bottom w:val="single" w:sz="6" w:space="0" w:color="auto"/>
              <w:right w:val="single" w:sz="6" w:space="0" w:color="auto"/>
            </w:tcBorders>
          </w:tcPr>
          <w:p w:rsidR="00F81BF9" w:rsidRDefault="00F81BF9">
            <w:r>
              <w:t>Всего часов:</w:t>
            </w:r>
          </w:p>
        </w:tc>
        <w:tc>
          <w:tcPr>
            <w:tcW w:w="644" w:type="dxa"/>
            <w:tcBorders>
              <w:top w:val="single" w:sz="6" w:space="0" w:color="auto"/>
              <w:left w:val="single" w:sz="6" w:space="0" w:color="auto"/>
              <w:bottom w:val="single" w:sz="6" w:space="0" w:color="auto"/>
              <w:right w:val="single" w:sz="6" w:space="0" w:color="auto"/>
            </w:tcBorders>
          </w:tcPr>
          <w:p w:rsidR="00F81BF9" w:rsidRDefault="00F81BF9">
            <w:pPr>
              <w:pStyle w:val="a7"/>
            </w:pPr>
            <w:r>
              <w:t>1-18</w:t>
            </w:r>
          </w:p>
        </w:tc>
        <w:tc>
          <w:tcPr>
            <w:tcW w:w="700"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34</w:t>
            </w:r>
          </w:p>
        </w:tc>
        <w:tc>
          <w:tcPr>
            <w:tcW w:w="896"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34</w:t>
            </w:r>
          </w:p>
        </w:tc>
        <w:tc>
          <w:tcPr>
            <w:tcW w:w="560" w:type="dxa"/>
            <w:tcBorders>
              <w:top w:val="single" w:sz="6" w:space="0" w:color="auto"/>
              <w:left w:val="single" w:sz="6" w:space="0" w:color="auto"/>
              <w:bottom w:val="single" w:sz="6" w:space="0" w:color="auto"/>
              <w:right w:val="single" w:sz="6" w:space="0" w:color="auto"/>
            </w:tcBorders>
          </w:tcPr>
          <w:p w:rsidR="00F81BF9" w:rsidRDefault="00F81BF9">
            <w:pPr>
              <w:pStyle w:val="a7"/>
            </w:pPr>
            <w:r>
              <w:fldChar w:fldCharType="begin"/>
            </w:r>
            <w:r>
              <w:instrText xml:space="preserve"> =SUM(ABOVE) </w:instrText>
            </w:r>
            <w:r>
              <w:fldChar w:fldCharType="separate"/>
            </w:r>
            <w:r>
              <w:rPr>
                <w:noProof/>
              </w:rPr>
              <w:t>0</w:t>
            </w:r>
            <w:r>
              <w:fldChar w:fldCharType="end"/>
            </w:r>
          </w:p>
        </w:tc>
        <w:tc>
          <w:tcPr>
            <w:tcW w:w="504"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rPr>
            </w:pPr>
            <w:r>
              <w:rPr>
                <w:lang w:val="en-US"/>
              </w:rPr>
              <w:t>40</w:t>
            </w:r>
          </w:p>
        </w:tc>
        <w:tc>
          <w:tcPr>
            <w:tcW w:w="952" w:type="dxa"/>
            <w:tcBorders>
              <w:top w:val="single" w:sz="6" w:space="0" w:color="auto"/>
              <w:left w:val="single" w:sz="6" w:space="0" w:color="auto"/>
              <w:bottom w:val="single" w:sz="6" w:space="0" w:color="auto"/>
              <w:right w:val="single" w:sz="6" w:space="0" w:color="auto"/>
            </w:tcBorders>
          </w:tcPr>
          <w:p w:rsidR="00F81BF9" w:rsidRPr="005502AD" w:rsidRDefault="005502AD">
            <w:pPr>
              <w:pStyle w:val="a7"/>
              <w:rPr>
                <w:lang w:val="en-US" w:eastAsia="en-US"/>
              </w:rPr>
            </w:pPr>
            <w:r>
              <w:rPr>
                <w:lang w:val="en-US" w:eastAsia="en-US"/>
              </w:rPr>
              <w:t>108</w:t>
            </w:r>
          </w:p>
        </w:tc>
        <w:tc>
          <w:tcPr>
            <w:tcW w:w="812" w:type="dxa"/>
            <w:tcBorders>
              <w:top w:val="single" w:sz="6" w:space="0" w:color="auto"/>
              <w:left w:val="single" w:sz="6" w:space="0" w:color="auto"/>
              <w:bottom w:val="single" w:sz="6" w:space="0" w:color="auto"/>
              <w:right w:val="single" w:sz="6" w:space="0" w:color="auto"/>
            </w:tcBorders>
          </w:tcPr>
          <w:p w:rsidR="00F81BF9" w:rsidRDefault="00F81BF9">
            <w:pPr>
              <w:pStyle w:val="a7"/>
            </w:pP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rPr>
                <w:color w:val="FFFFFF"/>
                <w:lang w:val="en-US"/>
              </w:rPr>
            </w:pPr>
            <w:r>
              <w:rPr>
                <w:color w:val="FFFFFF"/>
                <w:lang w:val="en-US"/>
              </w:rPr>
              <w:t>0</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pPr>
          </w:p>
        </w:tc>
        <w:tc>
          <w:tcPr>
            <w:tcW w:w="3556" w:type="dxa"/>
            <w:tcBorders>
              <w:top w:val="single" w:sz="6" w:space="0" w:color="auto"/>
              <w:left w:val="single" w:sz="6" w:space="0" w:color="auto"/>
              <w:bottom w:val="single" w:sz="6" w:space="0" w:color="auto"/>
              <w:right w:val="nil"/>
            </w:tcBorders>
          </w:tcPr>
          <w:p w:rsidR="00F81BF9" w:rsidRDefault="00F81BF9">
            <w:r>
              <w:t>Итого баллов за семестр:</w:t>
            </w:r>
          </w:p>
        </w:tc>
        <w:tc>
          <w:tcPr>
            <w:tcW w:w="644" w:type="dxa"/>
            <w:tcBorders>
              <w:top w:val="single" w:sz="6" w:space="0" w:color="auto"/>
              <w:left w:val="nil"/>
              <w:bottom w:val="single" w:sz="6" w:space="0" w:color="auto"/>
              <w:right w:val="nil"/>
            </w:tcBorders>
          </w:tcPr>
          <w:p w:rsidR="00F81BF9" w:rsidRDefault="00F81BF9">
            <w:pPr>
              <w:pStyle w:val="a7"/>
            </w:pPr>
          </w:p>
        </w:tc>
        <w:tc>
          <w:tcPr>
            <w:tcW w:w="700" w:type="dxa"/>
            <w:tcBorders>
              <w:top w:val="single" w:sz="6" w:space="0" w:color="auto"/>
              <w:left w:val="nil"/>
              <w:bottom w:val="single" w:sz="6" w:space="0" w:color="auto"/>
              <w:right w:val="nil"/>
            </w:tcBorders>
          </w:tcPr>
          <w:p w:rsidR="00F81BF9" w:rsidRDefault="00F81BF9">
            <w:pPr>
              <w:pStyle w:val="a7"/>
              <w:rPr>
                <w:color w:val="FFFFFF"/>
              </w:rPr>
            </w:pPr>
          </w:p>
        </w:tc>
        <w:tc>
          <w:tcPr>
            <w:tcW w:w="896" w:type="dxa"/>
            <w:tcBorders>
              <w:top w:val="single" w:sz="6" w:space="0" w:color="auto"/>
              <w:left w:val="nil"/>
              <w:bottom w:val="single" w:sz="6" w:space="0" w:color="auto"/>
              <w:right w:val="nil"/>
            </w:tcBorders>
          </w:tcPr>
          <w:p w:rsidR="00F81BF9" w:rsidRDefault="00F81BF9">
            <w:pPr>
              <w:pStyle w:val="a7"/>
              <w:rPr>
                <w:color w:val="FFFFFF"/>
              </w:rPr>
            </w:pPr>
          </w:p>
        </w:tc>
        <w:tc>
          <w:tcPr>
            <w:tcW w:w="560" w:type="dxa"/>
            <w:tcBorders>
              <w:top w:val="single" w:sz="6" w:space="0" w:color="auto"/>
              <w:left w:val="nil"/>
              <w:bottom w:val="single" w:sz="6" w:space="0" w:color="auto"/>
              <w:right w:val="nil"/>
            </w:tcBorders>
          </w:tcPr>
          <w:p w:rsidR="00F81BF9" w:rsidRDefault="00F81BF9">
            <w:pPr>
              <w:pStyle w:val="a7"/>
              <w:rPr>
                <w:color w:val="FFFFFF"/>
              </w:rPr>
            </w:pPr>
          </w:p>
        </w:tc>
        <w:tc>
          <w:tcPr>
            <w:tcW w:w="504" w:type="dxa"/>
            <w:tcBorders>
              <w:top w:val="single" w:sz="6" w:space="0" w:color="auto"/>
              <w:left w:val="nil"/>
              <w:bottom w:val="single" w:sz="6" w:space="0" w:color="auto"/>
              <w:right w:val="nil"/>
            </w:tcBorders>
          </w:tcPr>
          <w:p w:rsidR="00F81BF9" w:rsidRDefault="00F81BF9">
            <w:pPr>
              <w:pStyle w:val="a7"/>
              <w:rPr>
                <w:color w:val="FFFFFF"/>
              </w:rPr>
            </w:pPr>
          </w:p>
        </w:tc>
        <w:tc>
          <w:tcPr>
            <w:tcW w:w="952" w:type="dxa"/>
            <w:tcBorders>
              <w:top w:val="single" w:sz="6" w:space="0" w:color="auto"/>
              <w:left w:val="nil"/>
              <w:bottom w:val="single" w:sz="6" w:space="0" w:color="auto"/>
              <w:right w:val="nil"/>
            </w:tcBorders>
          </w:tcPr>
          <w:p w:rsidR="00F81BF9" w:rsidRDefault="00F81BF9">
            <w:pPr>
              <w:pStyle w:val="a7"/>
            </w:pPr>
          </w:p>
        </w:tc>
        <w:tc>
          <w:tcPr>
            <w:tcW w:w="812" w:type="dxa"/>
            <w:tcBorders>
              <w:top w:val="single" w:sz="6" w:space="0" w:color="auto"/>
              <w:left w:val="nil"/>
              <w:bottom w:val="single" w:sz="6" w:space="0" w:color="auto"/>
              <w:right w:val="single" w:sz="6" w:space="0" w:color="auto"/>
            </w:tcBorders>
          </w:tcPr>
          <w:p w:rsidR="00F81BF9" w:rsidRDefault="00F81BF9">
            <w:pPr>
              <w:pStyle w:val="a7"/>
            </w:pPr>
          </w:p>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fldChar w:fldCharType="begin"/>
            </w:r>
            <w:r>
              <w:instrText xml:space="preserve"> =SUM(ABOVE) </w:instrText>
            </w:r>
            <w:r>
              <w:fldChar w:fldCharType="separate"/>
            </w:r>
            <w:r>
              <w:rPr>
                <w:noProof/>
              </w:rPr>
              <w:t>50</w:t>
            </w:r>
            <w:r>
              <w:fldChar w:fldCharType="end"/>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rPr>
                <w:sz w:val="20"/>
              </w:rPr>
            </w:pPr>
          </w:p>
        </w:tc>
        <w:tc>
          <w:tcPr>
            <w:tcW w:w="3556" w:type="dxa"/>
            <w:tcBorders>
              <w:top w:val="single" w:sz="6" w:space="0" w:color="auto"/>
              <w:left w:val="single" w:sz="6" w:space="0" w:color="auto"/>
              <w:bottom w:val="single" w:sz="6" w:space="0" w:color="auto"/>
              <w:right w:val="nil"/>
            </w:tcBorders>
          </w:tcPr>
          <w:p w:rsidR="00F81BF9" w:rsidRDefault="00F81BF9">
            <w:r>
              <w:t>Экзамен:</w:t>
            </w:r>
          </w:p>
        </w:tc>
        <w:tc>
          <w:tcPr>
            <w:tcW w:w="644" w:type="dxa"/>
            <w:tcBorders>
              <w:top w:val="single" w:sz="6" w:space="0" w:color="auto"/>
              <w:left w:val="nil"/>
              <w:bottom w:val="single" w:sz="6" w:space="0" w:color="auto"/>
              <w:right w:val="nil"/>
            </w:tcBorders>
          </w:tcPr>
          <w:p w:rsidR="00F81BF9" w:rsidRDefault="00F81BF9"/>
        </w:tc>
        <w:tc>
          <w:tcPr>
            <w:tcW w:w="700" w:type="dxa"/>
            <w:tcBorders>
              <w:top w:val="single" w:sz="6" w:space="0" w:color="auto"/>
              <w:left w:val="nil"/>
              <w:bottom w:val="single" w:sz="6" w:space="0" w:color="auto"/>
              <w:right w:val="nil"/>
            </w:tcBorders>
          </w:tcPr>
          <w:p w:rsidR="00F81BF9" w:rsidRDefault="00F81BF9"/>
        </w:tc>
        <w:tc>
          <w:tcPr>
            <w:tcW w:w="896" w:type="dxa"/>
            <w:tcBorders>
              <w:top w:val="single" w:sz="6" w:space="0" w:color="auto"/>
              <w:left w:val="nil"/>
              <w:bottom w:val="single" w:sz="6" w:space="0" w:color="auto"/>
              <w:right w:val="nil"/>
            </w:tcBorders>
          </w:tcPr>
          <w:p w:rsidR="00F81BF9" w:rsidRDefault="00F81BF9"/>
        </w:tc>
        <w:tc>
          <w:tcPr>
            <w:tcW w:w="560" w:type="dxa"/>
            <w:tcBorders>
              <w:top w:val="single" w:sz="6" w:space="0" w:color="auto"/>
              <w:left w:val="nil"/>
              <w:bottom w:val="single" w:sz="6" w:space="0" w:color="auto"/>
              <w:right w:val="nil"/>
            </w:tcBorders>
          </w:tcPr>
          <w:p w:rsidR="00F81BF9" w:rsidRDefault="00F81BF9"/>
        </w:tc>
        <w:tc>
          <w:tcPr>
            <w:tcW w:w="504" w:type="dxa"/>
            <w:tcBorders>
              <w:top w:val="single" w:sz="6" w:space="0" w:color="auto"/>
              <w:left w:val="nil"/>
              <w:bottom w:val="single" w:sz="6" w:space="0" w:color="auto"/>
              <w:right w:val="nil"/>
            </w:tcBorders>
          </w:tcPr>
          <w:p w:rsidR="00F81BF9" w:rsidRDefault="00F81BF9"/>
        </w:tc>
        <w:tc>
          <w:tcPr>
            <w:tcW w:w="952" w:type="dxa"/>
            <w:tcBorders>
              <w:top w:val="single" w:sz="6" w:space="0" w:color="auto"/>
              <w:left w:val="nil"/>
              <w:bottom w:val="single" w:sz="6" w:space="0" w:color="auto"/>
              <w:right w:val="nil"/>
            </w:tcBorders>
          </w:tcPr>
          <w:p w:rsidR="00F81BF9" w:rsidRDefault="00F81BF9"/>
        </w:tc>
        <w:tc>
          <w:tcPr>
            <w:tcW w:w="812" w:type="dxa"/>
            <w:tcBorders>
              <w:top w:val="single" w:sz="6" w:space="0" w:color="auto"/>
              <w:left w:val="nil"/>
              <w:bottom w:val="single" w:sz="6" w:space="0" w:color="auto"/>
              <w:right w:val="single" w:sz="6" w:space="0" w:color="auto"/>
            </w:tcBorders>
          </w:tcPr>
          <w:p w:rsidR="00F81BF9" w:rsidRDefault="00F81BF9"/>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50</w:t>
            </w:r>
          </w:p>
        </w:tc>
      </w:tr>
      <w:tr w:rsidR="00F81BF9">
        <w:trPr>
          <w:cantSplit/>
        </w:trPr>
        <w:tc>
          <w:tcPr>
            <w:tcW w:w="420" w:type="dxa"/>
            <w:tcBorders>
              <w:top w:val="single" w:sz="6" w:space="0" w:color="auto"/>
              <w:left w:val="single" w:sz="6" w:space="0" w:color="auto"/>
              <w:bottom w:val="single" w:sz="6" w:space="0" w:color="auto"/>
              <w:right w:val="single" w:sz="6" w:space="0" w:color="auto"/>
            </w:tcBorders>
          </w:tcPr>
          <w:p w:rsidR="00F81BF9" w:rsidRDefault="00F81BF9">
            <w:pPr>
              <w:pStyle w:val="a7"/>
              <w:rPr>
                <w:sz w:val="20"/>
              </w:rPr>
            </w:pPr>
          </w:p>
        </w:tc>
        <w:tc>
          <w:tcPr>
            <w:tcW w:w="3556" w:type="dxa"/>
            <w:tcBorders>
              <w:top w:val="single" w:sz="6" w:space="0" w:color="auto"/>
              <w:left w:val="single" w:sz="6" w:space="0" w:color="auto"/>
              <w:bottom w:val="single" w:sz="6" w:space="0" w:color="auto"/>
              <w:right w:val="nil"/>
            </w:tcBorders>
          </w:tcPr>
          <w:p w:rsidR="00F81BF9" w:rsidRDefault="00F81BF9">
            <w:r>
              <w:t>Итого за 3 семестр:</w:t>
            </w:r>
          </w:p>
        </w:tc>
        <w:tc>
          <w:tcPr>
            <w:tcW w:w="644" w:type="dxa"/>
            <w:tcBorders>
              <w:top w:val="single" w:sz="6" w:space="0" w:color="auto"/>
              <w:left w:val="nil"/>
              <w:bottom w:val="single" w:sz="6" w:space="0" w:color="auto"/>
              <w:right w:val="nil"/>
            </w:tcBorders>
          </w:tcPr>
          <w:p w:rsidR="00F81BF9" w:rsidRDefault="00F81BF9"/>
        </w:tc>
        <w:tc>
          <w:tcPr>
            <w:tcW w:w="700" w:type="dxa"/>
            <w:tcBorders>
              <w:top w:val="single" w:sz="6" w:space="0" w:color="auto"/>
              <w:left w:val="nil"/>
              <w:bottom w:val="single" w:sz="6" w:space="0" w:color="auto"/>
              <w:right w:val="nil"/>
            </w:tcBorders>
          </w:tcPr>
          <w:p w:rsidR="00F81BF9" w:rsidRDefault="00F81BF9"/>
        </w:tc>
        <w:tc>
          <w:tcPr>
            <w:tcW w:w="896" w:type="dxa"/>
            <w:tcBorders>
              <w:top w:val="single" w:sz="6" w:space="0" w:color="auto"/>
              <w:left w:val="nil"/>
              <w:bottom w:val="single" w:sz="6" w:space="0" w:color="auto"/>
              <w:right w:val="nil"/>
            </w:tcBorders>
          </w:tcPr>
          <w:p w:rsidR="00F81BF9" w:rsidRDefault="00F81BF9"/>
        </w:tc>
        <w:tc>
          <w:tcPr>
            <w:tcW w:w="560" w:type="dxa"/>
            <w:tcBorders>
              <w:top w:val="single" w:sz="6" w:space="0" w:color="auto"/>
              <w:left w:val="nil"/>
              <w:bottom w:val="single" w:sz="6" w:space="0" w:color="auto"/>
              <w:right w:val="nil"/>
            </w:tcBorders>
          </w:tcPr>
          <w:p w:rsidR="00F81BF9" w:rsidRDefault="00F81BF9"/>
        </w:tc>
        <w:tc>
          <w:tcPr>
            <w:tcW w:w="504" w:type="dxa"/>
            <w:tcBorders>
              <w:top w:val="single" w:sz="6" w:space="0" w:color="auto"/>
              <w:left w:val="nil"/>
              <w:bottom w:val="single" w:sz="6" w:space="0" w:color="auto"/>
              <w:right w:val="nil"/>
            </w:tcBorders>
          </w:tcPr>
          <w:p w:rsidR="00F81BF9" w:rsidRDefault="00F81BF9"/>
        </w:tc>
        <w:tc>
          <w:tcPr>
            <w:tcW w:w="952" w:type="dxa"/>
            <w:tcBorders>
              <w:top w:val="single" w:sz="6" w:space="0" w:color="auto"/>
              <w:left w:val="nil"/>
              <w:bottom w:val="single" w:sz="6" w:space="0" w:color="auto"/>
              <w:right w:val="nil"/>
            </w:tcBorders>
          </w:tcPr>
          <w:p w:rsidR="00F81BF9" w:rsidRDefault="00F81BF9"/>
        </w:tc>
        <w:tc>
          <w:tcPr>
            <w:tcW w:w="812" w:type="dxa"/>
            <w:tcBorders>
              <w:top w:val="single" w:sz="6" w:space="0" w:color="auto"/>
              <w:left w:val="nil"/>
              <w:bottom w:val="single" w:sz="6" w:space="0" w:color="auto"/>
              <w:right w:val="single" w:sz="6" w:space="0" w:color="auto"/>
            </w:tcBorders>
          </w:tcPr>
          <w:p w:rsidR="00F81BF9" w:rsidRDefault="00F81BF9"/>
        </w:tc>
        <w:tc>
          <w:tcPr>
            <w:tcW w:w="448" w:type="dxa"/>
            <w:tcBorders>
              <w:top w:val="single" w:sz="6" w:space="0" w:color="auto"/>
              <w:left w:val="single" w:sz="6" w:space="0" w:color="auto"/>
              <w:bottom w:val="single" w:sz="6" w:space="0" w:color="auto"/>
              <w:right w:val="single" w:sz="6" w:space="0" w:color="auto"/>
            </w:tcBorders>
          </w:tcPr>
          <w:p w:rsidR="00F81BF9" w:rsidRDefault="00F81BF9">
            <w:pPr>
              <w:pStyle w:val="a7"/>
            </w:pPr>
            <w:r>
              <w:t>100</w:t>
            </w:r>
          </w:p>
        </w:tc>
      </w:tr>
    </w:tbl>
    <w:p w:rsidR="00F81BF9" w:rsidRDefault="00F81BF9">
      <w:pPr>
        <w:pStyle w:val="af"/>
      </w:pPr>
    </w:p>
    <w:p w:rsidR="00F81BF9" w:rsidRDefault="00F81BF9">
      <w:pPr>
        <w:pStyle w:val="a1"/>
      </w:pPr>
      <w:r>
        <w:t xml:space="preserve">Обозначения оценочных средств: </w:t>
      </w:r>
      <w:r>
        <w:rPr>
          <w:noProof/>
        </w:rPr>
        <w:t>ПР</w:t>
      </w:r>
      <w:r>
        <w:t xml:space="preserve"> - практическая работа, </w:t>
      </w:r>
      <w:r>
        <w:rPr>
          <w:noProof/>
        </w:rPr>
        <w:t>КР</w:t>
      </w:r>
      <w:r>
        <w:t xml:space="preserve"> - контрольная работа, </w:t>
      </w:r>
      <w:r>
        <w:rPr>
          <w:noProof/>
        </w:rPr>
        <w:t>ДЗ</w:t>
      </w:r>
      <w:r>
        <w:t xml:space="preserve"> - индивидуальное домашнее задание.</w:t>
      </w:r>
    </w:p>
    <w:p w:rsidR="00F81BF9" w:rsidRDefault="00F81BF9">
      <w:pPr>
        <w:pStyle w:val="ad"/>
      </w:pPr>
      <w:r>
        <w:t>Содержание разделов учебной дисциплины</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420"/>
        <w:gridCol w:w="2996"/>
        <w:gridCol w:w="6120"/>
      </w:tblGrid>
      <w:tr w:rsidR="00F81BF9">
        <w:tc>
          <w:tcPr>
            <w:tcW w:w="420" w:type="dxa"/>
          </w:tcPr>
          <w:p w:rsidR="00F81BF9" w:rsidRDefault="00F81BF9">
            <w:pPr>
              <w:pStyle w:val="a7"/>
            </w:pPr>
            <w:r>
              <w:t>№</w:t>
            </w:r>
          </w:p>
        </w:tc>
        <w:tc>
          <w:tcPr>
            <w:tcW w:w="2996" w:type="dxa"/>
          </w:tcPr>
          <w:p w:rsidR="00F81BF9" w:rsidRDefault="00F81BF9">
            <w:r>
              <w:t>Раздел учебной дисциплины</w:t>
            </w:r>
          </w:p>
        </w:tc>
        <w:tc>
          <w:tcPr>
            <w:tcW w:w="6120" w:type="dxa"/>
          </w:tcPr>
          <w:p w:rsidR="00F81BF9" w:rsidRDefault="00F81BF9">
            <w:r>
              <w:t>Содержание раздела</w:t>
            </w:r>
          </w:p>
        </w:tc>
      </w:tr>
      <w:tr w:rsidR="00F81BF9">
        <w:tc>
          <w:tcPr>
            <w:tcW w:w="420" w:type="dxa"/>
          </w:tcPr>
          <w:p w:rsidR="00F81BF9" w:rsidRDefault="00F81BF9">
            <w:pPr>
              <w:pStyle w:val="a7"/>
            </w:pPr>
            <w:r>
              <w:lastRenderedPageBreak/>
              <w:t>1</w:t>
            </w:r>
          </w:p>
        </w:tc>
        <w:tc>
          <w:tcPr>
            <w:tcW w:w="2996" w:type="dxa"/>
          </w:tcPr>
          <w:p w:rsidR="00F81BF9" w:rsidRDefault="00F81BF9">
            <w:r>
              <w:t>История развития операционных систем</w:t>
            </w:r>
          </w:p>
        </w:tc>
        <w:tc>
          <w:tcPr>
            <w:tcW w:w="6120" w:type="dxa"/>
          </w:tcPr>
          <w:p w:rsidR="00F81BF9" w:rsidRDefault="00F81BF9">
            <w:r>
              <w:t>Введение. Обзор лекций и практических занятий. История развития аппаратных и программных средств, формирование программного обеспечения ЭВМ. История развития операционных систем. ОС пакетной обработки, разделения времени, реального времени. ОС для ПЭВМ, сетевые ОС. Однозадачные, многозадачные, многопользовательские ОС. ОС как виртуальная машина, как система управления ресурсами. Задачи ОС по управлению процессами, памятью, внешними устройствами. Интерфейс прикладного программирования.</w:t>
            </w:r>
          </w:p>
        </w:tc>
      </w:tr>
      <w:tr w:rsidR="00F81BF9">
        <w:tc>
          <w:tcPr>
            <w:tcW w:w="420" w:type="dxa"/>
          </w:tcPr>
          <w:p w:rsidR="00F81BF9" w:rsidRDefault="00F81BF9">
            <w:pPr>
              <w:pStyle w:val="a7"/>
            </w:pPr>
            <w:r>
              <w:t>2</w:t>
            </w:r>
          </w:p>
        </w:tc>
        <w:tc>
          <w:tcPr>
            <w:tcW w:w="2996" w:type="dxa"/>
          </w:tcPr>
          <w:p w:rsidR="00F81BF9" w:rsidRDefault="00F81BF9">
            <w:r>
              <w:t>Архитектура операционных систем</w:t>
            </w:r>
          </w:p>
        </w:tc>
        <w:tc>
          <w:tcPr>
            <w:tcW w:w="6120" w:type="dxa"/>
          </w:tcPr>
          <w:p w:rsidR="00F81BF9" w:rsidRDefault="00F81BF9">
            <w:r>
              <w:t xml:space="preserve">Архитектура операционных систем. Ядро и вспомогательные модули. Защищенный режим работы ядра. Многослойная структура ОС. Аппаратная зависимость и переносимость ОС. </w:t>
            </w:r>
            <w:proofErr w:type="spellStart"/>
            <w:r>
              <w:t>Микроядерная</w:t>
            </w:r>
            <w:proofErr w:type="spellEnd"/>
            <w:r>
              <w:t xml:space="preserve"> архитектура. Совместимость и множественные прикладные среды.</w:t>
            </w:r>
          </w:p>
        </w:tc>
      </w:tr>
      <w:tr w:rsidR="00F81BF9">
        <w:tc>
          <w:tcPr>
            <w:tcW w:w="420" w:type="dxa"/>
          </w:tcPr>
          <w:p w:rsidR="00F81BF9" w:rsidRDefault="00F81BF9">
            <w:pPr>
              <w:pStyle w:val="a7"/>
            </w:pPr>
            <w:r>
              <w:t>3</w:t>
            </w:r>
          </w:p>
        </w:tc>
        <w:tc>
          <w:tcPr>
            <w:tcW w:w="2996" w:type="dxa"/>
          </w:tcPr>
          <w:p w:rsidR="00F81BF9" w:rsidRDefault="00F81BF9">
            <w:r>
              <w:t>Управление процессами и потоками</w:t>
            </w:r>
          </w:p>
        </w:tc>
        <w:tc>
          <w:tcPr>
            <w:tcW w:w="6120" w:type="dxa"/>
          </w:tcPr>
          <w:p w:rsidR="00F81BF9" w:rsidRDefault="00F81BF9">
            <w:r>
              <w:t xml:space="preserve">Мультипрограммирование в системах пакетной обработки и в системах разделения времени. Мультипроцессорная обработка. Понятия «процесс» и «поток». Создание процессов и потоков. Планирование и диспетчеризация потоков. Состояния потока. Вытесняющие и </w:t>
            </w:r>
            <w:proofErr w:type="spellStart"/>
            <w:r>
              <w:t>невытесняющие</w:t>
            </w:r>
            <w:proofErr w:type="spellEnd"/>
            <w:r>
              <w:t xml:space="preserve"> алгоритмы планирования. Алгоритмы планирования, основанные на квантовании и на приоритетах. Смешанные алгоритмы планирования. Мультипрограммирование на основе прерываний. Назначение и типы прерываний. Механизм прерываний. Диспетчеризация прерываний в ОС.</w:t>
            </w:r>
          </w:p>
        </w:tc>
      </w:tr>
      <w:tr w:rsidR="00F81BF9">
        <w:tc>
          <w:tcPr>
            <w:tcW w:w="420" w:type="dxa"/>
          </w:tcPr>
          <w:p w:rsidR="00F81BF9" w:rsidRDefault="00F81BF9">
            <w:pPr>
              <w:pStyle w:val="a7"/>
            </w:pPr>
            <w:r>
              <w:t>4</w:t>
            </w:r>
          </w:p>
        </w:tc>
        <w:tc>
          <w:tcPr>
            <w:tcW w:w="2996" w:type="dxa"/>
          </w:tcPr>
          <w:p w:rsidR="00F81BF9" w:rsidRDefault="00F81BF9">
            <w:r>
              <w:t>Синхронизация процессов и потоков</w:t>
            </w:r>
          </w:p>
        </w:tc>
        <w:tc>
          <w:tcPr>
            <w:tcW w:w="6120" w:type="dxa"/>
          </w:tcPr>
          <w:p w:rsidR="00F81BF9" w:rsidRDefault="00F81BF9">
            <w:r>
              <w:t>Синхронизация процессов и потоков. Необходимость синхронизации и гонки. Критическая секция. Виды синхронизации. Механизмы синхронизации. Синхронизирующие объекты ОС. Тупики.</w:t>
            </w:r>
          </w:p>
        </w:tc>
      </w:tr>
      <w:tr w:rsidR="00F81BF9">
        <w:tc>
          <w:tcPr>
            <w:tcW w:w="420" w:type="dxa"/>
          </w:tcPr>
          <w:p w:rsidR="00F81BF9" w:rsidRDefault="00F81BF9">
            <w:pPr>
              <w:pStyle w:val="a7"/>
            </w:pPr>
            <w:r>
              <w:t>5</w:t>
            </w:r>
          </w:p>
        </w:tc>
        <w:tc>
          <w:tcPr>
            <w:tcW w:w="2996" w:type="dxa"/>
          </w:tcPr>
          <w:p w:rsidR="00F81BF9" w:rsidRDefault="00F81BF9">
            <w:r>
              <w:t>Управление памятью</w:t>
            </w:r>
          </w:p>
        </w:tc>
        <w:tc>
          <w:tcPr>
            <w:tcW w:w="6120" w:type="dxa"/>
          </w:tcPr>
          <w:p w:rsidR="00F81BF9" w:rsidRDefault="00F81BF9">
            <w:r>
              <w:t>Функции ОС по управлению памятью. Распределение памяти разделами разных типов. Свопинг и виртуальная память. Страничное, сегментное и сегментно-страничное распределение памяти. Разделяемые сегменты памяти. Кэширование памяти.</w:t>
            </w:r>
          </w:p>
        </w:tc>
      </w:tr>
      <w:tr w:rsidR="00F81BF9">
        <w:tc>
          <w:tcPr>
            <w:tcW w:w="420" w:type="dxa"/>
          </w:tcPr>
          <w:p w:rsidR="00F81BF9" w:rsidRDefault="00F81BF9">
            <w:pPr>
              <w:pStyle w:val="a7"/>
            </w:pPr>
            <w:r>
              <w:t>6</w:t>
            </w:r>
          </w:p>
        </w:tc>
        <w:tc>
          <w:tcPr>
            <w:tcW w:w="2996" w:type="dxa"/>
          </w:tcPr>
          <w:p w:rsidR="00F81BF9" w:rsidRDefault="00F81BF9">
            <w:r>
              <w:t>Управление внешними устройствами и файлами</w:t>
            </w:r>
          </w:p>
        </w:tc>
        <w:tc>
          <w:tcPr>
            <w:tcW w:w="6120" w:type="dxa"/>
          </w:tcPr>
          <w:p w:rsidR="00F81BF9" w:rsidRDefault="00F81BF9">
            <w:r>
              <w:t>Задачи ОС по управлению файлами и устройствами. Многослойная модель подсистемы ввода-вывода. Многоуровневые драйверы. Файловая система</w:t>
            </w:r>
            <w:r w:rsidRPr="005502AD">
              <w:t xml:space="preserve"> </w:t>
            </w:r>
            <w:r>
              <w:rPr>
                <w:lang w:val="en-US"/>
              </w:rPr>
              <w:t>FAT</w:t>
            </w:r>
            <w:r>
              <w:t>. Структура жесткого диска. Структура логического диска. Каталожные записи.</w:t>
            </w:r>
          </w:p>
        </w:tc>
      </w:tr>
    </w:tbl>
    <w:p w:rsidR="00F81BF9" w:rsidRDefault="00F81BF9">
      <w:pPr>
        <w:pStyle w:val="af"/>
        <w:rPr>
          <w:lang w:val="en-US"/>
        </w:rPr>
      </w:pPr>
    </w:p>
    <w:p w:rsidR="00F81BF9" w:rsidRDefault="00F81BF9">
      <w:pPr>
        <w:pStyle w:val="1"/>
        <w:rPr>
          <w:lang w:val="en-US"/>
        </w:rPr>
      </w:pPr>
      <w:r>
        <w:rPr>
          <w:lang w:val="en-US"/>
        </w:rPr>
        <w:t>ОБРАЗОВАТЕЛЬНЫЕ ТЕХНОЛОГИИ</w:t>
      </w:r>
    </w:p>
    <w:p w:rsidR="00F81BF9" w:rsidRDefault="00F81BF9">
      <w:pPr>
        <w:pStyle w:val="a1"/>
      </w:pPr>
      <w:r>
        <w:t>Образовательный процесс по дисциплине строится на основе комбинации образовательных технологий. При освоении разделов дисциплины используется сочетание видов учебной деятельности (лекции, практические занятия, самостоятельная работа студента) с использованием интерактивных форм проведения занятий в аудитории.</w:t>
      </w:r>
    </w:p>
    <w:p w:rsidR="00F81BF9" w:rsidRDefault="00F81BF9">
      <w:pPr>
        <w:pStyle w:val="a1"/>
      </w:pPr>
      <w:r>
        <w:t>Используемые образовательные технологии при изучении данной дисциплины:</w:t>
      </w:r>
    </w:p>
    <w:p w:rsidR="00F81BF9" w:rsidRDefault="00F81BF9">
      <w:pPr>
        <w:pStyle w:val="a1"/>
      </w:pPr>
      <w:r>
        <w:t>- контекстное обучение;</w:t>
      </w:r>
    </w:p>
    <w:p w:rsidR="00F81BF9" w:rsidRDefault="00F81BF9">
      <w:pPr>
        <w:pStyle w:val="a1"/>
      </w:pPr>
      <w:r>
        <w:t>- метод проектов;</w:t>
      </w:r>
    </w:p>
    <w:p w:rsidR="00F81BF9" w:rsidRDefault="00F81BF9">
      <w:pPr>
        <w:pStyle w:val="a1"/>
      </w:pPr>
      <w:r>
        <w:t>- работа в команде;</w:t>
      </w:r>
    </w:p>
    <w:p w:rsidR="00F81BF9" w:rsidRDefault="00F81BF9">
      <w:pPr>
        <w:pStyle w:val="a1"/>
      </w:pPr>
      <w:r>
        <w:t>- дискуссия;</w:t>
      </w:r>
    </w:p>
    <w:p w:rsidR="00F81BF9" w:rsidRDefault="00F81BF9">
      <w:pPr>
        <w:pStyle w:val="a1"/>
      </w:pPr>
      <w:r>
        <w:t>- тренинг;</w:t>
      </w:r>
    </w:p>
    <w:p w:rsidR="00F81BF9" w:rsidRDefault="00F81BF9">
      <w:pPr>
        <w:pStyle w:val="a1"/>
      </w:pPr>
      <w:r>
        <w:t xml:space="preserve">Интерактивные формы проведения занятий составляют </w:t>
      </w:r>
      <w:r w:rsidRPr="005502AD">
        <w:t>13</w:t>
      </w:r>
      <w:r>
        <w:t xml:space="preserve"> часов или </w:t>
      </w:r>
      <w:r w:rsidRPr="005502AD">
        <w:t>20</w:t>
      </w:r>
      <w:r>
        <w:t>% от общего объема аудиторных занятий.</w:t>
      </w:r>
    </w:p>
    <w:p w:rsidR="00F81BF9" w:rsidRPr="005502AD" w:rsidRDefault="00F81BF9">
      <w:pPr>
        <w:pStyle w:val="1"/>
      </w:pPr>
      <w:r w:rsidRPr="005502AD">
        <w:lastRenderedPageBreak/>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F81BF9" w:rsidRDefault="00F81BF9">
      <w:pPr>
        <w:pStyle w:val="2"/>
      </w:pPr>
      <w:r>
        <w:t>Текущий контроль проводится в виде контроля выполнения практических работ.</w:t>
      </w:r>
    </w:p>
    <w:p w:rsidR="00F81BF9" w:rsidRDefault="00F81BF9">
      <w:pPr>
        <w:pStyle w:val="ad"/>
      </w:pPr>
      <w:r>
        <w:t>Примерные темы практических работ</w:t>
      </w:r>
    </w:p>
    <w:p w:rsidR="00F81BF9" w:rsidRDefault="00F81BF9">
      <w:pPr>
        <w:pStyle w:val="a"/>
      </w:pPr>
      <w:r>
        <w:t>Командный интерфейс ОС на примере ОС MS-DOS</w:t>
      </w:r>
    </w:p>
    <w:p w:rsidR="00F81BF9" w:rsidRDefault="00F81BF9">
      <w:pPr>
        <w:pStyle w:val="a"/>
      </w:pPr>
      <w:r>
        <w:t>Пакетные файлы MS-DOS</w:t>
      </w:r>
    </w:p>
    <w:p w:rsidR="00F81BF9" w:rsidRDefault="00F81BF9">
      <w:pPr>
        <w:pStyle w:val="a"/>
      </w:pPr>
      <w:r>
        <w:t>Окружение процесса MS-DOS</w:t>
      </w:r>
    </w:p>
    <w:p w:rsidR="00F81BF9" w:rsidRDefault="00F81BF9">
      <w:pPr>
        <w:pStyle w:val="a"/>
      </w:pPr>
      <w:r>
        <w:t>Управление процессами в MS-DOS</w:t>
      </w:r>
    </w:p>
    <w:p w:rsidR="00F81BF9" w:rsidRDefault="00F81BF9">
      <w:pPr>
        <w:pStyle w:val="a"/>
      </w:pPr>
      <w:r>
        <w:t>Механизм обработки прерываний в MS-DOS</w:t>
      </w:r>
    </w:p>
    <w:p w:rsidR="00F81BF9" w:rsidRDefault="00F81BF9">
      <w:pPr>
        <w:pStyle w:val="a"/>
      </w:pPr>
      <w:r>
        <w:t>Синхронная работа с файлами в Win32</w:t>
      </w:r>
    </w:p>
    <w:p w:rsidR="00F81BF9" w:rsidRDefault="00F81BF9">
      <w:pPr>
        <w:pStyle w:val="a"/>
      </w:pPr>
      <w:r>
        <w:t>Асинхронная работа с файлами в Win32</w:t>
      </w:r>
    </w:p>
    <w:p w:rsidR="00F81BF9" w:rsidRDefault="00F81BF9">
      <w:pPr>
        <w:pStyle w:val="a"/>
      </w:pPr>
      <w:r>
        <w:t>Создание процесса Win32</w:t>
      </w:r>
    </w:p>
    <w:p w:rsidR="00F81BF9" w:rsidRDefault="00F81BF9">
      <w:pPr>
        <w:pStyle w:val="a"/>
      </w:pPr>
      <w:r>
        <w:t>Создание потока Win32</w:t>
      </w:r>
    </w:p>
    <w:p w:rsidR="00F81BF9" w:rsidRDefault="00F81BF9">
      <w:pPr>
        <w:pStyle w:val="a"/>
      </w:pPr>
      <w:r>
        <w:t>Приоритеты процессов и потоков в Win32</w:t>
      </w:r>
    </w:p>
    <w:p w:rsidR="00F81BF9" w:rsidRDefault="00F81BF9">
      <w:pPr>
        <w:pStyle w:val="a"/>
      </w:pPr>
      <w:r>
        <w:t>Потоки и критические секции в Win32</w:t>
      </w:r>
    </w:p>
    <w:p w:rsidR="00F81BF9" w:rsidRDefault="00F81BF9">
      <w:pPr>
        <w:pStyle w:val="a"/>
      </w:pPr>
      <w:proofErr w:type="spellStart"/>
      <w:r>
        <w:t>Мьютексы</w:t>
      </w:r>
      <w:proofErr w:type="spellEnd"/>
      <w:r>
        <w:t xml:space="preserve"> Win32</w:t>
      </w:r>
    </w:p>
    <w:p w:rsidR="00F81BF9" w:rsidRDefault="00F81BF9">
      <w:pPr>
        <w:pStyle w:val="a"/>
      </w:pPr>
      <w:r>
        <w:t>Семафоры Win32</w:t>
      </w:r>
    </w:p>
    <w:p w:rsidR="00F81BF9" w:rsidRDefault="00F81BF9">
      <w:pPr>
        <w:pStyle w:val="a"/>
      </w:pPr>
      <w:r>
        <w:t>Физическая структура магнитного диска</w:t>
      </w:r>
    </w:p>
    <w:p w:rsidR="00F81BF9" w:rsidRDefault="00F81BF9">
      <w:pPr>
        <w:pStyle w:val="a"/>
      </w:pPr>
      <w:r>
        <w:t>Логическая структура жесткого диска</w:t>
      </w:r>
    </w:p>
    <w:p w:rsidR="00F81BF9" w:rsidRDefault="00F81BF9">
      <w:pPr>
        <w:pStyle w:val="a"/>
      </w:pPr>
      <w:r>
        <w:t>Логическая структура логического диска FAT32</w:t>
      </w:r>
    </w:p>
    <w:p w:rsidR="00F81BF9" w:rsidRDefault="00F81BF9">
      <w:pPr>
        <w:pStyle w:val="a"/>
      </w:pPr>
      <w:r>
        <w:t>Организация файловой системы FAT32</w:t>
      </w:r>
    </w:p>
    <w:p w:rsidR="00F81BF9" w:rsidRDefault="00F81BF9">
      <w:pPr>
        <w:pStyle w:val="a"/>
      </w:pPr>
      <w:r>
        <w:t>Заключительное обзорное занятие по операционным системам</w:t>
      </w:r>
    </w:p>
    <w:p w:rsidR="00F81BF9" w:rsidRDefault="00F81BF9">
      <w:pPr>
        <w:pStyle w:val="2"/>
      </w:pPr>
      <w:r>
        <w:t>Рубежный контроль (аттестация раздела) проводится в виде контрольных работ и индивидуальных домашних заданий.</w:t>
      </w:r>
    </w:p>
    <w:p w:rsidR="00F81BF9" w:rsidRDefault="00F81BF9">
      <w:pPr>
        <w:pStyle w:val="3"/>
      </w:pPr>
      <w:r>
        <w:t>Контрольная работа № 1.</w:t>
      </w:r>
    </w:p>
    <w:p w:rsidR="00F81BF9" w:rsidRDefault="00F81BF9">
      <w:pPr>
        <w:pStyle w:val="a1"/>
      </w:pPr>
      <w:r>
        <w:t>Тема: Архитектурные принципы построения операционных систем.</w:t>
      </w:r>
    </w:p>
    <w:p w:rsidR="00F81BF9" w:rsidRDefault="00F81BF9">
      <w:pPr>
        <w:pStyle w:val="a1"/>
      </w:pPr>
      <w:r>
        <w:t>Время проведения - 7 неделя.</w:t>
      </w:r>
    </w:p>
    <w:p w:rsidR="00F81BF9" w:rsidRDefault="00F81BF9">
      <w:pPr>
        <w:pStyle w:val="a1"/>
      </w:pPr>
      <w:r>
        <w:t>Варианты контрольной работы:</w:t>
      </w:r>
    </w:p>
    <w:p w:rsidR="00F81BF9" w:rsidRDefault="00F81BF9">
      <w:pPr>
        <w:pStyle w:val="a"/>
        <w:numPr>
          <w:ilvl w:val="0"/>
          <w:numId w:val="20"/>
        </w:numPr>
      </w:pPr>
      <w:r>
        <w:t>деление программных модулей операционной системы на основные и вспомогательные</w:t>
      </w:r>
    </w:p>
    <w:p w:rsidR="00F81BF9" w:rsidRDefault="00F81BF9">
      <w:pPr>
        <w:pStyle w:val="a"/>
        <w:numPr>
          <w:ilvl w:val="0"/>
          <w:numId w:val="20"/>
        </w:numPr>
      </w:pPr>
      <w:r>
        <w:t>работа ядра в привилегированном режиме</w:t>
      </w:r>
    </w:p>
    <w:p w:rsidR="00F81BF9" w:rsidRDefault="00F81BF9">
      <w:pPr>
        <w:pStyle w:val="a"/>
        <w:numPr>
          <w:ilvl w:val="0"/>
          <w:numId w:val="20"/>
        </w:numPr>
      </w:pPr>
      <w:r>
        <w:t>многослойная структура операционной системы</w:t>
      </w:r>
    </w:p>
    <w:p w:rsidR="00F81BF9" w:rsidRDefault="00F81BF9">
      <w:pPr>
        <w:pStyle w:val="a"/>
        <w:numPr>
          <w:ilvl w:val="0"/>
          <w:numId w:val="20"/>
        </w:numPr>
      </w:pPr>
      <w:proofErr w:type="spellStart"/>
      <w:r>
        <w:t>микроядерная</w:t>
      </w:r>
      <w:proofErr w:type="spellEnd"/>
      <w:r>
        <w:t xml:space="preserve"> архитектура</w:t>
      </w:r>
    </w:p>
    <w:p w:rsidR="00F81BF9" w:rsidRDefault="00F81BF9">
      <w:pPr>
        <w:pStyle w:val="3"/>
      </w:pPr>
      <w:r>
        <w:t>Контрольная работа № 2.</w:t>
      </w:r>
    </w:p>
    <w:p w:rsidR="00F81BF9" w:rsidRDefault="00F81BF9">
      <w:pPr>
        <w:pStyle w:val="a1"/>
      </w:pPr>
      <w:r>
        <w:t>Тема: Методы и средства синхронизации процессов и потоков.</w:t>
      </w:r>
    </w:p>
    <w:p w:rsidR="00F81BF9" w:rsidRDefault="00F81BF9">
      <w:pPr>
        <w:pStyle w:val="a1"/>
      </w:pPr>
      <w:r>
        <w:t>Время проведения - 13 неделя.</w:t>
      </w:r>
    </w:p>
    <w:p w:rsidR="00F81BF9" w:rsidRDefault="00F81BF9">
      <w:pPr>
        <w:pStyle w:val="a1"/>
      </w:pPr>
      <w:r>
        <w:t>Варианты контрольной работы:</w:t>
      </w:r>
    </w:p>
    <w:p w:rsidR="00F81BF9" w:rsidRDefault="00F81BF9">
      <w:pPr>
        <w:pStyle w:val="a"/>
        <w:numPr>
          <w:ilvl w:val="0"/>
          <w:numId w:val="21"/>
        </w:numPr>
      </w:pPr>
      <w:r>
        <w:t>деление методов синхронизации на средства, основанные на ожидании, и средства, основанные на блокировке</w:t>
      </w:r>
    </w:p>
    <w:p w:rsidR="00F81BF9" w:rsidRDefault="00F81BF9">
      <w:pPr>
        <w:pStyle w:val="a"/>
        <w:numPr>
          <w:ilvl w:val="0"/>
          <w:numId w:val="21"/>
        </w:numPr>
      </w:pPr>
      <w:r>
        <w:t>блокирующие переменные и аппаратные средства поддержки разделенного доступа к одиночным переменным</w:t>
      </w:r>
    </w:p>
    <w:p w:rsidR="00F81BF9" w:rsidRDefault="00F81BF9">
      <w:pPr>
        <w:pStyle w:val="a"/>
        <w:numPr>
          <w:ilvl w:val="0"/>
          <w:numId w:val="21"/>
        </w:numPr>
      </w:pPr>
      <w:r>
        <w:t>критические секции как понятие и как средство синхронизации потоков</w:t>
      </w:r>
    </w:p>
    <w:p w:rsidR="00F81BF9" w:rsidRDefault="00F81BF9">
      <w:pPr>
        <w:pStyle w:val="a"/>
        <w:numPr>
          <w:ilvl w:val="0"/>
          <w:numId w:val="21"/>
        </w:numPr>
      </w:pPr>
      <w:r>
        <w:t xml:space="preserve">средства синхронизации процессов (событие, </w:t>
      </w:r>
      <w:proofErr w:type="spellStart"/>
      <w:r>
        <w:t>мьютекс</w:t>
      </w:r>
      <w:proofErr w:type="spellEnd"/>
      <w:r>
        <w:t xml:space="preserve">, семафор) </w:t>
      </w:r>
    </w:p>
    <w:p w:rsidR="00F81BF9" w:rsidRDefault="00F81BF9">
      <w:pPr>
        <w:pStyle w:val="3"/>
      </w:pPr>
      <w:r>
        <w:t>Индивидуальное домашнее задание № 1.</w:t>
      </w:r>
    </w:p>
    <w:p w:rsidR="00F81BF9" w:rsidRDefault="00F81BF9">
      <w:pPr>
        <w:pStyle w:val="a1"/>
      </w:pPr>
      <w:r>
        <w:t>Тема: Обзор по истории вычислительной техники и программного обеспечения.</w:t>
      </w:r>
    </w:p>
    <w:p w:rsidR="00F81BF9" w:rsidRDefault="00F81BF9">
      <w:pPr>
        <w:pStyle w:val="a1"/>
      </w:pPr>
      <w:r>
        <w:t>Задание выдается на 4 неделе. Срок сдачи задания - 6 неделя.</w:t>
      </w:r>
    </w:p>
    <w:p w:rsidR="00F81BF9" w:rsidRDefault="00F81BF9">
      <w:pPr>
        <w:pStyle w:val="a1"/>
      </w:pPr>
      <w:r>
        <w:lastRenderedPageBreak/>
        <w:t>Варианты заданий:</w:t>
      </w:r>
    </w:p>
    <w:p w:rsidR="00F81BF9" w:rsidRDefault="00F81BF9">
      <w:pPr>
        <w:pStyle w:val="a"/>
        <w:numPr>
          <w:ilvl w:val="0"/>
          <w:numId w:val="22"/>
        </w:numPr>
      </w:pPr>
      <w:r>
        <w:t>История развития оперативных запоминающих устройств</w:t>
      </w:r>
    </w:p>
    <w:p w:rsidR="00F81BF9" w:rsidRDefault="00F81BF9">
      <w:pPr>
        <w:pStyle w:val="a"/>
        <w:numPr>
          <w:ilvl w:val="0"/>
          <w:numId w:val="22"/>
        </w:numPr>
      </w:pPr>
      <w:r>
        <w:t>История развития дисковых запоминающих устройств</w:t>
      </w:r>
    </w:p>
    <w:p w:rsidR="00F81BF9" w:rsidRDefault="00F81BF9">
      <w:pPr>
        <w:pStyle w:val="a"/>
        <w:numPr>
          <w:ilvl w:val="0"/>
          <w:numId w:val="22"/>
        </w:numPr>
      </w:pPr>
      <w:r>
        <w:t>История развития периферийных устройств</w:t>
      </w:r>
    </w:p>
    <w:p w:rsidR="00F81BF9" w:rsidRDefault="00F81BF9">
      <w:pPr>
        <w:pStyle w:val="a"/>
        <w:numPr>
          <w:ilvl w:val="0"/>
          <w:numId w:val="22"/>
        </w:numPr>
      </w:pPr>
      <w:r>
        <w:t>История развития программного обеспечения</w:t>
      </w:r>
    </w:p>
    <w:p w:rsidR="00F81BF9" w:rsidRDefault="00F81BF9">
      <w:pPr>
        <w:pStyle w:val="a"/>
        <w:numPr>
          <w:ilvl w:val="0"/>
          <w:numId w:val="22"/>
        </w:numPr>
      </w:pPr>
      <w:r>
        <w:t>История развития мультипрограммных операционных систем</w:t>
      </w:r>
    </w:p>
    <w:p w:rsidR="00F81BF9" w:rsidRDefault="00F81BF9">
      <w:pPr>
        <w:pStyle w:val="a"/>
        <w:numPr>
          <w:ilvl w:val="0"/>
          <w:numId w:val="22"/>
        </w:numPr>
      </w:pPr>
      <w:r>
        <w:t xml:space="preserve">История развития операционных систем семейства </w:t>
      </w:r>
      <w:r>
        <w:rPr>
          <w:lang w:val="en-US"/>
        </w:rPr>
        <w:t>Windows</w:t>
      </w:r>
    </w:p>
    <w:p w:rsidR="00F81BF9" w:rsidRDefault="00F81BF9">
      <w:pPr>
        <w:pStyle w:val="a"/>
        <w:numPr>
          <w:ilvl w:val="0"/>
          <w:numId w:val="22"/>
        </w:numPr>
      </w:pPr>
      <w:r>
        <w:t>История развития средств разработки программного обеспечения</w:t>
      </w:r>
    </w:p>
    <w:p w:rsidR="00F81BF9" w:rsidRDefault="00F81BF9">
      <w:pPr>
        <w:pStyle w:val="a"/>
        <w:numPr>
          <w:ilvl w:val="0"/>
          <w:numId w:val="22"/>
        </w:numPr>
      </w:pPr>
      <w:r>
        <w:t>История развития языков программирования</w:t>
      </w:r>
    </w:p>
    <w:p w:rsidR="00F81BF9" w:rsidRDefault="00F81BF9">
      <w:pPr>
        <w:pStyle w:val="3"/>
      </w:pPr>
      <w:r>
        <w:t>Индивидуальное домашнее задание № 2.</w:t>
      </w:r>
    </w:p>
    <w:p w:rsidR="00F81BF9" w:rsidRDefault="00F81BF9">
      <w:pPr>
        <w:pStyle w:val="a1"/>
      </w:pPr>
      <w:r>
        <w:t>Тема: Исследование средств синхронизации процессов и потоков.</w:t>
      </w:r>
    </w:p>
    <w:p w:rsidR="00F81BF9" w:rsidRDefault="00F81BF9">
      <w:pPr>
        <w:pStyle w:val="a1"/>
      </w:pPr>
      <w:r>
        <w:t>Задание выдается на 14 неделе. Срок сдачи задания - 16 неделя.</w:t>
      </w:r>
    </w:p>
    <w:p w:rsidR="00F81BF9" w:rsidRDefault="00F81BF9">
      <w:pPr>
        <w:pStyle w:val="a1"/>
      </w:pPr>
      <w:r>
        <w:t>Варианты заданий:</w:t>
      </w:r>
    </w:p>
    <w:p w:rsidR="00F81BF9" w:rsidRDefault="00F81BF9">
      <w:pPr>
        <w:pStyle w:val="a"/>
        <w:numPr>
          <w:ilvl w:val="0"/>
          <w:numId w:val="23"/>
        </w:numPr>
      </w:pPr>
      <w:r>
        <w:t xml:space="preserve">Использование </w:t>
      </w:r>
      <w:proofErr w:type="spellStart"/>
      <w:r>
        <w:t>interlocked</w:t>
      </w:r>
      <w:proofErr w:type="spellEnd"/>
      <w:r>
        <w:t>-функций для синхронизации потоков</w:t>
      </w:r>
    </w:p>
    <w:p w:rsidR="00F81BF9" w:rsidRDefault="00F81BF9">
      <w:pPr>
        <w:pStyle w:val="a"/>
        <w:numPr>
          <w:ilvl w:val="0"/>
          <w:numId w:val="23"/>
        </w:numPr>
      </w:pPr>
      <w:r>
        <w:t xml:space="preserve">Использование </w:t>
      </w:r>
      <w:proofErr w:type="spellStart"/>
      <w:r>
        <w:t>мьютекса</w:t>
      </w:r>
      <w:proofErr w:type="spellEnd"/>
      <w:r>
        <w:t xml:space="preserve"> для синхронизации потоков</w:t>
      </w:r>
    </w:p>
    <w:p w:rsidR="00F81BF9" w:rsidRDefault="00F81BF9">
      <w:pPr>
        <w:pStyle w:val="a"/>
        <w:numPr>
          <w:ilvl w:val="0"/>
          <w:numId w:val="23"/>
        </w:numPr>
      </w:pPr>
      <w:r>
        <w:t>Использование семафора для синхронизации потоков</w:t>
      </w:r>
    </w:p>
    <w:p w:rsidR="00F81BF9" w:rsidRDefault="00F81BF9">
      <w:pPr>
        <w:pStyle w:val="a"/>
        <w:numPr>
          <w:ilvl w:val="0"/>
          <w:numId w:val="23"/>
        </w:numPr>
      </w:pPr>
      <w:r>
        <w:t xml:space="preserve">Использование объекта </w:t>
      </w:r>
      <w:r>
        <w:rPr>
          <w:lang w:val="en-US"/>
        </w:rPr>
        <w:t>Event</w:t>
      </w:r>
      <w:r>
        <w:t xml:space="preserve"> для синхронизации потоков</w:t>
      </w:r>
    </w:p>
    <w:p w:rsidR="00F81BF9" w:rsidRDefault="00F81BF9">
      <w:pPr>
        <w:pStyle w:val="2"/>
      </w:pPr>
      <w:r>
        <w:t>Промежуточная аттестация выполняется в виде экзамена в 3 семестре.</w:t>
      </w:r>
    </w:p>
    <w:p w:rsidR="00F81BF9" w:rsidRDefault="00F81BF9">
      <w:pPr>
        <w:pStyle w:val="a1"/>
      </w:pPr>
      <w:r>
        <w:t>Примерный перечень вопросов к экзамену</w:t>
      </w:r>
    </w:p>
    <w:p w:rsidR="00F81BF9" w:rsidRDefault="00F81BF9">
      <w:pPr>
        <w:pStyle w:val="a"/>
        <w:numPr>
          <w:ilvl w:val="0"/>
          <w:numId w:val="18"/>
        </w:numPr>
      </w:pPr>
      <w:r>
        <w:t>Управление вычислительными процессами на первых ЭВМ. Загрузчики. Мониторы.</w:t>
      </w:r>
    </w:p>
    <w:p w:rsidR="00F81BF9" w:rsidRDefault="00F81BF9">
      <w:pPr>
        <w:pStyle w:val="a"/>
        <w:numPr>
          <w:ilvl w:val="0"/>
          <w:numId w:val="18"/>
        </w:numPr>
      </w:pPr>
      <w:r>
        <w:t>Системы пакетной обработки.</w:t>
      </w:r>
    </w:p>
    <w:p w:rsidR="00F81BF9" w:rsidRDefault="00F81BF9">
      <w:pPr>
        <w:pStyle w:val="a"/>
        <w:numPr>
          <w:ilvl w:val="0"/>
          <w:numId w:val="18"/>
        </w:numPr>
      </w:pPr>
      <w:proofErr w:type="spellStart"/>
      <w:r>
        <w:t>Мэйнфреймы</w:t>
      </w:r>
      <w:proofErr w:type="spellEnd"/>
      <w:r>
        <w:t>, терминалы. Системы разделения времени.</w:t>
      </w:r>
    </w:p>
    <w:p w:rsidR="00F81BF9" w:rsidRDefault="00F81BF9">
      <w:pPr>
        <w:pStyle w:val="a"/>
        <w:numPr>
          <w:ilvl w:val="0"/>
          <w:numId w:val="18"/>
        </w:numPr>
      </w:pPr>
      <w:r>
        <w:t>ОС как виртуальная машина.</w:t>
      </w:r>
    </w:p>
    <w:p w:rsidR="00F81BF9" w:rsidRDefault="00F81BF9">
      <w:pPr>
        <w:pStyle w:val="a"/>
        <w:numPr>
          <w:ilvl w:val="0"/>
          <w:numId w:val="18"/>
        </w:numPr>
      </w:pPr>
      <w:r>
        <w:t>ОС как система управления ресурсами.</w:t>
      </w:r>
    </w:p>
    <w:p w:rsidR="00F81BF9" w:rsidRDefault="00F81BF9">
      <w:pPr>
        <w:pStyle w:val="a"/>
        <w:numPr>
          <w:ilvl w:val="0"/>
          <w:numId w:val="18"/>
        </w:numPr>
      </w:pPr>
      <w:r>
        <w:t>Управление процессами (обзор средств).</w:t>
      </w:r>
    </w:p>
    <w:p w:rsidR="00F81BF9" w:rsidRDefault="00F81BF9">
      <w:pPr>
        <w:pStyle w:val="a"/>
        <w:numPr>
          <w:ilvl w:val="0"/>
          <w:numId w:val="18"/>
        </w:numPr>
      </w:pPr>
      <w:r>
        <w:t>Управление памятью (обзор средств).</w:t>
      </w:r>
    </w:p>
    <w:p w:rsidR="00F81BF9" w:rsidRDefault="00F81BF9">
      <w:pPr>
        <w:pStyle w:val="a"/>
        <w:numPr>
          <w:ilvl w:val="0"/>
          <w:numId w:val="18"/>
        </w:numPr>
      </w:pPr>
      <w:r>
        <w:t>Управление файлами и внешними устройствами (обзор средств).</w:t>
      </w:r>
    </w:p>
    <w:p w:rsidR="00F81BF9" w:rsidRDefault="00F81BF9">
      <w:pPr>
        <w:pStyle w:val="a"/>
        <w:numPr>
          <w:ilvl w:val="0"/>
          <w:numId w:val="18"/>
        </w:numPr>
      </w:pPr>
      <w:r>
        <w:t>Интерфейс прикладного программирования. Пользовательский интерфейс.</w:t>
      </w:r>
    </w:p>
    <w:p w:rsidR="00F81BF9" w:rsidRDefault="00F81BF9">
      <w:pPr>
        <w:pStyle w:val="a"/>
        <w:numPr>
          <w:ilvl w:val="0"/>
          <w:numId w:val="18"/>
        </w:numPr>
      </w:pPr>
      <w:r>
        <w:t>Требования к современным операционным системам.</w:t>
      </w:r>
    </w:p>
    <w:p w:rsidR="00F81BF9" w:rsidRDefault="00F81BF9">
      <w:pPr>
        <w:pStyle w:val="a"/>
        <w:numPr>
          <w:ilvl w:val="0"/>
          <w:numId w:val="18"/>
        </w:numPr>
      </w:pPr>
      <w:r>
        <w:t>Ядро и вспомогательные модули ОС.</w:t>
      </w:r>
    </w:p>
    <w:p w:rsidR="00F81BF9" w:rsidRDefault="00F81BF9">
      <w:pPr>
        <w:pStyle w:val="a"/>
        <w:numPr>
          <w:ilvl w:val="0"/>
          <w:numId w:val="18"/>
        </w:numPr>
      </w:pPr>
      <w:r>
        <w:t>Ядро в привилегированном режиме.</w:t>
      </w:r>
    </w:p>
    <w:p w:rsidR="00F81BF9" w:rsidRDefault="00F81BF9">
      <w:pPr>
        <w:pStyle w:val="a"/>
        <w:numPr>
          <w:ilvl w:val="0"/>
          <w:numId w:val="18"/>
        </w:numPr>
      </w:pPr>
      <w:r>
        <w:t>Многослойная архитектура ОС.</w:t>
      </w:r>
    </w:p>
    <w:p w:rsidR="00F81BF9" w:rsidRDefault="00F81BF9">
      <w:pPr>
        <w:pStyle w:val="a"/>
        <w:numPr>
          <w:ilvl w:val="0"/>
          <w:numId w:val="18"/>
        </w:numPr>
      </w:pPr>
      <w:r>
        <w:t>Типовые средства аппаратной поддержки ОС.</w:t>
      </w:r>
    </w:p>
    <w:p w:rsidR="00F81BF9" w:rsidRDefault="00F81BF9">
      <w:pPr>
        <w:pStyle w:val="a"/>
        <w:numPr>
          <w:ilvl w:val="0"/>
          <w:numId w:val="18"/>
        </w:numPr>
      </w:pPr>
      <w:r>
        <w:t>Машинно-зависимые компоненты ОС и переносимость операционной системы.</w:t>
      </w:r>
    </w:p>
    <w:p w:rsidR="00F81BF9" w:rsidRDefault="00F81BF9">
      <w:pPr>
        <w:pStyle w:val="a"/>
        <w:numPr>
          <w:ilvl w:val="0"/>
          <w:numId w:val="18"/>
        </w:numPr>
      </w:pPr>
      <w:proofErr w:type="spellStart"/>
      <w:r>
        <w:t>Микроядерная</w:t>
      </w:r>
      <w:proofErr w:type="spellEnd"/>
      <w:r>
        <w:t xml:space="preserve"> архитектура. Достоинства и недостатки.</w:t>
      </w:r>
    </w:p>
    <w:p w:rsidR="00F81BF9" w:rsidRDefault="00F81BF9">
      <w:pPr>
        <w:pStyle w:val="a"/>
        <w:numPr>
          <w:ilvl w:val="0"/>
          <w:numId w:val="18"/>
        </w:numPr>
      </w:pPr>
      <w:r>
        <w:t>Совместимость и множественные прикладные среды.</w:t>
      </w:r>
    </w:p>
    <w:p w:rsidR="00F81BF9" w:rsidRDefault="00F81BF9">
      <w:pPr>
        <w:pStyle w:val="a"/>
        <w:numPr>
          <w:ilvl w:val="0"/>
          <w:numId w:val="18"/>
        </w:numPr>
      </w:pPr>
      <w:r>
        <w:t>Мультипрограммирование в системах пакетной обработки.</w:t>
      </w:r>
    </w:p>
    <w:p w:rsidR="00F81BF9" w:rsidRDefault="00F81BF9">
      <w:pPr>
        <w:pStyle w:val="a"/>
        <w:numPr>
          <w:ilvl w:val="0"/>
          <w:numId w:val="18"/>
        </w:numPr>
      </w:pPr>
      <w:r>
        <w:t>Мультипрограммирование в системах разделения времени.</w:t>
      </w:r>
    </w:p>
    <w:p w:rsidR="00F81BF9" w:rsidRDefault="00F81BF9">
      <w:pPr>
        <w:pStyle w:val="a"/>
        <w:numPr>
          <w:ilvl w:val="0"/>
          <w:numId w:val="18"/>
        </w:numPr>
      </w:pPr>
      <w:r>
        <w:t>Мультипрограммирование в системах реального времени.</w:t>
      </w:r>
    </w:p>
    <w:p w:rsidR="00F81BF9" w:rsidRDefault="00F81BF9">
      <w:pPr>
        <w:pStyle w:val="a"/>
        <w:numPr>
          <w:ilvl w:val="0"/>
          <w:numId w:val="18"/>
        </w:numPr>
      </w:pPr>
      <w:r>
        <w:t>Мультипроцессорная обработка.</w:t>
      </w:r>
    </w:p>
    <w:p w:rsidR="00F81BF9" w:rsidRDefault="00F81BF9">
      <w:pPr>
        <w:pStyle w:val="a"/>
        <w:numPr>
          <w:ilvl w:val="0"/>
          <w:numId w:val="18"/>
        </w:numPr>
      </w:pPr>
      <w:r>
        <w:t>Понятие процесса и потока.</w:t>
      </w:r>
    </w:p>
    <w:p w:rsidR="00F81BF9" w:rsidRDefault="00F81BF9">
      <w:pPr>
        <w:pStyle w:val="a"/>
        <w:numPr>
          <w:ilvl w:val="0"/>
          <w:numId w:val="18"/>
        </w:numPr>
      </w:pPr>
      <w:r>
        <w:t>Создание процессов и потоков.</w:t>
      </w:r>
    </w:p>
    <w:p w:rsidR="00F81BF9" w:rsidRDefault="00F81BF9">
      <w:pPr>
        <w:pStyle w:val="a"/>
        <w:numPr>
          <w:ilvl w:val="0"/>
          <w:numId w:val="18"/>
        </w:numPr>
      </w:pPr>
      <w:r>
        <w:t>Планирование и диспетчеризация потоков.</w:t>
      </w:r>
    </w:p>
    <w:p w:rsidR="00F81BF9" w:rsidRDefault="00F81BF9">
      <w:pPr>
        <w:pStyle w:val="a"/>
        <w:numPr>
          <w:ilvl w:val="0"/>
          <w:numId w:val="18"/>
        </w:numPr>
      </w:pPr>
      <w:r>
        <w:t>Состояния потока.</w:t>
      </w:r>
    </w:p>
    <w:p w:rsidR="00F81BF9" w:rsidRDefault="00F81BF9">
      <w:pPr>
        <w:pStyle w:val="a"/>
        <w:numPr>
          <w:ilvl w:val="0"/>
          <w:numId w:val="18"/>
        </w:numPr>
      </w:pPr>
      <w:r>
        <w:t xml:space="preserve">Вытесняющие и </w:t>
      </w:r>
      <w:proofErr w:type="spellStart"/>
      <w:r>
        <w:t>невытесняющие</w:t>
      </w:r>
      <w:proofErr w:type="spellEnd"/>
      <w:r>
        <w:t xml:space="preserve"> алгоритмы планирования.</w:t>
      </w:r>
    </w:p>
    <w:p w:rsidR="00F81BF9" w:rsidRDefault="00F81BF9">
      <w:pPr>
        <w:pStyle w:val="a"/>
        <w:numPr>
          <w:ilvl w:val="0"/>
          <w:numId w:val="18"/>
        </w:numPr>
      </w:pPr>
      <w:r>
        <w:t>Алгоритмы планирования, основанные на квантовании.</w:t>
      </w:r>
    </w:p>
    <w:p w:rsidR="00F81BF9" w:rsidRDefault="00F81BF9">
      <w:pPr>
        <w:pStyle w:val="a"/>
        <w:numPr>
          <w:ilvl w:val="0"/>
          <w:numId w:val="18"/>
        </w:numPr>
      </w:pPr>
      <w:r>
        <w:t>Алгоритмы планирования, основанные на приоритетах.</w:t>
      </w:r>
    </w:p>
    <w:p w:rsidR="00F81BF9" w:rsidRDefault="00F81BF9">
      <w:pPr>
        <w:pStyle w:val="a"/>
        <w:numPr>
          <w:ilvl w:val="0"/>
          <w:numId w:val="18"/>
        </w:numPr>
      </w:pPr>
      <w:r>
        <w:t>Смешанные алгоритмы планирования.</w:t>
      </w:r>
    </w:p>
    <w:p w:rsidR="00F81BF9" w:rsidRDefault="00F81BF9">
      <w:pPr>
        <w:pStyle w:val="a"/>
        <w:numPr>
          <w:ilvl w:val="0"/>
          <w:numId w:val="18"/>
        </w:numPr>
      </w:pPr>
      <w:r>
        <w:t>Моменты перепланировки.</w:t>
      </w:r>
    </w:p>
    <w:p w:rsidR="00F81BF9" w:rsidRDefault="00F81BF9">
      <w:pPr>
        <w:pStyle w:val="a"/>
        <w:numPr>
          <w:ilvl w:val="0"/>
          <w:numId w:val="18"/>
        </w:numPr>
      </w:pPr>
      <w:r>
        <w:lastRenderedPageBreak/>
        <w:t>Назначение и типы прерываний.</w:t>
      </w:r>
    </w:p>
    <w:p w:rsidR="00F81BF9" w:rsidRDefault="00F81BF9">
      <w:pPr>
        <w:pStyle w:val="a"/>
        <w:numPr>
          <w:ilvl w:val="0"/>
          <w:numId w:val="18"/>
        </w:numPr>
      </w:pPr>
      <w:r>
        <w:t>Механизм прерываний.</w:t>
      </w:r>
    </w:p>
    <w:p w:rsidR="00F81BF9" w:rsidRDefault="00F81BF9">
      <w:pPr>
        <w:pStyle w:val="a"/>
        <w:numPr>
          <w:ilvl w:val="0"/>
          <w:numId w:val="18"/>
        </w:numPr>
      </w:pPr>
      <w:r>
        <w:t xml:space="preserve">Диспетчеризация прерываний на примере </w:t>
      </w:r>
      <w:r>
        <w:rPr>
          <w:lang w:val="en-US"/>
        </w:rPr>
        <w:t>Windows</w:t>
      </w:r>
      <w:r>
        <w:t xml:space="preserve"> NT.</w:t>
      </w:r>
    </w:p>
    <w:p w:rsidR="00F81BF9" w:rsidRDefault="00F81BF9">
      <w:pPr>
        <w:pStyle w:val="a"/>
        <w:numPr>
          <w:ilvl w:val="0"/>
          <w:numId w:val="18"/>
        </w:numPr>
      </w:pPr>
      <w:r>
        <w:t>Гонки и необходимость синхронизации.</w:t>
      </w:r>
    </w:p>
    <w:p w:rsidR="00F81BF9" w:rsidRDefault="00F81BF9">
      <w:pPr>
        <w:pStyle w:val="a"/>
        <w:numPr>
          <w:ilvl w:val="0"/>
          <w:numId w:val="18"/>
        </w:numPr>
      </w:pPr>
      <w:r>
        <w:t>Критическая секция.</w:t>
      </w:r>
    </w:p>
    <w:p w:rsidR="00F81BF9" w:rsidRDefault="00F81BF9">
      <w:pPr>
        <w:pStyle w:val="a"/>
        <w:numPr>
          <w:ilvl w:val="0"/>
          <w:numId w:val="18"/>
        </w:numPr>
      </w:pPr>
      <w:r>
        <w:t>Блокирующая переменная.</w:t>
      </w:r>
    </w:p>
    <w:p w:rsidR="00F81BF9" w:rsidRDefault="00F81BF9">
      <w:pPr>
        <w:pStyle w:val="a"/>
        <w:numPr>
          <w:ilvl w:val="0"/>
          <w:numId w:val="18"/>
        </w:numPr>
      </w:pPr>
      <w:r>
        <w:t xml:space="preserve">Семафоры. </w:t>
      </w:r>
      <w:proofErr w:type="spellStart"/>
      <w:r>
        <w:t>Мьютексы</w:t>
      </w:r>
      <w:proofErr w:type="spellEnd"/>
      <w:r>
        <w:t>.</w:t>
      </w:r>
    </w:p>
    <w:p w:rsidR="00F81BF9" w:rsidRDefault="00F81BF9">
      <w:pPr>
        <w:pStyle w:val="a"/>
        <w:numPr>
          <w:ilvl w:val="0"/>
          <w:numId w:val="18"/>
        </w:numPr>
      </w:pPr>
      <w:r>
        <w:t>Синхронизирующие объекты ОС.</w:t>
      </w:r>
    </w:p>
    <w:p w:rsidR="00F81BF9" w:rsidRDefault="00F81BF9">
      <w:pPr>
        <w:pStyle w:val="a"/>
        <w:numPr>
          <w:ilvl w:val="0"/>
          <w:numId w:val="18"/>
        </w:numPr>
      </w:pPr>
      <w:r>
        <w:t>Функции ОС по управлению памятью.</w:t>
      </w:r>
    </w:p>
    <w:p w:rsidR="00F81BF9" w:rsidRDefault="00F81BF9">
      <w:pPr>
        <w:pStyle w:val="a"/>
        <w:numPr>
          <w:ilvl w:val="0"/>
          <w:numId w:val="18"/>
        </w:numPr>
      </w:pPr>
      <w:r>
        <w:t>Символьные, виртуальные и физические адреса.</w:t>
      </w:r>
    </w:p>
    <w:p w:rsidR="00F81BF9" w:rsidRDefault="00F81BF9">
      <w:pPr>
        <w:pStyle w:val="a"/>
        <w:numPr>
          <w:ilvl w:val="0"/>
          <w:numId w:val="18"/>
        </w:numPr>
      </w:pPr>
      <w:r>
        <w:t>Распределение памяти фиксированными разделами.</w:t>
      </w:r>
    </w:p>
    <w:p w:rsidR="00F81BF9" w:rsidRDefault="00F81BF9">
      <w:pPr>
        <w:pStyle w:val="a"/>
        <w:numPr>
          <w:ilvl w:val="0"/>
          <w:numId w:val="18"/>
        </w:numPr>
      </w:pPr>
      <w:r>
        <w:t>Распределение памяти динамическими разделами.</w:t>
      </w:r>
    </w:p>
    <w:p w:rsidR="00F81BF9" w:rsidRDefault="00F81BF9">
      <w:pPr>
        <w:pStyle w:val="a"/>
        <w:numPr>
          <w:ilvl w:val="0"/>
          <w:numId w:val="18"/>
        </w:numPr>
      </w:pPr>
      <w:r>
        <w:t>Перемещаемые разделы.</w:t>
      </w:r>
    </w:p>
    <w:p w:rsidR="00F81BF9" w:rsidRDefault="00F81BF9">
      <w:pPr>
        <w:pStyle w:val="a"/>
        <w:numPr>
          <w:ilvl w:val="0"/>
          <w:numId w:val="18"/>
        </w:numPr>
      </w:pPr>
      <w:r>
        <w:t>Оверлеи, свопинг и виртуальная память.</w:t>
      </w:r>
    </w:p>
    <w:p w:rsidR="00F81BF9" w:rsidRDefault="00F81BF9">
      <w:pPr>
        <w:pStyle w:val="a"/>
        <w:numPr>
          <w:ilvl w:val="0"/>
          <w:numId w:val="18"/>
        </w:numPr>
      </w:pPr>
      <w:r>
        <w:t>Страничное распределение.</w:t>
      </w:r>
    </w:p>
    <w:p w:rsidR="00F81BF9" w:rsidRDefault="00F81BF9">
      <w:pPr>
        <w:pStyle w:val="a"/>
        <w:numPr>
          <w:ilvl w:val="0"/>
          <w:numId w:val="18"/>
        </w:numPr>
      </w:pPr>
      <w:r>
        <w:t>Сегментное и сегментно-страничное распределение.</w:t>
      </w:r>
    </w:p>
    <w:p w:rsidR="00F81BF9" w:rsidRDefault="00F81BF9">
      <w:pPr>
        <w:pStyle w:val="a"/>
        <w:numPr>
          <w:ilvl w:val="0"/>
          <w:numId w:val="18"/>
        </w:numPr>
      </w:pPr>
      <w:r>
        <w:t>Разделяемые сегменты памяти.</w:t>
      </w:r>
    </w:p>
    <w:p w:rsidR="00F81BF9" w:rsidRDefault="00F81BF9">
      <w:pPr>
        <w:pStyle w:val="a"/>
        <w:numPr>
          <w:ilvl w:val="0"/>
          <w:numId w:val="18"/>
        </w:numPr>
      </w:pPr>
      <w:r>
        <w:t>Организация параллельной работы устройств ввода-вывода и процессора.</w:t>
      </w:r>
    </w:p>
    <w:p w:rsidR="00F81BF9" w:rsidRDefault="00F81BF9">
      <w:pPr>
        <w:pStyle w:val="a"/>
        <w:numPr>
          <w:ilvl w:val="0"/>
          <w:numId w:val="18"/>
        </w:numPr>
      </w:pPr>
      <w:r>
        <w:t>Согласование скоростей обмена и кэширование данных.</w:t>
      </w:r>
    </w:p>
    <w:p w:rsidR="00F81BF9" w:rsidRDefault="00F81BF9">
      <w:pPr>
        <w:pStyle w:val="a"/>
        <w:numPr>
          <w:ilvl w:val="0"/>
          <w:numId w:val="18"/>
        </w:numPr>
      </w:pPr>
      <w:r>
        <w:t>Структура устройства ввода-вывода. Драйвер в узком смысле.</w:t>
      </w:r>
    </w:p>
    <w:p w:rsidR="00F81BF9" w:rsidRDefault="00F81BF9">
      <w:pPr>
        <w:pStyle w:val="a"/>
        <w:numPr>
          <w:ilvl w:val="0"/>
          <w:numId w:val="18"/>
        </w:numPr>
      </w:pPr>
      <w:r>
        <w:t>Поддержка широкого спектра драйверов. Загрузка драйверов.</w:t>
      </w:r>
    </w:p>
    <w:p w:rsidR="00F81BF9" w:rsidRDefault="00F81BF9">
      <w:pPr>
        <w:pStyle w:val="a"/>
        <w:numPr>
          <w:ilvl w:val="0"/>
          <w:numId w:val="18"/>
        </w:numPr>
      </w:pPr>
      <w:r>
        <w:t>Многослойная модель подсистемы ввода-вывода.</w:t>
      </w:r>
    </w:p>
    <w:p w:rsidR="00F81BF9" w:rsidRDefault="00F81BF9">
      <w:pPr>
        <w:pStyle w:val="a"/>
        <w:numPr>
          <w:ilvl w:val="0"/>
          <w:numId w:val="18"/>
        </w:numPr>
      </w:pPr>
      <w:r>
        <w:t>Многоуровневые драйверы.</w:t>
      </w:r>
    </w:p>
    <w:p w:rsidR="00F81BF9" w:rsidRDefault="00F81BF9">
      <w:pPr>
        <w:pStyle w:val="a"/>
        <w:numPr>
          <w:ilvl w:val="0"/>
          <w:numId w:val="18"/>
        </w:numPr>
      </w:pPr>
      <w:r>
        <w:t>Физическая организация магнитного диска.</w:t>
      </w:r>
    </w:p>
    <w:p w:rsidR="00F81BF9" w:rsidRDefault="00F81BF9">
      <w:pPr>
        <w:pStyle w:val="a"/>
        <w:numPr>
          <w:ilvl w:val="0"/>
          <w:numId w:val="18"/>
        </w:numPr>
      </w:pPr>
      <w:r>
        <w:t>Логическая организация жесткого диска.</w:t>
      </w:r>
    </w:p>
    <w:p w:rsidR="00F81BF9" w:rsidRDefault="00F81BF9">
      <w:pPr>
        <w:pStyle w:val="a"/>
        <w:numPr>
          <w:ilvl w:val="0"/>
          <w:numId w:val="18"/>
        </w:numPr>
      </w:pPr>
      <w:r>
        <w:t>Структура логического диска FAT.</w:t>
      </w:r>
    </w:p>
    <w:p w:rsidR="00F81BF9" w:rsidRDefault="00F81BF9">
      <w:pPr>
        <w:pStyle w:val="a"/>
        <w:numPr>
          <w:ilvl w:val="0"/>
          <w:numId w:val="18"/>
        </w:numPr>
      </w:pPr>
      <w:r>
        <w:t>Принцип размещения файлов в FAT. Каталоги и каталожные записи.</w:t>
      </w:r>
    </w:p>
    <w:p w:rsidR="00F81BF9" w:rsidRDefault="00F81BF9">
      <w:pPr>
        <w:pStyle w:val="2"/>
      </w:pPr>
      <w:r>
        <w:t>Самостоятельная работа студента</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1E0" w:firstRow="1" w:lastRow="1" w:firstColumn="1" w:lastColumn="1" w:noHBand="0" w:noVBand="0"/>
      </w:tblPr>
      <w:tblGrid>
        <w:gridCol w:w="5684"/>
        <w:gridCol w:w="2744"/>
        <w:gridCol w:w="1092"/>
      </w:tblGrid>
      <w:tr w:rsidR="00F81BF9">
        <w:tc>
          <w:tcPr>
            <w:tcW w:w="5684" w:type="dxa"/>
            <w:tcBorders>
              <w:bottom w:val="nil"/>
            </w:tcBorders>
          </w:tcPr>
          <w:p w:rsidR="00F81BF9" w:rsidRDefault="00F81BF9">
            <w:r>
              <w:t>Раздел учебной дисциплины</w:t>
            </w:r>
          </w:p>
        </w:tc>
        <w:tc>
          <w:tcPr>
            <w:tcW w:w="2744" w:type="dxa"/>
            <w:tcBorders>
              <w:bottom w:val="nil"/>
            </w:tcBorders>
          </w:tcPr>
          <w:p w:rsidR="00F81BF9" w:rsidRDefault="00F81BF9">
            <w:pPr>
              <w:pStyle w:val="a7"/>
            </w:pPr>
            <w:r>
              <w:t>Виды СРС</w:t>
            </w:r>
          </w:p>
        </w:tc>
        <w:tc>
          <w:tcPr>
            <w:tcW w:w="1092" w:type="dxa"/>
            <w:tcBorders>
              <w:bottom w:val="nil"/>
            </w:tcBorders>
          </w:tcPr>
          <w:p w:rsidR="00F81BF9" w:rsidRDefault="00F81BF9">
            <w:pPr>
              <w:pStyle w:val="a7"/>
            </w:pPr>
            <w:r>
              <w:t>Часов</w:t>
            </w:r>
          </w:p>
        </w:tc>
      </w:tr>
      <w:tr w:rsidR="00F81BF9">
        <w:tc>
          <w:tcPr>
            <w:tcW w:w="5684" w:type="dxa"/>
            <w:tcBorders>
              <w:left w:val="single" w:sz="4" w:space="0" w:color="auto"/>
              <w:bottom w:val="nil"/>
              <w:right w:val="nil"/>
            </w:tcBorders>
          </w:tcPr>
          <w:p w:rsidR="00F81BF9" w:rsidRDefault="00F81BF9">
            <w:pPr>
              <w:pStyle w:val="a7"/>
            </w:pPr>
            <w:r>
              <w:t>7 семестр</w:t>
            </w:r>
          </w:p>
        </w:tc>
        <w:tc>
          <w:tcPr>
            <w:tcW w:w="2744" w:type="dxa"/>
            <w:tcBorders>
              <w:left w:val="nil"/>
              <w:bottom w:val="nil"/>
              <w:right w:val="nil"/>
            </w:tcBorders>
          </w:tcPr>
          <w:p w:rsidR="00F81BF9" w:rsidRDefault="00F81BF9">
            <w:pPr>
              <w:pStyle w:val="a7"/>
            </w:pPr>
          </w:p>
        </w:tc>
        <w:tc>
          <w:tcPr>
            <w:tcW w:w="1092" w:type="dxa"/>
            <w:tcBorders>
              <w:left w:val="nil"/>
              <w:bottom w:val="nil"/>
            </w:tcBorders>
          </w:tcPr>
          <w:p w:rsidR="00F81BF9" w:rsidRDefault="00F81BF9">
            <w:pPr>
              <w:pStyle w:val="a7"/>
            </w:pPr>
          </w:p>
        </w:tc>
      </w:tr>
      <w:tr w:rsidR="00F81BF9">
        <w:tc>
          <w:tcPr>
            <w:tcW w:w="5684" w:type="dxa"/>
          </w:tcPr>
          <w:p w:rsidR="00F81BF9" w:rsidRDefault="00F81BF9">
            <w:r>
              <w:t>Все</w:t>
            </w:r>
          </w:p>
        </w:tc>
        <w:tc>
          <w:tcPr>
            <w:tcW w:w="2744" w:type="dxa"/>
          </w:tcPr>
          <w:p w:rsidR="00F81BF9" w:rsidRDefault="00F81BF9">
            <w:pPr>
              <w:pStyle w:val="a7"/>
            </w:pPr>
            <w:r>
              <w:t>ПЛ1-18, ПП1-18</w:t>
            </w:r>
          </w:p>
        </w:tc>
        <w:tc>
          <w:tcPr>
            <w:tcW w:w="1092" w:type="dxa"/>
          </w:tcPr>
          <w:p w:rsidR="00F81BF9" w:rsidRDefault="005502AD">
            <w:pPr>
              <w:pStyle w:val="a7"/>
              <w:rPr>
                <w:lang w:val="en-US"/>
              </w:rPr>
            </w:pPr>
            <w:r>
              <w:rPr>
                <w:lang w:val="en-US"/>
              </w:rPr>
              <w:t>18</w:t>
            </w:r>
          </w:p>
        </w:tc>
      </w:tr>
      <w:tr w:rsidR="00F81BF9">
        <w:tc>
          <w:tcPr>
            <w:tcW w:w="5684" w:type="dxa"/>
          </w:tcPr>
          <w:p w:rsidR="00F81BF9" w:rsidRDefault="00F81BF9">
            <w:r>
              <w:t>История развития операционных систем</w:t>
            </w:r>
          </w:p>
        </w:tc>
        <w:tc>
          <w:tcPr>
            <w:tcW w:w="2744" w:type="dxa"/>
          </w:tcPr>
          <w:p w:rsidR="00F81BF9" w:rsidRDefault="00F81BF9">
            <w:pPr>
              <w:pStyle w:val="a7"/>
              <w:rPr>
                <w:noProof/>
              </w:rPr>
            </w:pPr>
            <w:r>
              <w:rPr>
                <w:noProof/>
              </w:rPr>
              <w:t>ДЗ1</w:t>
            </w:r>
          </w:p>
        </w:tc>
        <w:tc>
          <w:tcPr>
            <w:tcW w:w="1092" w:type="dxa"/>
          </w:tcPr>
          <w:p w:rsidR="00F81BF9" w:rsidRDefault="00F81BF9">
            <w:pPr>
              <w:pStyle w:val="a7"/>
            </w:pPr>
            <w:r>
              <w:t>5</w:t>
            </w:r>
          </w:p>
        </w:tc>
      </w:tr>
      <w:tr w:rsidR="00F81BF9">
        <w:tc>
          <w:tcPr>
            <w:tcW w:w="5684" w:type="dxa"/>
          </w:tcPr>
          <w:p w:rsidR="00F81BF9" w:rsidRDefault="00F81BF9">
            <w:r>
              <w:t>Архитектура операционных систем</w:t>
            </w:r>
          </w:p>
        </w:tc>
        <w:tc>
          <w:tcPr>
            <w:tcW w:w="2744" w:type="dxa"/>
          </w:tcPr>
          <w:p w:rsidR="00F81BF9" w:rsidRDefault="00F81BF9">
            <w:pPr>
              <w:pStyle w:val="a7"/>
              <w:rPr>
                <w:noProof/>
              </w:rPr>
            </w:pPr>
            <w:r>
              <w:rPr>
                <w:noProof/>
              </w:rPr>
              <w:t>ПК1</w:t>
            </w:r>
          </w:p>
        </w:tc>
        <w:tc>
          <w:tcPr>
            <w:tcW w:w="1092" w:type="dxa"/>
          </w:tcPr>
          <w:p w:rsidR="00F81BF9" w:rsidRPr="005502AD" w:rsidRDefault="005502AD">
            <w:pPr>
              <w:pStyle w:val="a7"/>
              <w:rPr>
                <w:lang w:val="en-US"/>
              </w:rPr>
            </w:pPr>
            <w:r>
              <w:rPr>
                <w:lang w:val="en-US"/>
              </w:rPr>
              <w:t>5</w:t>
            </w:r>
          </w:p>
        </w:tc>
      </w:tr>
      <w:tr w:rsidR="00F81BF9">
        <w:tc>
          <w:tcPr>
            <w:tcW w:w="5684" w:type="dxa"/>
          </w:tcPr>
          <w:p w:rsidR="00F81BF9" w:rsidRDefault="00F81BF9">
            <w:r>
              <w:t>Синхронизация процессов и потоков</w:t>
            </w:r>
          </w:p>
        </w:tc>
        <w:tc>
          <w:tcPr>
            <w:tcW w:w="2744" w:type="dxa"/>
          </w:tcPr>
          <w:p w:rsidR="00F81BF9" w:rsidRDefault="00F81BF9">
            <w:pPr>
              <w:pStyle w:val="a7"/>
              <w:rPr>
                <w:noProof/>
              </w:rPr>
            </w:pPr>
            <w:r>
              <w:rPr>
                <w:noProof/>
              </w:rPr>
              <w:t>ПК2</w:t>
            </w:r>
          </w:p>
        </w:tc>
        <w:tc>
          <w:tcPr>
            <w:tcW w:w="1092" w:type="dxa"/>
          </w:tcPr>
          <w:p w:rsidR="00F81BF9" w:rsidRPr="005502AD" w:rsidRDefault="005502AD">
            <w:pPr>
              <w:pStyle w:val="a7"/>
              <w:rPr>
                <w:lang w:val="en-US"/>
              </w:rPr>
            </w:pPr>
            <w:r>
              <w:rPr>
                <w:lang w:val="en-US"/>
              </w:rPr>
              <w:t>5</w:t>
            </w:r>
          </w:p>
        </w:tc>
      </w:tr>
      <w:tr w:rsidR="00F81BF9">
        <w:tc>
          <w:tcPr>
            <w:tcW w:w="5684" w:type="dxa"/>
            <w:tcBorders>
              <w:bottom w:val="single" w:sz="4" w:space="0" w:color="auto"/>
            </w:tcBorders>
          </w:tcPr>
          <w:p w:rsidR="00F81BF9" w:rsidRDefault="00F81BF9">
            <w:r>
              <w:t>Управление памятью</w:t>
            </w:r>
          </w:p>
        </w:tc>
        <w:tc>
          <w:tcPr>
            <w:tcW w:w="2744" w:type="dxa"/>
            <w:tcBorders>
              <w:bottom w:val="single" w:sz="4" w:space="0" w:color="auto"/>
            </w:tcBorders>
          </w:tcPr>
          <w:p w:rsidR="00F81BF9" w:rsidRDefault="00F81BF9">
            <w:pPr>
              <w:pStyle w:val="a7"/>
              <w:rPr>
                <w:noProof/>
              </w:rPr>
            </w:pPr>
            <w:r>
              <w:rPr>
                <w:noProof/>
              </w:rPr>
              <w:t>ДЗ-2</w:t>
            </w:r>
          </w:p>
        </w:tc>
        <w:tc>
          <w:tcPr>
            <w:tcW w:w="1092" w:type="dxa"/>
            <w:tcBorders>
              <w:bottom w:val="single" w:sz="4" w:space="0" w:color="auto"/>
            </w:tcBorders>
          </w:tcPr>
          <w:p w:rsidR="00F81BF9" w:rsidRPr="005502AD" w:rsidRDefault="005502AD">
            <w:pPr>
              <w:pStyle w:val="a7"/>
              <w:rPr>
                <w:lang w:val="en-US"/>
              </w:rPr>
            </w:pPr>
            <w:r>
              <w:rPr>
                <w:lang w:val="en-US"/>
              </w:rPr>
              <w:t>7</w:t>
            </w:r>
          </w:p>
        </w:tc>
      </w:tr>
      <w:tr w:rsidR="00F81BF9">
        <w:trPr>
          <w:cantSplit/>
        </w:trPr>
        <w:tc>
          <w:tcPr>
            <w:tcW w:w="5684" w:type="dxa"/>
            <w:tcBorders>
              <w:top w:val="nil"/>
              <w:left w:val="single" w:sz="4" w:space="0" w:color="auto"/>
              <w:right w:val="nil"/>
            </w:tcBorders>
          </w:tcPr>
          <w:p w:rsidR="00F81BF9" w:rsidRDefault="00F81BF9">
            <w:pPr>
              <w:pStyle w:val="a7"/>
              <w:rPr>
                <w:noProof/>
              </w:rPr>
            </w:pPr>
          </w:p>
        </w:tc>
        <w:tc>
          <w:tcPr>
            <w:tcW w:w="2744" w:type="dxa"/>
            <w:tcBorders>
              <w:top w:val="nil"/>
              <w:left w:val="nil"/>
            </w:tcBorders>
          </w:tcPr>
          <w:p w:rsidR="00F81BF9" w:rsidRDefault="00F81BF9">
            <w:pPr>
              <w:pStyle w:val="a7"/>
              <w:rPr>
                <w:noProof/>
              </w:rPr>
            </w:pPr>
            <w:r>
              <w:rPr>
                <w:noProof/>
              </w:rPr>
              <w:t>Всего часов: </w:t>
            </w:r>
          </w:p>
        </w:tc>
        <w:tc>
          <w:tcPr>
            <w:tcW w:w="1092" w:type="dxa"/>
            <w:tcBorders>
              <w:top w:val="nil"/>
            </w:tcBorders>
          </w:tcPr>
          <w:p w:rsidR="00F81BF9" w:rsidRPr="005502AD" w:rsidRDefault="005502AD">
            <w:pPr>
              <w:pStyle w:val="a7"/>
              <w:rPr>
                <w:lang w:val="en-US"/>
              </w:rPr>
            </w:pPr>
            <w:r>
              <w:rPr>
                <w:lang w:val="en-US"/>
              </w:rPr>
              <w:t>40</w:t>
            </w:r>
          </w:p>
        </w:tc>
      </w:tr>
    </w:tbl>
    <w:p w:rsidR="00F81BF9" w:rsidRDefault="00F81BF9">
      <w:pPr>
        <w:pStyle w:val="af"/>
      </w:pPr>
    </w:p>
    <w:p w:rsidR="00F81BF9" w:rsidRDefault="00F81BF9">
      <w:pPr>
        <w:pStyle w:val="a1"/>
      </w:pPr>
      <w:r>
        <w:t xml:space="preserve">ДЗ — индивидуальное домашнее задание, </w:t>
      </w:r>
      <w:r>
        <w:rPr>
          <w:noProof/>
        </w:rPr>
        <w:t>ПЛ</w:t>
      </w:r>
      <w:r>
        <w:t xml:space="preserve"> — подготовка к лекциям, </w:t>
      </w:r>
      <w:r>
        <w:rPr>
          <w:noProof/>
        </w:rPr>
        <w:t>ПП</w:t>
      </w:r>
      <w:r>
        <w:t xml:space="preserve"> — подготовка к практическим занятиям, </w:t>
      </w:r>
      <w:r>
        <w:rPr>
          <w:noProof/>
        </w:rPr>
        <w:t>ПК</w:t>
      </w:r>
      <w:r>
        <w:t xml:space="preserve"> — подготовка к контрольной работе.</w:t>
      </w:r>
    </w:p>
    <w:p w:rsidR="00F81BF9" w:rsidRDefault="00F81BF9">
      <w:pPr>
        <w:pStyle w:val="1"/>
        <w:keepNext w:val="0"/>
      </w:pPr>
      <w:r>
        <w:t xml:space="preserve">УЧЕБНО-МЕТОДИЧЕСКОЕ И ИНФОРМАЦИОННОЕ ОБЕСПЕЧЕНИЕ УЧЕБНОЙ ДИСЦИПЛИНЫ </w:t>
      </w:r>
    </w:p>
    <w:p w:rsidR="00F81BF9" w:rsidRDefault="00F81BF9">
      <w:pPr>
        <w:pStyle w:val="2"/>
      </w:pPr>
      <w:r>
        <w:t>Основная литература:</w:t>
      </w:r>
    </w:p>
    <w:p w:rsidR="00F81BF9" w:rsidRDefault="00F81BF9">
      <w:pPr>
        <w:pStyle w:val="af4"/>
      </w:pPr>
      <w:r>
        <w:t xml:space="preserve">Сетевые операционные системы / В.Г. </w:t>
      </w:r>
      <w:proofErr w:type="spellStart"/>
      <w:r>
        <w:t>Олифер</w:t>
      </w:r>
      <w:proofErr w:type="spellEnd"/>
      <w:r>
        <w:t xml:space="preserve">, Н.А. </w:t>
      </w:r>
      <w:proofErr w:type="spellStart"/>
      <w:r>
        <w:t>Олифер</w:t>
      </w:r>
      <w:proofErr w:type="spellEnd"/>
      <w:r>
        <w:t xml:space="preserve">. - </w:t>
      </w:r>
      <w:proofErr w:type="gramStart"/>
      <w:r>
        <w:t>СПб.:</w:t>
      </w:r>
      <w:proofErr w:type="gramEnd"/>
      <w:r>
        <w:t xml:space="preserve"> Питер, 2002. - 544 с., ил.</w:t>
      </w:r>
    </w:p>
    <w:p w:rsidR="00F81BF9" w:rsidRDefault="00F81BF9">
      <w:pPr>
        <w:pStyle w:val="af4"/>
      </w:pPr>
      <w:r>
        <w:t>Пономарев В.В. Операционные системы персональных компьютеров. Учебно-методи</w:t>
      </w:r>
      <w:r>
        <w:softHyphen/>
        <w:t xml:space="preserve">ческое пособие. </w:t>
      </w:r>
      <w:proofErr w:type="spellStart"/>
      <w:r>
        <w:t>Озёрск</w:t>
      </w:r>
      <w:proofErr w:type="spellEnd"/>
      <w:r>
        <w:t>: ОТИ НИЯУ МИФИ, 2013. - 40 с.</w:t>
      </w:r>
    </w:p>
    <w:p w:rsidR="00F81BF9" w:rsidRDefault="00F81BF9">
      <w:pPr>
        <w:pStyle w:val="2"/>
      </w:pPr>
      <w:r>
        <w:t>Дополнительная литература:</w:t>
      </w:r>
    </w:p>
    <w:p w:rsidR="00F81BF9" w:rsidRDefault="00F81BF9">
      <w:pPr>
        <w:pStyle w:val="af4"/>
      </w:pPr>
      <w:proofErr w:type="spellStart"/>
      <w:r>
        <w:lastRenderedPageBreak/>
        <w:t>Таненбаум</w:t>
      </w:r>
      <w:proofErr w:type="spellEnd"/>
      <w:r>
        <w:t xml:space="preserve"> Э. Современные операционные системы. 2-е изд. - </w:t>
      </w:r>
      <w:proofErr w:type="gramStart"/>
      <w:r>
        <w:t>СПб.:</w:t>
      </w:r>
      <w:proofErr w:type="gramEnd"/>
      <w:r>
        <w:t xml:space="preserve"> Питер, 2002. - 1040 с., ил.</w:t>
      </w:r>
    </w:p>
    <w:p w:rsidR="00F81BF9" w:rsidRDefault="00F81BF9">
      <w:pPr>
        <w:pStyle w:val="af4"/>
      </w:pPr>
      <w:r>
        <w:t>Гордеев А.В. Операционные системы: Учебник для вузов/ А.В. Гордеев. - 2-е изд. - СПб: Изд. дом «Питер», 2004. - 416 с.</w:t>
      </w:r>
    </w:p>
    <w:p w:rsidR="00F81BF9" w:rsidRDefault="00F81BF9">
      <w:pPr>
        <w:pStyle w:val="af4"/>
      </w:pPr>
      <w:r>
        <w:t xml:space="preserve">Рихтер Дж. </w:t>
      </w:r>
      <w:r>
        <w:rPr>
          <w:lang w:val="en-US"/>
        </w:rPr>
        <w:t>Windows</w:t>
      </w:r>
      <w:r>
        <w:t xml:space="preserve"> для профессионалов: создание эффективных Win32-приложений с учетом специфики 64-разрядной версии </w:t>
      </w:r>
      <w:r>
        <w:rPr>
          <w:lang w:val="en-US"/>
        </w:rPr>
        <w:t>Windows</w:t>
      </w:r>
      <w:r>
        <w:t xml:space="preserve"> / Пер. с англ. - 4-е изд. - </w:t>
      </w:r>
      <w:proofErr w:type="gramStart"/>
      <w:r>
        <w:t>СПб.:</w:t>
      </w:r>
      <w:proofErr w:type="gramEnd"/>
      <w:r>
        <w:t xml:space="preserve"> Питер; Издательско-торговый дом «Русская Редакция», 2001. - 753 с.: ил.</w:t>
      </w:r>
    </w:p>
    <w:p w:rsidR="00F81BF9" w:rsidRDefault="00F81BF9">
      <w:pPr>
        <w:pStyle w:val="2"/>
      </w:pPr>
      <w:r>
        <w:t>Программное обеспечение и Интернет-ресурсы:</w:t>
      </w:r>
    </w:p>
    <w:p w:rsidR="00F81BF9" w:rsidRDefault="00F81BF9">
      <w:pPr>
        <w:pStyle w:val="af4"/>
      </w:pPr>
      <w:r>
        <w:t>http://www.intuit.ru/studies/courses/631/487/info (Национальный открытый университет «ИНТУИТ», курс «Современные операционные системы», авторы С. Назаров, А. Широков).</w:t>
      </w:r>
    </w:p>
    <w:p w:rsidR="00F81BF9" w:rsidRDefault="00F81BF9">
      <w:pPr>
        <w:pStyle w:val="1"/>
      </w:pPr>
      <w:r>
        <w:t xml:space="preserve">МАТЕРИАЛЬНО-ТЕХНИЧЕСКОЕ ОБЕСПЕЧЕНИЕ УЧЕБНОЙ ДИСЦИПЛИНЫ </w:t>
      </w:r>
    </w:p>
    <w:p w:rsidR="00F81BF9" w:rsidRDefault="00F81BF9">
      <w:pPr>
        <w:pStyle w:val="2"/>
      </w:pPr>
      <w:r>
        <w:t>Лекции проводятся в аудиторном классе, оборудованном доской.</w:t>
      </w:r>
    </w:p>
    <w:p w:rsidR="00F81BF9" w:rsidRDefault="00F81BF9">
      <w:pPr>
        <w:pStyle w:val="2"/>
      </w:pPr>
      <w:r>
        <w:t>Практические занятия проводятся в компьютерном классе (11 компьютеров).</w:t>
      </w:r>
    </w:p>
    <w:p w:rsidR="00F81BF9" w:rsidRDefault="00F81BF9">
      <w:pPr>
        <w:pStyle w:val="a1"/>
      </w:pPr>
      <w:r>
        <w:t>Требуемое программное обеспечение</w:t>
      </w:r>
    </w:p>
    <w:p w:rsidR="00F81BF9" w:rsidRDefault="00F81BF9">
      <w:pPr>
        <w:pStyle w:val="af"/>
      </w:pPr>
    </w:p>
    <w:tbl>
      <w:tblPr>
        <w:tblW w:w="0" w:type="auto"/>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83"/>
        <w:gridCol w:w="6461"/>
        <w:gridCol w:w="2548"/>
      </w:tblGrid>
      <w:tr w:rsidR="00F81BF9">
        <w:trPr>
          <w:cantSplit/>
        </w:trPr>
        <w:tc>
          <w:tcPr>
            <w:tcW w:w="483" w:type="dxa"/>
          </w:tcPr>
          <w:p w:rsidR="00F81BF9" w:rsidRDefault="00F81BF9">
            <w:pPr>
              <w:pStyle w:val="a7"/>
            </w:pPr>
            <w:r>
              <w:t>№</w:t>
            </w:r>
          </w:p>
        </w:tc>
        <w:tc>
          <w:tcPr>
            <w:tcW w:w="6461" w:type="dxa"/>
          </w:tcPr>
          <w:p w:rsidR="00F81BF9" w:rsidRDefault="00F81BF9">
            <w:r>
              <w:t>Программный продукт</w:t>
            </w:r>
          </w:p>
        </w:tc>
        <w:tc>
          <w:tcPr>
            <w:tcW w:w="2548" w:type="dxa"/>
          </w:tcPr>
          <w:p w:rsidR="00F81BF9" w:rsidRDefault="00F81BF9">
            <w:r>
              <w:t>Количество</w:t>
            </w:r>
          </w:p>
        </w:tc>
      </w:tr>
      <w:tr w:rsidR="00F81BF9">
        <w:trPr>
          <w:cantSplit/>
        </w:trPr>
        <w:tc>
          <w:tcPr>
            <w:tcW w:w="483" w:type="dxa"/>
          </w:tcPr>
          <w:p w:rsidR="00F81BF9" w:rsidRDefault="00F81BF9">
            <w:pPr>
              <w:pStyle w:val="a7"/>
            </w:pPr>
            <w:r>
              <w:t>1</w:t>
            </w:r>
          </w:p>
        </w:tc>
        <w:tc>
          <w:tcPr>
            <w:tcW w:w="6461" w:type="dxa"/>
          </w:tcPr>
          <w:p w:rsidR="00F81BF9" w:rsidRDefault="00F81BF9">
            <w:r>
              <w:t xml:space="preserve">Операционная система </w:t>
            </w:r>
            <w:r>
              <w:rPr>
                <w:lang w:val="en-US"/>
              </w:rPr>
              <w:t>Microsoft</w:t>
            </w:r>
            <w:r>
              <w:t xml:space="preserve"> </w:t>
            </w:r>
            <w:r>
              <w:rPr>
                <w:lang w:val="en-US"/>
              </w:rPr>
              <w:t>Windows</w:t>
            </w:r>
            <w:r w:rsidRPr="005502AD">
              <w:t xml:space="preserve"> </w:t>
            </w:r>
            <w:r>
              <w:rPr>
                <w:lang w:val="en-US"/>
              </w:rPr>
              <w:t>XP</w:t>
            </w:r>
            <w:r w:rsidRPr="005502AD">
              <w:t>, 7, 8</w:t>
            </w:r>
            <w:r w:rsidR="005502AD">
              <w:t>, 10</w:t>
            </w:r>
          </w:p>
        </w:tc>
        <w:tc>
          <w:tcPr>
            <w:tcW w:w="2548" w:type="dxa"/>
          </w:tcPr>
          <w:p w:rsidR="00F81BF9" w:rsidRDefault="00F81BF9">
            <w:r>
              <w:t>1 шт. на компьютер</w:t>
            </w:r>
          </w:p>
        </w:tc>
      </w:tr>
      <w:tr w:rsidR="00F81BF9">
        <w:trPr>
          <w:cantSplit/>
        </w:trPr>
        <w:tc>
          <w:tcPr>
            <w:tcW w:w="483" w:type="dxa"/>
          </w:tcPr>
          <w:p w:rsidR="00F81BF9" w:rsidRDefault="00F81BF9">
            <w:pPr>
              <w:pStyle w:val="a7"/>
            </w:pPr>
            <w:r>
              <w:t>2</w:t>
            </w:r>
          </w:p>
        </w:tc>
        <w:tc>
          <w:tcPr>
            <w:tcW w:w="6461" w:type="dxa"/>
          </w:tcPr>
          <w:p w:rsidR="00F81BF9" w:rsidRDefault="00F81BF9">
            <w:r>
              <w:t xml:space="preserve">Среда программирования </w:t>
            </w:r>
            <w:r>
              <w:rPr>
                <w:lang w:val="en-US"/>
              </w:rPr>
              <w:t>Microsoft Visual Studio .NET</w:t>
            </w:r>
          </w:p>
        </w:tc>
        <w:tc>
          <w:tcPr>
            <w:tcW w:w="2548" w:type="dxa"/>
          </w:tcPr>
          <w:p w:rsidR="00F81BF9" w:rsidRDefault="00F81BF9">
            <w:r>
              <w:t>1 шт. на компьютер</w:t>
            </w:r>
          </w:p>
        </w:tc>
      </w:tr>
      <w:tr w:rsidR="00F81BF9">
        <w:trPr>
          <w:cantSplit/>
        </w:trPr>
        <w:tc>
          <w:tcPr>
            <w:tcW w:w="483" w:type="dxa"/>
          </w:tcPr>
          <w:p w:rsidR="00F81BF9" w:rsidRDefault="00F81BF9">
            <w:pPr>
              <w:pStyle w:val="a7"/>
            </w:pPr>
            <w:r>
              <w:t>3</w:t>
            </w:r>
          </w:p>
        </w:tc>
        <w:tc>
          <w:tcPr>
            <w:tcW w:w="6461" w:type="dxa"/>
          </w:tcPr>
          <w:p w:rsidR="00F81BF9" w:rsidRDefault="00F81BF9">
            <w:r>
              <w:t xml:space="preserve">Файловый менеджер </w:t>
            </w:r>
            <w:r>
              <w:rPr>
                <w:lang w:val="en-US"/>
              </w:rPr>
              <w:t>FAR</w:t>
            </w:r>
          </w:p>
        </w:tc>
        <w:tc>
          <w:tcPr>
            <w:tcW w:w="2548" w:type="dxa"/>
          </w:tcPr>
          <w:p w:rsidR="00F81BF9" w:rsidRDefault="00F81BF9">
            <w:r>
              <w:t>1 шт. на компьютер</w:t>
            </w:r>
          </w:p>
        </w:tc>
      </w:tr>
      <w:tr w:rsidR="00F81BF9">
        <w:trPr>
          <w:cantSplit/>
        </w:trPr>
        <w:tc>
          <w:tcPr>
            <w:tcW w:w="483" w:type="dxa"/>
          </w:tcPr>
          <w:p w:rsidR="00F81BF9" w:rsidRDefault="00F81BF9">
            <w:pPr>
              <w:pStyle w:val="a7"/>
            </w:pPr>
            <w:r>
              <w:t>4</w:t>
            </w:r>
          </w:p>
        </w:tc>
        <w:tc>
          <w:tcPr>
            <w:tcW w:w="6461" w:type="dxa"/>
          </w:tcPr>
          <w:p w:rsidR="00F81BF9" w:rsidRDefault="00F81BF9">
            <w:r>
              <w:t>Система программирования TASM</w:t>
            </w:r>
          </w:p>
        </w:tc>
        <w:tc>
          <w:tcPr>
            <w:tcW w:w="2548" w:type="dxa"/>
          </w:tcPr>
          <w:p w:rsidR="00F81BF9" w:rsidRDefault="00F81BF9">
            <w:r>
              <w:t>1 шт. на компьютер</w:t>
            </w:r>
          </w:p>
        </w:tc>
      </w:tr>
    </w:tbl>
    <w:p w:rsidR="00F81BF9" w:rsidRDefault="00F81BF9">
      <w:pPr>
        <w:pStyle w:val="af"/>
        <w:rPr>
          <w:lang w:val="en-US"/>
        </w:rPr>
      </w:pPr>
    </w:p>
    <w:p w:rsidR="00456A81" w:rsidRPr="000D3302" w:rsidRDefault="00456A81" w:rsidP="00A0661A">
      <w:pPr>
        <w:shd w:val="clear" w:color="auto" w:fill="FFFFFF"/>
        <w:spacing w:before="509" w:line="312" w:lineRule="exact"/>
        <w:ind w:right="442" w:firstLine="566"/>
        <w:jc w:val="both"/>
      </w:pPr>
      <w:r w:rsidRPr="000D3302">
        <w:rPr>
          <w:rFonts w:eastAsia="Times New Roman"/>
          <w:szCs w:val="22"/>
        </w:rPr>
        <w:t>Программа составлена в соответствии с требованиями ОС НИЯУ МИ</w:t>
      </w:r>
      <w:bookmarkStart w:id="0" w:name="_GoBack"/>
      <w:bookmarkEnd w:id="0"/>
      <w:r w:rsidRPr="000D3302">
        <w:rPr>
          <w:rFonts w:eastAsia="Times New Roman"/>
          <w:szCs w:val="22"/>
        </w:rPr>
        <w:t>ФИ по направлению подготовки (специальности):</w:t>
      </w:r>
    </w:p>
    <w:p w:rsidR="00F81BF9" w:rsidRDefault="00F81BF9">
      <w:pPr>
        <w:pStyle w:val="a1"/>
        <w:keepNext/>
      </w:pPr>
    </w:p>
    <w:tbl>
      <w:tblPr>
        <w:tblW w:w="8973" w:type="dxa"/>
        <w:tblInd w:w="567" w:type="dxa"/>
        <w:tblLayout w:type="fixed"/>
        <w:tblCellMar>
          <w:left w:w="0" w:type="dxa"/>
          <w:right w:w="0" w:type="dxa"/>
        </w:tblCellMar>
        <w:tblLook w:val="01E0" w:firstRow="1" w:lastRow="1" w:firstColumn="1" w:lastColumn="1" w:noHBand="0" w:noVBand="0"/>
      </w:tblPr>
      <w:tblGrid>
        <w:gridCol w:w="3600"/>
        <w:gridCol w:w="5373"/>
      </w:tblGrid>
      <w:tr w:rsidR="00F81BF9" w:rsidTr="005C39F8">
        <w:trPr>
          <w:cantSplit/>
          <w:trHeight w:hRule="exact" w:val="920"/>
        </w:trPr>
        <w:tc>
          <w:tcPr>
            <w:tcW w:w="8973" w:type="dxa"/>
            <w:gridSpan w:val="2"/>
          </w:tcPr>
          <w:p w:rsidR="00F81BF9" w:rsidRDefault="001C3CBE">
            <w:r>
              <w:fldChar w:fldCharType="begin"/>
            </w:r>
            <w:r>
              <w:instrText xml:space="preserve"> DOCPROPERTY "00 Специальность" \* MERGEFORMAT </w:instrText>
            </w:r>
            <w:r>
              <w:fldChar w:fldCharType="separate"/>
            </w:r>
            <w:r w:rsidR="008C755A" w:rsidRPr="00C47B0E">
              <w:t>09.03.01 Информатика и вычислительная техника</w:t>
            </w:r>
            <w:r>
              <w:fldChar w:fldCharType="end"/>
            </w:r>
            <w:r w:rsidR="00DC0863">
              <w:rPr>
                <w:noProof/>
              </w:rPr>
              <mc:AlternateContent>
                <mc:Choice Requires="wpg">
                  <w:drawing>
                    <wp:anchor distT="0" distB="0" distL="114300" distR="114300" simplePos="0" relativeHeight="251657728" behindDoc="0" locked="1" layoutInCell="0" allowOverlap="1">
                      <wp:simplePos x="0" y="0"/>
                      <wp:positionH relativeFrom="margin">
                        <wp:posOffset>360045</wp:posOffset>
                      </wp:positionH>
                      <wp:positionV relativeFrom="paragraph">
                        <wp:posOffset>170180</wp:posOffset>
                      </wp:positionV>
                      <wp:extent cx="5689600" cy="161925"/>
                      <wp:effectExtent l="0" t="0" r="0" b="0"/>
                      <wp:wrapNone/>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0" cy="161925"/>
                                <a:chOff x="2268" y="2252"/>
                                <a:chExt cx="8960" cy="255"/>
                              </a:xfrm>
                            </wpg:grpSpPr>
                            <wps:wsp>
                              <wps:cNvPr id="12" name="Line 2"/>
                              <wps:cNvCnPr>
                                <a:cxnSpLocks noChangeShapeType="1"/>
                              </wps:cNvCnPr>
                              <wps:spPr bwMode="auto">
                                <a:xfrm>
                                  <a:off x="2268" y="2252"/>
                                  <a:ext cx="89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3"/>
                              <wps:cNvCnPr>
                                <a:cxnSpLocks noChangeShapeType="1"/>
                              </wps:cNvCnPr>
                              <wps:spPr bwMode="auto">
                                <a:xfrm>
                                  <a:off x="2268" y="2507"/>
                                  <a:ext cx="89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271245" id="Group 5" o:spid="_x0000_s1026" style="position:absolute;margin-left:28.35pt;margin-top:13.4pt;width:448pt;height:12.75pt;z-index:251657728;mso-position-horizontal-relative:margin" coordorigin="2268,2252" coordsize="896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" o:allowincell="f">
                      <v:line id="Line 2" o:spid="_x0000_s1027" style="position:absolute;visibility:visible;mso-wrap-style:square" from="2268,2252" to="11228,22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0S98EAAADbAAAADwAAAGRycy9kb3ducmV2LnhtbERPTYvCMBC9C/6HMII3TVdEpGsUVxGE&#10;PUitl70NzdhWm0lJotb99UZY2Ns83ucsVp1pxJ2cry0r+BgnIIgLq2suFZzy3WgOwgdkjY1lUvAk&#10;D6tlv7fAVNsHZ3Q/hlLEEPYpKqhCaFMpfVGRQT+2LXHkztYZDBG6UmqHjxhuGjlJkpk0WHNsqLCl&#10;TUXF9XgzCuZ567fPzc/OHtzlN/ueZjTFL6WGg279CSJQF/7Ff+69jvM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RL3wQAAANsAAAAPAAAAAAAAAAAAAAAA&#10;AKECAABkcnMvZG93bnJldi54bWxQSwUGAAAAAAQABAD5AAAAjwMAAAAA&#10;" strokeweight=".5pt"/>
                      <v:line id="Line 3" o:spid="_x0000_s1028" style="position:absolute;visibility:visible;mso-wrap-style:square" from="2268,2507" to="11228,2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G3bMEAAADbAAAADwAAAGRycy9kb3ducmV2LnhtbERPS4vCMBC+L/gfwgje1tQHi1SjqIsg&#10;7EGqXrwNzdhWm0lJslr99Rthwdt8fM+ZLVpTixs5X1lWMOgnIIhzqysuFBwPm88JCB+QNdaWScGD&#10;PCzmnY8ZptreOaPbPhQihrBPUUEZQpNK6fOSDPq+bYgjd7bOYIjQFVI7vMdwU8thknxJgxXHhhIb&#10;WpeUX/e/RsHk0Pjvx/q0sTt3eWY/44zGuFKq122XUxCB2vAW/7u3Os4fweuXeIC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bdswQAAANsAAAAPAAAAAAAAAAAAAAAA&#10;AKECAABkcnMvZG93bnJldi54bWxQSwUGAAAAAAQABAD5AAAAjwMAAAAA&#10;" strokeweight=".5pt"/>
                      <w10:wrap anchorx="margin"/>
                      <w10:anchorlock/>
                    </v:group>
                  </w:pict>
                </mc:Fallback>
              </mc:AlternateContent>
            </w:r>
          </w:p>
        </w:tc>
      </w:tr>
      <w:tr w:rsidR="00F81BF9" w:rsidTr="005C39F8">
        <w:trPr>
          <w:cantSplit/>
          <w:trHeight w:hRule="exact" w:val="520"/>
        </w:trPr>
        <w:tc>
          <w:tcPr>
            <w:tcW w:w="3600" w:type="dxa"/>
            <w:vAlign w:val="bottom"/>
          </w:tcPr>
          <w:p w:rsidR="00F81BF9" w:rsidRDefault="00F81BF9">
            <w:pPr>
              <w:rPr>
                <w:noProof/>
              </w:rPr>
            </w:pPr>
            <w:r>
              <w:rPr>
                <w:noProof/>
              </w:rPr>
              <w:t>Автор</w:t>
            </w:r>
          </w:p>
        </w:tc>
        <w:tc>
          <w:tcPr>
            <w:tcW w:w="5373" w:type="dxa"/>
            <w:tcBorders>
              <w:bottom w:val="single" w:sz="4" w:space="0" w:color="auto"/>
            </w:tcBorders>
            <w:vAlign w:val="bottom"/>
          </w:tcPr>
          <w:p w:rsidR="00F81BF9" w:rsidRDefault="005502AD">
            <w:r>
              <w:t>А</w:t>
            </w:r>
            <w:r w:rsidR="00F81BF9">
              <w:t>.</w:t>
            </w:r>
            <w:r>
              <w:t xml:space="preserve"> Ф</w:t>
            </w:r>
            <w:r w:rsidR="00F81BF9">
              <w:t xml:space="preserve">. </w:t>
            </w:r>
            <w:r>
              <w:t>Зубаиров</w:t>
            </w:r>
          </w:p>
        </w:tc>
      </w:tr>
      <w:tr w:rsidR="005C39F8" w:rsidTr="005C39F8">
        <w:trPr>
          <w:cantSplit/>
          <w:trHeight w:hRule="exact" w:val="520"/>
        </w:trPr>
        <w:tc>
          <w:tcPr>
            <w:tcW w:w="3600" w:type="dxa"/>
            <w:vAlign w:val="bottom"/>
          </w:tcPr>
          <w:p w:rsidR="005C39F8" w:rsidRDefault="005C39F8" w:rsidP="005C39F8">
            <w:pPr>
              <w:rPr>
                <w:noProof/>
              </w:rPr>
            </w:pPr>
            <w:r>
              <w:rPr>
                <w:noProof/>
              </w:rPr>
              <w:t>Рецензент</w:t>
            </w:r>
          </w:p>
        </w:tc>
        <w:tc>
          <w:tcPr>
            <w:tcW w:w="5373" w:type="dxa"/>
            <w:tcBorders>
              <w:top w:val="single" w:sz="4" w:space="0" w:color="auto"/>
              <w:bottom w:val="single" w:sz="4" w:space="0" w:color="auto"/>
            </w:tcBorders>
            <w:vAlign w:val="bottom"/>
          </w:tcPr>
          <w:p w:rsidR="005C39F8" w:rsidRDefault="005C39F8" w:rsidP="005C39F8">
            <w:r w:rsidRPr="005D7C08">
              <w:rPr>
                <w:sz w:val="24"/>
                <w:szCs w:val="24"/>
              </w:rPr>
              <w:t xml:space="preserve">Синяков В.Е., </w:t>
            </w:r>
            <w:r>
              <w:rPr>
                <w:rFonts w:eastAsia="MS Gothic"/>
                <w:sz w:val="24"/>
                <w:szCs w:val="24"/>
                <w:lang w:eastAsia="ja-JP"/>
              </w:rPr>
              <w:t>начальник С</w:t>
            </w:r>
            <w:r w:rsidRPr="005D7C08">
              <w:rPr>
                <w:rFonts w:eastAsia="MS Gothic"/>
                <w:sz w:val="24"/>
                <w:szCs w:val="24"/>
                <w:lang w:eastAsia="ja-JP"/>
              </w:rPr>
              <w:t xml:space="preserve">ИТ ФГУП </w:t>
            </w:r>
            <w:r w:rsidRPr="005D7C08">
              <w:rPr>
                <w:sz w:val="24"/>
                <w:szCs w:val="24"/>
              </w:rPr>
              <w:t>«ПО «МАЯК»</w:t>
            </w:r>
          </w:p>
        </w:tc>
      </w:tr>
      <w:tr w:rsidR="005C39F8" w:rsidTr="005C39F8">
        <w:trPr>
          <w:cantSplit/>
          <w:trHeight w:hRule="exact" w:val="640"/>
        </w:trPr>
        <w:tc>
          <w:tcPr>
            <w:tcW w:w="3600" w:type="dxa"/>
            <w:vAlign w:val="bottom"/>
          </w:tcPr>
          <w:p w:rsidR="005C39F8" w:rsidRDefault="005C39F8" w:rsidP="005C39F8">
            <w:r>
              <w:t>Программа одобрена на заседании</w:t>
            </w:r>
          </w:p>
          <w:p w:rsidR="005C39F8" w:rsidRDefault="005C39F8" w:rsidP="005C39F8">
            <w:r>
              <w:t>методического совета кафедры</w:t>
            </w:r>
          </w:p>
        </w:tc>
        <w:tc>
          <w:tcPr>
            <w:tcW w:w="5373" w:type="dxa"/>
            <w:tcBorders>
              <w:bottom w:val="single" w:sz="4" w:space="0" w:color="auto"/>
            </w:tcBorders>
            <w:vAlign w:val="bottom"/>
          </w:tcPr>
          <w:p w:rsidR="005C39F8" w:rsidRDefault="005C39F8" w:rsidP="005C39F8">
            <w:r w:rsidRPr="001A1B7A">
              <w:rPr>
                <w:sz w:val="24"/>
                <w:szCs w:val="24"/>
              </w:rPr>
              <w:t>24.05.2021 протокол №5</w:t>
            </w:r>
          </w:p>
        </w:tc>
      </w:tr>
    </w:tbl>
    <w:p w:rsidR="00F81BF9" w:rsidRPr="005502AD" w:rsidRDefault="00F81BF9">
      <w:pPr>
        <w:ind w:right="21"/>
      </w:pPr>
    </w:p>
    <w:sectPr w:rsidR="00F81BF9" w:rsidRPr="005502AD">
      <w:headerReference w:type="even" r:id="rId12"/>
      <w:headerReference w:type="default" r:id="rId13"/>
      <w:footerReference w:type="default" r:id="rId14"/>
      <w:headerReference w:type="first" r:id="rId15"/>
      <w:footerReference w:type="first" r:id="rId16"/>
      <w:pgSz w:w="11907" w:h="16840" w:code="9"/>
      <w:pgMar w:top="1021" w:right="680" w:bottom="1021" w:left="1701" w:header="567" w:footer="567" w:gutter="0"/>
      <w:cols w:space="720"/>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s>
  <wne:toolbars>
    <wne:acdManifest>
      <wne:acdEntry wne:acdName="acd0"/>
      <wne:acdEntry wne:acdName="acd1"/>
      <wne:acdEntry wne:acdName="acd2"/>
    </wne:acdManifest>
  </wne:toolbars>
  <wne:acds>
    <wne:acd wne:argValue="AQAAAAEA" wne:acdName="acd0" wne:fciIndexBasedOn="0065"/>
    <wne:acd wne:argValue="AQAAAAIA" wne:acdName="acd1" wne:fciIndexBasedOn="0065"/>
    <wne:acd wne:argValue="AQAAAAMA" wne:acdName="acd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CBE" w:rsidRDefault="001C3CBE">
      <w:r>
        <w:separator/>
      </w:r>
    </w:p>
    <w:p w:rsidR="001C3CBE" w:rsidRDefault="001C3CBE"/>
  </w:endnote>
  <w:endnote w:type="continuationSeparator" w:id="0">
    <w:p w:rsidR="001C3CBE" w:rsidRDefault="001C3CBE">
      <w:r>
        <w:continuationSeparator/>
      </w:r>
    </w:p>
    <w:p w:rsidR="001C3CBE" w:rsidRDefault="001C3C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2AD" w:rsidRDefault="005502AD">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502AD" w:rsidRDefault="005502A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2AD" w:rsidRDefault="005502AD">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5502AD" w:rsidRDefault="005502AD">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F9" w:rsidRDefault="00F81BF9">
    <w:pPr>
      <w:pStyle w:val="a8"/>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0661A">
      <w:rPr>
        <w:rStyle w:val="a5"/>
        <w:noProof/>
      </w:rPr>
      <w:t>10</w:t>
    </w:r>
    <w:r>
      <w:rPr>
        <w:rStyle w:val="a5"/>
      </w:rPr>
      <w:fldChar w:fldCharType="end"/>
    </w:r>
  </w:p>
  <w:p w:rsidR="00F81BF9" w:rsidRDefault="00F81BF9">
    <w:pPr>
      <w:pStyle w:val="a8"/>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F9" w:rsidRDefault="00F81B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CBE" w:rsidRDefault="001C3CBE">
      <w:r>
        <w:separator/>
      </w:r>
    </w:p>
    <w:p w:rsidR="001C3CBE" w:rsidRDefault="001C3CBE"/>
  </w:footnote>
  <w:footnote w:type="continuationSeparator" w:id="0">
    <w:p w:rsidR="001C3CBE" w:rsidRDefault="001C3CBE">
      <w:r>
        <w:continuationSeparator/>
      </w:r>
    </w:p>
    <w:p w:rsidR="001C3CBE" w:rsidRDefault="001C3C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2AD" w:rsidRDefault="005502AD">
    <w:pPr>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502AD" w:rsidRDefault="005502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2AD" w:rsidRDefault="00DC0863">
    <w:pPr>
      <w:pStyle w:val="a9"/>
    </w:pPr>
    <w:r>
      <w:rPr>
        <w:noProof/>
      </w:rPr>
      <mc:AlternateContent>
        <mc:Choice Requires="wpg">
          <w:drawing>
            <wp:anchor distT="0" distB="0" distL="114300" distR="114300" simplePos="0" relativeHeight="251657728" behindDoc="0" locked="0" layoutInCell="0" allowOverlap="1">
              <wp:simplePos x="0" y="0"/>
              <wp:positionH relativeFrom="column">
                <wp:posOffset>2286000</wp:posOffset>
              </wp:positionH>
              <wp:positionV relativeFrom="paragraph">
                <wp:posOffset>5057140</wp:posOffset>
              </wp:positionV>
              <wp:extent cx="3769360" cy="2170430"/>
              <wp:effectExtent l="0" t="0" r="0" b="0"/>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69360" cy="2170430"/>
                        <a:chOff x="5292" y="8504"/>
                        <a:chExt cx="5936" cy="3418"/>
                      </a:xfrm>
                    </wpg:grpSpPr>
                    <wps:wsp>
                      <wps:cNvPr id="2" name="Line 20"/>
                      <wps:cNvCnPr>
                        <a:cxnSpLocks noChangeShapeType="1"/>
                      </wps:cNvCnPr>
                      <wps:spPr bwMode="auto">
                        <a:xfrm>
                          <a:off x="5292" y="8504"/>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 name="Line 21"/>
                      <wps:cNvCnPr>
                        <a:cxnSpLocks noChangeShapeType="1"/>
                      </wps:cNvCnPr>
                      <wps:spPr bwMode="auto">
                        <a:xfrm>
                          <a:off x="5292" y="8780"/>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 name="Line 22"/>
                      <wps:cNvCnPr>
                        <a:cxnSpLocks noChangeShapeType="1"/>
                      </wps:cNvCnPr>
                      <wps:spPr bwMode="auto">
                        <a:xfrm>
                          <a:off x="5292" y="9056"/>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23"/>
                      <wps:cNvCnPr>
                        <a:cxnSpLocks noChangeShapeType="1"/>
                      </wps:cNvCnPr>
                      <wps:spPr bwMode="auto">
                        <a:xfrm>
                          <a:off x="5292" y="9934"/>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 name="Line 24"/>
                      <wps:cNvCnPr>
                        <a:cxnSpLocks noChangeShapeType="1"/>
                      </wps:cNvCnPr>
                      <wps:spPr bwMode="auto">
                        <a:xfrm>
                          <a:off x="5292" y="10210"/>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7" name="Line 25"/>
                      <wps:cNvCnPr>
                        <a:cxnSpLocks noChangeShapeType="1"/>
                      </wps:cNvCnPr>
                      <wps:spPr bwMode="auto">
                        <a:xfrm>
                          <a:off x="5292" y="10486"/>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26"/>
                      <wps:cNvCnPr>
                        <a:cxnSpLocks noChangeShapeType="1"/>
                      </wps:cNvCnPr>
                      <wps:spPr bwMode="auto">
                        <a:xfrm>
                          <a:off x="5292" y="11370"/>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7"/>
                      <wps:cNvCnPr>
                        <a:cxnSpLocks noChangeShapeType="1"/>
                      </wps:cNvCnPr>
                      <wps:spPr bwMode="auto">
                        <a:xfrm>
                          <a:off x="5292" y="11646"/>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a:cxnSpLocks noChangeShapeType="1"/>
                      </wps:cNvCnPr>
                      <wps:spPr bwMode="auto">
                        <a:xfrm>
                          <a:off x="5292" y="11922"/>
                          <a:ext cx="5936"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8387526" id="Group 19" o:spid="_x0000_s1026" style="position:absolute;margin-left:180pt;margin-top:398.2pt;width:296.8pt;height:170.9pt;z-index:251657728" coordorigin="5292,8504" coordsize="5936,3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" o:allowincell="f">
              <v:line id="Line 20" o:spid="_x0000_s1027" style="position:absolute;visibility:visible;mso-wrap-style:square" from="5292,8504" to="11228,8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XUbMIAAADaAAAADwAAAGRycy9kb3ducmV2LnhtbESPQYvCMBSE74L/ITzBm6YrItI1iqsI&#10;wh6k1sveHs2zrTYvJYla99cbYWGPw8x8wyxWnWnEnZyvLSv4GCcgiAuray4VnPLdaA7CB2SNjWVS&#10;8CQPq2W/t8BU2wdndD+GUkQI+xQVVCG0qZS+qMigH9uWOHpn6wyGKF0ptcNHhJtGTpJkJg3WHBcq&#10;bGlTUXE93oyCed767XPzs7MHd/nNvqcZTfFLqeGgW3+CCNSF//Bfe68VTOB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1XUbMIAAADaAAAADwAAAAAAAAAAAAAA&#10;AAChAgAAZHJzL2Rvd25yZXYueG1sUEsFBgAAAAAEAAQA+QAAAJADAAAAAA==&#10;" strokeweight=".5pt"/>
              <v:line id="Line 21" o:spid="_x0000_s1028" style="position:absolute;visibility:visible;mso-wrap-style:square" from="5292,8780" to="11228,8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line id="Line 22" o:spid="_x0000_s1029" style="position:absolute;visibility:visible;mso-wrap-style:square" from="5292,9056" to="11228,9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v:line id="Line 23" o:spid="_x0000_s1030" style="position:absolute;visibility:visible;mso-wrap-style:square" from="5292,9934" to="11228,99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xMGMIAAADaAAAADwAAAGRycy9kb3ducmV2LnhtbESPQYvCMBSE78L+h/AWvGm6oiJdo6yK&#10;IHiQ6l729mjettXmpSRRq7/eCILHYWa+Yabz1tTiQs5XlhV89RMQxLnVFRcKfg/r3gSED8gaa8uk&#10;4EYe5rOPzhRTba+c0WUfChEh7FNUUIbQpFL6vCSDvm8b4uj9W2cwROkKqR1eI9zUcpAkY2mw4rhQ&#10;YkPLkvLT/mwUTA6NX92Wf2u7c8d7th1mNMSFUt3P9ucbRKA2vMOv9kYrGMH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xMGMIAAADaAAAADwAAAAAAAAAAAAAA&#10;AAChAgAAZHJzL2Rvd25yZXYueG1sUEsFBgAAAAAEAAQA+QAAAJADAAAAAA==&#10;" strokeweight=".5pt"/>
              <v:line id="Line 24" o:spid="_x0000_s1031" style="position:absolute;visibility:visible;mso-wrap-style:square" from="5292,10210" to="11228,10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7Sb8IAAADaAAAADwAAAGRycy9kb3ducmV2LnhtbESPQYvCMBSE74L/ITzBm6a7iEg1iusi&#10;LHiQWi/eHs2zrTYvJclq9dcbYWGPw8x8wyxWnWnEjZyvLSv4GCcgiAuray4VHPPtaAbCB2SNjWVS&#10;8CAPq2W/t8BU2ztndDuEUkQI+xQVVCG0qZS+qMigH9uWOHpn6wyGKF0ptcN7hJtGfibJVBqsOS5U&#10;2NKmouJ6+DUKZnnrvx+b09bu3eWZ7SYZTfBLqeGgW89BBOrCf/iv/aMVTOF9Jd4AuX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G7Sb8IAAADaAAAADwAAAAAAAAAAAAAA&#10;AAChAgAAZHJzL2Rvd25yZXYueG1sUEsFBgAAAAAEAAQA+QAAAJADAAAAAA==&#10;" strokeweight=".5pt"/>
              <v:line id="Line 25" o:spid="_x0000_s1032" style="position:absolute;visibility:visible;mso-wrap-style:square" from="5292,10486" to="11228,10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J39MIAAADaAAAADwAAAGRycy9kb3ducmV2LnhtbESPQYvCMBSE78L+h/AWvGm6Iipdo6yK&#10;IHiQ6l729mjettXmpSRRq7/eCILHYWa+Yabz1tTiQs5XlhV89RMQxLnVFRcKfg/r3gSED8gaa8uk&#10;4EYe5rOPzhRTba+c0WUfChEh7FNUUIbQpFL6vCSDvm8b4uj9W2cwROkKqR1eI9zUcpAkI2mw4rhQ&#10;YkPLkvLT/mwUTA6NX92Wf2u7c8d7th1mNMSFUt3P9ucbRKA2vMOv9kYrGMPzSrwBcv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J39MIAAADaAAAADwAAAAAAAAAAAAAA&#10;AAChAgAAZHJzL2Rvd25yZXYueG1sUEsFBgAAAAAEAAQA+QAAAJADAAAAAA==&#10;" strokeweight=".5pt"/>
              <v:line id="Line 26" o:spid="_x0000_s1033" style="position:absolute;visibility:visible;mso-wrap-style:square" from="5292,11370" to="11228,11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3jhsIAAADaAAAADwAAAGRycy9kb3ducmV2LnhtbESPT4vCMBTE7wt+h/AEb2uqyCJdo/gH&#10;QfAgtV68PZq3bXebl5JErX56syB4HGZ+M8xs0ZlGXMn52rKC0TABQVxYXXOp4JRvP6cgfEDW2Fgm&#10;BXfysJj3PmaYanvjjK7HUIpYwj5FBVUIbSqlLyoy6Ie2JY7ej3UGQ5SulNrhLZabRo6T5EsarDku&#10;VNjSuqLi73gxCqZ56zf39XlrD+73ke0nGU1wpdSg3y2/QQTqwjv8onc6cvB/Jd4AOX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r3jhsIAAADaAAAADwAAAAAAAAAAAAAA&#10;AAChAgAAZHJzL2Rvd25yZXYueG1sUEsFBgAAAAAEAAQA+QAAAJADAAAAAA==&#10;" strokeweight=".5pt"/>
              <v:line id="Line 27" o:spid="_x0000_s1034" style="position:absolute;visibility:visible;mso-wrap-style:square" from="5292,11646" to="11228,116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GHcIAAADaAAAADwAAAGRycy9kb3ducmV2LnhtbESPQYvCMBSE78L+h/AEb5oqIm7XKK4i&#10;LHiQ6l729miebbV5KUnUur/eCILHYWa+YWaL1tTiSs5XlhUMBwkI4tzqigsFv4dNfwrCB2SNtWVS&#10;cCcPi/lHZ4aptjfO6LoPhYgQ9ikqKENoUil9XpJBP7ANcfSO1hkMUbpCaoe3CDe1HCXJRBqsOC6U&#10;2NCqpPy8vxgF00Pj1/fV38bu3Ok/244zGuO3Ur1uu/wCEagN7/Cr/aMVfMLzSrwB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FGHcIAAADaAAAADwAAAAAAAAAAAAAA&#10;AAChAgAAZHJzL2Rvd25yZXYueG1sUEsFBgAAAAAEAAQA+QAAAJADAAAAAA==&#10;" strokeweight=".5pt"/>
              <v:line id="Line 28" o:spid="_x0000_s1035" style="position:absolute;visibility:visible;mso-wrap-style:square" from="5292,11922" to="11228,11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MpG8QAAADbAAAADwAAAGRycy9kb3ducmV2LnhtbESPQWvCQBCF7wX/wzJCb3WjSJHoKlUR&#10;hB5K1Iu3ITtN0mZnw+6q0V/vHAq9zfDevPfNYtW7Vl0pxMazgfEoA0VcettwZeB03L3NQMWEbLH1&#10;TAbuFGG1HLwsMLf+xgVdD6lSEsIxRwN1Sl2udSxrchhHviMW7dsHh0nWUGkb8CbhrtWTLHvXDhuW&#10;hho72tRU/h4uzsDs2MXtfXPe+a/w8yg+pwVNcW3M67D/mINK1Kd/89/13gq+0Ms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gykbxAAAANsAAAAPAAAAAAAAAAAA&#10;AAAAAKECAABkcnMvZG93bnJldi54bWxQSwUGAAAAAAQABAD5AAAAkgMAAAAA&#10;" strokeweight=".5pt"/>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F9" w:rsidRDefault="00F81BF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F9" w:rsidRDefault="00F81BF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BF9" w:rsidRDefault="00F81BF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3514E"/>
    <w:multiLevelType w:val="multilevel"/>
    <w:tmpl w:val="0FDA6F3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lvl>
    <w:lvl w:ilvl="2">
      <w:start w:val="1"/>
      <w:numFmt w:val="decimal"/>
      <w:suff w:val="space"/>
      <w:lvlText w:val="%3Лекция %2."/>
      <w:lvlJc w:val="left"/>
      <w:pPr>
        <w:ind w:left="0" w:firstLine="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1" w15:restartNumberingAfterBreak="0">
    <w:nsid w:val="081D7FF0"/>
    <w:multiLevelType w:val="singleLevel"/>
    <w:tmpl w:val="8050EC0A"/>
    <w:lvl w:ilvl="0">
      <w:start w:val="1"/>
      <w:numFmt w:val="decimal"/>
      <w:lvlText w:val="%1."/>
      <w:lvlJc w:val="left"/>
      <w:pPr>
        <w:tabs>
          <w:tab w:val="num" w:pos="360"/>
        </w:tabs>
        <w:ind w:left="0" w:firstLine="0"/>
      </w:pPr>
    </w:lvl>
  </w:abstractNum>
  <w:abstractNum w:abstractNumId="2" w15:restartNumberingAfterBreak="0">
    <w:nsid w:val="0DD422EF"/>
    <w:multiLevelType w:val="multilevel"/>
    <w:tmpl w:val="400EB44E"/>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3.%2.1"/>
      <w:lvlJc w:val="left"/>
      <w:pPr>
        <w:ind w:left="0" w:firstLine="567"/>
      </w:pPr>
      <w:rPr>
        <w:rFonts w:hint="default"/>
      </w:rPr>
    </w:lvl>
    <w:lvl w:ilvl="3">
      <w:start w:val="1"/>
      <w:numFmt w:val="decimal"/>
      <w:lvlText w:val="%4."/>
      <w:lvlJc w:val="left"/>
      <w:pPr>
        <w:tabs>
          <w:tab w:val="num" w:pos="567"/>
        </w:tabs>
        <w:ind w:left="3447" w:hanging="360"/>
      </w:pPr>
      <w:rPr>
        <w:rFonts w:hint="default"/>
      </w:rPr>
    </w:lvl>
    <w:lvl w:ilvl="4">
      <w:start w:val="1"/>
      <w:numFmt w:val="decimal"/>
      <w:lvlText w:val="%5."/>
      <w:lvlJc w:val="left"/>
      <w:pPr>
        <w:tabs>
          <w:tab w:val="num" w:pos="567"/>
        </w:tabs>
        <w:ind w:left="4167" w:hanging="360"/>
      </w:pPr>
      <w:rPr>
        <w:rFonts w:hint="default"/>
      </w:rPr>
    </w:lvl>
    <w:lvl w:ilvl="5">
      <w:start w:val="1"/>
      <w:numFmt w:val="decimal"/>
      <w:lvlText w:val="%6."/>
      <w:lvlJc w:val="left"/>
      <w:pPr>
        <w:tabs>
          <w:tab w:val="num" w:pos="567"/>
        </w:tabs>
        <w:ind w:left="4887" w:hanging="360"/>
      </w:pPr>
      <w:rPr>
        <w:rFonts w:hint="default"/>
      </w:rPr>
    </w:lvl>
    <w:lvl w:ilvl="6">
      <w:start w:val="1"/>
      <w:numFmt w:val="decimal"/>
      <w:lvlText w:val="%7."/>
      <w:lvlJc w:val="left"/>
      <w:pPr>
        <w:tabs>
          <w:tab w:val="num" w:pos="567"/>
        </w:tabs>
        <w:ind w:left="5607" w:hanging="360"/>
      </w:pPr>
      <w:rPr>
        <w:rFonts w:hint="default"/>
      </w:rPr>
    </w:lvl>
    <w:lvl w:ilvl="7">
      <w:start w:val="1"/>
      <w:numFmt w:val="decimal"/>
      <w:lvlText w:val="%8."/>
      <w:lvlJc w:val="left"/>
      <w:pPr>
        <w:tabs>
          <w:tab w:val="num" w:pos="567"/>
        </w:tabs>
        <w:ind w:left="6327" w:hanging="360"/>
      </w:pPr>
      <w:rPr>
        <w:rFonts w:hint="default"/>
      </w:rPr>
    </w:lvl>
    <w:lvl w:ilvl="8">
      <w:numFmt w:val="decimal"/>
      <w:lvlText w:val=""/>
      <w:lvlJc w:val="left"/>
      <w:pPr>
        <w:tabs>
          <w:tab w:val="num" w:pos="567"/>
        </w:tabs>
        <w:ind w:left="567" w:firstLine="0"/>
      </w:pPr>
      <w:rPr>
        <w:rFonts w:hint="default"/>
      </w:rPr>
    </w:lvl>
  </w:abstractNum>
  <w:abstractNum w:abstractNumId="3" w15:restartNumberingAfterBreak="0">
    <w:nsid w:val="0E0B7D55"/>
    <w:multiLevelType w:val="multilevel"/>
    <w:tmpl w:val="D2F8F494"/>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lvlText w:val="%4."/>
      <w:lvlJc w:val="left"/>
      <w:pPr>
        <w:tabs>
          <w:tab w:val="num" w:pos="567"/>
        </w:tabs>
        <w:ind w:left="3447" w:hanging="360"/>
      </w:pPr>
      <w:rPr>
        <w:rFonts w:hint="default"/>
      </w:rPr>
    </w:lvl>
    <w:lvl w:ilvl="4">
      <w:start w:val="1"/>
      <w:numFmt w:val="decimal"/>
      <w:lvlText w:val="%5."/>
      <w:lvlJc w:val="left"/>
      <w:pPr>
        <w:tabs>
          <w:tab w:val="num" w:pos="567"/>
        </w:tabs>
        <w:ind w:left="4167" w:hanging="360"/>
      </w:pPr>
      <w:rPr>
        <w:rFonts w:hint="default"/>
      </w:rPr>
    </w:lvl>
    <w:lvl w:ilvl="5">
      <w:start w:val="1"/>
      <w:numFmt w:val="decimal"/>
      <w:lvlText w:val="%6."/>
      <w:lvlJc w:val="left"/>
      <w:pPr>
        <w:tabs>
          <w:tab w:val="num" w:pos="567"/>
        </w:tabs>
        <w:ind w:left="4887" w:hanging="360"/>
      </w:pPr>
      <w:rPr>
        <w:rFonts w:hint="default"/>
      </w:rPr>
    </w:lvl>
    <w:lvl w:ilvl="6">
      <w:start w:val="1"/>
      <w:numFmt w:val="decimal"/>
      <w:lvlText w:val="%7."/>
      <w:lvlJc w:val="left"/>
      <w:pPr>
        <w:tabs>
          <w:tab w:val="num" w:pos="567"/>
        </w:tabs>
        <w:ind w:left="5607" w:hanging="360"/>
      </w:pPr>
      <w:rPr>
        <w:rFonts w:hint="default"/>
      </w:rPr>
    </w:lvl>
    <w:lvl w:ilvl="7">
      <w:start w:val="1"/>
      <w:numFmt w:val="decimal"/>
      <w:lvlText w:val="%8."/>
      <w:lvlJc w:val="left"/>
      <w:pPr>
        <w:tabs>
          <w:tab w:val="num" w:pos="567"/>
        </w:tabs>
        <w:ind w:left="6327" w:hanging="360"/>
      </w:pPr>
      <w:rPr>
        <w:rFonts w:hint="default"/>
      </w:rPr>
    </w:lvl>
    <w:lvl w:ilvl="8">
      <w:numFmt w:val="decimal"/>
      <w:lvlText w:val=""/>
      <w:lvlJc w:val="left"/>
      <w:pPr>
        <w:tabs>
          <w:tab w:val="num" w:pos="567"/>
        </w:tabs>
        <w:ind w:left="567" w:firstLine="0"/>
      </w:pPr>
      <w:rPr>
        <w:rFonts w:hint="default"/>
      </w:rPr>
    </w:lvl>
  </w:abstractNum>
  <w:abstractNum w:abstractNumId="4" w15:restartNumberingAfterBreak="0">
    <w:nsid w:val="1C535A58"/>
    <w:multiLevelType w:val="multilevel"/>
    <w:tmpl w:val="079090C0"/>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3.%2."/>
      <w:lvlJc w:val="left"/>
      <w:pPr>
        <w:ind w:left="0" w:firstLine="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abstractNum w:abstractNumId="5" w15:restartNumberingAfterBreak="0">
    <w:nsid w:val="2A0D719A"/>
    <w:multiLevelType w:val="multilevel"/>
    <w:tmpl w:val="E800C4F0"/>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none"/>
      <w:suff w:val="space"/>
      <w:lvlText w:val="%1.%2.1"/>
      <w:lvlJc w:val="left"/>
      <w:pPr>
        <w:ind w:left="0" w:firstLine="567"/>
      </w:pPr>
      <w:rPr>
        <w:rFonts w:hint="default"/>
      </w:rPr>
    </w:lvl>
    <w:lvl w:ilvl="3">
      <w:start w:val="1"/>
      <w:numFmt w:val="decimal"/>
      <w:lvlText w:val="%4."/>
      <w:lvlJc w:val="left"/>
      <w:pPr>
        <w:tabs>
          <w:tab w:val="num" w:pos="567"/>
        </w:tabs>
        <w:ind w:left="3447" w:hanging="360"/>
      </w:pPr>
      <w:rPr>
        <w:rFonts w:hint="default"/>
      </w:rPr>
    </w:lvl>
    <w:lvl w:ilvl="4">
      <w:start w:val="1"/>
      <w:numFmt w:val="decimal"/>
      <w:lvlText w:val="%5."/>
      <w:lvlJc w:val="left"/>
      <w:pPr>
        <w:tabs>
          <w:tab w:val="num" w:pos="567"/>
        </w:tabs>
        <w:ind w:left="4167" w:hanging="360"/>
      </w:pPr>
      <w:rPr>
        <w:rFonts w:hint="default"/>
      </w:rPr>
    </w:lvl>
    <w:lvl w:ilvl="5">
      <w:start w:val="1"/>
      <w:numFmt w:val="decimal"/>
      <w:lvlText w:val="%6."/>
      <w:lvlJc w:val="left"/>
      <w:pPr>
        <w:tabs>
          <w:tab w:val="num" w:pos="567"/>
        </w:tabs>
        <w:ind w:left="4887" w:hanging="360"/>
      </w:pPr>
      <w:rPr>
        <w:rFonts w:hint="default"/>
      </w:rPr>
    </w:lvl>
    <w:lvl w:ilvl="6">
      <w:start w:val="1"/>
      <w:numFmt w:val="decimal"/>
      <w:lvlText w:val="%7."/>
      <w:lvlJc w:val="left"/>
      <w:pPr>
        <w:tabs>
          <w:tab w:val="num" w:pos="567"/>
        </w:tabs>
        <w:ind w:left="5607" w:hanging="360"/>
      </w:pPr>
      <w:rPr>
        <w:rFonts w:hint="default"/>
      </w:rPr>
    </w:lvl>
    <w:lvl w:ilvl="7">
      <w:start w:val="1"/>
      <w:numFmt w:val="decimal"/>
      <w:lvlText w:val="%8."/>
      <w:lvlJc w:val="left"/>
      <w:pPr>
        <w:tabs>
          <w:tab w:val="num" w:pos="567"/>
        </w:tabs>
        <w:ind w:left="6327" w:hanging="360"/>
      </w:pPr>
      <w:rPr>
        <w:rFonts w:hint="default"/>
      </w:rPr>
    </w:lvl>
    <w:lvl w:ilvl="8">
      <w:numFmt w:val="decimal"/>
      <w:lvlText w:val=""/>
      <w:lvlJc w:val="left"/>
      <w:pPr>
        <w:tabs>
          <w:tab w:val="num" w:pos="567"/>
        </w:tabs>
        <w:ind w:left="567" w:firstLine="0"/>
      </w:pPr>
      <w:rPr>
        <w:rFonts w:hint="default"/>
      </w:rPr>
    </w:lvl>
  </w:abstractNum>
  <w:abstractNum w:abstractNumId="6" w15:restartNumberingAfterBreak="0">
    <w:nsid w:val="2A134880"/>
    <w:multiLevelType w:val="singleLevel"/>
    <w:tmpl w:val="0B20186C"/>
    <w:lvl w:ilvl="0">
      <w:start w:val="1"/>
      <w:numFmt w:val="decimal"/>
      <w:lvlText w:val="%1."/>
      <w:lvlJc w:val="left"/>
      <w:pPr>
        <w:tabs>
          <w:tab w:val="num" w:pos="360"/>
        </w:tabs>
        <w:ind w:left="0" w:firstLine="0"/>
      </w:pPr>
    </w:lvl>
  </w:abstractNum>
  <w:abstractNum w:abstractNumId="7" w15:restartNumberingAfterBreak="0">
    <w:nsid w:val="38ED14E5"/>
    <w:multiLevelType w:val="multilevel"/>
    <w:tmpl w:val="5038D794"/>
    <w:lvl w:ilvl="0">
      <w:start w:val="1"/>
      <w:numFmt w:val="decimal"/>
      <w:suff w:val="space"/>
      <w:lvlText w:val="%1"/>
      <w:lvlJc w:val="left"/>
      <w:pPr>
        <w:ind w:left="0" w:firstLine="567"/>
      </w:pPr>
    </w:lvl>
    <w:lvl w:ilvl="1">
      <w:start w:val="1"/>
      <w:numFmt w:val="decimal"/>
      <w:suff w:val="space"/>
      <w:lvlText w:val="%1.%2"/>
      <w:lvlJc w:val="left"/>
      <w:pPr>
        <w:ind w:left="0" w:firstLine="567"/>
      </w:pPr>
    </w:lvl>
    <w:lvl w:ilvl="2">
      <w:start w:val="1"/>
      <w:numFmt w:val="decimal"/>
      <w:suff w:val="space"/>
      <w:lvlText w:val="%1.%2.%3"/>
      <w:lvlJc w:val="left"/>
      <w:pPr>
        <w:ind w:left="0" w:firstLine="567"/>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3D122C59"/>
    <w:multiLevelType w:val="singleLevel"/>
    <w:tmpl w:val="D18EAAD8"/>
    <w:lvl w:ilvl="0">
      <w:start w:val="1"/>
      <w:numFmt w:val="decimal"/>
      <w:lvlText w:val="%1."/>
      <w:lvlJc w:val="left"/>
      <w:pPr>
        <w:tabs>
          <w:tab w:val="num" w:pos="360"/>
        </w:tabs>
        <w:ind w:left="0" w:firstLine="0"/>
      </w:pPr>
    </w:lvl>
  </w:abstractNum>
  <w:abstractNum w:abstractNumId="9" w15:restartNumberingAfterBreak="0">
    <w:nsid w:val="41255B0A"/>
    <w:multiLevelType w:val="singleLevel"/>
    <w:tmpl w:val="D88ABD30"/>
    <w:lvl w:ilvl="0">
      <w:start w:val="1"/>
      <w:numFmt w:val="decimal"/>
      <w:lvlText w:val="%1."/>
      <w:lvlJc w:val="left"/>
      <w:pPr>
        <w:tabs>
          <w:tab w:val="num" w:pos="360"/>
        </w:tabs>
        <w:ind w:left="0" w:firstLine="0"/>
      </w:pPr>
    </w:lvl>
  </w:abstractNum>
  <w:abstractNum w:abstractNumId="10" w15:restartNumberingAfterBreak="0">
    <w:nsid w:val="42711F1A"/>
    <w:multiLevelType w:val="multilevel"/>
    <w:tmpl w:val="01EAE88E"/>
    <w:lvl w:ilvl="0">
      <w:start w:val="1"/>
      <w:numFmt w:val="decimal"/>
      <w:pStyle w:val="1"/>
      <w:suff w:val="space"/>
      <w:lvlText w:val="%1"/>
      <w:lvlJc w:val="left"/>
      <w:pPr>
        <w:ind w:left="0" w:firstLine="567"/>
      </w:pPr>
    </w:lvl>
    <w:lvl w:ilvl="1">
      <w:start w:val="1"/>
      <w:numFmt w:val="decimal"/>
      <w:pStyle w:val="2"/>
      <w:suff w:val="space"/>
      <w:lvlText w:val="%1.%2"/>
      <w:lvlJc w:val="left"/>
      <w:pPr>
        <w:ind w:left="0" w:firstLine="567"/>
      </w:pPr>
    </w:lvl>
    <w:lvl w:ilvl="2">
      <w:start w:val="1"/>
      <w:numFmt w:val="decimal"/>
      <w:pStyle w:val="3"/>
      <w:suff w:val="space"/>
      <w:lvlText w:val="%1.%2.%3"/>
      <w:lvlJc w:val="left"/>
      <w:pPr>
        <w:ind w:left="0" w:firstLine="567"/>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928742D"/>
    <w:multiLevelType w:val="multilevel"/>
    <w:tmpl w:val="C8920D12"/>
    <w:lvl w:ilvl="0">
      <w:start w:val="1"/>
      <w:numFmt w:val="decimal"/>
      <w:pStyle w:val="a"/>
      <w:suff w:val="space"/>
      <w:lvlText w:val="%1)"/>
      <w:lvlJc w:val="left"/>
      <w:pPr>
        <w:ind w:left="0" w:firstLine="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C750F82"/>
    <w:multiLevelType w:val="singleLevel"/>
    <w:tmpl w:val="38D6F318"/>
    <w:lvl w:ilvl="0">
      <w:start w:val="1"/>
      <w:numFmt w:val="bullet"/>
      <w:lvlText w:val=""/>
      <w:lvlJc w:val="left"/>
      <w:pPr>
        <w:tabs>
          <w:tab w:val="num" w:pos="360"/>
        </w:tabs>
        <w:ind w:left="340" w:hanging="340"/>
      </w:pPr>
      <w:rPr>
        <w:rFonts w:ascii="Symbol" w:hAnsi="Symbol" w:hint="default"/>
      </w:rPr>
    </w:lvl>
  </w:abstractNum>
  <w:abstractNum w:abstractNumId="13" w15:restartNumberingAfterBreak="0">
    <w:nsid w:val="78260BE4"/>
    <w:multiLevelType w:val="multilevel"/>
    <w:tmpl w:val="FBBAC3A0"/>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none"/>
      <w:suff w:val="space"/>
      <w:lvlText w:val="%1.%2.1"/>
      <w:lvlJc w:val="left"/>
      <w:pPr>
        <w:ind w:left="0" w:firstLine="567"/>
      </w:pPr>
      <w:rPr>
        <w:rFonts w:hint="default"/>
      </w:rPr>
    </w:lvl>
    <w:lvl w:ilvl="3">
      <w:start w:val="1"/>
      <w:numFmt w:val="decimal"/>
      <w:lvlText w:val="%4."/>
      <w:lvlJc w:val="left"/>
      <w:pPr>
        <w:tabs>
          <w:tab w:val="num" w:pos="567"/>
        </w:tabs>
        <w:ind w:left="3447" w:hanging="360"/>
      </w:pPr>
      <w:rPr>
        <w:rFonts w:hint="default"/>
      </w:rPr>
    </w:lvl>
    <w:lvl w:ilvl="4">
      <w:start w:val="1"/>
      <w:numFmt w:val="decimal"/>
      <w:lvlText w:val="%5."/>
      <w:lvlJc w:val="left"/>
      <w:pPr>
        <w:tabs>
          <w:tab w:val="num" w:pos="567"/>
        </w:tabs>
        <w:ind w:left="4167" w:hanging="360"/>
      </w:pPr>
      <w:rPr>
        <w:rFonts w:hint="default"/>
      </w:rPr>
    </w:lvl>
    <w:lvl w:ilvl="5">
      <w:start w:val="1"/>
      <w:numFmt w:val="decimal"/>
      <w:lvlText w:val="%6."/>
      <w:lvlJc w:val="left"/>
      <w:pPr>
        <w:tabs>
          <w:tab w:val="num" w:pos="567"/>
        </w:tabs>
        <w:ind w:left="4887" w:hanging="360"/>
      </w:pPr>
      <w:rPr>
        <w:rFonts w:hint="default"/>
      </w:rPr>
    </w:lvl>
    <w:lvl w:ilvl="6">
      <w:start w:val="1"/>
      <w:numFmt w:val="decimal"/>
      <w:lvlText w:val="%7."/>
      <w:lvlJc w:val="left"/>
      <w:pPr>
        <w:tabs>
          <w:tab w:val="num" w:pos="567"/>
        </w:tabs>
        <w:ind w:left="5607" w:hanging="360"/>
      </w:pPr>
      <w:rPr>
        <w:rFonts w:hint="default"/>
      </w:rPr>
    </w:lvl>
    <w:lvl w:ilvl="7">
      <w:start w:val="1"/>
      <w:numFmt w:val="decimal"/>
      <w:lvlText w:val="%8."/>
      <w:lvlJc w:val="left"/>
      <w:pPr>
        <w:tabs>
          <w:tab w:val="num" w:pos="567"/>
        </w:tabs>
        <w:ind w:left="6327" w:hanging="360"/>
      </w:pPr>
      <w:rPr>
        <w:rFonts w:hint="default"/>
      </w:rPr>
    </w:lvl>
    <w:lvl w:ilvl="8">
      <w:numFmt w:val="decimal"/>
      <w:lvlText w:val=""/>
      <w:lvlJc w:val="left"/>
      <w:pPr>
        <w:tabs>
          <w:tab w:val="num" w:pos="567"/>
        </w:tabs>
        <w:ind w:left="567" w:firstLine="0"/>
      </w:pPr>
      <w:rPr>
        <w:rFonts w:hint="default"/>
      </w:rPr>
    </w:lvl>
  </w:abstractNum>
  <w:num w:numId="1">
    <w:abstractNumId w:val="3"/>
  </w:num>
  <w:num w:numId="2">
    <w:abstractNumId w:val="3"/>
  </w:num>
  <w:num w:numId="3">
    <w:abstractNumId w:val="9"/>
  </w:num>
  <w:num w:numId="4">
    <w:abstractNumId w:val="1"/>
    <w:lvlOverride w:ilvl="0">
      <w:startOverride w:val="1"/>
    </w:lvlOverride>
  </w:num>
  <w:num w:numId="5">
    <w:abstractNumId w:val="8"/>
  </w:num>
  <w:num w:numId="6">
    <w:abstractNumId w:val="0"/>
  </w:num>
  <w:num w:numId="7">
    <w:abstractNumId w:val="9"/>
    <w:lvlOverride w:ilvl="0">
      <w:startOverride w:val="1"/>
    </w:lvlOverride>
  </w:num>
  <w:num w:numId="8">
    <w:abstractNumId w:val="6"/>
  </w:num>
  <w:num w:numId="9">
    <w:abstractNumId w:val="12"/>
  </w:num>
  <w:num w:numId="10">
    <w:abstractNumId w:val="4"/>
  </w:num>
  <w:num w:numId="11">
    <w:abstractNumId w:val="2"/>
  </w:num>
  <w:num w:numId="12">
    <w:abstractNumId w:val="5"/>
  </w:num>
  <w:num w:numId="13">
    <w:abstractNumId w:val="13"/>
  </w:num>
  <w:num w:numId="14">
    <w:abstractNumId w:val="10"/>
  </w:num>
  <w:num w:numId="15">
    <w:abstractNumId w:val="10"/>
  </w:num>
  <w:num w:numId="16">
    <w:abstractNumId w:val="10"/>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567"/>
  <w:autoHyphenation/>
  <w:hyphenationZone w:val="284"/>
  <w:doNotHyphenateCaps/>
  <w:drawingGridHorizontalSpacing w:val="28"/>
  <w:drawingGridVerticalSpacing w:val="28"/>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AD"/>
    <w:rsid w:val="001C3CBE"/>
    <w:rsid w:val="00355DBA"/>
    <w:rsid w:val="0036058B"/>
    <w:rsid w:val="003B533D"/>
    <w:rsid w:val="00456A81"/>
    <w:rsid w:val="004C2378"/>
    <w:rsid w:val="005020FC"/>
    <w:rsid w:val="005502AD"/>
    <w:rsid w:val="0057027F"/>
    <w:rsid w:val="005C39F8"/>
    <w:rsid w:val="00777ECC"/>
    <w:rsid w:val="00864B8D"/>
    <w:rsid w:val="008C755A"/>
    <w:rsid w:val="00903DB7"/>
    <w:rsid w:val="00953AE7"/>
    <w:rsid w:val="00A0661A"/>
    <w:rsid w:val="00AF5442"/>
    <w:rsid w:val="00BD4DC7"/>
    <w:rsid w:val="00DC0863"/>
    <w:rsid w:val="00DD272F"/>
    <w:rsid w:val="00F81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4598F29-8044-48CA-9A62-A2A684EA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rFonts w:eastAsia="Calibri"/>
      <w:sz w:val="22"/>
    </w:rPr>
  </w:style>
  <w:style w:type="paragraph" w:styleId="1">
    <w:name w:val="heading 1"/>
    <w:basedOn w:val="a1"/>
    <w:next w:val="a1"/>
    <w:qFormat/>
    <w:pPr>
      <w:keepNext/>
      <w:numPr>
        <w:numId w:val="16"/>
      </w:numPr>
      <w:suppressAutoHyphens/>
      <w:spacing w:before="240" w:after="240" w:line="240" w:lineRule="auto"/>
      <w:jc w:val="left"/>
      <w:outlineLvl w:val="0"/>
    </w:pPr>
    <w:rPr>
      <w:caps/>
      <w:kern w:val="28"/>
    </w:rPr>
  </w:style>
  <w:style w:type="paragraph" w:styleId="2">
    <w:name w:val="heading 2"/>
    <w:basedOn w:val="1"/>
    <w:next w:val="a1"/>
    <w:qFormat/>
    <w:pPr>
      <w:keepNext w:val="0"/>
      <w:numPr>
        <w:ilvl w:val="1"/>
      </w:numPr>
      <w:spacing w:before="120" w:after="120"/>
      <w:outlineLvl w:val="1"/>
    </w:pPr>
    <w:rPr>
      <w:caps w:val="0"/>
    </w:rPr>
  </w:style>
  <w:style w:type="paragraph" w:styleId="3">
    <w:name w:val="heading 3"/>
    <w:basedOn w:val="2"/>
    <w:next w:val="a1"/>
    <w:qFormat/>
    <w:pPr>
      <w:numPr>
        <w:ilvl w:val="2"/>
      </w:numPr>
      <w:suppressAutoHyphens w:val="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Обычный красная по ширине"/>
    <w:basedOn w:val="a0"/>
    <w:pPr>
      <w:suppressAutoHyphens w:val="0"/>
      <w:spacing w:line="276" w:lineRule="auto"/>
      <w:ind w:firstLine="567"/>
      <w:jc w:val="both"/>
    </w:pPr>
  </w:style>
  <w:style w:type="character" w:styleId="a5">
    <w:name w:val="page number"/>
    <w:semiHidden/>
    <w:rPr>
      <w:rFonts w:ascii="Times New Roman" w:hAnsi="Times New Roman"/>
      <w:sz w:val="22"/>
    </w:rPr>
  </w:style>
  <w:style w:type="paragraph" w:customStyle="1" w:styleId="a6">
    <w:name w:val="ТЛ Влево"/>
    <w:pPr>
      <w:suppressAutoHyphens/>
    </w:pPr>
    <w:rPr>
      <w:sz w:val="24"/>
    </w:rPr>
  </w:style>
  <w:style w:type="paragraph" w:customStyle="1" w:styleId="a7">
    <w:name w:val="Обычный по центру"/>
    <w:basedOn w:val="a0"/>
    <w:pPr>
      <w:jc w:val="center"/>
    </w:pPr>
  </w:style>
  <w:style w:type="paragraph" w:styleId="a8">
    <w:name w:val="footer"/>
    <w:semiHidden/>
  </w:style>
  <w:style w:type="paragraph" w:styleId="a9">
    <w:name w:val="header"/>
    <w:semiHidden/>
  </w:style>
  <w:style w:type="paragraph" w:customStyle="1" w:styleId="12">
    <w:name w:val="ТЛШ 12 Ц"/>
    <w:pPr>
      <w:suppressAutoHyphens/>
      <w:jc w:val="center"/>
    </w:pPr>
    <w:rPr>
      <w:noProof/>
      <w:sz w:val="24"/>
    </w:rPr>
  </w:style>
  <w:style w:type="paragraph" w:customStyle="1" w:styleId="13">
    <w:name w:val="ТЛШ 13 Ц"/>
    <w:pPr>
      <w:jc w:val="center"/>
    </w:pPr>
    <w:rPr>
      <w:noProof/>
      <w:sz w:val="26"/>
    </w:rPr>
  </w:style>
  <w:style w:type="paragraph" w:customStyle="1" w:styleId="07">
    <w:name w:val="ТЛШ 07 Ц"/>
    <w:pPr>
      <w:spacing w:before="40"/>
      <w:jc w:val="center"/>
    </w:pPr>
    <w:rPr>
      <w:smallCaps/>
      <w:noProof/>
      <w:sz w:val="14"/>
    </w:rPr>
  </w:style>
  <w:style w:type="paragraph" w:customStyle="1" w:styleId="105">
    <w:name w:val="ТЛШ 105 Ц"/>
    <w:pPr>
      <w:suppressAutoHyphens/>
      <w:jc w:val="center"/>
    </w:pPr>
    <w:rPr>
      <w:sz w:val="21"/>
    </w:rPr>
  </w:style>
  <w:style w:type="paragraph" w:customStyle="1" w:styleId="11">
    <w:name w:val="ТЛШ 11 Ц"/>
    <w:pPr>
      <w:jc w:val="center"/>
    </w:pPr>
    <w:rPr>
      <w:spacing w:val="20"/>
      <w:sz w:val="22"/>
    </w:rPr>
  </w:style>
  <w:style w:type="paragraph" w:customStyle="1" w:styleId="aa">
    <w:name w:val="ТЛ Вправо"/>
    <w:basedOn w:val="a6"/>
    <w:pPr>
      <w:jc w:val="right"/>
    </w:pPr>
  </w:style>
  <w:style w:type="paragraph" w:customStyle="1" w:styleId="ab">
    <w:name w:val="ТЛ По центру"/>
    <w:basedOn w:val="a6"/>
    <w:pPr>
      <w:jc w:val="center"/>
    </w:pPr>
  </w:style>
  <w:style w:type="paragraph" w:customStyle="1" w:styleId="ac">
    <w:name w:val="ТЛ Кафедра"/>
    <w:basedOn w:val="a6"/>
    <w:pPr>
      <w:ind w:left="5103"/>
    </w:pPr>
  </w:style>
  <w:style w:type="paragraph" w:customStyle="1" w:styleId="ad">
    <w:name w:val="Обычный с интервалами"/>
    <w:basedOn w:val="a1"/>
    <w:next w:val="a1"/>
    <w:pPr>
      <w:keepNext/>
      <w:suppressAutoHyphens/>
      <w:spacing w:before="120" w:after="120" w:line="240" w:lineRule="auto"/>
      <w:jc w:val="left"/>
    </w:pPr>
  </w:style>
  <w:style w:type="paragraph" w:customStyle="1" w:styleId="ae">
    <w:name w:val="ТЛ Подстрочный"/>
    <w:pPr>
      <w:keepLines/>
      <w:widowControl w:val="0"/>
      <w:suppressLineNumbers/>
      <w:suppressAutoHyphens/>
      <w:jc w:val="center"/>
    </w:pPr>
    <w:rPr>
      <w:sz w:val="16"/>
    </w:rPr>
  </w:style>
  <w:style w:type="paragraph" w:customStyle="1" w:styleId="af">
    <w:name w:val="Пробельный"/>
    <w:basedOn w:val="a0"/>
    <w:next w:val="a1"/>
    <w:pPr>
      <w:suppressAutoHyphens w:val="0"/>
      <w:spacing w:line="120" w:lineRule="exact"/>
    </w:pPr>
    <w:rPr>
      <w:sz w:val="12"/>
    </w:rPr>
  </w:style>
  <w:style w:type="paragraph" w:customStyle="1" w:styleId="af0">
    <w:name w:val="ТЛ Утверждение"/>
    <w:pPr>
      <w:suppressAutoHyphens/>
      <w:spacing w:line="480" w:lineRule="auto"/>
      <w:ind w:left="5103"/>
    </w:pPr>
    <w:rPr>
      <w:noProof/>
      <w:sz w:val="22"/>
    </w:rPr>
  </w:style>
  <w:style w:type="paragraph" w:customStyle="1" w:styleId="af1">
    <w:name w:val="ТЛ Утверждаю"/>
    <w:pPr>
      <w:spacing w:line="360" w:lineRule="auto"/>
      <w:ind w:left="5103"/>
    </w:pPr>
    <w:rPr>
      <w:noProof/>
      <w:spacing w:val="48"/>
      <w:sz w:val="22"/>
    </w:rPr>
  </w:style>
  <w:style w:type="paragraph" w:customStyle="1" w:styleId="14">
    <w:name w:val="ТЛ Название документа 14"/>
    <w:pPr>
      <w:suppressAutoHyphens/>
      <w:jc w:val="center"/>
    </w:pPr>
    <w:rPr>
      <w:caps/>
      <w:spacing w:val="50"/>
      <w:sz w:val="28"/>
    </w:rPr>
  </w:style>
  <w:style w:type="paragraph" w:customStyle="1" w:styleId="af2">
    <w:name w:val="Таблица по центру заголовок"/>
    <w:pPr>
      <w:keepLines/>
      <w:suppressLineNumbers/>
      <w:jc w:val="center"/>
    </w:pPr>
    <w:rPr>
      <w:noProof/>
      <w:sz w:val="18"/>
    </w:rPr>
  </w:style>
  <w:style w:type="paragraph" w:customStyle="1" w:styleId="af3">
    <w:name w:val="Обычный с переносом"/>
    <w:basedOn w:val="a0"/>
    <w:pPr>
      <w:suppressAutoHyphens w:val="0"/>
    </w:pPr>
  </w:style>
  <w:style w:type="paragraph" w:customStyle="1" w:styleId="a">
    <w:name w:val="Список вопросов"/>
    <w:basedOn w:val="a0"/>
    <w:pPr>
      <w:numPr>
        <w:numId w:val="17"/>
      </w:numPr>
      <w:suppressAutoHyphens w:val="0"/>
      <w:spacing w:line="276" w:lineRule="auto"/>
    </w:pPr>
    <w:rPr>
      <w:rFonts w:eastAsia="Times New Roman"/>
    </w:rPr>
  </w:style>
  <w:style w:type="paragraph" w:customStyle="1" w:styleId="10">
    <w:name w:val="Обычный по ширине отступ 1 см"/>
    <w:rsid w:val="005020FC"/>
    <w:pPr>
      <w:spacing w:line="288" w:lineRule="auto"/>
      <w:ind w:firstLine="567"/>
      <w:jc w:val="both"/>
    </w:pPr>
    <w:rPr>
      <w:sz w:val="22"/>
    </w:rPr>
  </w:style>
  <w:style w:type="paragraph" w:styleId="af4">
    <w:name w:val="Bibliography"/>
    <w:basedOn w:val="3"/>
    <w:pPr>
      <w:spacing w:before="0" w:after="0" w:line="276" w:lineRule="auto"/>
      <w:outlineLvl w:val="9"/>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242386">
      <w:bodyDiv w:val="1"/>
      <w:marLeft w:val="0"/>
      <w:marRight w:val="0"/>
      <w:marTop w:val="0"/>
      <w:marBottom w:val="0"/>
      <w:divBdr>
        <w:top w:val="none" w:sz="0" w:space="0" w:color="auto"/>
        <w:left w:val="none" w:sz="0" w:space="0" w:color="auto"/>
        <w:bottom w:val="none" w:sz="0" w:space="0" w:color="auto"/>
        <w:right w:val="none" w:sz="0" w:space="0" w:color="auto"/>
      </w:divBdr>
    </w:div>
    <w:div w:id="836775437">
      <w:bodyDiv w:val="1"/>
      <w:marLeft w:val="0"/>
      <w:marRight w:val="0"/>
      <w:marTop w:val="0"/>
      <w:marBottom w:val="0"/>
      <w:divBdr>
        <w:top w:val="none" w:sz="0" w:space="0" w:color="auto"/>
        <w:left w:val="none" w:sz="0" w:space="0" w:color="auto"/>
        <w:bottom w:val="none" w:sz="0" w:space="0" w:color="auto"/>
        <w:right w:val="none" w:sz="0" w:space="0" w:color="auto"/>
      </w:divBdr>
    </w:div>
    <w:div w:id="885722096">
      <w:bodyDiv w:val="1"/>
      <w:marLeft w:val="0"/>
      <w:marRight w:val="0"/>
      <w:marTop w:val="0"/>
      <w:marBottom w:val="0"/>
      <w:divBdr>
        <w:top w:val="none" w:sz="0" w:space="0" w:color="auto"/>
        <w:left w:val="none" w:sz="0" w:space="0" w:color="auto"/>
        <w:bottom w:val="none" w:sz="0" w:space="0" w:color="auto"/>
        <w:right w:val="none" w:sz="0" w:space="0" w:color="auto"/>
      </w:divBdr>
    </w:div>
    <w:div w:id="966355491">
      <w:bodyDiv w:val="1"/>
      <w:marLeft w:val="0"/>
      <w:marRight w:val="0"/>
      <w:marTop w:val="0"/>
      <w:marBottom w:val="0"/>
      <w:divBdr>
        <w:top w:val="none" w:sz="0" w:space="0" w:color="auto"/>
        <w:left w:val="none" w:sz="0" w:space="0" w:color="auto"/>
        <w:bottom w:val="none" w:sz="0" w:space="0" w:color="auto"/>
        <w:right w:val="none" w:sz="0" w:space="0" w:color="auto"/>
      </w:divBdr>
    </w:div>
    <w:div w:id="1087575472">
      <w:bodyDiv w:val="1"/>
      <w:marLeft w:val="0"/>
      <w:marRight w:val="0"/>
      <w:marTop w:val="0"/>
      <w:marBottom w:val="0"/>
      <w:divBdr>
        <w:top w:val="none" w:sz="0" w:space="0" w:color="auto"/>
        <w:left w:val="none" w:sz="0" w:space="0" w:color="auto"/>
        <w:bottom w:val="none" w:sz="0" w:space="0" w:color="auto"/>
        <w:right w:val="none" w:sz="0" w:space="0" w:color="auto"/>
      </w:divBdr>
    </w:div>
    <w:div w:id="1182354323">
      <w:bodyDiv w:val="1"/>
      <w:marLeft w:val="0"/>
      <w:marRight w:val="0"/>
      <w:marTop w:val="0"/>
      <w:marBottom w:val="0"/>
      <w:divBdr>
        <w:top w:val="none" w:sz="0" w:space="0" w:color="auto"/>
        <w:left w:val="none" w:sz="0" w:space="0" w:color="auto"/>
        <w:bottom w:val="none" w:sz="0" w:space="0" w:color="auto"/>
        <w:right w:val="none" w:sz="0" w:space="0" w:color="auto"/>
      </w:divBdr>
    </w:div>
    <w:div w:id="2082366374">
      <w:bodyDiv w:val="1"/>
      <w:marLeft w:val="0"/>
      <w:marRight w:val="0"/>
      <w:marTop w:val="0"/>
      <w:marBottom w:val="0"/>
      <w:divBdr>
        <w:top w:val="none" w:sz="0" w:space="0" w:color="auto"/>
        <w:left w:val="none" w:sz="0" w:space="0" w:color="auto"/>
        <w:bottom w:val="none" w:sz="0" w:space="0" w:color="auto"/>
        <w:right w:val="none" w:sz="0" w:space="0" w:color="auto"/>
      </w:divBdr>
    </w:div>
    <w:div w:id="209644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2861</Words>
  <Characters>16311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Программа дисциплины</vt:lpstr>
    </vt:vector>
  </TitlesOfParts>
  <Company>ОТИ НИЯУ МИФИ</Company>
  <LinksUpToDate>false</LinksUpToDate>
  <CharactersWithSpaces>19134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дисциплины</dc:title>
  <dc:subject>Операционные системы</dc:subject>
  <dc:creator>Вл. Пономарев</dc:creator>
  <cp:keywords/>
  <dc:description/>
  <cp:lastModifiedBy>user</cp:lastModifiedBy>
  <cp:revision>8</cp:revision>
  <cp:lastPrinted>2001-11-21T10:42:00Z</cp:lastPrinted>
  <dcterms:created xsi:type="dcterms:W3CDTF">2022-01-17T04:50:00Z</dcterms:created>
  <dcterms:modified xsi:type="dcterms:W3CDTF">2022-01-28T03:48:00Z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год-изд">
    <vt:lpwstr>14</vt:lpwstr>
  </property>
  <property fmtid="{D5CDD505-2E9C-101B-9397-08002B2CF9AE}" pid="3" name="предмет">
    <vt:lpwstr>Операционные системы</vt:lpwstr>
  </property>
  <property fmtid="{D5CDD505-2E9C-101B-9397-08002B2CF9AE}" pid="4" name="спец">
    <vt:lpwstr>Применение и эксплуатация автоматизированных систем специального назначения</vt:lpwstr>
  </property>
  <property fmtid="{D5CDD505-2E9C-101B-9397-08002B2CF9AE}" pid="5" name="спец-код">
    <vt:lpwstr>09.05.01</vt:lpwstr>
  </property>
  <property fmtid="{D5CDD505-2E9C-101B-9397-08002B2CF9AE}" pid="6" name="профиль">
    <vt:lpwstr>Математическое, программное и информационное обеспечение вычислительной техники и автоматизированных систем</vt:lpwstr>
  </property>
  <property fmtid="{D5CDD505-2E9C-101B-9397-08002B2CF9AE}" pid="7" name="ООП">
    <vt:lpwstr>Математическое, программное и информационное обеспечение вычислительной техники и автоматизированных систем</vt:lpwstr>
  </property>
  <property fmtid="{D5CDD505-2E9C-101B-9397-08002B2CF9AE}" pid="8" name="квалификация">
    <vt:lpwstr>специалист</vt:lpwstr>
  </property>
  <property fmtid="{D5CDD505-2E9C-101B-9397-08002B2CF9AE}" pid="9" name="ФООБ">
    <vt:lpwstr>очная</vt:lpwstr>
  </property>
</Properties>
</file>