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9645" w:type="dxa"/>
        <w:tblLayout w:type="fixed"/>
        <w:tblLook w:val="04A0" w:firstRow="1" w:lastRow="0" w:firstColumn="1" w:lastColumn="0" w:noHBand="0" w:noVBand="1"/>
      </w:tblPr>
      <w:tblGrid>
        <w:gridCol w:w="9645"/>
      </w:tblGrid>
      <w:tr w:rsidR="00696A7C" w:rsidTr="00696A7C">
        <w:trPr>
          <w:cantSplit/>
          <w:trHeight w:val="366"/>
        </w:trPr>
        <w:tc>
          <w:tcPr>
            <w:tcW w:w="9648" w:type="dxa"/>
            <w:hideMark/>
          </w:tcPr>
          <w:p w:rsidR="00696A7C" w:rsidRDefault="00696A7C" w:rsidP="00696A7C">
            <w:pPr>
              <w:ind w:left="-181" w:right="-108"/>
              <w:jc w:val="center"/>
              <w:rPr>
                <w:spacing w:val="36"/>
                <w:sz w:val="18"/>
              </w:rPr>
            </w:pPr>
            <w:r>
              <w:rPr>
                <w:spacing w:val="36"/>
                <w:sz w:val="18"/>
              </w:rPr>
              <w:t>МИНИСТЕРСТВО НАУКИ И ВЫСШЕГО ОБРАЗОВАНИЯ РОССИЙСКОЙ ФЕДЕРАЦИИ</w:t>
            </w:r>
          </w:p>
          <w:p w:rsidR="00696A7C" w:rsidRDefault="00696A7C" w:rsidP="00696A7C">
            <w:pPr>
              <w:ind w:left="-180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696A7C" w:rsidTr="00696A7C">
        <w:trPr>
          <w:cantSplit/>
          <w:trHeight w:val="98"/>
        </w:trPr>
        <w:tc>
          <w:tcPr>
            <w:tcW w:w="9648" w:type="dxa"/>
            <w:hideMark/>
          </w:tcPr>
          <w:p w:rsidR="00696A7C" w:rsidRDefault="00696A7C" w:rsidP="00696A7C">
            <w:pPr>
              <w:ind w:left="-181" w:right="-288"/>
              <w:jc w:val="center"/>
              <w:rPr>
                <w:bCs/>
                <w:spacing w:val="70"/>
              </w:rPr>
            </w:pPr>
            <w:r>
              <w:rPr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696A7C" w:rsidTr="00696A7C">
        <w:trPr>
          <w:cantSplit/>
          <w:trHeight w:val="235"/>
        </w:trPr>
        <w:tc>
          <w:tcPr>
            <w:tcW w:w="9648" w:type="dxa"/>
            <w:hideMark/>
          </w:tcPr>
          <w:p w:rsidR="00696A7C" w:rsidRDefault="00696A7C" w:rsidP="00696A7C">
            <w:pPr>
              <w:ind w:right="-115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696A7C" w:rsidTr="00696A7C">
        <w:trPr>
          <w:cantSplit/>
          <w:trHeight w:val="235"/>
        </w:trPr>
        <w:tc>
          <w:tcPr>
            <w:tcW w:w="9648" w:type="dxa"/>
            <w:hideMark/>
          </w:tcPr>
          <w:p w:rsidR="00696A7C" w:rsidRDefault="00696A7C" w:rsidP="00696A7C">
            <w:pPr>
              <w:jc w:val="center"/>
              <w:rPr>
                <w:bCs/>
              </w:rPr>
            </w:pPr>
            <w:r>
              <w:rPr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696A7C" w:rsidRDefault="00696A7C" w:rsidP="00696A7C">
            <w:pPr>
              <w:ind w:left="-180" w:right="-108"/>
              <w:jc w:val="center"/>
              <w:rPr>
                <w:bCs/>
              </w:rPr>
            </w:pPr>
            <w:r>
              <w:rPr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696A7C" w:rsidTr="00696A7C">
        <w:trPr>
          <w:cantSplit/>
          <w:trHeight w:val="235"/>
        </w:trPr>
        <w:tc>
          <w:tcPr>
            <w:tcW w:w="9648" w:type="dxa"/>
            <w:hideMark/>
          </w:tcPr>
          <w:p w:rsidR="00696A7C" w:rsidRDefault="00696A7C" w:rsidP="00696A7C">
            <w:pPr>
              <w:ind w:right="-57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B75358" w:rsidRPr="005E666C" w:rsidRDefault="00B75358" w:rsidP="00B75358">
      <w:pPr>
        <w:spacing w:line="276" w:lineRule="auto"/>
      </w:pPr>
    </w:p>
    <w:p w:rsidR="00B75358" w:rsidRPr="005E666C" w:rsidRDefault="008C0ECA" w:rsidP="00B75358">
      <w:pPr>
        <w:spacing w:line="276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EF38FA" wp14:editId="0B696E4B">
                <wp:simplePos x="0" y="0"/>
                <wp:positionH relativeFrom="column">
                  <wp:posOffset>128270</wp:posOffset>
                </wp:positionH>
                <wp:positionV relativeFrom="paragraph">
                  <wp:posOffset>250190</wp:posOffset>
                </wp:positionV>
                <wp:extent cx="2444115" cy="901700"/>
                <wp:effectExtent l="0" t="0" r="508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0ECA" w:rsidRDefault="008C0ECA" w:rsidP="008C0ECA">
                            <w:pPr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 w:rsidRPr="007F79CC">
                              <w:rPr>
                                <w:sz w:val="24"/>
                                <w:szCs w:val="24"/>
                              </w:rPr>
                              <w:t>Актуализировано</w:t>
                            </w:r>
                          </w:p>
                          <w:p w:rsidR="008C0ECA" w:rsidRDefault="008C0ECA" w:rsidP="008C0ECA">
                            <w:pPr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Зав. кафедрой ТМ и МАХП</w:t>
                            </w:r>
                          </w:p>
                          <w:p w:rsidR="008C0ECA" w:rsidRDefault="008C0ECA" w:rsidP="008C0ECA">
                            <w:pPr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_____________А.А. Комаров</w:t>
                            </w:r>
                          </w:p>
                          <w:p w:rsidR="008C0ECA" w:rsidRPr="007F79CC" w:rsidRDefault="008C0ECA" w:rsidP="007F79CC">
                            <w:pPr>
                              <w:ind w:right="-113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«___»_____________20___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EF38F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0.1pt;margin-top:19.7pt;width:192.45pt;height:71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" stroked="f">
                <v:textbox>
                  <w:txbxContent>
                    <w:p w:rsidR="008C0ECA" w:rsidRDefault="008C0ECA" w:rsidP="008C0ECA">
                      <w:pPr>
                        <w:ind w:right="-113"/>
                        <w:rPr>
                          <w:sz w:val="24"/>
                          <w:szCs w:val="24"/>
                        </w:rPr>
                      </w:pPr>
                      <w:r w:rsidRPr="007F79CC">
                        <w:rPr>
                          <w:sz w:val="24"/>
                          <w:szCs w:val="24"/>
                        </w:rPr>
                        <w:t>Актуализировано</w:t>
                      </w:r>
                    </w:p>
                    <w:p w:rsidR="008C0ECA" w:rsidRDefault="008C0ECA" w:rsidP="008C0ECA">
                      <w:pPr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Зав. кафедрой ТМ и МАХП</w:t>
                      </w:r>
                    </w:p>
                    <w:p w:rsidR="008C0ECA" w:rsidRDefault="008C0ECA" w:rsidP="008C0ECA">
                      <w:pPr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_____________А.А. Комаров</w:t>
                      </w:r>
                    </w:p>
                    <w:p w:rsidR="008C0ECA" w:rsidRPr="007F79CC" w:rsidRDefault="008C0ECA" w:rsidP="007F79CC">
                      <w:pPr>
                        <w:ind w:right="-113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«___»_____________20___ г.</w:t>
                      </w:r>
                    </w:p>
                  </w:txbxContent>
                </v:textbox>
              </v:shape>
            </w:pict>
          </mc:Fallback>
        </mc:AlternateContent>
      </w:r>
    </w:p>
    <w:p w:rsidR="00B75358" w:rsidRPr="00617A98" w:rsidRDefault="00B75358" w:rsidP="008C0ECA">
      <w:pPr>
        <w:ind w:left="5954" w:hanging="567"/>
        <w:rPr>
          <w:sz w:val="24"/>
          <w:szCs w:val="24"/>
        </w:rPr>
      </w:pPr>
      <w:r w:rsidRPr="00617A98">
        <w:rPr>
          <w:sz w:val="24"/>
          <w:szCs w:val="24"/>
        </w:rPr>
        <w:t>«УТВЕРЖДАЮ»</w:t>
      </w:r>
    </w:p>
    <w:p w:rsidR="00B75358" w:rsidRPr="00617A98" w:rsidRDefault="00696A7C" w:rsidP="008C0ECA">
      <w:pPr>
        <w:ind w:left="5954" w:hanging="567"/>
        <w:rPr>
          <w:sz w:val="24"/>
          <w:szCs w:val="24"/>
        </w:rPr>
      </w:pPr>
      <w:r>
        <w:rPr>
          <w:sz w:val="24"/>
          <w:szCs w:val="24"/>
        </w:rPr>
        <w:t>Д</w:t>
      </w:r>
      <w:r w:rsidR="00B75358" w:rsidRPr="00617A98">
        <w:rPr>
          <w:sz w:val="24"/>
          <w:szCs w:val="24"/>
        </w:rPr>
        <w:t>иректор ОТИ НИЯУ МИФИ</w:t>
      </w:r>
    </w:p>
    <w:p w:rsidR="00B75358" w:rsidRPr="00617A98" w:rsidRDefault="00B75358" w:rsidP="008C0ECA">
      <w:pPr>
        <w:ind w:left="5954" w:hanging="567"/>
        <w:rPr>
          <w:sz w:val="24"/>
          <w:szCs w:val="24"/>
        </w:rPr>
      </w:pPr>
      <w:r w:rsidRPr="00617A98">
        <w:rPr>
          <w:sz w:val="24"/>
          <w:szCs w:val="24"/>
        </w:rPr>
        <w:t xml:space="preserve">_______________ </w:t>
      </w:r>
      <w:r w:rsidR="00696A7C">
        <w:rPr>
          <w:sz w:val="24"/>
          <w:szCs w:val="24"/>
        </w:rPr>
        <w:t>И.А. Иванов</w:t>
      </w:r>
    </w:p>
    <w:p w:rsidR="00B75358" w:rsidRPr="00617A98" w:rsidRDefault="00B75358" w:rsidP="008C0ECA">
      <w:pPr>
        <w:ind w:left="5954" w:hanging="567"/>
        <w:rPr>
          <w:sz w:val="24"/>
          <w:szCs w:val="24"/>
        </w:rPr>
      </w:pPr>
      <w:r w:rsidRPr="00617A98">
        <w:rPr>
          <w:sz w:val="24"/>
          <w:szCs w:val="24"/>
        </w:rPr>
        <w:t>«____»________ 20</w:t>
      </w:r>
      <w:r w:rsidR="002207D6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Pr="00617A98">
        <w:rPr>
          <w:sz w:val="24"/>
          <w:szCs w:val="24"/>
        </w:rPr>
        <w:t>г.</w:t>
      </w:r>
    </w:p>
    <w:p w:rsidR="00B75358" w:rsidRPr="005E666C" w:rsidRDefault="00B75358" w:rsidP="00B75358">
      <w:pPr>
        <w:spacing w:line="276" w:lineRule="auto"/>
        <w:jc w:val="right"/>
      </w:pPr>
    </w:p>
    <w:p w:rsidR="00B75358" w:rsidRPr="005E666C" w:rsidRDefault="00B75358" w:rsidP="00B75358">
      <w:pPr>
        <w:spacing w:line="276" w:lineRule="auto"/>
      </w:pPr>
    </w:p>
    <w:p w:rsidR="00B75358" w:rsidRPr="005E666C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  <w:jc w:val="center"/>
        <w:rPr>
          <w:b/>
        </w:rPr>
      </w:pPr>
    </w:p>
    <w:p w:rsidR="00A0733B" w:rsidRPr="005E666C" w:rsidRDefault="00A0733B" w:rsidP="00B75358">
      <w:pPr>
        <w:spacing w:line="276" w:lineRule="auto"/>
        <w:jc w:val="center"/>
        <w:rPr>
          <w:b/>
        </w:rPr>
      </w:pPr>
    </w:p>
    <w:p w:rsidR="00B75358" w:rsidRDefault="00B75358" w:rsidP="00B75358">
      <w:pPr>
        <w:spacing w:line="276" w:lineRule="auto"/>
        <w:jc w:val="center"/>
      </w:pPr>
      <w:r w:rsidRPr="005E666C">
        <w:rPr>
          <w:b/>
        </w:rPr>
        <w:t>РАБОЧ</w:t>
      </w:r>
      <w:r>
        <w:rPr>
          <w:b/>
        </w:rPr>
        <w:t>АЯ ПРОГРАММА УЧЕБНОЙ ДИСЦИПЛИНЫ</w:t>
      </w:r>
    </w:p>
    <w:p w:rsidR="00B75358" w:rsidRPr="005E666C" w:rsidRDefault="00B75358" w:rsidP="00B75358">
      <w:pPr>
        <w:spacing w:line="276" w:lineRule="auto"/>
        <w:jc w:val="center"/>
      </w:pPr>
      <w:r>
        <w:rPr>
          <w:i/>
          <w:sz w:val="24"/>
          <w:szCs w:val="24"/>
          <w:u w:val="single"/>
        </w:rPr>
        <w:t>Учебно-исследовательская работа студентов</w:t>
      </w: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  <w:r w:rsidRPr="005E666C">
        <w:rPr>
          <w:sz w:val="16"/>
          <w:szCs w:val="16"/>
        </w:rPr>
        <w:t xml:space="preserve">наименование дисциплины </w:t>
      </w:r>
    </w:p>
    <w:p w:rsidR="00B75358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A0733B" w:rsidRDefault="00A0733B" w:rsidP="00B75358">
      <w:pPr>
        <w:spacing w:line="276" w:lineRule="auto"/>
        <w:jc w:val="center"/>
        <w:rPr>
          <w:sz w:val="16"/>
          <w:szCs w:val="16"/>
        </w:rPr>
      </w:pPr>
    </w:p>
    <w:p w:rsidR="00A0733B" w:rsidRPr="005E666C" w:rsidRDefault="00A0733B" w:rsidP="00B75358">
      <w:pPr>
        <w:spacing w:line="276" w:lineRule="auto"/>
        <w:jc w:val="center"/>
        <w:rPr>
          <w:sz w:val="16"/>
          <w:szCs w:val="16"/>
        </w:rPr>
      </w:pP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765"/>
      </w:tblGrid>
      <w:tr w:rsidR="008C0ECA" w:rsidRPr="00A4760E" w:rsidTr="00A02D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C0ECA" w:rsidRPr="00030CE4" w:rsidRDefault="008C0ECA" w:rsidP="00A0733B">
            <w:pPr>
              <w:spacing w:line="360" w:lineRule="auto"/>
              <w:rPr>
                <w:rFonts w:eastAsia="Times New Roman"/>
                <w:i/>
              </w:rPr>
            </w:pPr>
            <w:r w:rsidRPr="00030CE4">
              <w:rPr>
                <w:rFonts w:eastAsia="Times New Roman"/>
                <w:i/>
              </w:rPr>
              <w:t>15.03.02</w:t>
            </w:r>
            <w:r w:rsidR="00696A7C">
              <w:rPr>
                <w:rFonts w:eastAsia="Times New Roman"/>
                <w:i/>
              </w:rPr>
              <w:t xml:space="preserve"> </w:t>
            </w:r>
            <w:r w:rsidRPr="00030CE4">
              <w:rPr>
                <w:rFonts w:eastAsia="Times New Roman"/>
                <w:i/>
              </w:rPr>
              <w:t>«Технологические машины и оборудование»</w:t>
            </w:r>
          </w:p>
        </w:tc>
      </w:tr>
      <w:tr w:rsidR="008C0ECA" w:rsidRPr="00A4760E" w:rsidTr="00A02D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Химическое машино-и аппаратостроение</w:t>
            </w:r>
          </w:p>
        </w:tc>
      </w:tr>
      <w:tr w:rsidR="008C0ECA" w:rsidRPr="00A4760E" w:rsidTr="00A02D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основная</w:t>
            </w:r>
          </w:p>
        </w:tc>
      </w:tr>
      <w:tr w:rsidR="008C0ECA" w:rsidRPr="00A4760E" w:rsidTr="00A02D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бакалавр</w:t>
            </w:r>
          </w:p>
        </w:tc>
      </w:tr>
      <w:tr w:rsidR="008C0ECA" w:rsidRPr="00A4760E" w:rsidTr="00A02D9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8C0ECA" w:rsidRPr="00A4760E" w:rsidRDefault="008C0ECA" w:rsidP="00A0733B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очно-заочная</w:t>
            </w:r>
            <w:r w:rsidR="00A0733B">
              <w:rPr>
                <w:rFonts w:eastAsia="Times New Roman"/>
                <w:i/>
              </w:rPr>
              <w:t>, заочная</w:t>
            </w:r>
          </w:p>
        </w:tc>
      </w:tr>
    </w:tbl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B75358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8C0ECA" w:rsidRDefault="008C0ECA" w:rsidP="00B75358">
      <w:pPr>
        <w:spacing w:line="276" w:lineRule="auto"/>
        <w:jc w:val="center"/>
      </w:pPr>
    </w:p>
    <w:p w:rsidR="008C0ECA" w:rsidRDefault="008C0ECA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A0733B" w:rsidRDefault="00A0733B" w:rsidP="00B75358">
      <w:pPr>
        <w:spacing w:line="276" w:lineRule="auto"/>
        <w:jc w:val="center"/>
      </w:pPr>
    </w:p>
    <w:p w:rsidR="008C0ECA" w:rsidRDefault="008C0ECA" w:rsidP="00B75358">
      <w:pPr>
        <w:spacing w:line="276" w:lineRule="auto"/>
        <w:jc w:val="center"/>
      </w:pPr>
    </w:p>
    <w:p w:rsidR="008C418A" w:rsidRDefault="00B75358" w:rsidP="00565A43">
      <w:pPr>
        <w:spacing w:line="276" w:lineRule="auto"/>
        <w:jc w:val="center"/>
        <w:rPr>
          <w:rFonts w:cs="Times New Roman"/>
          <w:bCs/>
          <w:sz w:val="28"/>
          <w:szCs w:val="28"/>
        </w:rPr>
      </w:pPr>
      <w:r w:rsidRPr="005E666C">
        <w:t xml:space="preserve">г. </w:t>
      </w:r>
      <w:r>
        <w:t>Озерск,</w:t>
      </w:r>
      <w:r w:rsidR="002207D6">
        <w:t xml:space="preserve"> </w:t>
      </w:r>
      <w:r w:rsidRPr="005E666C">
        <w:t>20</w:t>
      </w:r>
      <w:r w:rsidR="002207D6">
        <w:t>21</w:t>
      </w:r>
      <w:r w:rsidRPr="005E666C">
        <w:t xml:space="preserve"> г.</w:t>
      </w:r>
      <w:r w:rsidR="008C418A">
        <w:rPr>
          <w:rFonts w:cs="Times New Roman"/>
          <w:bCs/>
          <w:sz w:val="28"/>
          <w:szCs w:val="28"/>
        </w:rPr>
        <w:br w:type="page"/>
      </w:r>
    </w:p>
    <w:p w:rsidR="00F61DE6" w:rsidRPr="002207D6" w:rsidRDefault="00F61DE6" w:rsidP="002207D6">
      <w:pPr>
        <w:ind w:firstLine="851"/>
        <w:jc w:val="both"/>
        <w:rPr>
          <w:rFonts w:cs="Times New Roman"/>
        </w:rPr>
      </w:pPr>
      <w:bookmarkStart w:id="0" w:name="_Toc399166064"/>
    </w:p>
    <w:p w:rsidR="00CE4768" w:rsidRPr="00830C0A" w:rsidRDefault="00CE4768" w:rsidP="00830C0A">
      <w:pPr>
        <w:pStyle w:val="ab"/>
        <w:numPr>
          <w:ilvl w:val="0"/>
          <w:numId w:val="8"/>
        </w:numPr>
        <w:ind w:firstLine="65"/>
        <w:rPr>
          <w:rFonts w:cs="Times New Roman"/>
          <w:caps/>
        </w:rPr>
      </w:pPr>
      <w:r w:rsidRPr="00830C0A">
        <w:rPr>
          <w:rFonts w:cs="Times New Roman"/>
          <w:caps/>
        </w:rPr>
        <w:t xml:space="preserve">Цели </w:t>
      </w:r>
      <w:bookmarkEnd w:id="0"/>
      <w:r w:rsidR="00830C0A" w:rsidRPr="00830C0A">
        <w:rPr>
          <w:rFonts w:cs="Times New Roman"/>
          <w:caps/>
        </w:rPr>
        <w:t>освоения учебной дисциплины</w:t>
      </w:r>
    </w:p>
    <w:p w:rsidR="00721F47" w:rsidRPr="006E55B4" w:rsidRDefault="00721F47" w:rsidP="00721F47">
      <w:pPr>
        <w:ind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 xml:space="preserve">Дисциплина </w:t>
      </w:r>
      <w:r w:rsidR="00C74028" w:rsidRPr="00830C0A">
        <w:rPr>
          <w:rFonts w:eastAsia="Times New Roman" w:cs="Times New Roman"/>
          <w:lang w:eastAsia="ru-RU"/>
        </w:rPr>
        <w:t>«У</w:t>
      </w:r>
      <w:r w:rsidR="00C74028" w:rsidRPr="006E55B4">
        <w:rPr>
          <w:rFonts w:eastAsia="Times New Roman" w:cs="Times New Roman"/>
          <w:lang w:eastAsia="ru-RU"/>
        </w:rPr>
        <w:t>чебно-исследовательск</w:t>
      </w:r>
      <w:r w:rsidR="00C74028" w:rsidRPr="00830C0A">
        <w:rPr>
          <w:rFonts w:eastAsia="Times New Roman" w:cs="Times New Roman"/>
          <w:lang w:eastAsia="ru-RU"/>
        </w:rPr>
        <w:t>ая</w:t>
      </w:r>
      <w:r w:rsidR="00C74028" w:rsidRPr="006E55B4">
        <w:rPr>
          <w:rFonts w:eastAsia="Times New Roman" w:cs="Times New Roman"/>
          <w:lang w:eastAsia="ru-RU"/>
        </w:rPr>
        <w:t xml:space="preserve"> работ</w:t>
      </w:r>
      <w:r w:rsidR="00C74028" w:rsidRPr="00830C0A">
        <w:rPr>
          <w:rFonts w:eastAsia="Times New Roman" w:cs="Times New Roman"/>
          <w:lang w:eastAsia="ru-RU"/>
        </w:rPr>
        <w:t>а</w:t>
      </w:r>
      <w:r w:rsidR="00C74028" w:rsidRPr="006E55B4">
        <w:rPr>
          <w:rFonts w:eastAsia="Times New Roman" w:cs="Times New Roman"/>
          <w:lang w:eastAsia="ru-RU"/>
        </w:rPr>
        <w:t xml:space="preserve"> студентов</w:t>
      </w:r>
      <w:r w:rsidR="00C74028" w:rsidRPr="00830C0A">
        <w:rPr>
          <w:rFonts w:eastAsia="Times New Roman" w:cs="Times New Roman"/>
          <w:lang w:eastAsia="ru-RU"/>
        </w:rPr>
        <w:t>» (УИРС)</w:t>
      </w:r>
      <w:r w:rsidRPr="006E55B4">
        <w:rPr>
          <w:rFonts w:eastAsia="Times New Roman" w:cs="Times New Roman"/>
          <w:lang w:eastAsia="ru-RU"/>
        </w:rPr>
        <w:t xml:space="preserve"> является неотъемлемой составной частью подготовки квалифицированных </w:t>
      </w:r>
      <w:r w:rsidRPr="00830C0A">
        <w:rPr>
          <w:rFonts w:eastAsia="Times New Roman" w:cs="Times New Roman"/>
          <w:lang w:eastAsia="ru-RU"/>
        </w:rPr>
        <w:t>бакалавров</w:t>
      </w:r>
      <w:r w:rsidRPr="006E55B4">
        <w:rPr>
          <w:rFonts w:eastAsia="Times New Roman" w:cs="Times New Roman"/>
          <w:lang w:eastAsia="ru-RU"/>
        </w:rPr>
        <w:t xml:space="preserve"> </w:t>
      </w:r>
      <w:r w:rsidRPr="00830C0A">
        <w:rPr>
          <w:rFonts w:eastAsia="Times New Roman" w:cs="Times New Roman"/>
          <w:lang w:eastAsia="ru-RU"/>
        </w:rPr>
        <w:t xml:space="preserve">в области </w:t>
      </w:r>
      <w:r w:rsidR="00D53CC2">
        <w:rPr>
          <w:rFonts w:eastAsia="Times New Roman" w:cs="Times New Roman"/>
          <w:lang w:eastAsia="ru-RU"/>
        </w:rPr>
        <w:t>химического машино- и аппаратостроения</w:t>
      </w:r>
      <w:r w:rsidRPr="006E55B4">
        <w:rPr>
          <w:rFonts w:eastAsia="Times New Roman" w:cs="Times New Roman"/>
          <w:lang w:eastAsia="ru-RU"/>
        </w:rPr>
        <w:t>, имеющих навыки самостоятельной исследовательской работы.</w:t>
      </w:r>
    </w:p>
    <w:p w:rsidR="00721F47" w:rsidRPr="00830C0A" w:rsidRDefault="002207D6" w:rsidP="00CE4768">
      <w:pPr>
        <w:ind w:firstLine="851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i/>
          <w:lang w:eastAsia="ru-RU"/>
        </w:rPr>
        <w:t>Г</w:t>
      </w:r>
      <w:r w:rsidR="00721F47" w:rsidRPr="00830C0A">
        <w:rPr>
          <w:rFonts w:eastAsia="Times New Roman" w:cs="Times New Roman"/>
          <w:i/>
          <w:lang w:eastAsia="ru-RU"/>
        </w:rPr>
        <w:t>лавны</w:t>
      </w:r>
      <w:r>
        <w:rPr>
          <w:rFonts w:eastAsia="Times New Roman" w:cs="Times New Roman"/>
          <w:i/>
          <w:lang w:eastAsia="ru-RU"/>
        </w:rPr>
        <w:t>ми</w:t>
      </w:r>
      <w:r w:rsidR="00721F47" w:rsidRPr="00830C0A">
        <w:rPr>
          <w:rFonts w:eastAsia="Times New Roman" w:cs="Times New Roman"/>
          <w:i/>
          <w:lang w:eastAsia="ru-RU"/>
        </w:rPr>
        <w:t xml:space="preserve"> задачами</w:t>
      </w:r>
      <w:r w:rsidR="00721F47" w:rsidRPr="00830C0A">
        <w:rPr>
          <w:rFonts w:eastAsia="Times New Roman" w:cs="Times New Roman"/>
          <w:lang w:eastAsia="ru-RU"/>
        </w:rPr>
        <w:t xml:space="preserve"> дисциплины «Учебно-исследовательская работа студентов» являются:</w:t>
      </w:r>
    </w:p>
    <w:p w:rsidR="00721F47" w:rsidRPr="00830C0A" w:rsidRDefault="00721F47" w:rsidP="00721F47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выработка умений анализировать изучаемую литературу и проводить патентную проработку с поиском необходимой информации;</w:t>
      </w:r>
    </w:p>
    <w:p w:rsidR="00721F47" w:rsidRPr="00830C0A" w:rsidRDefault="00721F47" w:rsidP="00721F47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проведение экспериментальных научных исследований с использованием различных методик;</w:t>
      </w:r>
    </w:p>
    <w:p w:rsidR="00721F47" w:rsidRDefault="00721F47" w:rsidP="00721F47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освоение современных методов обработки полученных экспериментальных данных и моделиро</w:t>
      </w:r>
      <w:r w:rsidR="00D825C3">
        <w:rPr>
          <w:rFonts w:eastAsia="Times New Roman" w:cs="Times New Roman"/>
          <w:lang w:eastAsia="ru-RU"/>
        </w:rPr>
        <w:t>вание технологического процесса</w:t>
      </w:r>
      <w:r w:rsidR="0043074C">
        <w:rPr>
          <w:rFonts w:eastAsia="Times New Roman" w:cs="Times New Roman"/>
          <w:lang w:eastAsia="ru-RU"/>
        </w:rPr>
        <w:t>.</w:t>
      </w:r>
    </w:p>
    <w:p w:rsidR="00D825C3" w:rsidRDefault="00D825C3" w:rsidP="00D825C3">
      <w:pPr>
        <w:pStyle w:val="ab"/>
        <w:ind w:left="851"/>
        <w:jc w:val="both"/>
        <w:rPr>
          <w:rFonts w:eastAsia="Times New Roman" w:cs="Times New Roman"/>
          <w:lang w:eastAsia="ru-RU"/>
        </w:rPr>
      </w:pPr>
    </w:p>
    <w:p w:rsidR="00830C0A" w:rsidRPr="00830C0A" w:rsidRDefault="00830C0A" w:rsidP="00830C0A">
      <w:pPr>
        <w:spacing w:after="200" w:line="276" w:lineRule="auto"/>
        <w:ind w:firstLine="709"/>
        <w:jc w:val="both"/>
      </w:pPr>
      <w:r w:rsidRPr="00830C0A">
        <w:t>2 МЕСТО УЧЕБН</w:t>
      </w:r>
      <w:r w:rsidR="008C0ECA">
        <w:t>ОЙ ДИСЦИПЛИНЫ В СТРУКТУРЕ ООП В</w:t>
      </w:r>
      <w:r w:rsidRPr="00830C0A">
        <w:t>О</w:t>
      </w:r>
    </w:p>
    <w:p w:rsidR="00830C0A" w:rsidRDefault="00830C0A" w:rsidP="00830C0A">
      <w:pPr>
        <w:ind w:firstLine="720"/>
        <w:jc w:val="both"/>
        <w:rPr>
          <w:rFonts w:cs="Times New Roman"/>
          <w:color w:val="000000"/>
        </w:rPr>
      </w:pPr>
      <w:r w:rsidRPr="00830C0A">
        <w:rPr>
          <w:rFonts w:cs="Times New Roman"/>
        </w:rPr>
        <w:t xml:space="preserve">Дисциплина УИРС </w:t>
      </w:r>
      <w:r w:rsidRPr="00830C0A">
        <w:rPr>
          <w:rFonts w:cs="Times New Roman"/>
          <w:color w:val="000000"/>
        </w:rPr>
        <w:t xml:space="preserve">относится к дисциплинам по выбору </w:t>
      </w:r>
      <w:r w:rsidR="008C0ECA">
        <w:rPr>
          <w:rFonts w:cs="Times New Roman"/>
          <w:color w:val="000000"/>
        </w:rPr>
        <w:t>вариативной части блока Б1 и</w:t>
      </w:r>
      <w:r w:rsidRPr="00830C0A">
        <w:rPr>
          <w:rFonts w:cs="Times New Roman"/>
          <w:color w:val="000000"/>
        </w:rPr>
        <w:t xml:space="preserve"> базируется на знаниях, полученных студентами при изучении </w:t>
      </w:r>
      <w:r w:rsidR="00057D67">
        <w:rPr>
          <w:rFonts w:cs="Times New Roman"/>
          <w:color w:val="000000"/>
        </w:rPr>
        <w:t xml:space="preserve">дисциплин </w:t>
      </w:r>
      <w:r w:rsidR="007B04E4">
        <w:rPr>
          <w:rFonts w:cs="Times New Roman"/>
          <w:color w:val="000000"/>
        </w:rPr>
        <w:t>общепрофессионального и профессионального модулей как обязательной, так и вариативной</w:t>
      </w:r>
      <w:bookmarkStart w:id="1" w:name="_GoBack"/>
      <w:bookmarkEnd w:id="1"/>
      <w:r w:rsidR="007B04E4">
        <w:rPr>
          <w:rFonts w:cs="Times New Roman"/>
          <w:color w:val="000000"/>
        </w:rPr>
        <w:t xml:space="preserve"> частей ОП</w:t>
      </w:r>
      <w:r w:rsidR="00057D67">
        <w:rPr>
          <w:rFonts w:cs="Times New Roman"/>
          <w:color w:val="000000"/>
        </w:rPr>
        <w:t>.</w:t>
      </w:r>
    </w:p>
    <w:p w:rsidR="00AF06E7" w:rsidRPr="00830C0A" w:rsidRDefault="00AF06E7" w:rsidP="00830C0A">
      <w:pPr>
        <w:ind w:firstLine="720"/>
        <w:jc w:val="both"/>
        <w:rPr>
          <w:rFonts w:cs="Times New Roman"/>
          <w:color w:val="000000"/>
        </w:rPr>
      </w:pPr>
    </w:p>
    <w:p w:rsidR="00830C0A" w:rsidRPr="008C0ECA" w:rsidRDefault="00830C0A" w:rsidP="00830C0A">
      <w:pPr>
        <w:pStyle w:val="ab"/>
        <w:numPr>
          <w:ilvl w:val="0"/>
          <w:numId w:val="9"/>
        </w:numPr>
        <w:spacing w:after="200" w:line="276" w:lineRule="auto"/>
        <w:ind w:left="0" w:firstLine="709"/>
        <w:jc w:val="both"/>
        <w:rPr>
          <w:i/>
        </w:rPr>
      </w:pPr>
      <w:r w:rsidRPr="00830C0A"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E8017C" w:rsidRDefault="00E8017C" w:rsidP="00E8017C">
      <w:pPr>
        <w:pStyle w:val="ab"/>
        <w:ind w:left="644" w:right="-1"/>
        <w:rPr>
          <w:sz w:val="24"/>
          <w:szCs w:val="24"/>
        </w:rPr>
      </w:pPr>
    </w:p>
    <w:p w:rsidR="003B7B25" w:rsidRDefault="003B7B25" w:rsidP="003B7B25">
      <w:pPr>
        <w:tabs>
          <w:tab w:val="num" w:pos="1211"/>
        </w:tabs>
        <w:spacing w:line="276" w:lineRule="auto"/>
        <w:ind w:right="-1" w:firstLine="567"/>
      </w:pPr>
      <w:r>
        <w:t xml:space="preserve">Универсальные и (или) общепрофессиональные компетенции и индикаторы их достижения: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522"/>
      </w:tblGrid>
      <w:tr w:rsidR="00E8017C" w:rsidRPr="00E85F25" w:rsidTr="0097109C">
        <w:tc>
          <w:tcPr>
            <w:tcW w:w="3715" w:type="dxa"/>
            <w:shd w:val="clear" w:color="auto" w:fill="auto"/>
          </w:tcPr>
          <w:p w:rsidR="00E8017C" w:rsidRPr="00E85F25" w:rsidRDefault="00E8017C" w:rsidP="0097109C">
            <w:pPr>
              <w:rPr>
                <w:rFonts w:eastAsia="Times New Roman"/>
                <w:sz w:val="24"/>
                <w:szCs w:val="24"/>
              </w:rPr>
            </w:pPr>
            <w:r w:rsidRPr="00E85F25">
              <w:rPr>
                <w:rFonts w:eastAsia="Times New Roman"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5522" w:type="dxa"/>
            <w:shd w:val="clear" w:color="auto" w:fill="auto"/>
          </w:tcPr>
          <w:p w:rsidR="00E8017C" w:rsidRPr="00E85F25" w:rsidRDefault="00E8017C" w:rsidP="0097109C">
            <w:pPr>
              <w:rPr>
                <w:rFonts w:eastAsia="Times New Roman"/>
                <w:sz w:val="24"/>
                <w:szCs w:val="24"/>
              </w:rPr>
            </w:pPr>
            <w:r w:rsidRPr="00E85F25">
              <w:rPr>
                <w:rFonts w:eastAsia="Times New Roman"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8017C" w:rsidRPr="00E85F25" w:rsidTr="00763759">
        <w:tc>
          <w:tcPr>
            <w:tcW w:w="3715" w:type="dxa"/>
            <w:shd w:val="clear" w:color="auto" w:fill="auto"/>
            <w:vAlign w:val="center"/>
          </w:tcPr>
          <w:p w:rsidR="00E8017C" w:rsidRPr="00175DBF" w:rsidRDefault="00E8017C" w:rsidP="00E8017C">
            <w:pPr>
              <w:rPr>
                <w:lang w:eastAsia="ru-RU"/>
              </w:rPr>
            </w:pPr>
            <w:r w:rsidRPr="00175DBF">
              <w:rPr>
                <w:lang w:eastAsia="ru-RU"/>
              </w:rPr>
              <w:t>УКЕ-1</w:t>
            </w:r>
            <w:r w:rsidRPr="00175DBF">
              <w:rPr>
                <w:lang w:eastAsia="ru-RU"/>
              </w:rPr>
              <w:tab/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5522" w:type="dxa"/>
            <w:shd w:val="clear" w:color="auto" w:fill="auto"/>
            <w:vAlign w:val="center"/>
          </w:tcPr>
          <w:p w:rsidR="00E8017C" w:rsidRPr="002F6D0A" w:rsidRDefault="00E8017C" w:rsidP="00E8017C">
            <w:pPr>
              <w:rPr>
                <w:lang w:eastAsia="ru-RU"/>
              </w:rPr>
            </w:pPr>
            <w:r w:rsidRPr="002F6D0A">
              <w:rPr>
                <w:lang w:eastAsia="ru-RU"/>
              </w:rPr>
              <w:t xml:space="preserve">З-УКЕ-1 </w:t>
            </w:r>
            <w:r>
              <w:rPr>
                <w:lang w:eastAsia="ru-RU"/>
              </w:rPr>
              <w:t>Знать</w:t>
            </w:r>
            <w:r w:rsidRPr="002F6D0A">
              <w:rPr>
                <w:lang w:eastAsia="ru-RU"/>
              </w:rPr>
              <w:t xml:space="preserve">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  <w:p w:rsidR="00E8017C" w:rsidRPr="002F6D0A" w:rsidRDefault="00E8017C" w:rsidP="00E8017C">
            <w:pPr>
              <w:rPr>
                <w:lang w:eastAsia="ru-RU"/>
              </w:rPr>
            </w:pPr>
            <w:r w:rsidRPr="002F6D0A">
              <w:rPr>
                <w:lang w:eastAsia="ru-RU"/>
              </w:rPr>
              <w:t xml:space="preserve">У-УКЕ-1 </w:t>
            </w:r>
            <w:r>
              <w:rPr>
                <w:lang w:eastAsia="ru-RU"/>
              </w:rPr>
              <w:t>Уметь</w:t>
            </w:r>
            <w:r w:rsidRPr="002F6D0A">
              <w:rPr>
                <w:lang w:eastAsia="ru-RU"/>
              </w:rPr>
              <w:t xml:space="preserve">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  <w:p w:rsidR="00E8017C" w:rsidRPr="00614B1D" w:rsidRDefault="00E8017C" w:rsidP="00E8017C">
            <w:pPr>
              <w:rPr>
                <w:lang w:eastAsia="ru-RU"/>
              </w:rPr>
            </w:pPr>
            <w:r w:rsidRPr="002F6D0A">
              <w:rPr>
                <w:lang w:eastAsia="ru-RU"/>
              </w:rPr>
              <w:t xml:space="preserve">В-УКЕ-1 </w:t>
            </w:r>
            <w:r>
              <w:rPr>
                <w:lang w:eastAsia="ru-RU"/>
              </w:rPr>
              <w:t>Владеть</w:t>
            </w:r>
            <w:r w:rsidRPr="002F6D0A">
              <w:rPr>
                <w:lang w:eastAsia="ru-RU"/>
              </w:rPr>
              <w:t xml:space="preserve">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  <w:tr w:rsidR="00E8017C" w:rsidRPr="00E85F25" w:rsidTr="00763759">
        <w:tc>
          <w:tcPr>
            <w:tcW w:w="3715" w:type="dxa"/>
            <w:shd w:val="clear" w:color="auto" w:fill="auto"/>
            <w:vAlign w:val="center"/>
          </w:tcPr>
          <w:p w:rsidR="00E8017C" w:rsidRPr="00614B1D" w:rsidRDefault="00E8017C" w:rsidP="00E8017C">
            <w:pPr>
              <w:ind w:right="284"/>
              <w:rPr>
                <w:rFonts w:eastAsia="Times New Roman"/>
                <w:szCs w:val="24"/>
                <w:lang w:eastAsia="ru-RU"/>
              </w:rPr>
            </w:pPr>
            <w:r w:rsidRPr="00614B1D">
              <w:rPr>
                <w:rFonts w:eastAsia="Times New Roman"/>
                <w:szCs w:val="24"/>
                <w:lang w:eastAsia="ru-RU"/>
              </w:rPr>
      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5522" w:type="dxa"/>
            <w:shd w:val="clear" w:color="auto" w:fill="auto"/>
            <w:vAlign w:val="center"/>
          </w:tcPr>
          <w:p w:rsidR="00E8017C" w:rsidRPr="00614B1D" w:rsidRDefault="00E8017C" w:rsidP="00E8017C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З-УК-6 Знать</w:t>
            </w:r>
            <w:r w:rsidRPr="00614B1D">
              <w:rPr>
                <w:rFonts w:eastAsia="Times New Roman"/>
                <w:szCs w:val="24"/>
                <w:lang w:eastAsia="ru-RU"/>
              </w:rPr>
              <w:t xml:space="preserve">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      </w:r>
          </w:p>
          <w:p w:rsidR="00E8017C" w:rsidRPr="00614B1D" w:rsidRDefault="00E8017C" w:rsidP="00E8017C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У-УК-6 Уметь</w:t>
            </w:r>
            <w:r w:rsidRPr="00614B1D">
              <w:rPr>
                <w:rFonts w:eastAsia="Times New Roman"/>
                <w:szCs w:val="24"/>
                <w:lang w:eastAsia="ru-RU"/>
              </w:rPr>
              <w:t xml:space="preserve"> эффективно планировать и контролировать собственное время; использовать методы саморегуляции, саморазвития и самообучения</w:t>
            </w:r>
          </w:p>
          <w:p w:rsidR="00E8017C" w:rsidRPr="00614B1D" w:rsidRDefault="00E8017C" w:rsidP="00E8017C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В-УК-6 Владеть</w:t>
            </w:r>
            <w:r w:rsidRPr="00614B1D">
              <w:rPr>
                <w:rFonts w:eastAsia="Times New Roman"/>
                <w:szCs w:val="24"/>
                <w:lang w:eastAsia="ru-RU"/>
              </w:rPr>
              <w:t xml:space="preserve"> методами управления собственным временем; технологиями приобретения. и</w:t>
            </w:r>
            <w:r>
              <w:rPr>
                <w:rFonts w:eastAsia="Times New Roman"/>
                <w:szCs w:val="24"/>
                <w:lang w:eastAsia="ru-RU"/>
              </w:rPr>
              <w:t>спользования и обновления социо</w:t>
            </w:r>
            <w:r w:rsidRPr="00614B1D">
              <w:rPr>
                <w:rFonts w:eastAsia="Times New Roman"/>
                <w:szCs w:val="24"/>
                <w:lang w:eastAsia="ru-RU"/>
              </w:rPr>
              <w:t>культурных и профессиональных знаний, умений, и навыков; методиками саморазвития и самообразования в течение всей жизни</w:t>
            </w:r>
          </w:p>
        </w:tc>
      </w:tr>
    </w:tbl>
    <w:p w:rsidR="00E8017C" w:rsidRPr="00E8017C" w:rsidRDefault="00E8017C" w:rsidP="00E8017C">
      <w:pPr>
        <w:pStyle w:val="ab"/>
        <w:ind w:left="644"/>
        <w:rPr>
          <w:sz w:val="24"/>
          <w:szCs w:val="24"/>
        </w:rPr>
      </w:pPr>
    </w:p>
    <w:p w:rsidR="00E8017C" w:rsidRPr="00E8017C" w:rsidRDefault="00E8017C" w:rsidP="00E8017C">
      <w:pPr>
        <w:pStyle w:val="ab"/>
        <w:spacing w:line="276" w:lineRule="auto"/>
        <w:ind w:left="644" w:right="140"/>
        <w:rPr>
          <w:sz w:val="24"/>
        </w:rPr>
      </w:pPr>
      <w:r w:rsidRPr="00E8017C">
        <w:rPr>
          <w:sz w:val="24"/>
        </w:rPr>
        <w:lastRenderedPageBreak/>
        <w:t>Профессиональные компетенции в соответствии с задачами и объектами (областями знаний) профессиональной деятельности:</w:t>
      </w:r>
    </w:p>
    <w:p w:rsidR="00E8017C" w:rsidRPr="00E8017C" w:rsidRDefault="00E8017C" w:rsidP="00E8017C">
      <w:pPr>
        <w:pStyle w:val="ab"/>
        <w:ind w:left="644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872"/>
        <w:gridCol w:w="3231"/>
      </w:tblGrid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t>Задача ПД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t>Объект или область знания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t>Код и наименование ПК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t>Код и наименование индикатора достижения ПК</w:t>
            </w:r>
          </w:p>
        </w:tc>
      </w:tr>
      <w:tr w:rsidR="00E8017C" w:rsidRPr="00AF06E7" w:rsidTr="00AF06E7">
        <w:tc>
          <w:tcPr>
            <w:tcW w:w="9214" w:type="dxa"/>
            <w:gridSpan w:val="4"/>
            <w:shd w:val="clear" w:color="auto" w:fill="auto"/>
            <w:vAlign w:val="center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t>Тип задачи профессиональной деятельности: научно-исследовательский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</w:tcPr>
          <w:p w:rsidR="00E8017C" w:rsidRPr="00AF06E7" w:rsidRDefault="00E8017C" w:rsidP="00E8017C">
            <w:pPr>
              <w:pStyle w:val="ac"/>
              <w:tabs>
                <w:tab w:val="clear" w:pos="643"/>
                <w:tab w:val="num" w:pos="37"/>
              </w:tabs>
              <w:spacing w:before="120" w:line="240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06E7">
              <w:rPr>
                <w:rFonts w:ascii="Times New Roman" w:hAnsi="Times New Roman"/>
                <w:sz w:val="22"/>
                <w:szCs w:val="22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2268" w:type="dxa"/>
            <w:shd w:val="clear" w:color="auto" w:fill="auto"/>
          </w:tcPr>
          <w:p w:rsidR="00E8017C" w:rsidRPr="00AF06E7" w:rsidRDefault="00E8017C" w:rsidP="00E8017C">
            <w:pPr>
              <w:pStyle w:val="ac"/>
              <w:spacing w:before="120"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F06E7">
              <w:rPr>
                <w:rFonts w:ascii="Times New Roman" w:hAnsi="Times New Roman"/>
                <w:sz w:val="22"/>
                <w:szCs w:val="22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rPr>
                <w:rFonts w:eastAsia="Times New Roman"/>
                <w:lang w:eastAsia="ru-RU"/>
              </w:rPr>
              <w:t xml:space="preserve">ПК-1 Способен </w:t>
            </w:r>
            <w:r w:rsidRPr="00AF06E7">
              <w:t>к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1"/>
              </w:rPr>
              <w:t>систематическому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1"/>
              </w:rPr>
              <w:t>изучению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2"/>
              </w:rPr>
              <w:t xml:space="preserve">научно-технической </w:t>
            </w:r>
            <w:r w:rsidRPr="00AF06E7">
              <w:t>информации, отечественного и зарубежного опыта по соответствующему профилю подготовки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E8017C" w:rsidRPr="00AF06E7" w:rsidRDefault="00E8017C" w:rsidP="00E8017C">
            <w:pPr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t xml:space="preserve">З-ПК-1 Знать профессиональную лексику; закономерности поведения механических систем под действием сил различной природы; </w:t>
            </w:r>
            <w:r w:rsidRPr="00AF06E7"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E8017C" w:rsidRPr="00AF06E7" w:rsidRDefault="00E8017C" w:rsidP="00E8017C">
            <w:r w:rsidRPr="00AF06E7">
              <w:rPr>
                <w:rFonts w:eastAsia="Times New Roman"/>
                <w:lang w:eastAsia="ru-RU"/>
              </w:rPr>
              <w:t xml:space="preserve">У-ПК-1 Уметь </w:t>
            </w:r>
            <w:r w:rsidRPr="00AF06E7">
              <w:t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деятельности; применять на практике новейшие открытия соответствующие профилю подготовки</w:t>
            </w:r>
          </w:p>
          <w:p w:rsidR="00E8017C" w:rsidRPr="00AF06E7" w:rsidRDefault="00E8017C" w:rsidP="00E8017C">
            <w:pPr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t xml:space="preserve">В-ПК-1 Владеть </w:t>
            </w:r>
            <w:r w:rsidRPr="00AF06E7"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rPr>
                <w:rFonts w:eastAsia="Times New Roman"/>
                <w:lang w:eastAsia="ru-RU"/>
              </w:rPr>
              <w:t xml:space="preserve">ПК-2 </w:t>
            </w:r>
            <w:r w:rsidRPr="00AF06E7">
              <w:t xml:space="preserve">Способен моделировать технические объекты и технологические процессы с </w:t>
            </w:r>
            <w:r w:rsidRPr="00AF06E7">
              <w:rPr>
                <w:spacing w:val="-1"/>
              </w:rPr>
              <w:t>использованием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1"/>
              </w:rPr>
              <w:t>стандартных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2"/>
              </w:rPr>
              <w:lastRenderedPageBreak/>
              <w:t>пакетов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t>и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2"/>
              </w:rPr>
              <w:t>средств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3"/>
              </w:rPr>
              <w:t xml:space="preserve">автоматизированного </w:t>
            </w:r>
            <w:r w:rsidRPr="00AF06E7">
              <w:t>проектирования, готовностью проводить эксперименты по заданным методикам с обработкой и анализом результатов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ind w:right="98"/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lastRenderedPageBreak/>
              <w:t xml:space="preserve">З-ПК-2 Знать </w:t>
            </w:r>
            <w:r w:rsidRPr="00AF06E7">
              <w:t xml:space="preserve">методы проектирования, в том числе с использованием САПР, прогрессивных средств технологического оснащения химической технологии; методы и средства автоматизации управления и </w:t>
            </w:r>
            <w:r w:rsidRPr="00AF06E7">
              <w:lastRenderedPageBreak/>
              <w:t>контроля технологических процессов</w:t>
            </w:r>
          </w:p>
          <w:p w:rsidR="00E8017C" w:rsidRPr="00AF06E7" w:rsidRDefault="00E8017C" w:rsidP="00E8017C">
            <w:pPr>
              <w:ind w:right="98"/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t xml:space="preserve">У-ПК-2 Уметь </w:t>
            </w:r>
            <w:r w:rsidRPr="00AF06E7">
              <w:t>работать на ПК с использованием целевых программ для отрасли специализации</w:t>
            </w:r>
          </w:p>
          <w:p w:rsidR="00E8017C" w:rsidRPr="00AF06E7" w:rsidRDefault="00E8017C" w:rsidP="00E8017C">
            <w:pPr>
              <w:ind w:right="98"/>
            </w:pPr>
            <w:r w:rsidRPr="00AF06E7">
              <w:rPr>
                <w:rFonts w:eastAsia="Times New Roman"/>
                <w:lang w:eastAsia="ru-RU"/>
              </w:rPr>
              <w:t xml:space="preserve">В-ПК-2 Владеть </w:t>
            </w:r>
            <w:r w:rsidRPr="00AF06E7">
              <w:t>методами математического и физического моделирования технологических процессов, протекающих в машинах и аппаратах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t>ПК-3 Способен принимать участие в работах по составлению научных отчетов по выполненному заданию и внедрять результаты исследований и разработок в области технологических машин и оборудования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ind w:right="98"/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t>З-ПК-3 Знать стандарты, патентную и техническую литературу в избранной области техники</w:t>
            </w:r>
          </w:p>
          <w:p w:rsidR="00E8017C" w:rsidRPr="00AF06E7" w:rsidRDefault="00E8017C" w:rsidP="00E8017C">
            <w:pPr>
              <w:ind w:right="98"/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lang w:eastAsia="ru-RU"/>
              </w:rPr>
              <w:t>У-ПК-3 Уметь составлять научные отчеты и оформлять чертежи изделий</w:t>
            </w:r>
          </w:p>
          <w:p w:rsidR="00E8017C" w:rsidRPr="00AF06E7" w:rsidRDefault="00E8017C" w:rsidP="00E8017C">
            <w:pPr>
              <w:ind w:right="27"/>
            </w:pPr>
            <w:r w:rsidRPr="00AF06E7">
              <w:rPr>
                <w:rFonts w:eastAsia="Times New Roman"/>
                <w:lang w:eastAsia="ru-RU"/>
              </w:rPr>
              <w:t>В-ПК-3 Владеть опытом проектирования технологических процессов радиохимического производства; форматирования проектно-конструкторской документации; решения оптимизационных задач и построения изображений технических изделий, оформления чертежей, составления спецификаций и пояснительных записок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t>ПК-4 Способен участвовать в работе над инновационными проектами, используя базовые методы исследовательской деятельности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t>З-ПК-4 Знать о структуре химической, нефтехимической и т.п. промышленности, а также в рамках своей специализации – об основных этапах организационного и научно-технического развития данной отрасли техники</w:t>
            </w:r>
          </w:p>
          <w:p w:rsidR="00E8017C" w:rsidRPr="00AF06E7" w:rsidRDefault="00E8017C" w:rsidP="00E8017C">
            <w:pPr>
              <w:ind w:right="-1"/>
            </w:pPr>
            <w:r w:rsidRPr="00AF06E7">
              <w:t>У0ПК-4 Уметь использовать</w:t>
            </w:r>
            <w:r w:rsidRPr="00AF06E7">
              <w:rPr>
                <w:i/>
              </w:rPr>
              <w:t xml:space="preserve"> </w:t>
            </w:r>
            <w:r w:rsidRPr="00AF06E7">
              <w:t>стандарты, патентную и техническую литературу в избранной области техники; проектировать технологические процессы радиохимического производства</w:t>
            </w:r>
          </w:p>
          <w:p w:rsidR="00E8017C" w:rsidRPr="00AF06E7" w:rsidRDefault="00E8017C" w:rsidP="00E8017C">
            <w:pPr>
              <w:ind w:right="-1"/>
            </w:pPr>
            <w:r w:rsidRPr="00AF06E7">
              <w:t>В-ПК-4 Владеть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E8017C" w:rsidRPr="00AF06E7" w:rsidTr="00AF06E7">
        <w:tc>
          <w:tcPr>
            <w:tcW w:w="9214" w:type="dxa"/>
            <w:gridSpan w:val="4"/>
            <w:shd w:val="clear" w:color="auto" w:fill="auto"/>
            <w:vAlign w:val="center"/>
          </w:tcPr>
          <w:p w:rsidR="00E8017C" w:rsidRPr="00AF06E7" w:rsidRDefault="00E8017C" w:rsidP="00E8017C">
            <w:pPr>
              <w:ind w:right="98"/>
              <w:jc w:val="center"/>
              <w:rPr>
                <w:rFonts w:eastAsia="Times New Roman"/>
                <w:lang w:eastAsia="ru-RU"/>
              </w:rPr>
            </w:pPr>
            <w:r w:rsidRPr="00AF06E7">
              <w:rPr>
                <w:rFonts w:eastAsia="Times New Roman"/>
                <w:bCs/>
                <w:lang w:eastAsia="ru-RU"/>
              </w:rPr>
              <w:t>Тип задачи профессиональной деятельности: проектно-конструкторский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</w:tcPr>
          <w:p w:rsidR="00E8017C" w:rsidRPr="00AF06E7" w:rsidRDefault="00E8017C" w:rsidP="00E8017C">
            <w:pPr>
              <w:pStyle w:val="af4"/>
              <w:spacing w:line="240" w:lineRule="auto"/>
              <w:ind w:left="125"/>
              <w:rPr>
                <w:sz w:val="22"/>
                <w:szCs w:val="22"/>
              </w:rPr>
            </w:pPr>
            <w:r w:rsidRPr="00AF06E7">
              <w:rPr>
                <w:sz w:val="22"/>
                <w:szCs w:val="22"/>
              </w:rPr>
              <w:lastRenderedPageBreak/>
              <w:t>Участие в разработке проектов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2268" w:type="dxa"/>
            <w:shd w:val="clear" w:color="auto" w:fill="auto"/>
          </w:tcPr>
          <w:p w:rsidR="00E8017C" w:rsidRPr="00AF06E7" w:rsidRDefault="00E8017C" w:rsidP="00E8017C">
            <w:pPr>
              <w:pStyle w:val="ac"/>
              <w:spacing w:before="120"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F06E7">
              <w:rPr>
                <w:sz w:val="22"/>
                <w:szCs w:val="22"/>
              </w:rPr>
              <w:t xml:space="preserve">Производственные процессы химического машино- и аппаратостроения, технологическая оснастка, средства проектирования, механизации, автоматизации и управления; </w:t>
            </w:r>
            <w:r w:rsidRPr="00AF06E7">
              <w:rPr>
                <w:rFonts w:ascii="Times New Roman" w:hAnsi="Times New Roman"/>
                <w:sz w:val="22"/>
                <w:szCs w:val="22"/>
              </w:rPr>
              <w:t>методы и средства испытаний и контроля качества технологических машин и оборудования</w:t>
            </w: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t>ПК-5 Способен принимать участие в работах по расчету и проектированию деталей и узлов машиностроительных конструкций в соответствии с техническими заданиями и использованием стандартных средств автоматизации проектирования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shd w:val="clear" w:color="auto" w:fill="FFFFFF"/>
              <w:ind w:left="34"/>
            </w:pPr>
            <w:r w:rsidRPr="00AF06E7">
              <w:t>З-ПК-5 Знать о принципах создания гибких автоматизированных модулей и автоматизированных технологических линий по производству типовой продукции данной отрасли техники; о методах и технических средствах механизации и автоматизации типовых производственных процессов</w:t>
            </w:r>
          </w:p>
          <w:p w:rsidR="00E8017C" w:rsidRPr="00AF06E7" w:rsidRDefault="00E8017C" w:rsidP="00E8017C">
            <w:pPr>
              <w:shd w:val="clear" w:color="auto" w:fill="FFFFFF"/>
              <w:ind w:left="34"/>
            </w:pPr>
            <w:r w:rsidRPr="00AF06E7">
              <w:t>У-ПК-5 Уметь использовать методы проектирования, в том числе с использованием САПР, прогрессивных, экономичных, ресурсосберегающих, экологически чистых средств технологического оснащения химических технологий; средства вычислительной техники для расчета конструирования и разработки чертежей технологического оборудования, для общения с базами технических и экономических данных, для работы с целевыми программными продуктами; методы и средства автоматизации управления и контроля технологических процессов; работать на ПК с использованием целевых программ для отрасли специализации</w:t>
            </w:r>
          </w:p>
          <w:p w:rsidR="00E8017C" w:rsidRPr="00AF06E7" w:rsidRDefault="00E8017C" w:rsidP="00E8017C">
            <w:r w:rsidRPr="00AF06E7">
              <w:t>В-ПК-5 Владеть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</w:pPr>
            <w:r w:rsidRPr="00AF06E7">
              <w:t>ПК-6 Способен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1"/>
              </w:rPr>
              <w:t>разрабатывать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t>рабочую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3"/>
              </w:rPr>
              <w:t>проектную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t>и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2"/>
              </w:rPr>
              <w:t xml:space="preserve">техническую </w:t>
            </w:r>
            <w:r w:rsidRPr="00AF06E7">
              <w:t xml:space="preserve">документацию, оформлять законченные проектно-конструкторские работы с проверкой соответствия разрабатываемых проектов и </w:t>
            </w:r>
            <w:r w:rsidRPr="00AF06E7">
              <w:lastRenderedPageBreak/>
              <w:t>технической документации стандартам, техническим условиям и другим нормативным документам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shd w:val="clear" w:color="auto" w:fill="FFFFFF"/>
              <w:ind w:right="5"/>
            </w:pPr>
            <w:r w:rsidRPr="00AF06E7">
              <w:lastRenderedPageBreak/>
              <w:t>З-ПК-6 Знать стандарты, патентную и техническую литературу в избранной области техники</w:t>
            </w:r>
          </w:p>
          <w:p w:rsidR="00E8017C" w:rsidRPr="00AF06E7" w:rsidRDefault="00E8017C" w:rsidP="00E8017C">
            <w:pPr>
              <w:shd w:val="clear" w:color="auto" w:fill="FFFFFF"/>
              <w:ind w:right="5"/>
            </w:pPr>
            <w:r w:rsidRPr="00AF06E7">
              <w:t>У-ПК-6 Уметь проектировать технологические процессы радиохимического производства; форматировать проектно-конструкторскую документацию</w:t>
            </w:r>
          </w:p>
          <w:p w:rsidR="00E8017C" w:rsidRPr="00AF06E7" w:rsidRDefault="00E8017C" w:rsidP="00E8017C">
            <w:pPr>
              <w:shd w:val="clear" w:color="auto" w:fill="FFFFFF"/>
              <w:ind w:left="34"/>
            </w:pPr>
            <w:r w:rsidRPr="00AF06E7">
              <w:t xml:space="preserve">В-ПК-6 Владеть опытом построения изображений изделий и оформления чертежей; решения оптимизационных задач; </w:t>
            </w:r>
            <w:r w:rsidRPr="00AF06E7">
              <w:lastRenderedPageBreak/>
              <w:t>составления спецификаций и пояснительных записок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shd w:val="clear" w:color="auto" w:fill="FFFFFF"/>
            </w:pPr>
            <w:r w:rsidRPr="00AF06E7">
              <w:t>ПК-8 Способен проводить патентные исследования с целью обеспечения патентной чистоты новых проектных решений и их патентоспособности с определением показателей технического уровня проектируемых изделий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shd w:val="clear" w:color="auto" w:fill="FFFFFF"/>
              <w:ind w:right="5"/>
            </w:pPr>
            <w:r w:rsidRPr="00AF06E7">
              <w:t>З-ПК-8 Знать о современных институтах защиты авторских прав, промышленной и коммерческой тайн</w:t>
            </w:r>
          </w:p>
          <w:p w:rsidR="00E8017C" w:rsidRPr="00AF06E7" w:rsidRDefault="00E8017C" w:rsidP="00E8017C">
            <w:pPr>
              <w:shd w:val="clear" w:color="auto" w:fill="FFFFFF"/>
              <w:ind w:right="5"/>
            </w:pPr>
            <w:r w:rsidRPr="00AF06E7">
              <w:t>У-ПК-8 Уметь использовать стандарты, патентную и техническую литературу в избранной области техники</w:t>
            </w:r>
          </w:p>
          <w:p w:rsidR="00E8017C" w:rsidRPr="00AF06E7" w:rsidRDefault="00E8017C" w:rsidP="00E8017C">
            <w:pPr>
              <w:shd w:val="clear" w:color="auto" w:fill="FFFFFF"/>
            </w:pPr>
            <w:r w:rsidRPr="00AF06E7">
              <w:t>В-ПК-8 Владеть опытом проведения патентного поиска и составления материала заявки на изобретение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8017C" w:rsidRPr="00AF06E7" w:rsidRDefault="00E8017C" w:rsidP="00E8017C">
            <w:pPr>
              <w:ind w:right="-1"/>
              <w:jc w:val="center"/>
            </w:pP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E8017C">
            <w:pPr>
              <w:ind w:right="-1"/>
              <w:rPr>
                <w:rFonts w:eastAsia="Times New Roman"/>
                <w:lang w:eastAsia="ru-RU"/>
              </w:rPr>
            </w:pPr>
            <w:r w:rsidRPr="00AF06E7">
              <w:t xml:space="preserve">ПК-9 Способен применять методы контроля качества изделий и объектов в сфере </w:t>
            </w:r>
            <w:r w:rsidRPr="00AF06E7">
              <w:rPr>
                <w:spacing w:val="-1"/>
              </w:rPr>
              <w:t>профессиональной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2"/>
              </w:rPr>
              <w:t>деятельности,</w:t>
            </w:r>
            <w:r w:rsidRPr="00AF06E7">
              <w:rPr>
                <w:rFonts w:ascii="Arial" w:cs="Arial"/>
              </w:rPr>
              <w:t xml:space="preserve"> </w:t>
            </w:r>
            <w:r w:rsidRPr="00AF06E7">
              <w:rPr>
                <w:spacing w:val="-3"/>
              </w:rPr>
              <w:t>проводить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4"/>
              </w:rPr>
              <w:t>анализ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1"/>
              </w:rPr>
              <w:t>причин</w:t>
            </w:r>
            <w:r w:rsidRPr="00AF06E7">
              <w:rPr>
                <w:rFonts w:ascii="Arial" w:hAnsi="Arial" w:cs="Arial"/>
              </w:rPr>
              <w:t xml:space="preserve"> </w:t>
            </w:r>
            <w:r w:rsidRPr="00AF06E7">
              <w:rPr>
                <w:spacing w:val="-3"/>
              </w:rPr>
              <w:t xml:space="preserve">нарушений </w:t>
            </w:r>
            <w:r w:rsidRPr="00AF06E7">
              <w:t>технологических процессов и разрабатывать мероприятия по их предупреждению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E8017C">
            <w:pPr>
              <w:shd w:val="clear" w:color="auto" w:fill="FFFFFF"/>
            </w:pPr>
            <w:r w:rsidRPr="00AF06E7">
              <w:t>З-ПК-9 Знать способы определения основных механических характеристик материалов и факторов, влияющих на прочность, жесткость и долговечность конструкций</w:t>
            </w:r>
          </w:p>
          <w:p w:rsidR="00E8017C" w:rsidRPr="00AF06E7" w:rsidRDefault="00E8017C" w:rsidP="00E8017C">
            <w:pPr>
              <w:shd w:val="clear" w:color="auto" w:fill="FFFFFF"/>
            </w:pPr>
            <w:r w:rsidRPr="00AF06E7">
              <w:t>У-ПК-9 Уметь использовать методы нормирования и оценки параметров качества деталей и сборочных единиц</w:t>
            </w:r>
          </w:p>
          <w:p w:rsidR="00E8017C" w:rsidRPr="00AF06E7" w:rsidRDefault="00E8017C" w:rsidP="00E8017C">
            <w:pPr>
              <w:shd w:val="clear" w:color="auto" w:fill="FFFFFF"/>
            </w:pPr>
            <w:r w:rsidRPr="00AF06E7">
              <w:t>В-ПК-9 Владеть опытом экспериментального исследования в лабораторных условиях физико-химических явлений, режимов и условий работы технологического оборудования</w:t>
            </w:r>
          </w:p>
        </w:tc>
      </w:tr>
      <w:tr w:rsidR="00E8017C" w:rsidRPr="00AF06E7" w:rsidTr="00AF06E7">
        <w:tc>
          <w:tcPr>
            <w:tcW w:w="9214" w:type="dxa"/>
            <w:gridSpan w:val="4"/>
            <w:shd w:val="clear" w:color="auto" w:fill="auto"/>
          </w:tcPr>
          <w:p w:rsidR="00E8017C" w:rsidRPr="00AF06E7" w:rsidRDefault="00E8017C" w:rsidP="0097109C">
            <w:pPr>
              <w:ind w:right="-1"/>
              <w:jc w:val="center"/>
            </w:pPr>
            <w:r w:rsidRPr="00AF06E7">
              <w:rPr>
                <w:rFonts w:eastAsia="Times New Roman"/>
                <w:bCs/>
                <w:lang w:eastAsia="ru-RU"/>
              </w:rPr>
              <w:t>Тип задачи профессиональной деятельности: производственно-технологический</w:t>
            </w:r>
          </w:p>
        </w:tc>
      </w:tr>
      <w:tr w:rsidR="00E8017C" w:rsidRPr="00AF06E7" w:rsidTr="00AF06E7">
        <w:tc>
          <w:tcPr>
            <w:tcW w:w="1843" w:type="dxa"/>
            <w:shd w:val="clear" w:color="auto" w:fill="auto"/>
          </w:tcPr>
          <w:p w:rsidR="00E8017C" w:rsidRPr="00AF06E7" w:rsidRDefault="00E8017C" w:rsidP="0097109C">
            <w:pPr>
              <w:ind w:right="-1"/>
              <w:jc w:val="center"/>
              <w:rPr>
                <w:rFonts w:eastAsia="Times New Roman"/>
                <w:bCs/>
                <w:lang w:eastAsia="ru-RU"/>
              </w:rPr>
            </w:pPr>
            <w:r w:rsidRPr="00AF06E7">
              <w:t>Участие в работах по доводке и освоению технологических процессов в ходе подготовки производства новой продукции</w:t>
            </w:r>
          </w:p>
        </w:tc>
        <w:tc>
          <w:tcPr>
            <w:tcW w:w="2268" w:type="dxa"/>
            <w:shd w:val="clear" w:color="auto" w:fill="auto"/>
          </w:tcPr>
          <w:p w:rsidR="00E8017C" w:rsidRPr="00AF06E7" w:rsidRDefault="00E8017C" w:rsidP="0097109C">
            <w:pPr>
              <w:ind w:right="-1"/>
              <w:jc w:val="center"/>
              <w:rPr>
                <w:rFonts w:eastAsia="Times New Roman"/>
                <w:bCs/>
                <w:lang w:eastAsia="ru-RU"/>
              </w:rPr>
            </w:pPr>
            <w:r w:rsidRPr="00AF06E7">
              <w:t xml:space="preserve">Технологическая оснастка и средства механизации и автоматизации технологических процессов, вакуумные и компрессорные машины, гидравлические машины, гидравлические и </w:t>
            </w:r>
            <w:r w:rsidRPr="00AF06E7">
              <w:lastRenderedPageBreak/>
              <w:t>пневматические приводы и автоматика</w:t>
            </w:r>
          </w:p>
        </w:tc>
        <w:tc>
          <w:tcPr>
            <w:tcW w:w="1872" w:type="dxa"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</w:pPr>
            <w:r w:rsidRPr="00AF06E7">
              <w:lastRenderedPageBreak/>
              <w:t xml:space="preserve">ПК-11 Способен проектировать техническое оснащение рабочих мест с размещением технологического оборудования, умение осваивать вводимое оборудование; </w:t>
            </w:r>
            <w:r w:rsidRPr="00AF06E7">
              <w:lastRenderedPageBreak/>
              <w:t>обеспечивать повышение надежности технологических машин и оборудования на стадиях проектирования, изготовления и эксплуатации</w:t>
            </w:r>
          </w:p>
        </w:tc>
        <w:tc>
          <w:tcPr>
            <w:tcW w:w="3231" w:type="dxa"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</w:pPr>
            <w:r w:rsidRPr="00AF06E7">
              <w:lastRenderedPageBreak/>
              <w:t>З-ПК-11 Знать о структуре радиохимического производства и основных этапах, задачах и проблемах развития отрасли</w:t>
            </w:r>
          </w:p>
          <w:p w:rsidR="00E8017C" w:rsidRPr="00AF06E7" w:rsidRDefault="00E8017C" w:rsidP="0097109C">
            <w:pPr>
              <w:shd w:val="clear" w:color="auto" w:fill="FFFFFF"/>
            </w:pPr>
            <w:r w:rsidRPr="00AF06E7">
              <w:t xml:space="preserve">У-ПК-11 Уметь использовать каталоги технологического и вспомогательного оборудования для выбора готовых машин и аппаратов применительно к данному технологическому процессу; </w:t>
            </w:r>
            <w:r w:rsidRPr="00AF06E7">
              <w:lastRenderedPageBreak/>
              <w:t>проектировать механизмы с заданными характеристиками; рассчитывать механические и гидравлические устройства, типовые для отрасли</w:t>
            </w:r>
          </w:p>
          <w:p w:rsidR="00E8017C" w:rsidRPr="00AF06E7" w:rsidRDefault="00E8017C" w:rsidP="0097109C">
            <w:pPr>
              <w:shd w:val="clear" w:color="auto" w:fill="FFFFFF"/>
            </w:pPr>
            <w:r w:rsidRPr="00AF06E7">
              <w:t>В-ПК-11 Владеть знаниями о технологических процессах и производствах как объектах проектирования, исследования и эксплуатации; методами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</w:tbl>
    <w:p w:rsidR="00E8017C" w:rsidRPr="00E8017C" w:rsidRDefault="00E8017C" w:rsidP="00E8017C">
      <w:pPr>
        <w:pStyle w:val="ab"/>
        <w:ind w:left="644"/>
        <w:rPr>
          <w:sz w:val="24"/>
          <w:szCs w:val="24"/>
        </w:rPr>
      </w:pPr>
    </w:p>
    <w:p w:rsidR="00E8017C" w:rsidRPr="00E8017C" w:rsidRDefault="00E8017C" w:rsidP="00E8017C">
      <w:pPr>
        <w:pStyle w:val="ab"/>
        <w:ind w:left="644"/>
        <w:rPr>
          <w:sz w:val="24"/>
          <w:szCs w:val="24"/>
        </w:rPr>
      </w:pPr>
      <w:r w:rsidRPr="00E8017C">
        <w:rPr>
          <w:sz w:val="24"/>
          <w:szCs w:val="24"/>
        </w:rPr>
        <w:t>Специальные компетенции выпускников и индикаторы их достижения</w:t>
      </w:r>
    </w:p>
    <w:p w:rsidR="00E8017C" w:rsidRPr="00E8017C" w:rsidRDefault="00E8017C" w:rsidP="00E8017C">
      <w:pPr>
        <w:pStyle w:val="ab"/>
        <w:ind w:left="644"/>
        <w:rPr>
          <w:sz w:val="24"/>
          <w:szCs w:val="24"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52"/>
        <w:gridCol w:w="3090"/>
        <w:gridCol w:w="2500"/>
      </w:tblGrid>
      <w:tr w:rsidR="00E8017C" w:rsidRPr="00AF06E7" w:rsidTr="00AF06E7">
        <w:tc>
          <w:tcPr>
            <w:tcW w:w="2127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Задача ПД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Объект или область знания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Код и наименование ПК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Код и наименование индикатора достижения ПК</w:t>
            </w:r>
          </w:p>
        </w:tc>
      </w:tr>
      <w:tr w:rsidR="00E8017C" w:rsidRPr="00AF06E7" w:rsidTr="00AF06E7">
        <w:tc>
          <w:tcPr>
            <w:tcW w:w="9469" w:type="dxa"/>
            <w:gridSpan w:val="4"/>
            <w:shd w:val="clear" w:color="auto" w:fill="auto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Тип задачи профессиональной деятельности: научно-исследовательский</w:t>
            </w:r>
          </w:p>
        </w:tc>
      </w:tr>
      <w:tr w:rsidR="00E8017C" w:rsidRPr="00AF06E7" w:rsidTr="00AF06E7">
        <w:tc>
          <w:tcPr>
            <w:tcW w:w="2127" w:type="dxa"/>
            <w:shd w:val="clear" w:color="auto" w:fill="auto"/>
          </w:tcPr>
          <w:p w:rsidR="00E8017C" w:rsidRPr="00AF06E7" w:rsidRDefault="00E8017C" w:rsidP="0097109C">
            <w:pPr>
              <w:pStyle w:val="ac"/>
              <w:tabs>
                <w:tab w:val="clear" w:pos="643"/>
                <w:tab w:val="num" w:pos="37"/>
              </w:tabs>
              <w:spacing w:before="120" w:line="240" w:lineRule="auto"/>
              <w:ind w:left="34" w:firstLine="0"/>
              <w:jc w:val="center"/>
              <w:rPr>
                <w:rFonts w:ascii="Times New Roman" w:hAnsi="Times New Roman"/>
                <w:sz w:val="22"/>
                <w:szCs w:val="24"/>
              </w:rPr>
            </w:pPr>
            <w:r w:rsidRPr="00AF06E7">
              <w:rPr>
                <w:rFonts w:ascii="Times New Roman" w:hAnsi="Times New Roman"/>
                <w:sz w:val="22"/>
                <w:szCs w:val="24"/>
              </w:rPr>
              <w:t>Участие в работах по составлению научных отчетов по выполненному заданию и во внедрении результатов исследований и разработок в области машиностроения</w:t>
            </w:r>
          </w:p>
        </w:tc>
        <w:tc>
          <w:tcPr>
            <w:tcW w:w="1752" w:type="dxa"/>
            <w:shd w:val="clear" w:color="auto" w:fill="auto"/>
          </w:tcPr>
          <w:p w:rsidR="00E8017C" w:rsidRPr="00AF06E7" w:rsidRDefault="00E8017C" w:rsidP="0097109C">
            <w:pPr>
              <w:pStyle w:val="ac"/>
              <w:spacing w:before="120" w:line="240" w:lineRule="auto"/>
              <w:ind w:left="34"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AF06E7">
              <w:rPr>
                <w:rFonts w:ascii="Times New Roman" w:hAnsi="Times New Roman"/>
                <w:sz w:val="22"/>
                <w:szCs w:val="24"/>
              </w:rPr>
              <w:t>Технологические машины и оборудование различных комплексов, производственные технологические процессы, современные методы и средства проектирования, расчета, математического, физического и компьютерного моделирования</w:t>
            </w:r>
          </w:p>
        </w:tc>
        <w:tc>
          <w:tcPr>
            <w:tcW w:w="3090" w:type="dxa"/>
            <w:shd w:val="clear" w:color="auto" w:fill="auto"/>
          </w:tcPr>
          <w:p w:rsidR="00E8017C" w:rsidRPr="00AF06E7" w:rsidRDefault="00E8017C" w:rsidP="0097109C">
            <w:pPr>
              <w:ind w:left="34" w:right="-1"/>
              <w:rPr>
                <w:szCs w:val="24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t xml:space="preserve">ПК-1.1 Способен </w:t>
            </w:r>
            <w:r w:rsidRPr="00AF06E7">
              <w:rPr>
                <w:szCs w:val="24"/>
              </w:rPr>
              <w:t>использовать основные законы естественнонаучных дисциплин в профессиональной деятельности, применять методы математического анализа и моделирования, теоретического и экспериментального исследования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E8017C" w:rsidRPr="00AF06E7" w:rsidRDefault="00E8017C" w:rsidP="0097109C">
            <w:pPr>
              <w:ind w:left="34"/>
              <w:rPr>
                <w:rFonts w:eastAsia="Times New Roman"/>
                <w:szCs w:val="24"/>
                <w:lang w:eastAsia="ru-RU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t xml:space="preserve">З-ПК-1.1 Знать профессиональную лексику; закономерности поведения механических систем под действием сил различной природы; </w:t>
            </w:r>
            <w:r w:rsidRPr="00AF06E7">
              <w:rPr>
                <w:szCs w:val="24"/>
              </w:rPr>
              <w:t>о месте и роли своей профессиональной деятельности; о новейших открытиях естествознания, перспективах их использования для построения технических устройств</w:t>
            </w:r>
          </w:p>
          <w:p w:rsidR="00E8017C" w:rsidRPr="00AF06E7" w:rsidRDefault="00E8017C" w:rsidP="0097109C">
            <w:pPr>
              <w:ind w:left="34"/>
              <w:rPr>
                <w:szCs w:val="24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t xml:space="preserve">У-ПК-1.1 Уметь </w:t>
            </w:r>
            <w:r w:rsidRPr="00AF06E7">
              <w:rPr>
                <w:szCs w:val="24"/>
              </w:rPr>
              <w:t xml:space="preserve">читать литературу по специальности без словаря с целью поиска информации, переводить тексты со словарем, составлять аннотации, рефераты и деловые письма на иностранном языке; грамотно использовать в своей деятельности профессиональную лексику; использовать научно-техническую информацию в профессиональной </w:t>
            </w:r>
            <w:r w:rsidRPr="00AF06E7">
              <w:rPr>
                <w:szCs w:val="24"/>
              </w:rPr>
              <w:lastRenderedPageBreak/>
              <w:t>деятельности; применять на практике новейшие открытия соответствующие профилю подготовки</w:t>
            </w:r>
          </w:p>
          <w:p w:rsidR="00E8017C" w:rsidRPr="00AF06E7" w:rsidRDefault="00E8017C" w:rsidP="0097109C">
            <w:pPr>
              <w:ind w:left="34"/>
              <w:rPr>
                <w:rFonts w:eastAsia="Times New Roman"/>
                <w:szCs w:val="24"/>
                <w:lang w:eastAsia="ru-RU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t xml:space="preserve">В-ПК-1.1 Владеть </w:t>
            </w:r>
            <w:r w:rsidRPr="00AF06E7">
              <w:rPr>
                <w:szCs w:val="24"/>
              </w:rPr>
              <w:t>лексическим и грамматическим минимумом; способами статистического, кинематического и динамического анализа механических систем; знаниями об основных объектах, явлениях, процессах и методах научного анализа, связанных с конкретной технической областью специальной подготовки</w:t>
            </w:r>
          </w:p>
        </w:tc>
      </w:tr>
      <w:tr w:rsidR="00E8017C" w:rsidRPr="00AF06E7" w:rsidTr="00AF06E7">
        <w:tc>
          <w:tcPr>
            <w:tcW w:w="946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lastRenderedPageBreak/>
              <w:t>Тип задачи профессиональной деятельности: производственно-технологический</w:t>
            </w:r>
          </w:p>
        </w:tc>
      </w:tr>
      <w:tr w:rsidR="00E8017C" w:rsidRPr="00AF06E7" w:rsidTr="00AF06E7">
        <w:trPr>
          <w:trHeight w:val="253"/>
        </w:trPr>
        <w:tc>
          <w:tcPr>
            <w:tcW w:w="2127" w:type="dxa"/>
            <w:vMerge w:val="restart"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  <w:spacing w:before="5"/>
              <w:ind w:left="34" w:right="-62"/>
              <w:rPr>
                <w:szCs w:val="24"/>
              </w:rPr>
            </w:pPr>
            <w:r w:rsidRPr="00AF06E7">
              <w:rPr>
                <w:szCs w:val="24"/>
              </w:rPr>
              <w:t>Участие в работах по наладке и испытанию технологического оборудования, доводке и освоению технологических процессов в ходе подготовки производства новой продукции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8017C" w:rsidRPr="00AF06E7" w:rsidRDefault="00E8017C" w:rsidP="0097109C">
            <w:pPr>
              <w:pStyle w:val="ac"/>
              <w:spacing w:before="120" w:line="240" w:lineRule="auto"/>
              <w:ind w:left="34"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  <w:r w:rsidRPr="00AF06E7">
              <w:rPr>
                <w:rFonts w:ascii="Times New Roman" w:hAnsi="Times New Roman"/>
                <w:sz w:val="22"/>
                <w:szCs w:val="24"/>
              </w:rPr>
              <w:t>Технологическая оснастка и средства механизации и автоматизации технологических процессов, вакуумные и компрессорные машины, гидравлические машины, гидравлические и пневматические приводы и автоматика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E8017C" w:rsidRPr="00AF06E7" w:rsidRDefault="00E8017C" w:rsidP="0097109C">
            <w:pPr>
              <w:ind w:left="34" w:right="-1"/>
              <w:rPr>
                <w:rFonts w:eastAsia="Times New Roman"/>
                <w:szCs w:val="24"/>
                <w:lang w:eastAsia="ru-RU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t xml:space="preserve">ПК-1.2 Способен проектировать технологические процессы изготовления химических аппаратов с использованием современного оборудования для предприятий атомной отрасли, производить наладку и испытание оборудования </w:t>
            </w:r>
          </w:p>
        </w:tc>
        <w:tc>
          <w:tcPr>
            <w:tcW w:w="2500" w:type="dxa"/>
            <w:vMerge w:val="restart"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  <w:ind w:left="34"/>
              <w:rPr>
                <w:szCs w:val="24"/>
              </w:rPr>
            </w:pPr>
            <w:r w:rsidRPr="00AF06E7">
              <w:rPr>
                <w:szCs w:val="24"/>
              </w:rPr>
              <w:t>З-ПК-1.2 Знать о технологических процессах и производствах как объектах проектирования, исследования и эксплуатации</w:t>
            </w:r>
          </w:p>
          <w:p w:rsidR="00E8017C" w:rsidRPr="00AF06E7" w:rsidRDefault="00E8017C" w:rsidP="0097109C">
            <w:pPr>
              <w:shd w:val="clear" w:color="auto" w:fill="FFFFFF"/>
              <w:ind w:left="34"/>
              <w:rPr>
                <w:szCs w:val="24"/>
              </w:rPr>
            </w:pPr>
            <w:r w:rsidRPr="00AF06E7">
              <w:rPr>
                <w:szCs w:val="24"/>
              </w:rPr>
              <w:t>У-ПК-1.2 Уметь проектировать механизмы с заданными характеристиками; выполнять расчеты механических и гидравлических устройств, типовых для отрасли</w:t>
            </w:r>
          </w:p>
          <w:p w:rsidR="00E8017C" w:rsidRPr="00AF06E7" w:rsidRDefault="00E8017C" w:rsidP="0097109C">
            <w:pPr>
              <w:shd w:val="clear" w:color="auto" w:fill="FFFFFF"/>
              <w:ind w:left="34"/>
              <w:rPr>
                <w:szCs w:val="24"/>
              </w:rPr>
            </w:pPr>
            <w:r w:rsidRPr="00AF06E7">
              <w:rPr>
                <w:szCs w:val="24"/>
              </w:rPr>
              <w:t>В-ПК-1.2 Владеть знаниями о методах проектирования технологических процессов изготовления, сборки, сварки и ремонта машин и аппаратов химической промышленности</w:t>
            </w:r>
          </w:p>
        </w:tc>
      </w:tr>
      <w:tr w:rsidR="00E8017C" w:rsidRPr="00AF06E7" w:rsidTr="00AF06E7">
        <w:trPr>
          <w:trHeight w:val="258"/>
        </w:trPr>
        <w:tc>
          <w:tcPr>
            <w:tcW w:w="2127" w:type="dxa"/>
            <w:vMerge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  <w:spacing w:before="5"/>
              <w:ind w:left="34" w:right="-62"/>
              <w:rPr>
                <w:szCs w:val="24"/>
              </w:rPr>
            </w:pPr>
          </w:p>
        </w:tc>
        <w:tc>
          <w:tcPr>
            <w:tcW w:w="1752" w:type="dxa"/>
            <w:vMerge/>
            <w:shd w:val="clear" w:color="auto" w:fill="auto"/>
          </w:tcPr>
          <w:p w:rsidR="00E8017C" w:rsidRPr="00AF06E7" w:rsidRDefault="00E8017C" w:rsidP="0097109C">
            <w:pPr>
              <w:pStyle w:val="ac"/>
              <w:spacing w:before="120" w:line="240" w:lineRule="auto"/>
              <w:ind w:left="34" w:firstLine="0"/>
              <w:jc w:val="left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3090" w:type="dxa"/>
            <w:vMerge/>
            <w:shd w:val="clear" w:color="auto" w:fill="auto"/>
          </w:tcPr>
          <w:p w:rsidR="00E8017C" w:rsidRPr="00AF06E7" w:rsidRDefault="00E8017C" w:rsidP="0097109C">
            <w:pPr>
              <w:ind w:left="34" w:right="-1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500" w:type="dxa"/>
            <w:vMerge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  <w:ind w:left="34"/>
              <w:rPr>
                <w:szCs w:val="24"/>
              </w:rPr>
            </w:pPr>
          </w:p>
        </w:tc>
      </w:tr>
      <w:tr w:rsidR="00E8017C" w:rsidRPr="00AF06E7" w:rsidTr="00AF06E7">
        <w:tc>
          <w:tcPr>
            <w:tcW w:w="9469" w:type="dxa"/>
            <w:gridSpan w:val="4"/>
            <w:shd w:val="clear" w:color="auto" w:fill="auto"/>
          </w:tcPr>
          <w:p w:rsidR="00E8017C" w:rsidRPr="00AF06E7" w:rsidRDefault="00E8017C" w:rsidP="0097109C">
            <w:pPr>
              <w:ind w:left="34" w:right="-1"/>
              <w:jc w:val="center"/>
              <w:rPr>
                <w:szCs w:val="24"/>
              </w:rPr>
            </w:pPr>
            <w:r w:rsidRPr="00AF06E7">
              <w:rPr>
                <w:szCs w:val="24"/>
              </w:rPr>
              <w:t>Тип задачи профессиональной деятельности: проектно-конструкторский</w:t>
            </w:r>
          </w:p>
        </w:tc>
      </w:tr>
      <w:tr w:rsidR="00E8017C" w:rsidRPr="00AF06E7" w:rsidTr="00AF06E7">
        <w:trPr>
          <w:trHeight w:val="253"/>
        </w:trPr>
        <w:tc>
          <w:tcPr>
            <w:tcW w:w="2127" w:type="dxa"/>
            <w:vMerge w:val="restart"/>
            <w:shd w:val="clear" w:color="auto" w:fill="auto"/>
          </w:tcPr>
          <w:p w:rsidR="00E8017C" w:rsidRPr="00AF06E7" w:rsidRDefault="00E8017C" w:rsidP="0097109C">
            <w:pPr>
              <w:pStyle w:val="af4"/>
              <w:spacing w:line="240" w:lineRule="auto"/>
              <w:ind w:left="34"/>
              <w:rPr>
                <w:sz w:val="22"/>
                <w:szCs w:val="24"/>
              </w:rPr>
            </w:pPr>
            <w:r w:rsidRPr="00AF06E7">
              <w:rPr>
                <w:sz w:val="22"/>
                <w:szCs w:val="24"/>
              </w:rPr>
              <w:t>Участие в разработке проектов деталей и узлов машиностроительн</w:t>
            </w:r>
            <w:r w:rsidRPr="00AF06E7">
              <w:rPr>
                <w:sz w:val="22"/>
                <w:szCs w:val="24"/>
              </w:rPr>
              <w:lastRenderedPageBreak/>
              <w:t>ых конструкций в соответствии с техническими заданиями и использованием стандартных средств автоматизации проектирования, в проведении предварительного технико-экономического обоснования проектных решений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8017C" w:rsidRPr="00AF06E7" w:rsidRDefault="00E8017C" w:rsidP="0097109C">
            <w:pPr>
              <w:pStyle w:val="ac"/>
              <w:spacing w:before="120" w:line="240" w:lineRule="auto"/>
              <w:ind w:left="34" w:firstLine="0"/>
              <w:rPr>
                <w:rFonts w:ascii="Times New Roman" w:hAnsi="Times New Roman"/>
                <w:sz w:val="22"/>
                <w:szCs w:val="24"/>
              </w:rPr>
            </w:pPr>
            <w:r w:rsidRPr="00AF06E7">
              <w:rPr>
                <w:rFonts w:ascii="Times New Roman" w:hAnsi="Times New Roman"/>
                <w:sz w:val="22"/>
                <w:szCs w:val="24"/>
              </w:rPr>
              <w:lastRenderedPageBreak/>
              <w:t xml:space="preserve">Производственные процессы химического машино- и </w:t>
            </w:r>
            <w:r w:rsidRPr="00AF06E7">
              <w:rPr>
                <w:rFonts w:ascii="Times New Roman" w:hAnsi="Times New Roman"/>
                <w:sz w:val="22"/>
                <w:szCs w:val="24"/>
              </w:rPr>
              <w:lastRenderedPageBreak/>
              <w:t>аппаратостроения, технологическая оснастка, средства проектирования, механизации, автоматизации и управления; методы и средства испытаний и контроля качества технологических машин и оборудования</w:t>
            </w:r>
          </w:p>
        </w:tc>
        <w:tc>
          <w:tcPr>
            <w:tcW w:w="3090" w:type="dxa"/>
            <w:vMerge w:val="restart"/>
            <w:shd w:val="clear" w:color="auto" w:fill="auto"/>
          </w:tcPr>
          <w:p w:rsidR="00E8017C" w:rsidRPr="00AF06E7" w:rsidRDefault="00E8017C" w:rsidP="0097109C">
            <w:pPr>
              <w:ind w:left="34" w:right="-1"/>
              <w:rPr>
                <w:szCs w:val="24"/>
              </w:rPr>
            </w:pPr>
            <w:r w:rsidRPr="00AF06E7">
              <w:rPr>
                <w:rFonts w:eastAsia="Times New Roman"/>
                <w:szCs w:val="24"/>
                <w:lang w:eastAsia="ru-RU"/>
              </w:rPr>
              <w:lastRenderedPageBreak/>
              <w:t xml:space="preserve">ПК-1.4 Способен решать </w:t>
            </w:r>
            <w:r w:rsidRPr="00AF06E7">
              <w:rPr>
                <w:szCs w:val="24"/>
              </w:rPr>
              <w:t xml:space="preserve">инженерные задачи с использованием основных законов механики, электротехники, гидравлики, </w:t>
            </w:r>
            <w:r w:rsidRPr="00AF06E7">
              <w:rPr>
                <w:szCs w:val="24"/>
              </w:rPr>
              <w:lastRenderedPageBreak/>
              <w:t>термодинамики и тепломассообмена; выполнять расчеты и конструировать машины и их составные части: детали и узлы общемашиностроительного применения; конструкции, используемые в сложных эксплуатационных условиях под действием как статических, так и динамических нагрузок</w:t>
            </w:r>
          </w:p>
          <w:p w:rsidR="00E8017C" w:rsidRPr="00AF06E7" w:rsidRDefault="00E8017C" w:rsidP="0097109C">
            <w:pPr>
              <w:ind w:left="34" w:right="-1"/>
              <w:rPr>
                <w:rFonts w:eastAsia="Times New Roman"/>
                <w:szCs w:val="24"/>
                <w:lang w:eastAsia="ru-RU"/>
              </w:rPr>
            </w:pPr>
            <w:r w:rsidRPr="00AF06E7">
              <w:rPr>
                <w:szCs w:val="24"/>
              </w:rPr>
              <w:t xml:space="preserve">работать с системами САПР типа Компас, </w:t>
            </w:r>
            <w:r w:rsidRPr="00AF06E7">
              <w:rPr>
                <w:szCs w:val="24"/>
                <w:lang w:val="en-US"/>
              </w:rPr>
              <w:t>SolidWorks</w:t>
            </w:r>
            <w:r w:rsidRPr="00AF06E7">
              <w:rPr>
                <w:szCs w:val="24"/>
              </w:rPr>
              <w:t xml:space="preserve"> и др.; владеть методами решения изобретательских задач, типовыми приемами устранения технических противоречий</w:t>
            </w:r>
          </w:p>
        </w:tc>
        <w:tc>
          <w:tcPr>
            <w:tcW w:w="2500" w:type="dxa"/>
            <w:vMerge w:val="restart"/>
            <w:shd w:val="clear" w:color="auto" w:fill="auto"/>
          </w:tcPr>
          <w:p w:rsidR="00E8017C" w:rsidRPr="00AF06E7" w:rsidRDefault="00E8017C" w:rsidP="0097109C">
            <w:pPr>
              <w:shd w:val="clear" w:color="auto" w:fill="FFFFFF"/>
              <w:ind w:left="34" w:right="5"/>
              <w:rPr>
                <w:szCs w:val="24"/>
              </w:rPr>
            </w:pPr>
            <w:r w:rsidRPr="00AF06E7">
              <w:rPr>
                <w:szCs w:val="24"/>
              </w:rPr>
              <w:lastRenderedPageBreak/>
              <w:t xml:space="preserve">З-ПК-1.4. Знать основные этапы проектирования, изготовления, наладки, монтажа </w:t>
            </w:r>
            <w:r w:rsidRPr="00AF06E7">
              <w:rPr>
                <w:szCs w:val="24"/>
              </w:rPr>
              <w:lastRenderedPageBreak/>
              <w:t>технологического оборудования и привлекаемых для этого методах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E8017C" w:rsidRPr="00AF06E7" w:rsidRDefault="00E8017C" w:rsidP="0097109C">
            <w:pPr>
              <w:shd w:val="clear" w:color="auto" w:fill="FFFFFF"/>
              <w:ind w:left="34" w:right="5"/>
              <w:rPr>
                <w:szCs w:val="24"/>
              </w:rPr>
            </w:pPr>
            <w:r w:rsidRPr="00AF06E7">
              <w:rPr>
                <w:szCs w:val="24"/>
              </w:rPr>
              <w:t>У-ПК-1.4. Уметь использовать методы анализа и синтеза механизмов, составления расчетных схем и обоснования допущений, упрощающих расчеты.</w:t>
            </w:r>
          </w:p>
          <w:p w:rsidR="00E8017C" w:rsidRPr="00AF06E7" w:rsidRDefault="00E8017C" w:rsidP="0097109C">
            <w:pPr>
              <w:ind w:left="34" w:right="143"/>
              <w:rPr>
                <w:szCs w:val="24"/>
                <w:highlight w:val="yellow"/>
              </w:rPr>
            </w:pPr>
            <w:r w:rsidRPr="00AF06E7">
              <w:rPr>
                <w:szCs w:val="24"/>
              </w:rPr>
              <w:t>В-ПК-1.4.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</w:tbl>
    <w:p w:rsidR="00696A7C" w:rsidRPr="00E8017C" w:rsidRDefault="00696A7C" w:rsidP="00E8017C">
      <w:pPr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8017C" w:rsidRPr="006E55B4" w:rsidRDefault="00E8017C" w:rsidP="00696A7C">
      <w:pPr>
        <w:ind w:firstLine="851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30C0A" w:rsidRPr="00830C0A" w:rsidRDefault="00830C0A" w:rsidP="0055658F">
      <w:pPr>
        <w:pStyle w:val="ab"/>
        <w:numPr>
          <w:ilvl w:val="0"/>
          <w:numId w:val="9"/>
        </w:numPr>
        <w:ind w:left="646" w:firstLine="62"/>
        <w:jc w:val="both"/>
      </w:pPr>
      <w:r w:rsidRPr="00830C0A">
        <w:t xml:space="preserve">СТРУКТУРА И СОДЕРЖАНИЕ УЧЕБНОЙ ДИСЦИПЛИНЫ </w:t>
      </w:r>
    </w:p>
    <w:p w:rsidR="00830C0A" w:rsidRDefault="00830C0A" w:rsidP="003A40D6">
      <w:pPr>
        <w:pStyle w:val="ab"/>
        <w:numPr>
          <w:ilvl w:val="1"/>
          <w:numId w:val="9"/>
        </w:numPr>
      </w:pPr>
      <w:r>
        <w:t>Структура дисциплины</w:t>
      </w:r>
    </w:p>
    <w:p w:rsidR="003A40D6" w:rsidRDefault="003A40D6" w:rsidP="003A40D6">
      <w:pPr>
        <w:pStyle w:val="ab"/>
        <w:ind w:left="1069"/>
        <w:rPr>
          <w:i/>
        </w:rPr>
      </w:pPr>
    </w:p>
    <w:p w:rsidR="003A40D6" w:rsidRPr="003A40D6" w:rsidRDefault="003A40D6" w:rsidP="003A40D6">
      <w:pPr>
        <w:pStyle w:val="ab"/>
        <w:ind w:left="1069"/>
        <w:rPr>
          <w:i/>
        </w:rPr>
      </w:pPr>
      <w:r w:rsidRPr="003A40D6">
        <w:rPr>
          <w:i/>
        </w:rPr>
        <w:t>Очно-заочная форма обучения</w:t>
      </w:r>
    </w:p>
    <w:p w:rsidR="00704D2C" w:rsidRPr="00830C0A" w:rsidRDefault="00704D2C" w:rsidP="00704D2C">
      <w:pPr>
        <w:ind w:firstLine="709"/>
      </w:pPr>
      <w:r w:rsidRPr="00830C0A">
        <w:t xml:space="preserve">Общая трудоемкость дисциплины составляет </w:t>
      </w:r>
      <w:r w:rsidR="00EB7BEA">
        <w:rPr>
          <w:u w:val="single"/>
        </w:rPr>
        <w:t>3</w:t>
      </w:r>
      <w:r w:rsidRPr="00830C0A">
        <w:t xml:space="preserve">  кредита,</w:t>
      </w:r>
      <w:r w:rsidRPr="00830C0A">
        <w:rPr>
          <w:color w:val="FF6600"/>
        </w:rPr>
        <w:t xml:space="preserve"> </w:t>
      </w:r>
      <w:r w:rsidR="00EB7BEA">
        <w:rPr>
          <w:u w:val="single"/>
        </w:rPr>
        <w:t>108</w:t>
      </w:r>
      <w:r w:rsidRPr="00830C0A">
        <w:t xml:space="preserve"> час</w:t>
      </w:r>
      <w:r w:rsidR="00EB7BEA">
        <w:t>ов</w:t>
      </w:r>
      <w:r w:rsidRPr="00830C0A">
        <w:t>.</w:t>
      </w: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567"/>
        <w:gridCol w:w="870"/>
        <w:gridCol w:w="1027"/>
        <w:gridCol w:w="38"/>
        <w:gridCol w:w="993"/>
        <w:gridCol w:w="38"/>
        <w:gridCol w:w="1044"/>
        <w:gridCol w:w="38"/>
        <w:gridCol w:w="1172"/>
        <w:gridCol w:w="38"/>
        <w:gridCol w:w="1034"/>
        <w:gridCol w:w="38"/>
        <w:gridCol w:w="653"/>
      </w:tblGrid>
      <w:tr w:rsidR="00704D2C" w:rsidRPr="0099510E" w:rsidTr="009C212B">
        <w:trPr>
          <w:cantSplit/>
          <w:trHeight w:val="607"/>
          <w:jc w:val="center"/>
        </w:trPr>
        <w:tc>
          <w:tcPr>
            <w:tcW w:w="567" w:type="dxa"/>
            <w:vMerge w:val="restart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Недели</w:t>
            </w:r>
          </w:p>
        </w:tc>
        <w:tc>
          <w:tcPr>
            <w:tcW w:w="4048" w:type="dxa"/>
            <w:gridSpan w:val="7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10" w:type="dxa"/>
            <w:gridSpan w:val="2"/>
            <w:vMerge w:val="restart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Текущий контроль успеваемости</w:t>
            </w:r>
            <w:r w:rsidRPr="00573AF6">
              <w:rPr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072" w:type="dxa"/>
            <w:gridSpan w:val="2"/>
            <w:vMerge w:val="restart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 xml:space="preserve">Аттестация раздела </w:t>
            </w:r>
            <w:r w:rsidRPr="00573AF6">
              <w:rPr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653" w:type="dxa"/>
            <w:vMerge w:val="restart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Максимальный балл за раздел *</w:t>
            </w:r>
          </w:p>
        </w:tc>
      </w:tr>
      <w:tr w:rsidR="00704D2C" w:rsidRPr="0099510E" w:rsidTr="009C212B">
        <w:trPr>
          <w:trHeight w:val="469"/>
          <w:jc w:val="center"/>
        </w:trPr>
        <w:tc>
          <w:tcPr>
            <w:tcW w:w="567" w:type="dxa"/>
            <w:vMerge/>
          </w:tcPr>
          <w:p w:rsidR="00704D2C" w:rsidRPr="0099510E" w:rsidRDefault="00704D2C" w:rsidP="009C212B"/>
        </w:tc>
        <w:tc>
          <w:tcPr>
            <w:tcW w:w="1843" w:type="dxa"/>
            <w:vMerge/>
          </w:tcPr>
          <w:p w:rsidR="00704D2C" w:rsidRPr="0099510E" w:rsidRDefault="00704D2C" w:rsidP="009C212B"/>
        </w:tc>
        <w:tc>
          <w:tcPr>
            <w:tcW w:w="567" w:type="dxa"/>
            <w:vMerge/>
          </w:tcPr>
          <w:p w:rsidR="00704D2C" w:rsidRPr="0099510E" w:rsidRDefault="00704D2C" w:rsidP="009C212B"/>
        </w:tc>
        <w:tc>
          <w:tcPr>
            <w:tcW w:w="870" w:type="dxa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Лекции </w:t>
            </w:r>
          </w:p>
        </w:tc>
        <w:tc>
          <w:tcPr>
            <w:tcW w:w="1065" w:type="dxa"/>
            <w:gridSpan w:val="2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Практ. занятия/ семинары</w:t>
            </w:r>
          </w:p>
        </w:tc>
        <w:tc>
          <w:tcPr>
            <w:tcW w:w="1031" w:type="dxa"/>
            <w:gridSpan w:val="2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Лаб. работы</w:t>
            </w:r>
          </w:p>
        </w:tc>
        <w:tc>
          <w:tcPr>
            <w:tcW w:w="1082" w:type="dxa"/>
            <w:gridSpan w:val="2"/>
            <w:vAlign w:val="center"/>
          </w:tcPr>
          <w:p w:rsidR="00704D2C" w:rsidRPr="00573AF6" w:rsidRDefault="00704D2C" w:rsidP="009C212B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СРС</w:t>
            </w:r>
          </w:p>
        </w:tc>
        <w:tc>
          <w:tcPr>
            <w:tcW w:w="1210" w:type="dxa"/>
            <w:gridSpan w:val="2"/>
            <w:vMerge/>
          </w:tcPr>
          <w:p w:rsidR="00704D2C" w:rsidRPr="0099510E" w:rsidRDefault="00704D2C" w:rsidP="009C212B"/>
        </w:tc>
        <w:tc>
          <w:tcPr>
            <w:tcW w:w="1072" w:type="dxa"/>
            <w:gridSpan w:val="2"/>
            <w:vMerge/>
          </w:tcPr>
          <w:p w:rsidR="00704D2C" w:rsidRPr="0099510E" w:rsidRDefault="00704D2C" w:rsidP="009C212B"/>
        </w:tc>
        <w:tc>
          <w:tcPr>
            <w:tcW w:w="653" w:type="dxa"/>
            <w:vMerge/>
          </w:tcPr>
          <w:p w:rsidR="00704D2C" w:rsidRPr="0099510E" w:rsidRDefault="00704D2C" w:rsidP="009C212B"/>
        </w:tc>
      </w:tr>
      <w:tr w:rsidR="00704D2C" w:rsidRPr="0099510E" w:rsidTr="009C212B">
        <w:trPr>
          <w:cantSplit/>
          <w:trHeight w:val="272"/>
          <w:jc w:val="center"/>
        </w:trPr>
        <w:tc>
          <w:tcPr>
            <w:tcW w:w="9960" w:type="dxa"/>
            <w:gridSpan w:val="15"/>
          </w:tcPr>
          <w:p w:rsidR="00704D2C" w:rsidRPr="0099510E" w:rsidRDefault="00D53CC2" w:rsidP="009C212B">
            <w:pPr>
              <w:jc w:val="center"/>
            </w:pPr>
            <w:r>
              <w:t>9</w:t>
            </w:r>
            <w:r w:rsidR="00704D2C">
              <w:t xml:space="preserve"> </w:t>
            </w:r>
            <w:r w:rsidR="00704D2C" w:rsidRPr="0099510E">
              <w:t>семестр</w:t>
            </w:r>
            <w:r w:rsidR="00704D2C">
              <w:t xml:space="preserve"> </w:t>
            </w:r>
          </w:p>
        </w:tc>
      </w:tr>
      <w:tr w:rsidR="00704D2C" w:rsidRPr="0099510E" w:rsidTr="009C212B">
        <w:trPr>
          <w:jc w:val="center"/>
        </w:trPr>
        <w:tc>
          <w:tcPr>
            <w:tcW w:w="567" w:type="dxa"/>
          </w:tcPr>
          <w:p w:rsidR="00704D2C" w:rsidRPr="0099510E" w:rsidRDefault="00704D2C" w:rsidP="009C212B">
            <w:pPr>
              <w:jc w:val="center"/>
            </w:pPr>
            <w: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04D2C" w:rsidRPr="0099510E" w:rsidRDefault="00D60681" w:rsidP="009C212B">
            <w:pPr>
              <w:jc w:val="center"/>
            </w:pPr>
            <w:r>
              <w:t>Индивидуальное задание</w:t>
            </w:r>
          </w:p>
        </w:tc>
        <w:tc>
          <w:tcPr>
            <w:tcW w:w="567" w:type="dxa"/>
            <w:vAlign w:val="center"/>
          </w:tcPr>
          <w:p w:rsidR="00704D2C" w:rsidRPr="0099510E" w:rsidRDefault="00D60681" w:rsidP="00EF7091">
            <w:pPr>
              <w:jc w:val="center"/>
            </w:pPr>
            <w:r>
              <w:t>1</w:t>
            </w:r>
            <w:r w:rsidR="00EF7091">
              <w:t>7</w:t>
            </w:r>
          </w:p>
        </w:tc>
        <w:tc>
          <w:tcPr>
            <w:tcW w:w="870" w:type="dxa"/>
            <w:vAlign w:val="center"/>
          </w:tcPr>
          <w:p w:rsidR="00704D2C" w:rsidRPr="0099510E" w:rsidRDefault="00D53CC2" w:rsidP="009C212B">
            <w:pPr>
              <w:jc w:val="center"/>
            </w:pPr>
            <w:r>
              <w:t>8</w:t>
            </w:r>
          </w:p>
        </w:tc>
        <w:tc>
          <w:tcPr>
            <w:tcW w:w="1027" w:type="dxa"/>
            <w:vAlign w:val="center"/>
          </w:tcPr>
          <w:p w:rsidR="00704D2C" w:rsidRPr="00D60681" w:rsidRDefault="00D53CC2" w:rsidP="00EF7091">
            <w:pPr>
              <w:jc w:val="center"/>
            </w:pPr>
            <w:r>
              <w:t>2</w:t>
            </w:r>
            <w:r w:rsidR="00EF7091">
              <w:t>6</w:t>
            </w:r>
          </w:p>
        </w:tc>
        <w:tc>
          <w:tcPr>
            <w:tcW w:w="1031" w:type="dxa"/>
            <w:gridSpan w:val="2"/>
            <w:vAlign w:val="center"/>
          </w:tcPr>
          <w:p w:rsidR="00704D2C" w:rsidRPr="0099510E" w:rsidRDefault="00704D2C" w:rsidP="009C212B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704D2C" w:rsidRPr="0099510E" w:rsidRDefault="00EB7BEA" w:rsidP="00EF7091">
            <w:pPr>
              <w:jc w:val="center"/>
            </w:pPr>
            <w:r>
              <w:t>7</w:t>
            </w:r>
            <w:r w:rsidR="00EF7091">
              <w:t>4</w:t>
            </w:r>
          </w:p>
        </w:tc>
        <w:tc>
          <w:tcPr>
            <w:tcW w:w="1210" w:type="dxa"/>
            <w:gridSpan w:val="2"/>
            <w:vAlign w:val="center"/>
          </w:tcPr>
          <w:p w:rsidR="00704D2C" w:rsidRPr="0099510E" w:rsidRDefault="0055658F" w:rsidP="009C212B">
            <w:pPr>
              <w:jc w:val="center"/>
            </w:pPr>
            <w:r>
              <w:t xml:space="preserve">8-9 недели опрос на занятиях </w:t>
            </w:r>
          </w:p>
        </w:tc>
        <w:tc>
          <w:tcPr>
            <w:tcW w:w="1072" w:type="dxa"/>
            <w:gridSpan w:val="2"/>
            <w:vAlign w:val="center"/>
          </w:tcPr>
          <w:p w:rsidR="00704D2C" w:rsidRPr="00472396" w:rsidRDefault="0055658F" w:rsidP="00585728">
            <w:pPr>
              <w:jc w:val="center"/>
            </w:pPr>
            <w:r w:rsidRPr="00472396">
              <w:t>1</w:t>
            </w:r>
            <w:r w:rsidR="00585728">
              <w:t>8</w:t>
            </w:r>
            <w:r w:rsidRPr="00472396">
              <w:t xml:space="preserve"> неделя </w:t>
            </w:r>
            <w:r w:rsidR="00521B43" w:rsidRPr="00472396">
              <w:t>отчет</w:t>
            </w:r>
          </w:p>
        </w:tc>
        <w:tc>
          <w:tcPr>
            <w:tcW w:w="691" w:type="dxa"/>
            <w:gridSpan w:val="2"/>
            <w:vAlign w:val="center"/>
          </w:tcPr>
          <w:p w:rsidR="00704D2C" w:rsidRPr="0099510E" w:rsidRDefault="00D60681" w:rsidP="009C212B">
            <w:pPr>
              <w:jc w:val="center"/>
            </w:pPr>
            <w:r>
              <w:t>50</w:t>
            </w:r>
          </w:p>
        </w:tc>
      </w:tr>
      <w:tr w:rsidR="00D60681" w:rsidRPr="0099510E" w:rsidTr="009C212B">
        <w:trPr>
          <w:jc w:val="center"/>
        </w:trPr>
        <w:tc>
          <w:tcPr>
            <w:tcW w:w="567" w:type="dxa"/>
          </w:tcPr>
          <w:p w:rsidR="00D60681" w:rsidRDefault="00D60681" w:rsidP="009C212B">
            <w:pPr>
              <w:jc w:val="center"/>
            </w:pPr>
          </w:p>
        </w:tc>
        <w:tc>
          <w:tcPr>
            <w:tcW w:w="1843" w:type="dxa"/>
            <w:vAlign w:val="center"/>
          </w:tcPr>
          <w:p w:rsidR="00D60681" w:rsidRPr="0099510E" w:rsidRDefault="00D60681" w:rsidP="009C212B">
            <w:pPr>
              <w:jc w:val="center"/>
            </w:pPr>
            <w:r>
              <w:t xml:space="preserve">Зачет </w:t>
            </w:r>
          </w:p>
        </w:tc>
        <w:tc>
          <w:tcPr>
            <w:tcW w:w="567" w:type="dxa"/>
            <w:vAlign w:val="center"/>
          </w:tcPr>
          <w:p w:rsidR="00D60681" w:rsidRDefault="00D60681" w:rsidP="009C212B">
            <w:pPr>
              <w:jc w:val="center"/>
            </w:pPr>
          </w:p>
        </w:tc>
        <w:tc>
          <w:tcPr>
            <w:tcW w:w="870" w:type="dxa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1027" w:type="dxa"/>
            <w:vAlign w:val="center"/>
          </w:tcPr>
          <w:p w:rsidR="00D60681" w:rsidRDefault="00D60681" w:rsidP="009C212B">
            <w:pPr>
              <w:jc w:val="center"/>
            </w:pPr>
          </w:p>
        </w:tc>
        <w:tc>
          <w:tcPr>
            <w:tcW w:w="1031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D60681" w:rsidRDefault="00D60681" w:rsidP="009C212B">
            <w:pPr>
              <w:jc w:val="center"/>
            </w:pPr>
          </w:p>
        </w:tc>
        <w:tc>
          <w:tcPr>
            <w:tcW w:w="1210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1072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691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  <w:r>
              <w:t>50</w:t>
            </w:r>
          </w:p>
        </w:tc>
      </w:tr>
      <w:tr w:rsidR="00D60681" w:rsidRPr="0099510E" w:rsidTr="009C212B">
        <w:trPr>
          <w:jc w:val="center"/>
        </w:trPr>
        <w:tc>
          <w:tcPr>
            <w:tcW w:w="567" w:type="dxa"/>
          </w:tcPr>
          <w:p w:rsidR="00D60681" w:rsidRDefault="00D60681" w:rsidP="009C212B">
            <w:pPr>
              <w:jc w:val="center"/>
            </w:pPr>
          </w:p>
        </w:tc>
        <w:tc>
          <w:tcPr>
            <w:tcW w:w="1843" w:type="dxa"/>
            <w:vAlign w:val="center"/>
          </w:tcPr>
          <w:p w:rsidR="00D60681" w:rsidRDefault="00D60681" w:rsidP="009C212B">
            <w:pPr>
              <w:jc w:val="center"/>
            </w:pPr>
            <w:r>
              <w:t>Итого</w:t>
            </w:r>
          </w:p>
        </w:tc>
        <w:tc>
          <w:tcPr>
            <w:tcW w:w="567" w:type="dxa"/>
            <w:vAlign w:val="center"/>
          </w:tcPr>
          <w:p w:rsidR="00D60681" w:rsidRDefault="00D60681" w:rsidP="009C212B">
            <w:pPr>
              <w:jc w:val="center"/>
            </w:pPr>
          </w:p>
        </w:tc>
        <w:tc>
          <w:tcPr>
            <w:tcW w:w="870" w:type="dxa"/>
            <w:vAlign w:val="center"/>
          </w:tcPr>
          <w:p w:rsidR="00D60681" w:rsidRPr="0099510E" w:rsidRDefault="00D53CC2" w:rsidP="009C212B">
            <w:pPr>
              <w:jc w:val="center"/>
            </w:pPr>
            <w:r>
              <w:t>8</w:t>
            </w:r>
          </w:p>
        </w:tc>
        <w:tc>
          <w:tcPr>
            <w:tcW w:w="1027" w:type="dxa"/>
            <w:vAlign w:val="center"/>
          </w:tcPr>
          <w:p w:rsidR="00D60681" w:rsidRDefault="00D53CC2" w:rsidP="00EF7091">
            <w:pPr>
              <w:jc w:val="center"/>
            </w:pPr>
            <w:r>
              <w:t>2</w:t>
            </w:r>
            <w:r w:rsidR="00EF7091">
              <w:t>6</w:t>
            </w:r>
          </w:p>
        </w:tc>
        <w:tc>
          <w:tcPr>
            <w:tcW w:w="1031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D60681" w:rsidRDefault="00EB7BEA" w:rsidP="00EF7091">
            <w:pPr>
              <w:jc w:val="center"/>
            </w:pPr>
            <w:r>
              <w:t>7</w:t>
            </w:r>
            <w:r w:rsidR="00EF7091">
              <w:t>4</w:t>
            </w:r>
          </w:p>
        </w:tc>
        <w:tc>
          <w:tcPr>
            <w:tcW w:w="1210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1072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</w:p>
        </w:tc>
        <w:tc>
          <w:tcPr>
            <w:tcW w:w="691" w:type="dxa"/>
            <w:gridSpan w:val="2"/>
            <w:vAlign w:val="center"/>
          </w:tcPr>
          <w:p w:rsidR="00D60681" w:rsidRPr="0099510E" w:rsidRDefault="00D60681" w:rsidP="009C212B">
            <w:pPr>
              <w:jc w:val="center"/>
            </w:pPr>
            <w:r>
              <w:t>100</w:t>
            </w:r>
          </w:p>
        </w:tc>
      </w:tr>
    </w:tbl>
    <w:p w:rsidR="00D53CC2" w:rsidRDefault="00D53CC2" w:rsidP="00C37A57">
      <w:pPr>
        <w:spacing w:after="200" w:line="276" w:lineRule="auto"/>
        <w:ind w:firstLine="709"/>
      </w:pPr>
    </w:p>
    <w:p w:rsidR="003A40D6" w:rsidRDefault="003A40D6" w:rsidP="00C37A57">
      <w:pPr>
        <w:spacing w:after="200" w:line="276" w:lineRule="auto"/>
        <w:ind w:firstLine="709"/>
        <w:rPr>
          <w:i/>
        </w:rPr>
      </w:pPr>
      <w:r w:rsidRPr="003A40D6">
        <w:rPr>
          <w:i/>
        </w:rPr>
        <w:t>Заочная форма обучения</w:t>
      </w:r>
    </w:p>
    <w:p w:rsidR="003A40D6" w:rsidRPr="00830C0A" w:rsidRDefault="003A40D6" w:rsidP="003A40D6">
      <w:pPr>
        <w:ind w:firstLine="709"/>
      </w:pPr>
      <w:r w:rsidRPr="00830C0A">
        <w:t xml:space="preserve">Общая трудоемкость дисциплины составляет </w:t>
      </w:r>
      <w:r>
        <w:rPr>
          <w:u w:val="single"/>
        </w:rPr>
        <w:t>3</w:t>
      </w:r>
      <w:r w:rsidRPr="00830C0A">
        <w:t xml:space="preserve">  кредита,</w:t>
      </w:r>
      <w:r w:rsidRPr="00830C0A">
        <w:rPr>
          <w:color w:val="FF6600"/>
        </w:rPr>
        <w:t xml:space="preserve"> </w:t>
      </w:r>
      <w:r>
        <w:rPr>
          <w:u w:val="single"/>
        </w:rPr>
        <w:t>108</w:t>
      </w:r>
      <w:r w:rsidRPr="00830C0A">
        <w:t xml:space="preserve"> час</w:t>
      </w:r>
      <w:r>
        <w:t>ов</w:t>
      </w:r>
      <w:r w:rsidRPr="00830C0A">
        <w:t>.</w:t>
      </w: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567"/>
        <w:gridCol w:w="870"/>
        <w:gridCol w:w="1027"/>
        <w:gridCol w:w="38"/>
        <w:gridCol w:w="993"/>
        <w:gridCol w:w="38"/>
        <w:gridCol w:w="1044"/>
        <w:gridCol w:w="38"/>
        <w:gridCol w:w="1172"/>
        <w:gridCol w:w="38"/>
        <w:gridCol w:w="1034"/>
        <w:gridCol w:w="38"/>
        <w:gridCol w:w="653"/>
      </w:tblGrid>
      <w:tr w:rsidR="003A40D6" w:rsidRPr="0099510E" w:rsidTr="00510F1D">
        <w:trPr>
          <w:cantSplit/>
          <w:trHeight w:val="607"/>
          <w:jc w:val="center"/>
        </w:trPr>
        <w:tc>
          <w:tcPr>
            <w:tcW w:w="567" w:type="dxa"/>
            <w:vMerge w:val="restart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Недели</w:t>
            </w:r>
          </w:p>
        </w:tc>
        <w:tc>
          <w:tcPr>
            <w:tcW w:w="4048" w:type="dxa"/>
            <w:gridSpan w:val="7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10" w:type="dxa"/>
            <w:gridSpan w:val="2"/>
            <w:vMerge w:val="restart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Текущий контроль успеваемости</w:t>
            </w:r>
            <w:r w:rsidRPr="00573AF6">
              <w:rPr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1072" w:type="dxa"/>
            <w:gridSpan w:val="2"/>
            <w:vMerge w:val="restart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 xml:space="preserve">Аттестация раздела </w:t>
            </w:r>
            <w:r w:rsidRPr="00573AF6">
              <w:rPr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653" w:type="dxa"/>
            <w:vMerge w:val="restart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Максимальный балл за раздел *</w:t>
            </w:r>
          </w:p>
        </w:tc>
      </w:tr>
      <w:tr w:rsidR="003A40D6" w:rsidRPr="0099510E" w:rsidTr="00510F1D">
        <w:trPr>
          <w:trHeight w:val="469"/>
          <w:jc w:val="center"/>
        </w:trPr>
        <w:tc>
          <w:tcPr>
            <w:tcW w:w="567" w:type="dxa"/>
            <w:vMerge/>
          </w:tcPr>
          <w:p w:rsidR="003A40D6" w:rsidRPr="0099510E" w:rsidRDefault="003A40D6" w:rsidP="00510F1D"/>
        </w:tc>
        <w:tc>
          <w:tcPr>
            <w:tcW w:w="1843" w:type="dxa"/>
            <w:vMerge/>
          </w:tcPr>
          <w:p w:rsidR="003A40D6" w:rsidRPr="0099510E" w:rsidRDefault="003A40D6" w:rsidP="00510F1D"/>
        </w:tc>
        <w:tc>
          <w:tcPr>
            <w:tcW w:w="567" w:type="dxa"/>
            <w:vMerge/>
          </w:tcPr>
          <w:p w:rsidR="003A40D6" w:rsidRPr="0099510E" w:rsidRDefault="003A40D6" w:rsidP="00510F1D"/>
        </w:tc>
        <w:tc>
          <w:tcPr>
            <w:tcW w:w="870" w:type="dxa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Лекции </w:t>
            </w:r>
          </w:p>
        </w:tc>
        <w:tc>
          <w:tcPr>
            <w:tcW w:w="1065" w:type="dxa"/>
            <w:gridSpan w:val="2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Практ. занятия/ семинары</w:t>
            </w:r>
          </w:p>
        </w:tc>
        <w:tc>
          <w:tcPr>
            <w:tcW w:w="1031" w:type="dxa"/>
            <w:gridSpan w:val="2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Лаб. работы</w:t>
            </w:r>
          </w:p>
        </w:tc>
        <w:tc>
          <w:tcPr>
            <w:tcW w:w="1082" w:type="dxa"/>
            <w:gridSpan w:val="2"/>
            <w:vAlign w:val="center"/>
          </w:tcPr>
          <w:p w:rsidR="003A40D6" w:rsidRPr="00573AF6" w:rsidRDefault="003A40D6" w:rsidP="00510F1D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СРС</w:t>
            </w:r>
          </w:p>
        </w:tc>
        <w:tc>
          <w:tcPr>
            <w:tcW w:w="1210" w:type="dxa"/>
            <w:gridSpan w:val="2"/>
            <w:vMerge/>
          </w:tcPr>
          <w:p w:rsidR="003A40D6" w:rsidRPr="0099510E" w:rsidRDefault="003A40D6" w:rsidP="00510F1D"/>
        </w:tc>
        <w:tc>
          <w:tcPr>
            <w:tcW w:w="1072" w:type="dxa"/>
            <w:gridSpan w:val="2"/>
            <w:vMerge/>
          </w:tcPr>
          <w:p w:rsidR="003A40D6" w:rsidRPr="0099510E" w:rsidRDefault="003A40D6" w:rsidP="00510F1D"/>
        </w:tc>
        <w:tc>
          <w:tcPr>
            <w:tcW w:w="653" w:type="dxa"/>
            <w:vMerge/>
          </w:tcPr>
          <w:p w:rsidR="003A40D6" w:rsidRPr="0099510E" w:rsidRDefault="003A40D6" w:rsidP="00510F1D"/>
        </w:tc>
      </w:tr>
      <w:tr w:rsidR="003A40D6" w:rsidRPr="0099510E" w:rsidTr="00510F1D">
        <w:trPr>
          <w:cantSplit/>
          <w:trHeight w:val="272"/>
          <w:jc w:val="center"/>
        </w:trPr>
        <w:tc>
          <w:tcPr>
            <w:tcW w:w="9960" w:type="dxa"/>
            <w:gridSpan w:val="15"/>
          </w:tcPr>
          <w:p w:rsidR="003A40D6" w:rsidRPr="0099510E" w:rsidRDefault="003A40D6" w:rsidP="00510F1D">
            <w:pPr>
              <w:jc w:val="center"/>
            </w:pPr>
            <w:r>
              <w:t xml:space="preserve">9 </w:t>
            </w:r>
            <w:r w:rsidRPr="0099510E">
              <w:t>семестр</w:t>
            </w:r>
            <w:r>
              <w:t xml:space="preserve"> </w:t>
            </w:r>
          </w:p>
        </w:tc>
      </w:tr>
      <w:tr w:rsidR="003A40D6" w:rsidRPr="0099510E" w:rsidTr="00510F1D">
        <w:trPr>
          <w:jc w:val="center"/>
        </w:trPr>
        <w:tc>
          <w:tcPr>
            <w:tcW w:w="567" w:type="dxa"/>
          </w:tcPr>
          <w:p w:rsidR="003A40D6" w:rsidRPr="0099510E" w:rsidRDefault="003A40D6" w:rsidP="00510F1D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3A40D6" w:rsidRPr="0099510E" w:rsidRDefault="003A40D6" w:rsidP="00510F1D">
            <w:pPr>
              <w:jc w:val="center"/>
            </w:pPr>
            <w:r>
              <w:t>Индивидуальное задание</w:t>
            </w:r>
          </w:p>
        </w:tc>
        <w:tc>
          <w:tcPr>
            <w:tcW w:w="567" w:type="dxa"/>
            <w:vAlign w:val="center"/>
          </w:tcPr>
          <w:p w:rsidR="003A40D6" w:rsidRPr="0099510E" w:rsidRDefault="003A40D6" w:rsidP="00510F1D">
            <w:pPr>
              <w:jc w:val="center"/>
            </w:pPr>
            <w:r>
              <w:t>17</w:t>
            </w:r>
          </w:p>
        </w:tc>
        <w:tc>
          <w:tcPr>
            <w:tcW w:w="870" w:type="dxa"/>
            <w:vAlign w:val="center"/>
          </w:tcPr>
          <w:p w:rsidR="003A40D6" w:rsidRPr="0099510E" w:rsidRDefault="003A40D6" w:rsidP="00510F1D">
            <w:pPr>
              <w:jc w:val="center"/>
            </w:pPr>
            <w:r>
              <w:t>6</w:t>
            </w:r>
          </w:p>
        </w:tc>
        <w:tc>
          <w:tcPr>
            <w:tcW w:w="1027" w:type="dxa"/>
            <w:vAlign w:val="center"/>
          </w:tcPr>
          <w:p w:rsidR="003A40D6" w:rsidRPr="00D60681" w:rsidRDefault="003A40D6" w:rsidP="00510F1D">
            <w:pPr>
              <w:jc w:val="center"/>
            </w:pPr>
            <w:r>
              <w:t>10</w:t>
            </w:r>
          </w:p>
        </w:tc>
        <w:tc>
          <w:tcPr>
            <w:tcW w:w="103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  <w:r>
              <w:t>88</w:t>
            </w:r>
          </w:p>
        </w:tc>
        <w:tc>
          <w:tcPr>
            <w:tcW w:w="1210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  <w:r>
              <w:t xml:space="preserve">8-9 недели опрос на занятиях </w:t>
            </w:r>
          </w:p>
        </w:tc>
        <w:tc>
          <w:tcPr>
            <w:tcW w:w="1072" w:type="dxa"/>
            <w:gridSpan w:val="2"/>
            <w:vAlign w:val="center"/>
          </w:tcPr>
          <w:p w:rsidR="003A40D6" w:rsidRPr="00472396" w:rsidRDefault="003A40D6" w:rsidP="00510F1D">
            <w:pPr>
              <w:jc w:val="center"/>
            </w:pPr>
            <w:r w:rsidRPr="00472396">
              <w:t>1</w:t>
            </w:r>
            <w:r>
              <w:t>8</w:t>
            </w:r>
            <w:r w:rsidRPr="00472396">
              <w:t xml:space="preserve"> неделя отчет</w:t>
            </w:r>
          </w:p>
        </w:tc>
        <w:tc>
          <w:tcPr>
            <w:tcW w:w="69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  <w:r>
              <w:t>50</w:t>
            </w:r>
          </w:p>
        </w:tc>
      </w:tr>
      <w:tr w:rsidR="003A40D6" w:rsidRPr="0099510E" w:rsidTr="00510F1D">
        <w:trPr>
          <w:jc w:val="center"/>
        </w:trPr>
        <w:tc>
          <w:tcPr>
            <w:tcW w:w="567" w:type="dxa"/>
          </w:tcPr>
          <w:p w:rsidR="003A40D6" w:rsidRDefault="003A40D6" w:rsidP="00510F1D">
            <w:pPr>
              <w:jc w:val="center"/>
            </w:pPr>
          </w:p>
        </w:tc>
        <w:tc>
          <w:tcPr>
            <w:tcW w:w="1843" w:type="dxa"/>
            <w:vAlign w:val="center"/>
          </w:tcPr>
          <w:p w:rsidR="003A40D6" w:rsidRPr="0099510E" w:rsidRDefault="003A40D6" w:rsidP="00510F1D">
            <w:pPr>
              <w:jc w:val="center"/>
            </w:pPr>
            <w:r>
              <w:t xml:space="preserve">Зачет </w:t>
            </w:r>
          </w:p>
        </w:tc>
        <w:tc>
          <w:tcPr>
            <w:tcW w:w="567" w:type="dxa"/>
            <w:vAlign w:val="center"/>
          </w:tcPr>
          <w:p w:rsidR="003A40D6" w:rsidRDefault="003A40D6" w:rsidP="00510F1D">
            <w:pPr>
              <w:jc w:val="center"/>
            </w:pPr>
          </w:p>
        </w:tc>
        <w:tc>
          <w:tcPr>
            <w:tcW w:w="870" w:type="dxa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27" w:type="dxa"/>
            <w:vAlign w:val="center"/>
          </w:tcPr>
          <w:p w:rsidR="003A40D6" w:rsidRDefault="003A40D6" w:rsidP="00510F1D">
            <w:pPr>
              <w:jc w:val="center"/>
            </w:pPr>
          </w:p>
        </w:tc>
        <w:tc>
          <w:tcPr>
            <w:tcW w:w="103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3A40D6" w:rsidRDefault="003A40D6" w:rsidP="00510F1D">
            <w:pPr>
              <w:jc w:val="center"/>
            </w:pPr>
          </w:p>
        </w:tc>
        <w:tc>
          <w:tcPr>
            <w:tcW w:w="1210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72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69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  <w:r>
              <w:t>50</w:t>
            </w:r>
          </w:p>
        </w:tc>
      </w:tr>
      <w:tr w:rsidR="003A40D6" w:rsidRPr="0099510E" w:rsidTr="00510F1D">
        <w:trPr>
          <w:jc w:val="center"/>
        </w:trPr>
        <w:tc>
          <w:tcPr>
            <w:tcW w:w="567" w:type="dxa"/>
          </w:tcPr>
          <w:p w:rsidR="003A40D6" w:rsidRDefault="003A40D6" w:rsidP="00510F1D">
            <w:pPr>
              <w:jc w:val="center"/>
            </w:pPr>
          </w:p>
        </w:tc>
        <w:tc>
          <w:tcPr>
            <w:tcW w:w="1843" w:type="dxa"/>
            <w:vAlign w:val="center"/>
          </w:tcPr>
          <w:p w:rsidR="003A40D6" w:rsidRDefault="003A40D6" w:rsidP="00510F1D">
            <w:pPr>
              <w:jc w:val="center"/>
            </w:pPr>
            <w:r>
              <w:t>Итого</w:t>
            </w:r>
          </w:p>
        </w:tc>
        <w:tc>
          <w:tcPr>
            <w:tcW w:w="567" w:type="dxa"/>
            <w:vAlign w:val="center"/>
          </w:tcPr>
          <w:p w:rsidR="003A40D6" w:rsidRDefault="003A40D6" w:rsidP="00510F1D">
            <w:pPr>
              <w:jc w:val="center"/>
            </w:pPr>
          </w:p>
        </w:tc>
        <w:tc>
          <w:tcPr>
            <w:tcW w:w="870" w:type="dxa"/>
            <w:vAlign w:val="center"/>
          </w:tcPr>
          <w:p w:rsidR="003A40D6" w:rsidRPr="0099510E" w:rsidRDefault="003A40D6" w:rsidP="00510F1D">
            <w:pPr>
              <w:jc w:val="center"/>
            </w:pPr>
            <w:r>
              <w:t>6</w:t>
            </w:r>
          </w:p>
        </w:tc>
        <w:tc>
          <w:tcPr>
            <w:tcW w:w="1027" w:type="dxa"/>
            <w:vAlign w:val="center"/>
          </w:tcPr>
          <w:p w:rsidR="003A40D6" w:rsidRDefault="003A40D6" w:rsidP="00510F1D">
            <w:pPr>
              <w:jc w:val="center"/>
            </w:pPr>
            <w:r>
              <w:t>10</w:t>
            </w:r>
          </w:p>
        </w:tc>
        <w:tc>
          <w:tcPr>
            <w:tcW w:w="103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82" w:type="dxa"/>
            <w:gridSpan w:val="2"/>
            <w:vAlign w:val="center"/>
          </w:tcPr>
          <w:p w:rsidR="003A40D6" w:rsidRDefault="003A40D6" w:rsidP="00510F1D">
            <w:pPr>
              <w:jc w:val="center"/>
            </w:pPr>
            <w:r>
              <w:t>88</w:t>
            </w:r>
          </w:p>
        </w:tc>
        <w:tc>
          <w:tcPr>
            <w:tcW w:w="1210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1072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</w:p>
        </w:tc>
        <w:tc>
          <w:tcPr>
            <w:tcW w:w="691" w:type="dxa"/>
            <w:gridSpan w:val="2"/>
            <w:vAlign w:val="center"/>
          </w:tcPr>
          <w:p w:rsidR="003A40D6" w:rsidRPr="0099510E" w:rsidRDefault="003A40D6" w:rsidP="00510F1D">
            <w:pPr>
              <w:jc w:val="center"/>
            </w:pPr>
            <w:r>
              <w:t>100</w:t>
            </w:r>
          </w:p>
        </w:tc>
      </w:tr>
    </w:tbl>
    <w:p w:rsidR="003A40D6" w:rsidRPr="003A40D6" w:rsidRDefault="003A40D6" w:rsidP="00C37A57">
      <w:pPr>
        <w:spacing w:after="200" w:line="276" w:lineRule="auto"/>
        <w:ind w:firstLine="709"/>
        <w:rPr>
          <w:i/>
        </w:rPr>
      </w:pPr>
    </w:p>
    <w:p w:rsidR="00C37A57" w:rsidRPr="00A169AC" w:rsidRDefault="00C37A57" w:rsidP="00C37A57">
      <w:pPr>
        <w:spacing w:after="200" w:line="276" w:lineRule="auto"/>
        <w:ind w:firstLine="709"/>
      </w:pPr>
      <w:r w:rsidRPr="00A169AC">
        <w:t>4.2 Содержание дисциплины</w:t>
      </w:r>
    </w:p>
    <w:p w:rsidR="00D573A2" w:rsidRDefault="00C37A57" w:rsidP="00D573A2">
      <w:pPr>
        <w:ind w:firstLine="851"/>
        <w:jc w:val="both"/>
        <w:rPr>
          <w:rFonts w:eastAsia="Times New Roman" w:cs="Times New Roman"/>
          <w:lang w:eastAsia="ru-RU"/>
        </w:rPr>
      </w:pPr>
      <w:r>
        <w:t>Объем и последовательность выполнения исследований определяется индивидуально для каждого студента в соответствии с темой УИРС.</w:t>
      </w:r>
      <w:r w:rsidR="00D573A2">
        <w:t xml:space="preserve"> </w:t>
      </w:r>
      <w:r w:rsidR="00D573A2" w:rsidRPr="006E55B4">
        <w:rPr>
          <w:rFonts w:eastAsia="Times New Roman" w:cs="Times New Roman"/>
          <w:lang w:eastAsia="ru-RU"/>
        </w:rPr>
        <w:t>Задание на УИР</w:t>
      </w:r>
      <w:r w:rsidR="00D573A2">
        <w:rPr>
          <w:rFonts w:eastAsia="Times New Roman" w:cs="Times New Roman"/>
          <w:lang w:eastAsia="ru-RU"/>
        </w:rPr>
        <w:t>С</w:t>
      </w:r>
      <w:r w:rsidR="00D573A2" w:rsidRPr="006E55B4">
        <w:rPr>
          <w:rFonts w:eastAsia="Times New Roman" w:cs="Times New Roman"/>
          <w:lang w:eastAsia="ru-RU"/>
        </w:rPr>
        <w:t xml:space="preserve"> целесообразно формулировать так, чтобы оно имело перспективный характер. Объем и характер задания должны учитывать </w:t>
      </w:r>
      <w:r w:rsidR="00585728">
        <w:rPr>
          <w:rFonts w:eastAsia="Times New Roman" w:cs="Times New Roman"/>
          <w:lang w:eastAsia="ru-RU"/>
        </w:rPr>
        <w:t>достижения</w:t>
      </w:r>
      <w:r w:rsidR="00D573A2" w:rsidRPr="006E55B4">
        <w:rPr>
          <w:rFonts w:eastAsia="Times New Roman" w:cs="Times New Roman"/>
          <w:lang w:eastAsia="ru-RU"/>
        </w:rPr>
        <w:t xml:space="preserve"> и наклонности студента.</w:t>
      </w:r>
      <w:r w:rsidR="00D573A2">
        <w:rPr>
          <w:rFonts w:eastAsia="Times New Roman" w:cs="Times New Roman"/>
          <w:lang w:eastAsia="ru-RU"/>
        </w:rPr>
        <w:t xml:space="preserve"> </w:t>
      </w:r>
      <w:r w:rsidR="00D573A2" w:rsidRPr="006E55B4">
        <w:rPr>
          <w:rFonts w:eastAsia="Times New Roman" w:cs="Times New Roman"/>
          <w:lang w:eastAsia="ru-RU"/>
        </w:rPr>
        <w:t>В задании должна быть отражена вся работа, необходимая для решения поставленной задачи.</w:t>
      </w:r>
      <w:r w:rsidR="00D573A2" w:rsidRPr="00D573A2">
        <w:rPr>
          <w:rFonts w:eastAsia="Times New Roman" w:cs="Times New Roman"/>
          <w:lang w:eastAsia="ru-RU"/>
        </w:rPr>
        <w:t xml:space="preserve"> </w:t>
      </w:r>
    </w:p>
    <w:p w:rsidR="00585728" w:rsidRDefault="00585728" w:rsidP="00585728">
      <w:pPr>
        <w:ind w:firstLine="851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Лекционные и практические занятия рекомендуется проводить в интерактивной форме (36 часов) по принципу «круглый стол». Студент либо группа студентов (в зависимости от индивидуального задания) «защищают» результаты своей работы на данном этапе. По результатам сообщения студенты, либо соглашаются с проделанной работой, либо предлагают иные пути решения поставленной задачи.</w:t>
      </w:r>
    </w:p>
    <w:p w:rsidR="009258E8" w:rsidRPr="006E55B4" w:rsidRDefault="00AB687D" w:rsidP="00585728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 xml:space="preserve">На </w:t>
      </w:r>
      <w:r w:rsidR="009258E8">
        <w:rPr>
          <w:rFonts w:eastAsia="Times New Roman" w:cs="Times New Roman"/>
          <w:lang w:eastAsia="ru-RU"/>
        </w:rPr>
        <w:t>лекционных занятиях</w:t>
      </w:r>
      <w:r w:rsidR="009258E8" w:rsidRPr="006E55B4">
        <w:rPr>
          <w:rFonts w:eastAsia="Times New Roman" w:cs="Times New Roman"/>
          <w:lang w:eastAsia="ru-RU"/>
        </w:rPr>
        <w:t xml:space="preserve"> </w:t>
      </w:r>
      <w:r w:rsidR="00585728">
        <w:rPr>
          <w:rFonts w:eastAsia="Times New Roman" w:cs="Times New Roman"/>
          <w:lang w:eastAsia="ru-RU"/>
        </w:rPr>
        <w:t>о</w:t>
      </w:r>
      <w:r w:rsidR="009258E8">
        <w:rPr>
          <w:rFonts w:eastAsia="Times New Roman" w:cs="Times New Roman"/>
          <w:lang w:eastAsia="ru-RU"/>
        </w:rPr>
        <w:t xml:space="preserve">пределяются, разрабатываются темы для учебно-исследовательской работы студентов. </w:t>
      </w:r>
      <w:r w:rsidR="009258E8" w:rsidRPr="006E55B4">
        <w:rPr>
          <w:rFonts w:eastAsia="Times New Roman" w:cs="Times New Roman"/>
          <w:lang w:eastAsia="ru-RU"/>
        </w:rPr>
        <w:t xml:space="preserve">Им поручаются конкретные теоретические, </w:t>
      </w:r>
      <w:r w:rsidR="009258E8">
        <w:rPr>
          <w:rFonts w:eastAsia="Times New Roman" w:cs="Times New Roman"/>
          <w:lang w:eastAsia="ru-RU"/>
        </w:rPr>
        <w:t xml:space="preserve">методические, </w:t>
      </w:r>
      <w:r w:rsidR="009258E8" w:rsidRPr="006E55B4">
        <w:rPr>
          <w:rFonts w:eastAsia="Times New Roman" w:cs="Times New Roman"/>
          <w:lang w:eastAsia="ru-RU"/>
        </w:rPr>
        <w:t>экспериментальные или конструкторские разработки. Как правило, эти исследования ведутся при выполнении практич</w:t>
      </w:r>
      <w:r w:rsidR="009258E8">
        <w:rPr>
          <w:rFonts w:eastAsia="Times New Roman" w:cs="Times New Roman"/>
          <w:lang w:eastAsia="ru-RU"/>
        </w:rPr>
        <w:t>еских, лабораторных, курсовых ил</w:t>
      </w:r>
      <w:r w:rsidR="009258E8" w:rsidRPr="006E55B4">
        <w:rPr>
          <w:rFonts w:eastAsia="Times New Roman" w:cs="Times New Roman"/>
          <w:lang w:eastAsia="ru-RU"/>
        </w:rPr>
        <w:t>и дипломных работ.</w:t>
      </w:r>
    </w:p>
    <w:p w:rsidR="00CA6AE9" w:rsidRPr="006E55B4" w:rsidRDefault="00CA6AE9" w:rsidP="00D573A2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Основной формой выполнения УИРС является индивидуальная работа над сформулированным руководителем заданием. Групповую форму целесообразно использовать в тех случаях, когда проведение работ требует уникального оборудования.</w:t>
      </w:r>
    </w:p>
    <w:p w:rsidR="00D573A2" w:rsidRPr="006E55B4" w:rsidRDefault="00D573A2" w:rsidP="00D573A2">
      <w:pPr>
        <w:ind w:right="-1"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Формами УИРС могут быть:</w:t>
      </w:r>
    </w:p>
    <w:p w:rsidR="00D573A2" w:rsidRPr="006E55B4" w:rsidRDefault="00D573A2" w:rsidP="00D573A2">
      <w:pPr>
        <w:numPr>
          <w:ilvl w:val="0"/>
          <w:numId w:val="2"/>
        </w:numPr>
        <w:ind w:right="-1" w:hanging="1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реферирование отдельных тем изучаемых курсов;</w:t>
      </w:r>
    </w:p>
    <w:p w:rsidR="00D573A2" w:rsidRPr="006E55B4" w:rsidRDefault="00D573A2" w:rsidP="00D573A2">
      <w:pPr>
        <w:numPr>
          <w:ilvl w:val="0"/>
          <w:numId w:val="2"/>
        </w:numPr>
        <w:ind w:right="-1" w:hanging="1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составление библиографии по определенной теме;</w:t>
      </w:r>
    </w:p>
    <w:p w:rsidR="00D573A2" w:rsidRPr="006E55B4" w:rsidRDefault="00D573A2" w:rsidP="00D573A2">
      <w:pPr>
        <w:numPr>
          <w:ilvl w:val="0"/>
          <w:numId w:val="2"/>
        </w:numPr>
        <w:ind w:right="-1" w:hanging="1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участие в изготовлении учебно-методических пособий (таблиц, макетов,  моделей);</w:t>
      </w:r>
    </w:p>
    <w:p w:rsidR="00D573A2" w:rsidRPr="006E55B4" w:rsidRDefault="00D573A2" w:rsidP="00D573A2">
      <w:pPr>
        <w:numPr>
          <w:ilvl w:val="0"/>
          <w:numId w:val="2"/>
        </w:numPr>
        <w:ind w:right="-1" w:hanging="1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изготовление по заданиям кафедр чертежей, схем, плакатов;</w:t>
      </w:r>
    </w:p>
    <w:p w:rsidR="00D573A2" w:rsidRPr="006E55B4" w:rsidRDefault="00D573A2" w:rsidP="00D573A2">
      <w:pPr>
        <w:numPr>
          <w:ilvl w:val="0"/>
          <w:numId w:val="2"/>
        </w:numPr>
        <w:ind w:right="-1" w:hanging="1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участие в подготовке лекционного демонстрирования и т.д.</w:t>
      </w:r>
    </w:p>
    <w:p w:rsidR="00D573A2" w:rsidRPr="006E55B4" w:rsidRDefault="00D573A2" w:rsidP="00D573A2">
      <w:pPr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По результатам работы</w:t>
      </w:r>
      <w:r w:rsidRPr="006E55B4">
        <w:rPr>
          <w:rFonts w:eastAsia="Times New Roman" w:cs="Times New Roman"/>
          <w:lang w:eastAsia="ru-RU"/>
        </w:rPr>
        <w:t xml:space="preserve"> студенты готовят научные сообщения </w:t>
      </w:r>
      <w:r>
        <w:rPr>
          <w:rFonts w:eastAsia="Times New Roman" w:cs="Times New Roman"/>
          <w:lang w:eastAsia="ru-RU"/>
        </w:rPr>
        <w:t>для научно-практических конференций</w:t>
      </w:r>
      <w:r w:rsidRPr="006E55B4">
        <w:rPr>
          <w:rFonts w:eastAsia="Times New Roman" w:cs="Times New Roman"/>
          <w:lang w:eastAsia="ru-RU"/>
        </w:rPr>
        <w:t>.</w:t>
      </w:r>
    </w:p>
    <w:p w:rsidR="00CA6AE9" w:rsidRPr="006E55B4" w:rsidRDefault="00CA6AE9" w:rsidP="00A77671">
      <w:pPr>
        <w:ind w:firstLine="851"/>
        <w:jc w:val="both"/>
        <w:rPr>
          <w:rFonts w:eastAsia="Times New Roman" w:cs="Times New Roman"/>
          <w:lang w:eastAsia="ru-RU"/>
        </w:rPr>
      </w:pPr>
    </w:p>
    <w:p w:rsidR="00CF0152" w:rsidRPr="00CF0152" w:rsidRDefault="00CF0152" w:rsidP="00CA6AE9">
      <w:pPr>
        <w:ind w:firstLine="851"/>
        <w:jc w:val="both"/>
        <w:rPr>
          <w:rFonts w:eastAsia="Times New Roman" w:cs="Times New Roman"/>
          <w:caps/>
          <w:lang w:eastAsia="ru-RU"/>
        </w:rPr>
      </w:pPr>
      <w:r w:rsidRPr="00CF0152">
        <w:rPr>
          <w:rFonts w:eastAsia="Times New Roman" w:cs="Times New Roman"/>
          <w:caps/>
          <w:lang w:eastAsia="ru-RU"/>
        </w:rPr>
        <w:t>5 Обработка и оформление результатов</w:t>
      </w:r>
    </w:p>
    <w:p w:rsidR="00CA6AE9" w:rsidRDefault="00CA6AE9" w:rsidP="00A77671">
      <w:pPr>
        <w:ind w:firstLine="851"/>
        <w:jc w:val="both"/>
        <w:rPr>
          <w:rFonts w:eastAsia="Times New Roman" w:cs="Times New Roman"/>
          <w:lang w:eastAsia="ru-RU"/>
        </w:rPr>
      </w:pPr>
      <w:r w:rsidRPr="00521B43">
        <w:rPr>
          <w:rFonts w:eastAsia="Times New Roman" w:cs="Times New Roman"/>
          <w:lang w:eastAsia="ru-RU"/>
        </w:rPr>
        <w:lastRenderedPageBreak/>
        <w:t xml:space="preserve">Результаты учебно-исследовательской работы оформляются в виде отчетов и защищаются перед комиссией, состоящей из ведущих преподавателей </w:t>
      </w:r>
      <w:r w:rsidR="00D45466">
        <w:rPr>
          <w:rFonts w:eastAsia="Times New Roman" w:cs="Times New Roman"/>
          <w:lang w:eastAsia="ru-RU"/>
        </w:rPr>
        <w:t>кафедры</w:t>
      </w:r>
      <w:r w:rsidRPr="00521B43">
        <w:rPr>
          <w:rFonts w:eastAsia="Times New Roman" w:cs="Times New Roman"/>
          <w:lang w:eastAsia="ru-RU"/>
        </w:rPr>
        <w:t>. В отчете должно быть сформулировано задание, кратко изложена теоретическая или расчетная часть, схема эксперимента, полученные результаты и их обсуждение. В конце приводится список использованной литературы.</w:t>
      </w:r>
    </w:p>
    <w:p w:rsidR="00215DA9" w:rsidRDefault="00215DA9" w:rsidP="00A77671">
      <w:pPr>
        <w:ind w:firstLine="851"/>
        <w:jc w:val="both"/>
        <w:rPr>
          <w:rFonts w:eastAsia="Times New Roman" w:cs="Times New Roman"/>
          <w:lang w:eastAsia="ru-RU"/>
        </w:rPr>
      </w:pPr>
    </w:p>
    <w:p w:rsidR="00C37A57" w:rsidRPr="00521B43" w:rsidRDefault="00CF0152" w:rsidP="00721F47">
      <w:pPr>
        <w:ind w:firstLine="851"/>
        <w:jc w:val="both"/>
        <w:rPr>
          <w:rFonts w:eastAsia="Times New Roman" w:cs="Times New Roman"/>
          <w:caps/>
          <w:lang w:eastAsia="ru-RU"/>
        </w:rPr>
      </w:pPr>
      <w:r w:rsidRPr="00521B43">
        <w:rPr>
          <w:rFonts w:eastAsia="Times New Roman" w:cs="Times New Roman"/>
          <w:caps/>
          <w:lang w:eastAsia="ru-RU"/>
        </w:rPr>
        <w:t>6 Методическое обеспечение дисциплины</w:t>
      </w:r>
    </w:p>
    <w:p w:rsidR="00CF0152" w:rsidRDefault="00CF0152" w:rsidP="00A77671">
      <w:pPr>
        <w:ind w:firstLine="851"/>
        <w:jc w:val="both"/>
        <w:rPr>
          <w:rFonts w:eastAsia="Times New Roman" w:cs="Times New Roman"/>
          <w:lang w:eastAsia="ru-RU"/>
        </w:rPr>
      </w:pPr>
      <w:r w:rsidRPr="00521B43">
        <w:rPr>
          <w:rFonts w:eastAsia="Times New Roman" w:cs="Times New Roman"/>
          <w:lang w:eastAsia="ru-RU"/>
        </w:rPr>
        <w:t>Общие методические вопросы проведения УИРС (программы, пособия, описание проведения эксперимента и т.д.) разрабатываются и решаются на методических семинарах кафедры ТМ и МАХП.</w:t>
      </w:r>
    </w:p>
    <w:p w:rsidR="00215DA9" w:rsidRDefault="00215DA9" w:rsidP="00A77671">
      <w:pPr>
        <w:ind w:firstLine="851"/>
        <w:jc w:val="both"/>
        <w:rPr>
          <w:rFonts w:eastAsia="Times New Roman" w:cs="Times New Roman"/>
          <w:lang w:eastAsia="ru-RU"/>
        </w:rPr>
      </w:pPr>
    </w:p>
    <w:p w:rsidR="007204A0" w:rsidRPr="007204A0" w:rsidRDefault="007204A0" w:rsidP="007204A0">
      <w:pPr>
        <w:pStyle w:val="ab"/>
        <w:numPr>
          <w:ilvl w:val="0"/>
          <w:numId w:val="13"/>
        </w:numPr>
        <w:tabs>
          <w:tab w:val="left" w:pos="1100"/>
        </w:tabs>
        <w:spacing w:after="200"/>
        <w:ind w:left="0" w:firstLine="851"/>
        <w:jc w:val="both"/>
      </w:pPr>
      <w:r w:rsidRPr="007204A0">
        <w:t xml:space="preserve">УЧЕБНО-МЕТОДИЧЕСКОЕ И ИНФОРМАЦИОННОЕ ОБЕСПЕЧЕНИЕ УЧЕБНОЙ ДИСЦИПЛИНЫ </w:t>
      </w:r>
    </w:p>
    <w:p w:rsidR="007204A0" w:rsidRPr="00EE3386" w:rsidRDefault="007204A0" w:rsidP="007204A0">
      <w:pPr>
        <w:spacing w:after="200"/>
        <w:ind w:left="360" w:firstLine="360"/>
      </w:pPr>
      <w:r w:rsidRPr="00EE3386">
        <w:t xml:space="preserve">а) основная литература: </w:t>
      </w:r>
    </w:p>
    <w:p w:rsidR="00585728" w:rsidRDefault="00585728" w:rsidP="00585728">
      <w:pPr>
        <w:pStyle w:val="ab"/>
        <w:numPr>
          <w:ilvl w:val="0"/>
          <w:numId w:val="10"/>
        </w:numPr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Литература, рекомендуемая для каждой дисциплины</w:t>
      </w:r>
      <w:r w:rsidRPr="007204A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(зависит от индивидуального задания).</w:t>
      </w:r>
    </w:p>
    <w:p w:rsidR="00585728" w:rsidRPr="00585728" w:rsidRDefault="00585728" w:rsidP="00585728">
      <w:pPr>
        <w:ind w:left="911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б) дополнительная литература:</w:t>
      </w:r>
    </w:p>
    <w:p w:rsidR="007204A0" w:rsidRDefault="007204A0" w:rsidP="00585728">
      <w:pPr>
        <w:pStyle w:val="ab"/>
        <w:numPr>
          <w:ilvl w:val="0"/>
          <w:numId w:val="16"/>
        </w:numPr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Комаров А.А., Ларьков Н.С., Нуржанова И.А., Пономарёв В.В., Сосюрко В.Г. оформление текстов учебных студенческих работ (общие требования). М</w:t>
      </w:r>
      <w:r w:rsidRPr="00D45466">
        <w:rPr>
          <w:rFonts w:eastAsia="Times New Roman" w:cs="Times New Roman"/>
          <w:lang w:eastAsia="ru-RU"/>
        </w:rPr>
        <w:t>етодически</w:t>
      </w:r>
      <w:r>
        <w:rPr>
          <w:rFonts w:eastAsia="Times New Roman" w:cs="Times New Roman"/>
          <w:lang w:eastAsia="ru-RU"/>
        </w:rPr>
        <w:t>е</w:t>
      </w:r>
      <w:r w:rsidRPr="00D45466">
        <w:rPr>
          <w:rFonts w:eastAsia="Times New Roman" w:cs="Times New Roman"/>
          <w:lang w:eastAsia="ru-RU"/>
        </w:rPr>
        <w:t xml:space="preserve"> указания </w:t>
      </w:r>
      <w:r>
        <w:rPr>
          <w:rFonts w:eastAsia="Times New Roman" w:cs="Times New Roman"/>
          <w:lang w:eastAsia="ru-RU"/>
        </w:rPr>
        <w:t>– Озерск: ОТИ МИФИ, 2007. – 44 с.</w:t>
      </w:r>
    </w:p>
    <w:p w:rsidR="007204A0" w:rsidRDefault="007204A0" w:rsidP="00585728">
      <w:pPr>
        <w:pStyle w:val="ab"/>
        <w:numPr>
          <w:ilvl w:val="0"/>
          <w:numId w:val="16"/>
        </w:numPr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Комаров А.А., Ларьков Н.С., Нуржанова И.А., Сосюрко В.Г. Оформление графических студенческих работ (общие требования). Методические указания – Озерск: ОТИ МИФИ, 2007. – 22 с.</w:t>
      </w:r>
    </w:p>
    <w:p w:rsidR="003A40D6" w:rsidRDefault="003A40D6" w:rsidP="00585728">
      <w:pPr>
        <w:pStyle w:val="ab"/>
        <w:numPr>
          <w:ilvl w:val="0"/>
          <w:numId w:val="16"/>
        </w:numPr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ГОСТ Р</w:t>
      </w:r>
      <w:r w:rsidR="008F7985">
        <w:rPr>
          <w:rFonts w:eastAsia="Times New Roman" w:cs="Times New Roman"/>
          <w:lang w:eastAsia="ru-RU"/>
        </w:rPr>
        <w:t xml:space="preserve"> 2.105-2019</w:t>
      </w:r>
    </w:p>
    <w:p w:rsidR="008F7985" w:rsidRDefault="008F7985" w:rsidP="008F7985">
      <w:pPr>
        <w:pStyle w:val="ab"/>
        <w:ind w:left="1271"/>
        <w:jc w:val="both"/>
        <w:rPr>
          <w:rFonts w:eastAsia="Times New Roman" w:cs="Times New Roman"/>
          <w:lang w:eastAsia="ru-RU"/>
        </w:rPr>
      </w:pPr>
    </w:p>
    <w:p w:rsidR="007204A0" w:rsidRPr="00EE3386" w:rsidRDefault="00585728" w:rsidP="007204A0">
      <w:pPr>
        <w:ind w:left="360" w:firstLine="360"/>
      </w:pPr>
      <w:r>
        <w:t>в</w:t>
      </w:r>
      <w:r w:rsidR="007204A0" w:rsidRPr="00EE3386">
        <w:t>) программное обеспечение и Интернет-ресурсы</w:t>
      </w:r>
    </w:p>
    <w:p w:rsidR="007204A0" w:rsidRPr="00585728" w:rsidRDefault="00812565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8" w:history="1">
        <w:r w:rsidR="007204A0" w:rsidRPr="00585728">
          <w:rPr>
            <w:rStyle w:val="a8"/>
            <w:rFonts w:cs="Times New Roman"/>
            <w:lang w:val="en-US"/>
          </w:rPr>
          <w:t>http</w:t>
        </w:r>
        <w:r w:rsidR="007204A0" w:rsidRPr="00585728">
          <w:rPr>
            <w:rStyle w:val="a8"/>
            <w:rFonts w:cs="Times New Roman"/>
          </w:rPr>
          <w:t>://</w:t>
        </w:r>
        <w:r w:rsidR="007204A0" w:rsidRPr="00585728">
          <w:rPr>
            <w:rStyle w:val="a8"/>
            <w:rFonts w:cs="Times New Roman"/>
            <w:lang w:val="en-US"/>
          </w:rPr>
          <w:t>techlibrary</w:t>
        </w:r>
        <w:r w:rsidR="007204A0" w:rsidRPr="00585728">
          <w:rPr>
            <w:rStyle w:val="a8"/>
            <w:rFonts w:cs="Times New Roman"/>
          </w:rPr>
          <w:t>.</w:t>
        </w:r>
        <w:r w:rsidR="007204A0" w:rsidRPr="00585728">
          <w:rPr>
            <w:rStyle w:val="a8"/>
            <w:rFonts w:cs="Times New Roman"/>
            <w:lang w:val="en-US"/>
          </w:rPr>
          <w:t>ru</w:t>
        </w:r>
      </w:hyperlink>
      <w:r w:rsidR="007204A0" w:rsidRPr="00585728">
        <w:rPr>
          <w:rFonts w:cs="Times New Roman"/>
        </w:rPr>
        <w:t xml:space="preserve"> (тех. литература)</w:t>
      </w:r>
    </w:p>
    <w:p w:rsidR="007204A0" w:rsidRPr="00585728" w:rsidRDefault="00812565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9" w:history="1">
        <w:r w:rsidR="007204A0" w:rsidRPr="00585728">
          <w:rPr>
            <w:rStyle w:val="a8"/>
            <w:rFonts w:cs="Times New Roman"/>
          </w:rPr>
          <w:t>http://www.twirpx.com/</w:t>
        </w:r>
      </w:hyperlink>
      <w:r w:rsidR="007204A0" w:rsidRPr="00585728">
        <w:rPr>
          <w:rFonts w:cs="Times New Roman"/>
        </w:rPr>
        <w:t xml:space="preserve"> (лекци</w:t>
      </w:r>
      <w:r w:rsidR="00343A60" w:rsidRPr="00585728">
        <w:rPr>
          <w:rFonts w:cs="Times New Roman"/>
        </w:rPr>
        <w:t>и</w:t>
      </w:r>
      <w:r w:rsidR="007204A0" w:rsidRPr="00585728">
        <w:rPr>
          <w:rFonts w:cs="Times New Roman"/>
        </w:rPr>
        <w:t>, решалки)</w:t>
      </w:r>
    </w:p>
    <w:p w:rsidR="007204A0" w:rsidRPr="00585728" w:rsidRDefault="00812565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10" w:history="1">
        <w:r w:rsidR="007204A0" w:rsidRPr="00585728">
          <w:rPr>
            <w:rStyle w:val="a8"/>
            <w:rFonts w:cs="Times New Roman"/>
          </w:rPr>
          <w:t>http://gostexpert.ru/</w:t>
        </w:r>
      </w:hyperlink>
      <w:r w:rsidR="007204A0" w:rsidRPr="00585728">
        <w:rPr>
          <w:rFonts w:cs="Times New Roman"/>
        </w:rPr>
        <w:t xml:space="preserve">  (ГОСТы)</w:t>
      </w:r>
    </w:p>
    <w:p w:rsidR="007204A0" w:rsidRPr="00585728" w:rsidRDefault="00812565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11" w:history="1">
        <w:r w:rsidR="007204A0" w:rsidRPr="00585728">
          <w:rPr>
            <w:rStyle w:val="a8"/>
            <w:rFonts w:cs="Times New Roman"/>
          </w:rPr>
          <w:t>http://www.bestreferat.ru</w:t>
        </w:r>
      </w:hyperlink>
      <w:r w:rsidR="007204A0" w:rsidRPr="00585728">
        <w:rPr>
          <w:rFonts w:cs="Times New Roman"/>
        </w:rPr>
        <w:t xml:space="preserve">  (рефераты, курсовые)</w:t>
      </w:r>
    </w:p>
    <w:p w:rsidR="007204A0" w:rsidRPr="00585728" w:rsidRDefault="00812565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12" w:history="1">
        <w:r w:rsidR="007204A0" w:rsidRPr="00585728">
          <w:rPr>
            <w:rStyle w:val="a8"/>
            <w:rFonts w:cs="Times New Roman"/>
          </w:rPr>
          <w:t>http://eknigi.org</w:t>
        </w:r>
      </w:hyperlink>
      <w:r w:rsidR="007204A0" w:rsidRPr="00585728">
        <w:rPr>
          <w:rFonts w:cs="Times New Roman"/>
        </w:rPr>
        <w:t xml:space="preserve"> (литература)</w:t>
      </w:r>
    </w:p>
    <w:p w:rsidR="007204A0" w:rsidRPr="00585728" w:rsidRDefault="007204A0" w:rsidP="007204A0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r w:rsidRPr="00585728">
        <w:rPr>
          <w:rFonts w:cs="Times New Roman"/>
        </w:rPr>
        <w:t>ПО «КОМПАС».</w:t>
      </w:r>
    </w:p>
    <w:p w:rsidR="00585728" w:rsidRPr="00585728" w:rsidRDefault="00812565" w:rsidP="00585728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13" w:history="1">
        <w:r w:rsidR="00585728" w:rsidRPr="00585728">
          <w:rPr>
            <w:rStyle w:val="a8"/>
            <w:rFonts w:cs="Times New Roman"/>
          </w:rPr>
          <w:t>http://e.lanbook.com</w:t>
        </w:r>
      </w:hyperlink>
      <w:r w:rsidR="00585728" w:rsidRPr="00585728">
        <w:rPr>
          <w:rFonts w:cs="Times New Roman"/>
        </w:rPr>
        <w:t xml:space="preserve"> (издательство «Лань»)</w:t>
      </w:r>
    </w:p>
    <w:p w:rsidR="00585728" w:rsidRPr="00585728" w:rsidRDefault="00812565" w:rsidP="00585728">
      <w:pPr>
        <w:numPr>
          <w:ilvl w:val="0"/>
          <w:numId w:val="12"/>
        </w:numPr>
        <w:tabs>
          <w:tab w:val="left" w:pos="993"/>
        </w:tabs>
        <w:ind w:right="-113"/>
        <w:jc w:val="both"/>
        <w:rPr>
          <w:rFonts w:cs="Times New Roman"/>
        </w:rPr>
      </w:pPr>
      <w:hyperlink r:id="rId14" w:history="1">
        <w:r w:rsidR="00585728" w:rsidRPr="00585728">
          <w:rPr>
            <w:rStyle w:val="a8"/>
            <w:rFonts w:cs="Times New Roman"/>
            <w:lang w:val="en-US"/>
          </w:rPr>
          <w:t>www</w:t>
        </w:r>
        <w:r w:rsidR="00585728" w:rsidRPr="00585728">
          <w:rPr>
            <w:rStyle w:val="a8"/>
            <w:rFonts w:cs="Times New Roman"/>
          </w:rPr>
          <w:t>.</w:t>
        </w:r>
        <w:r w:rsidR="00585728" w:rsidRPr="00585728">
          <w:rPr>
            <w:rStyle w:val="a8"/>
            <w:rFonts w:cs="Times New Roman"/>
            <w:lang w:val="en-US"/>
          </w:rPr>
          <w:t>library</w:t>
        </w:r>
        <w:r w:rsidR="00585728" w:rsidRPr="00585728">
          <w:rPr>
            <w:rStyle w:val="a8"/>
            <w:rFonts w:cs="Times New Roman"/>
          </w:rPr>
          <w:t>.</w:t>
        </w:r>
        <w:r w:rsidR="00585728" w:rsidRPr="00585728">
          <w:rPr>
            <w:rStyle w:val="a8"/>
            <w:rFonts w:cs="Times New Roman"/>
            <w:lang w:val="en-US"/>
          </w:rPr>
          <w:t>mephi</w:t>
        </w:r>
        <w:r w:rsidR="00585728" w:rsidRPr="00585728">
          <w:rPr>
            <w:rStyle w:val="a8"/>
            <w:rFonts w:cs="Times New Roman"/>
          </w:rPr>
          <w:t>.</w:t>
        </w:r>
        <w:r w:rsidR="00585728" w:rsidRPr="00585728">
          <w:rPr>
            <w:rStyle w:val="a8"/>
            <w:rFonts w:cs="Times New Roman"/>
            <w:lang w:val="en-US"/>
          </w:rPr>
          <w:t>ru</w:t>
        </w:r>
      </w:hyperlink>
      <w:r w:rsidR="00585728" w:rsidRPr="00585728">
        <w:rPr>
          <w:rFonts w:cs="Times New Roman"/>
        </w:rPr>
        <w:t xml:space="preserve"> (электронная библиотека НИЯУ МИФИ)</w:t>
      </w:r>
    </w:p>
    <w:p w:rsidR="00585728" w:rsidRPr="00585728" w:rsidRDefault="00585728" w:rsidP="00585728">
      <w:pPr>
        <w:tabs>
          <w:tab w:val="left" w:pos="993"/>
        </w:tabs>
        <w:ind w:left="1353" w:right="-113"/>
        <w:jc w:val="both"/>
        <w:rPr>
          <w:rFonts w:cs="Times New Roman"/>
        </w:rPr>
      </w:pPr>
    </w:p>
    <w:p w:rsidR="007204A0" w:rsidRPr="007204A0" w:rsidRDefault="007204A0" w:rsidP="007204A0">
      <w:pPr>
        <w:pStyle w:val="ab"/>
        <w:numPr>
          <w:ilvl w:val="0"/>
          <w:numId w:val="13"/>
        </w:numPr>
        <w:spacing w:after="200"/>
        <w:ind w:hanging="11"/>
        <w:jc w:val="both"/>
      </w:pPr>
      <w:r w:rsidRPr="007204A0">
        <w:t xml:space="preserve">МАТЕРИАЛЬНО-ТЕХНИЧЕСКОЕ ОБЕСПЕЧЕНИЕ УЧЕБНОЙ ДИСЦИПЛИНЫ </w:t>
      </w:r>
    </w:p>
    <w:p w:rsidR="007204A0" w:rsidRPr="007204A0" w:rsidRDefault="007204A0" w:rsidP="007204A0">
      <w:pPr>
        <w:pStyle w:val="ab"/>
        <w:numPr>
          <w:ilvl w:val="1"/>
          <w:numId w:val="13"/>
        </w:numPr>
        <w:ind w:hanging="76"/>
      </w:pPr>
      <w:r w:rsidRPr="007204A0">
        <w:t>Персональный компьютер.</w:t>
      </w:r>
    </w:p>
    <w:p w:rsidR="007204A0" w:rsidRDefault="007204A0" w:rsidP="007204A0">
      <w:pPr>
        <w:pStyle w:val="ab"/>
        <w:numPr>
          <w:ilvl w:val="1"/>
          <w:numId w:val="13"/>
        </w:numPr>
        <w:ind w:hanging="76"/>
      </w:pPr>
      <w:r>
        <w:t>Компьютеры на ВЦ ОТИ НИЯУ МИФИ.</w:t>
      </w:r>
    </w:p>
    <w:p w:rsidR="007204A0" w:rsidRDefault="007204A0" w:rsidP="007204A0">
      <w:pPr>
        <w:pStyle w:val="ab"/>
        <w:numPr>
          <w:ilvl w:val="1"/>
          <w:numId w:val="13"/>
        </w:numPr>
        <w:ind w:hanging="76"/>
      </w:pPr>
      <w:r>
        <w:t>Библиотечный фонд ОТИ НИЯУ МИФИ.</w:t>
      </w:r>
    </w:p>
    <w:p w:rsidR="007204A0" w:rsidRPr="007204A0" w:rsidRDefault="007204A0" w:rsidP="007204A0">
      <w:pPr>
        <w:pStyle w:val="ab"/>
        <w:numPr>
          <w:ilvl w:val="1"/>
          <w:numId w:val="13"/>
        </w:numPr>
        <w:ind w:hanging="76"/>
      </w:pPr>
      <w:r>
        <w:t>Оборудование лабораторий кафедры ТМ и МАХП</w:t>
      </w:r>
      <w:r w:rsidR="00343A60">
        <w:t>.</w:t>
      </w:r>
    </w:p>
    <w:p w:rsidR="00D45466" w:rsidRDefault="00D45466" w:rsidP="00D45466">
      <w:pPr>
        <w:pStyle w:val="af0"/>
        <w:spacing w:before="60" w:line="240" w:lineRule="auto"/>
        <w:ind w:firstLine="720"/>
        <w:rPr>
          <w:sz w:val="22"/>
          <w:szCs w:val="22"/>
        </w:rPr>
      </w:pPr>
    </w:p>
    <w:p w:rsidR="00D45466" w:rsidRDefault="00D45466" w:rsidP="00D45466">
      <w:pPr>
        <w:pStyle w:val="af0"/>
        <w:spacing w:before="60"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Программа составлена в соответствии с требованиями ОС ВО по направлению и профилю подготовки.</w:t>
      </w:r>
    </w:p>
    <w:p w:rsidR="00D45466" w:rsidRPr="00732D9F" w:rsidRDefault="00D45466" w:rsidP="00D45466">
      <w:pPr>
        <w:tabs>
          <w:tab w:val="left" w:pos="1210"/>
        </w:tabs>
        <w:ind w:firstLine="660"/>
      </w:pPr>
    </w:p>
    <w:p w:rsidR="00585728" w:rsidRPr="004F5081" w:rsidRDefault="00585728" w:rsidP="00585728">
      <w:pPr>
        <w:tabs>
          <w:tab w:val="left" w:pos="1210"/>
        </w:tabs>
        <w:ind w:right="-42" w:firstLine="658"/>
        <w:jc w:val="both"/>
      </w:pPr>
      <w:r w:rsidRPr="004F5081">
        <w:t xml:space="preserve">Автор </w:t>
      </w:r>
      <w:r>
        <w:t xml:space="preserve">Липина Ю.Е., </w:t>
      </w:r>
      <w:r w:rsidR="00EF7091">
        <w:t>ст. преподаватель кафедры ТМ и МАХП</w:t>
      </w:r>
      <w:r>
        <w:t xml:space="preserve"> </w:t>
      </w:r>
    </w:p>
    <w:p w:rsidR="00585728" w:rsidRDefault="00D45466" w:rsidP="00585728">
      <w:pPr>
        <w:tabs>
          <w:tab w:val="left" w:pos="1210"/>
        </w:tabs>
        <w:ind w:right="-113" w:firstLine="658"/>
        <w:jc w:val="both"/>
      </w:pPr>
      <w:r w:rsidRPr="004F5081">
        <w:t xml:space="preserve">Рецензент </w:t>
      </w:r>
      <w:r w:rsidR="00585728">
        <w:t>С.П. Ивлева, инженер-механик ОГМ УПБ ФГУП «ПО «Маяк»</w:t>
      </w:r>
    </w:p>
    <w:p w:rsidR="00D45466" w:rsidRDefault="00D45466" w:rsidP="00D45466">
      <w:pPr>
        <w:tabs>
          <w:tab w:val="left" w:pos="1210"/>
        </w:tabs>
        <w:ind w:right="-113" w:firstLine="658"/>
      </w:pPr>
      <w:r>
        <w:t xml:space="preserve">Программа одобрена на заседании кафедры ТМ и МАХП протокол № </w:t>
      </w:r>
      <w:r w:rsidR="00631278">
        <w:t>__ от_____________</w:t>
      </w:r>
    </w:p>
    <w:p w:rsidR="00D45466" w:rsidRDefault="00D45466" w:rsidP="00D45466">
      <w:pPr>
        <w:tabs>
          <w:tab w:val="left" w:pos="1210"/>
        </w:tabs>
        <w:ind w:right="-113" w:firstLine="658"/>
      </w:pPr>
      <w:r>
        <w:t>Зав. кафедрой ТМ и МАХП</w:t>
      </w:r>
      <w:r>
        <w:tab/>
      </w:r>
      <w:r>
        <w:tab/>
      </w:r>
      <w:r>
        <w:tab/>
      </w:r>
      <w:r>
        <w:tab/>
        <w:t>А.А. Комаров</w:t>
      </w:r>
    </w:p>
    <w:p w:rsidR="00D45466" w:rsidRPr="00521B43" w:rsidRDefault="00D45466" w:rsidP="007204A0">
      <w:pPr>
        <w:tabs>
          <w:tab w:val="left" w:pos="1210"/>
        </w:tabs>
        <w:ind w:right="-113" w:firstLine="658"/>
        <w:rPr>
          <w:rFonts w:eastAsia="Times New Roman" w:cs="Times New Roman"/>
          <w:lang w:eastAsia="ru-RU"/>
        </w:rPr>
      </w:pPr>
      <w:r>
        <w:t>Программа утверждена на Методическом совете ОТИ НИЯУ МИФИ протокол №</w:t>
      </w:r>
      <w:r w:rsidR="00585728">
        <w:t>__ от ___________</w:t>
      </w:r>
    </w:p>
    <w:sectPr w:rsidR="00D45466" w:rsidRPr="00521B43" w:rsidSect="00C22929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65" w:rsidRDefault="00812565" w:rsidP="00C22929">
      <w:r>
        <w:separator/>
      </w:r>
    </w:p>
  </w:endnote>
  <w:endnote w:type="continuationSeparator" w:id="0">
    <w:p w:rsidR="00812565" w:rsidRDefault="00812565" w:rsidP="00C2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157770"/>
      <w:docPartObj>
        <w:docPartGallery w:val="Page Numbers (Bottom of Page)"/>
        <w:docPartUnique/>
      </w:docPartObj>
    </w:sdtPr>
    <w:sdtEndPr/>
    <w:sdtContent>
      <w:p w:rsidR="00C22929" w:rsidRDefault="00C229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4E4">
          <w:rPr>
            <w:noProof/>
          </w:rPr>
          <w:t>2</w:t>
        </w:r>
        <w:r>
          <w:fldChar w:fldCharType="end"/>
        </w:r>
      </w:p>
    </w:sdtContent>
  </w:sdt>
  <w:p w:rsidR="00C22929" w:rsidRDefault="00C229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65" w:rsidRDefault="00812565" w:rsidP="00C22929">
      <w:r>
        <w:separator/>
      </w:r>
    </w:p>
  </w:footnote>
  <w:footnote w:type="continuationSeparator" w:id="0">
    <w:p w:rsidR="00812565" w:rsidRDefault="00812565" w:rsidP="00C2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D0F27"/>
    <w:multiLevelType w:val="hybridMultilevel"/>
    <w:tmpl w:val="152EE906"/>
    <w:lvl w:ilvl="0" w:tplc="160045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E83DE5"/>
    <w:multiLevelType w:val="hybridMultilevel"/>
    <w:tmpl w:val="83D64444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906F6"/>
    <w:multiLevelType w:val="hybridMultilevel"/>
    <w:tmpl w:val="6B9469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46598"/>
    <w:multiLevelType w:val="hybridMultilevel"/>
    <w:tmpl w:val="5802D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2B1CB7"/>
    <w:multiLevelType w:val="multilevel"/>
    <w:tmpl w:val="31584B90"/>
    <w:lvl w:ilvl="0">
      <w:start w:val="3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4" w:hanging="1440"/>
      </w:pPr>
      <w:rPr>
        <w:rFonts w:hint="default"/>
      </w:rPr>
    </w:lvl>
  </w:abstractNum>
  <w:abstractNum w:abstractNumId="5" w15:restartNumberingAfterBreak="0">
    <w:nsid w:val="13AF5689"/>
    <w:multiLevelType w:val="hybridMultilevel"/>
    <w:tmpl w:val="114A9BB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546E3"/>
    <w:multiLevelType w:val="multilevel"/>
    <w:tmpl w:val="8748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7734D"/>
    <w:multiLevelType w:val="hybridMultilevel"/>
    <w:tmpl w:val="59A47C46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D5E7E"/>
    <w:multiLevelType w:val="hybridMultilevel"/>
    <w:tmpl w:val="84E4AD04"/>
    <w:lvl w:ilvl="0" w:tplc="00065602">
      <w:start w:val="1"/>
      <w:numFmt w:val="decimal"/>
      <w:lvlText w:val="В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26E1519B"/>
    <w:multiLevelType w:val="hybridMultilevel"/>
    <w:tmpl w:val="F48C3B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37B65"/>
    <w:multiLevelType w:val="hybridMultilevel"/>
    <w:tmpl w:val="507C0B6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125F4C"/>
    <w:multiLevelType w:val="hybridMultilevel"/>
    <w:tmpl w:val="7780D7D2"/>
    <w:lvl w:ilvl="0" w:tplc="5CBAE7C4">
      <w:start w:val="1"/>
      <w:numFmt w:val="decimal"/>
      <w:lvlText w:val="У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C2B21"/>
    <w:multiLevelType w:val="hybridMultilevel"/>
    <w:tmpl w:val="784A4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4D6DB3"/>
    <w:multiLevelType w:val="hybridMultilevel"/>
    <w:tmpl w:val="83A008C0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D2150B"/>
    <w:multiLevelType w:val="hybridMultilevel"/>
    <w:tmpl w:val="C66800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71832"/>
    <w:multiLevelType w:val="hybridMultilevel"/>
    <w:tmpl w:val="C1D8F6F2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F55813"/>
    <w:multiLevelType w:val="hybridMultilevel"/>
    <w:tmpl w:val="1C0AEBA6"/>
    <w:lvl w:ilvl="0" w:tplc="623E3C56">
      <w:start w:val="1"/>
      <w:numFmt w:val="decimal"/>
      <w:lvlText w:val="З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D405D"/>
    <w:multiLevelType w:val="hybridMultilevel"/>
    <w:tmpl w:val="48B2622E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F39C4"/>
    <w:multiLevelType w:val="hybridMultilevel"/>
    <w:tmpl w:val="C76AD662"/>
    <w:lvl w:ilvl="0" w:tplc="160045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8727DD1"/>
    <w:multiLevelType w:val="multilevel"/>
    <w:tmpl w:val="ADBEEEE4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0" w15:restartNumberingAfterBreak="0">
    <w:nsid w:val="48ED6C29"/>
    <w:multiLevelType w:val="hybridMultilevel"/>
    <w:tmpl w:val="B10EFC86"/>
    <w:lvl w:ilvl="0" w:tplc="B756E50C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1" w15:restartNumberingAfterBreak="0">
    <w:nsid w:val="49F3433C"/>
    <w:multiLevelType w:val="hybridMultilevel"/>
    <w:tmpl w:val="B16885B4"/>
    <w:lvl w:ilvl="0" w:tplc="3D10080A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2" w15:restartNumberingAfterBreak="0">
    <w:nsid w:val="56C33C62"/>
    <w:multiLevelType w:val="hybridMultilevel"/>
    <w:tmpl w:val="83B099C8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341C11"/>
    <w:multiLevelType w:val="multilevel"/>
    <w:tmpl w:val="C7EC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040631"/>
    <w:multiLevelType w:val="hybridMultilevel"/>
    <w:tmpl w:val="C1A0C506"/>
    <w:lvl w:ilvl="0" w:tplc="4DA0842A">
      <w:start w:val="1"/>
      <w:numFmt w:val="decimal"/>
      <w:lvlText w:val="%1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5D9A37AF"/>
    <w:multiLevelType w:val="hybridMultilevel"/>
    <w:tmpl w:val="02AE0CCA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17C2E96"/>
    <w:multiLevelType w:val="hybridMultilevel"/>
    <w:tmpl w:val="BCFA7B4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E5B5D"/>
    <w:multiLevelType w:val="hybridMultilevel"/>
    <w:tmpl w:val="CD5CCDE6"/>
    <w:lvl w:ilvl="0" w:tplc="75825F2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68136B0C"/>
    <w:multiLevelType w:val="hybridMultilevel"/>
    <w:tmpl w:val="D5EE8DCA"/>
    <w:lvl w:ilvl="0" w:tplc="160045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72822C67"/>
    <w:multiLevelType w:val="hybridMultilevel"/>
    <w:tmpl w:val="4822A1B2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482F51"/>
    <w:multiLevelType w:val="hybridMultilevel"/>
    <w:tmpl w:val="D6E0D260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044E61"/>
    <w:multiLevelType w:val="hybridMultilevel"/>
    <w:tmpl w:val="629420FA"/>
    <w:lvl w:ilvl="0" w:tplc="78D86386">
      <w:start w:val="1"/>
      <w:numFmt w:val="decimal"/>
      <w:lvlText w:val="%1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32" w15:restartNumberingAfterBreak="0">
    <w:nsid w:val="7A375C35"/>
    <w:multiLevelType w:val="hybridMultilevel"/>
    <w:tmpl w:val="3B2ECD5C"/>
    <w:lvl w:ilvl="0" w:tplc="16004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3"/>
  </w:num>
  <w:num w:numId="3">
    <w:abstractNumId w:val="27"/>
  </w:num>
  <w:num w:numId="4">
    <w:abstractNumId w:val="21"/>
  </w:num>
  <w:num w:numId="5">
    <w:abstractNumId w:val="24"/>
  </w:num>
  <w:num w:numId="6">
    <w:abstractNumId w:val="28"/>
  </w:num>
  <w:num w:numId="7">
    <w:abstractNumId w:val="3"/>
  </w:num>
  <w:num w:numId="8">
    <w:abstractNumId w:val="14"/>
  </w:num>
  <w:num w:numId="9">
    <w:abstractNumId w:val="4"/>
  </w:num>
  <w:num w:numId="10">
    <w:abstractNumId w:val="20"/>
  </w:num>
  <w:num w:numId="11">
    <w:abstractNumId w:val="2"/>
  </w:num>
  <w:num w:numId="12">
    <w:abstractNumId w:val="9"/>
  </w:num>
  <w:num w:numId="13">
    <w:abstractNumId w:val="19"/>
  </w:num>
  <w:num w:numId="14">
    <w:abstractNumId w:val="18"/>
  </w:num>
  <w:num w:numId="15">
    <w:abstractNumId w:val="12"/>
  </w:num>
  <w:num w:numId="16">
    <w:abstractNumId w:val="31"/>
  </w:num>
  <w:num w:numId="17">
    <w:abstractNumId w:val="10"/>
  </w:num>
  <w:num w:numId="18">
    <w:abstractNumId w:val="17"/>
  </w:num>
  <w:num w:numId="19">
    <w:abstractNumId w:val="10"/>
  </w:num>
  <w:num w:numId="20">
    <w:abstractNumId w:val="22"/>
  </w:num>
  <w:num w:numId="21">
    <w:abstractNumId w:val="26"/>
  </w:num>
  <w:num w:numId="22">
    <w:abstractNumId w:val="30"/>
  </w:num>
  <w:num w:numId="23">
    <w:abstractNumId w:val="5"/>
  </w:num>
  <w:num w:numId="24">
    <w:abstractNumId w:val="7"/>
  </w:num>
  <w:num w:numId="25">
    <w:abstractNumId w:val="29"/>
  </w:num>
  <w:num w:numId="26">
    <w:abstractNumId w:val="13"/>
  </w:num>
  <w:num w:numId="27">
    <w:abstractNumId w:val="26"/>
  </w:num>
  <w:num w:numId="28">
    <w:abstractNumId w:val="10"/>
  </w:num>
  <w:num w:numId="29">
    <w:abstractNumId w:val="17"/>
  </w:num>
  <w:num w:numId="30">
    <w:abstractNumId w:val="5"/>
  </w:num>
  <w:num w:numId="31">
    <w:abstractNumId w:val="1"/>
  </w:num>
  <w:num w:numId="32">
    <w:abstractNumId w:val="32"/>
  </w:num>
  <w:num w:numId="33">
    <w:abstractNumId w:val="15"/>
  </w:num>
  <w:num w:numId="34">
    <w:abstractNumId w:val="25"/>
  </w:num>
  <w:num w:numId="35">
    <w:abstractNumId w:val="0"/>
  </w:num>
  <w:num w:numId="36">
    <w:abstractNumId w:val="16"/>
  </w:num>
  <w:num w:numId="37">
    <w:abstractNumId w:val="11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0F"/>
    <w:rsid w:val="00057D67"/>
    <w:rsid w:val="00120E58"/>
    <w:rsid w:val="00215DA9"/>
    <w:rsid w:val="002207D6"/>
    <w:rsid w:val="003422AF"/>
    <w:rsid w:val="00343A60"/>
    <w:rsid w:val="00381D58"/>
    <w:rsid w:val="00393447"/>
    <w:rsid w:val="003A40D6"/>
    <w:rsid w:val="003B7B25"/>
    <w:rsid w:val="003E7742"/>
    <w:rsid w:val="0043074C"/>
    <w:rsid w:val="004357EA"/>
    <w:rsid w:val="00457B16"/>
    <w:rsid w:val="00464B4B"/>
    <w:rsid w:val="00472396"/>
    <w:rsid w:val="0051542F"/>
    <w:rsid w:val="00521B43"/>
    <w:rsid w:val="0055658F"/>
    <w:rsid w:val="0056296F"/>
    <w:rsid w:val="00565A43"/>
    <w:rsid w:val="00585728"/>
    <w:rsid w:val="005C62B8"/>
    <w:rsid w:val="005E68BD"/>
    <w:rsid w:val="00631278"/>
    <w:rsid w:val="00696A7C"/>
    <w:rsid w:val="00704D2C"/>
    <w:rsid w:val="007204A0"/>
    <w:rsid w:val="00721F47"/>
    <w:rsid w:val="007B04E4"/>
    <w:rsid w:val="007E7839"/>
    <w:rsid w:val="00812565"/>
    <w:rsid w:val="00825D22"/>
    <w:rsid w:val="00830C0A"/>
    <w:rsid w:val="008442C7"/>
    <w:rsid w:val="00875BD7"/>
    <w:rsid w:val="008C0ECA"/>
    <w:rsid w:val="008C418A"/>
    <w:rsid w:val="008F7985"/>
    <w:rsid w:val="00920781"/>
    <w:rsid w:val="009258E8"/>
    <w:rsid w:val="00951FFF"/>
    <w:rsid w:val="00A0733B"/>
    <w:rsid w:val="00A77671"/>
    <w:rsid w:val="00A9110F"/>
    <w:rsid w:val="00AB687D"/>
    <w:rsid w:val="00AF06E7"/>
    <w:rsid w:val="00B6082B"/>
    <w:rsid w:val="00B75358"/>
    <w:rsid w:val="00C22929"/>
    <w:rsid w:val="00C37A57"/>
    <w:rsid w:val="00C74028"/>
    <w:rsid w:val="00CA6AE9"/>
    <w:rsid w:val="00CE4768"/>
    <w:rsid w:val="00CF0152"/>
    <w:rsid w:val="00D45466"/>
    <w:rsid w:val="00D53CC2"/>
    <w:rsid w:val="00D54402"/>
    <w:rsid w:val="00D573A2"/>
    <w:rsid w:val="00D60681"/>
    <w:rsid w:val="00D73255"/>
    <w:rsid w:val="00D825C3"/>
    <w:rsid w:val="00E03D64"/>
    <w:rsid w:val="00E639C5"/>
    <w:rsid w:val="00E8017C"/>
    <w:rsid w:val="00E815B5"/>
    <w:rsid w:val="00EB0231"/>
    <w:rsid w:val="00EB7BEA"/>
    <w:rsid w:val="00EF0405"/>
    <w:rsid w:val="00EF7091"/>
    <w:rsid w:val="00F32E17"/>
    <w:rsid w:val="00F6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80F9"/>
  <w15:docId w15:val="{C4154A9F-4218-4225-9932-5D0BB26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17C"/>
    <w:pPr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C229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E4768"/>
    <w:pPr>
      <w:keepNext/>
      <w:spacing w:line="360" w:lineRule="auto"/>
      <w:ind w:firstLine="288"/>
      <w:jc w:val="center"/>
      <w:outlineLvl w:val="1"/>
    </w:pPr>
    <w:rPr>
      <w:rFonts w:eastAsia="Times New Roman" w:cs="Times New Roman"/>
      <w:b/>
      <w:spacing w:val="-4"/>
      <w:sz w:val="32"/>
      <w:szCs w:val="1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C418A"/>
    <w:pPr>
      <w:keepNext/>
      <w:spacing w:line="360" w:lineRule="auto"/>
      <w:ind w:left="1296" w:right="1440"/>
      <w:jc w:val="center"/>
      <w:outlineLvl w:val="2"/>
    </w:pPr>
    <w:rPr>
      <w:rFonts w:eastAsia="Times New Roman" w:cs="Times New Roman"/>
      <w:b/>
      <w:bCs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4768"/>
    <w:rPr>
      <w:rFonts w:ascii="Times New Roman" w:eastAsia="Times New Roman" w:hAnsi="Times New Roman" w:cs="Times New Roman"/>
      <w:b/>
      <w:spacing w:val="-4"/>
      <w:sz w:val="32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8C418A"/>
    <w:rPr>
      <w:rFonts w:ascii="Times New Roman" w:eastAsia="Times New Roman" w:hAnsi="Times New Roman" w:cs="Times New Roman"/>
      <w:b/>
      <w:bCs/>
      <w:sz w:val="26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C229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929"/>
  </w:style>
  <w:style w:type="paragraph" w:styleId="a5">
    <w:name w:val="footer"/>
    <w:basedOn w:val="a"/>
    <w:link w:val="a6"/>
    <w:uiPriority w:val="99"/>
    <w:unhideWhenUsed/>
    <w:rsid w:val="00C229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2929"/>
  </w:style>
  <w:style w:type="character" w:customStyle="1" w:styleId="10">
    <w:name w:val="Заголовок 1 Знак"/>
    <w:basedOn w:val="a0"/>
    <w:link w:val="1"/>
    <w:uiPriority w:val="9"/>
    <w:rsid w:val="00C22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22929"/>
    <w:pPr>
      <w:spacing w:line="276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22929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C2292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229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929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721F47"/>
    <w:pPr>
      <w:spacing w:after="100"/>
      <w:ind w:left="440"/>
    </w:pPr>
  </w:style>
  <w:style w:type="paragraph" w:styleId="ab">
    <w:name w:val="List Paragraph"/>
    <w:basedOn w:val="a"/>
    <w:uiPriority w:val="34"/>
    <w:qFormat/>
    <w:rsid w:val="00721F47"/>
    <w:pPr>
      <w:ind w:left="720"/>
      <w:contextualSpacing/>
    </w:p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uiPriority w:val="99"/>
    <w:rsid w:val="00D60681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uiPriority w:val="99"/>
    <w:rsid w:val="00D60681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customStyle="1" w:styleId="-">
    <w:name w:val="Компетенция-код"/>
    <w:basedOn w:val="a"/>
    <w:rsid w:val="005C62B8"/>
    <w:pPr>
      <w:spacing w:line="288" w:lineRule="auto"/>
      <w:jc w:val="both"/>
    </w:pPr>
    <w:rPr>
      <w:rFonts w:eastAsia="Calibri" w:cs="Times New Roman"/>
      <w:sz w:val="28"/>
      <w:szCs w:val="20"/>
      <w:lang w:eastAsia="ru-RU"/>
    </w:rPr>
  </w:style>
  <w:style w:type="paragraph" w:styleId="ae">
    <w:name w:val="No Spacing"/>
    <w:link w:val="af"/>
    <w:uiPriority w:val="1"/>
    <w:qFormat/>
    <w:rsid w:val="00B7535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rsid w:val="00B75358"/>
    <w:rPr>
      <w:rFonts w:ascii="Calibri" w:eastAsia="Times New Roman" w:hAnsi="Calibri" w:cs="Times New Roman"/>
    </w:rPr>
  </w:style>
  <w:style w:type="paragraph" w:customStyle="1" w:styleId="af0">
    <w:name w:val="Абзац"/>
    <w:basedOn w:val="a"/>
    <w:rsid w:val="00D45466"/>
    <w:pPr>
      <w:spacing w:line="340" w:lineRule="atLeast"/>
      <w:ind w:firstLine="567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-serp-urlitem">
    <w:name w:val="b-serp-url__item"/>
    <w:basedOn w:val="a0"/>
    <w:rsid w:val="007204A0"/>
  </w:style>
  <w:style w:type="paragraph" w:customStyle="1" w:styleId="210">
    <w:name w:val="Основной текст с отступом 21"/>
    <w:basedOn w:val="a"/>
    <w:rsid w:val="007204A0"/>
    <w:pPr>
      <w:ind w:firstLine="566"/>
      <w:jc w:val="both"/>
    </w:pPr>
    <w:rPr>
      <w:rFonts w:eastAsia="Times New Roman" w:cs="Times New Roman"/>
      <w:sz w:val="24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7204A0"/>
    <w:rPr>
      <w:color w:val="800080" w:themeColor="followedHyperlink"/>
      <w:u w:val="single"/>
    </w:rPr>
  </w:style>
  <w:style w:type="character" w:styleId="af2">
    <w:name w:val="Emphasis"/>
    <w:basedOn w:val="a0"/>
    <w:uiPriority w:val="20"/>
    <w:qFormat/>
    <w:rsid w:val="00696A7C"/>
    <w:rPr>
      <w:i/>
      <w:iCs/>
    </w:rPr>
  </w:style>
  <w:style w:type="table" w:customStyle="1" w:styleId="11">
    <w:name w:val="Сетка таблицы1"/>
    <w:basedOn w:val="a1"/>
    <w:next w:val="af3"/>
    <w:uiPriority w:val="59"/>
    <w:rsid w:val="0039344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59"/>
    <w:rsid w:val="00393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 текст"/>
    <w:basedOn w:val="a"/>
    <w:qFormat/>
    <w:rsid w:val="00E8017C"/>
    <w:pPr>
      <w:spacing w:line="312" w:lineRule="auto"/>
      <w:jc w:val="both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library.ru" TargetMode="External"/><Relationship Id="rId13" Type="http://schemas.openxmlformats.org/officeDocument/2006/relationships/hyperlink" Target="http://e.lanboo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knigi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trefera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gostexpe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" TargetMode="External"/><Relationship Id="rId14" Type="http://schemas.openxmlformats.org/officeDocument/2006/relationships/hyperlink" Target="http://www.library.mep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0BE4-532D-44D2-8202-3F6F0D4F0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3353</Words>
  <Characters>19116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user</cp:lastModifiedBy>
  <cp:revision>10</cp:revision>
  <cp:lastPrinted>2015-07-23T02:30:00Z</cp:lastPrinted>
  <dcterms:created xsi:type="dcterms:W3CDTF">2021-10-12T03:59:00Z</dcterms:created>
  <dcterms:modified xsi:type="dcterms:W3CDTF">2022-02-25T03:17:00Z</dcterms:modified>
</cp:coreProperties>
</file>