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-538"/>
        <w:tblW w:w="10623" w:type="dxa"/>
        <w:tblLayout w:type="fixed"/>
        <w:tblLook w:val="01E0" w:firstRow="1" w:lastRow="1" w:firstColumn="1" w:lastColumn="1" w:noHBand="0" w:noVBand="0"/>
      </w:tblPr>
      <w:tblGrid>
        <w:gridCol w:w="10623"/>
      </w:tblGrid>
      <w:tr w:rsidR="00D130CD" w:rsidRPr="00D130CD" w:rsidTr="00D821D4">
        <w:trPr>
          <w:trHeight w:val="794"/>
        </w:trPr>
        <w:tc>
          <w:tcPr>
            <w:tcW w:w="10623" w:type="dxa"/>
            <w:tcMar>
              <w:left w:w="0" w:type="dxa"/>
              <w:right w:w="0" w:type="dxa"/>
            </w:tcMar>
            <w:tcFitText/>
            <w:vAlign w:val="center"/>
          </w:tcPr>
          <w:p w:rsidR="00D130CD" w:rsidRPr="00D130CD" w:rsidRDefault="00D130CD" w:rsidP="00D130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0CD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>МИНИСТЕРСТВО НАУКИ И ВЫСШЕГО ОБРАЗОВАНИЯ РОССИЙСКОЙ ФЕДЕРАЦИ</w:t>
            </w:r>
            <w:r w:rsidRPr="00D130CD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eastAsia="ru-RU"/>
              </w:rPr>
              <w:t>И</w:t>
            </w:r>
          </w:p>
          <w:p w:rsidR="00D130CD" w:rsidRPr="00D130CD" w:rsidRDefault="00D130CD" w:rsidP="00D130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02017">
              <w:rPr>
                <w:rFonts w:ascii="Times New Roman" w:eastAsia="Times New Roman" w:hAnsi="Times New Roman" w:cs="Times New Roman"/>
                <w:caps/>
                <w:w w:val="80"/>
                <w:sz w:val="24"/>
                <w:szCs w:val="24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402017">
              <w:rPr>
                <w:rFonts w:ascii="Times New Roman" w:eastAsia="Times New Roman" w:hAnsi="Times New Roman" w:cs="Times New Roman"/>
                <w:caps/>
                <w:spacing w:val="87"/>
                <w:w w:val="80"/>
                <w:sz w:val="24"/>
                <w:szCs w:val="24"/>
                <w:lang w:eastAsia="ru-RU"/>
              </w:rPr>
              <w:t>я</w:t>
            </w:r>
          </w:p>
          <w:p w:rsidR="00D130CD" w:rsidRPr="00D130CD" w:rsidRDefault="00D130CD" w:rsidP="00D130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D130CD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D130CD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ru-RU"/>
              </w:rPr>
              <w:t>»</w:t>
            </w:r>
          </w:p>
        </w:tc>
      </w:tr>
      <w:tr w:rsidR="00D130CD" w:rsidRPr="00D130CD" w:rsidTr="00D821D4">
        <w:trPr>
          <w:trHeight w:val="964"/>
        </w:trPr>
        <w:tc>
          <w:tcPr>
            <w:tcW w:w="10623" w:type="dxa"/>
          </w:tcPr>
          <w:p w:rsidR="00D130CD" w:rsidRPr="00D130CD" w:rsidRDefault="00D130CD" w:rsidP="00D130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Озерский технологический институт – </w:t>
            </w:r>
          </w:p>
          <w:p w:rsidR="00D130CD" w:rsidRPr="00D130CD" w:rsidRDefault="00D130CD" w:rsidP="00D130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D130CD" w:rsidRPr="00D130CD" w:rsidRDefault="00D130CD" w:rsidP="00D130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0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(ОТИ НИЯУ МИФИ)</w:t>
            </w: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130CD" w:rsidRPr="00D130CD" w:rsidTr="00D821D4">
        <w:tc>
          <w:tcPr>
            <w:tcW w:w="10623" w:type="dxa"/>
          </w:tcPr>
          <w:p w:rsidR="00D130CD" w:rsidRPr="00D130CD" w:rsidRDefault="00D130CD" w:rsidP="00D130C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D130CD" w:rsidRPr="00D130CD" w:rsidRDefault="00D130CD" w:rsidP="00D130C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1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17D" w:rsidRDefault="0098117D" w:rsidP="003E6057">
      <w:pPr>
        <w:tabs>
          <w:tab w:val="left" w:pos="6663"/>
        </w:tabs>
        <w:spacing w:after="0" w:line="36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3E6057" w:rsidRPr="003E6057" w:rsidRDefault="003E6057" w:rsidP="003E6057">
      <w:pPr>
        <w:tabs>
          <w:tab w:val="left" w:pos="6663"/>
        </w:tabs>
        <w:spacing w:after="0" w:line="36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3E6057">
        <w:rPr>
          <w:rFonts w:ascii="Times New Roman" w:hAnsi="Times New Roman" w:cs="Times New Roman"/>
          <w:sz w:val="28"/>
          <w:szCs w:val="28"/>
        </w:rPr>
        <w:t>УТВЕРЖДАЮ</w:t>
      </w:r>
    </w:p>
    <w:p w:rsidR="003E6057" w:rsidRPr="003E6057" w:rsidRDefault="003E6057" w:rsidP="003E6057">
      <w:pPr>
        <w:spacing w:after="0" w:line="36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3E6057">
        <w:rPr>
          <w:rFonts w:ascii="Times New Roman" w:hAnsi="Times New Roman" w:cs="Times New Roman"/>
          <w:sz w:val="28"/>
          <w:szCs w:val="28"/>
        </w:rPr>
        <w:t>Директор ОТИ НИЯУ МИФИ</w:t>
      </w:r>
    </w:p>
    <w:p w:rsidR="003E6057" w:rsidRPr="003E6057" w:rsidRDefault="003E6057" w:rsidP="003E6057">
      <w:pPr>
        <w:spacing w:after="0" w:line="36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3E6057">
        <w:rPr>
          <w:rFonts w:ascii="Times New Roman" w:hAnsi="Times New Roman" w:cs="Times New Roman"/>
          <w:sz w:val="28"/>
          <w:szCs w:val="28"/>
        </w:rPr>
        <w:t>______________ И. А. Иванов</w:t>
      </w:r>
    </w:p>
    <w:p w:rsidR="003E6057" w:rsidRPr="003E6057" w:rsidRDefault="003E6057" w:rsidP="003E6057">
      <w:pPr>
        <w:spacing w:after="0" w:line="36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3E6057">
        <w:rPr>
          <w:rFonts w:ascii="Times New Roman" w:hAnsi="Times New Roman" w:cs="Times New Roman"/>
          <w:sz w:val="28"/>
          <w:szCs w:val="28"/>
        </w:rPr>
        <w:t xml:space="preserve"> «___» ______________2021 г.</w:t>
      </w:r>
    </w:p>
    <w:p w:rsidR="00D130CD" w:rsidRPr="00D130CD" w:rsidRDefault="00D130CD" w:rsidP="00D13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30CD" w:rsidRPr="00D130CD" w:rsidRDefault="00D130CD" w:rsidP="00D13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30CD" w:rsidRPr="00D130CD" w:rsidRDefault="00D130CD" w:rsidP="00D13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6057" w:rsidRDefault="003E6057" w:rsidP="003E6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0CD" w:rsidRDefault="003E6057" w:rsidP="003E6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2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402017" w:rsidRPr="00402017" w:rsidRDefault="00402017" w:rsidP="003E6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0CD" w:rsidRDefault="00D130CD" w:rsidP="003E6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</w:p>
    <w:p w:rsidR="00402017" w:rsidRPr="003E6057" w:rsidRDefault="00402017" w:rsidP="003E6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0CD" w:rsidRDefault="00D130CD" w:rsidP="003E605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2914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3E6057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ОГСЭ.01 Основы философии</w:t>
      </w:r>
    </w:p>
    <w:p w:rsidR="00402017" w:rsidRPr="003E6057" w:rsidRDefault="00402017" w:rsidP="003E605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29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0CD" w:rsidRPr="003E6057" w:rsidRDefault="00D130CD" w:rsidP="003E605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7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для специальности</w:t>
      </w:r>
    </w:p>
    <w:p w:rsidR="00D130CD" w:rsidRPr="003E6057" w:rsidRDefault="00D130CD" w:rsidP="003E605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7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14.02.14 Радиационная безопасность</w:t>
      </w:r>
    </w:p>
    <w:p w:rsidR="003E6057" w:rsidRDefault="003E6057" w:rsidP="003E605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057" w:rsidRDefault="003E6057" w:rsidP="003E605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057" w:rsidRDefault="003E6057" w:rsidP="003E605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057" w:rsidRDefault="003E6057" w:rsidP="003E605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057" w:rsidRDefault="003E6057" w:rsidP="003E605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057" w:rsidRDefault="003E6057" w:rsidP="003E605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6057" w:rsidRDefault="003E6057" w:rsidP="003E605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E6057" w:rsidRDefault="003E6057" w:rsidP="003E605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0CD" w:rsidRPr="003E6057" w:rsidRDefault="00D130CD" w:rsidP="003E605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435" w:right="3494" w:hanging="3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7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</w:p>
    <w:p w:rsidR="00D130CD" w:rsidRPr="00D130CD" w:rsidRDefault="00D130CD" w:rsidP="00D130C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435" w:right="3494" w:hanging="365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130CD" w:rsidRPr="00D130CD" w:rsidSect="00D130CD">
          <w:pgSz w:w="11909" w:h="16834"/>
          <w:pgMar w:top="1335" w:right="1296" w:bottom="360" w:left="1704" w:header="720" w:footer="720" w:gutter="0"/>
          <w:cols w:space="60"/>
          <w:noEndnote/>
        </w:sectPr>
      </w:pPr>
    </w:p>
    <w:tbl>
      <w:tblPr>
        <w:tblW w:w="10279" w:type="dxa"/>
        <w:tblInd w:w="-106" w:type="dxa"/>
        <w:tblLook w:val="00A0" w:firstRow="1" w:lastRow="0" w:firstColumn="1" w:lastColumn="0" w:noHBand="0" w:noVBand="0"/>
      </w:tblPr>
      <w:tblGrid>
        <w:gridCol w:w="5034"/>
        <w:gridCol w:w="5245"/>
      </w:tblGrid>
      <w:tr w:rsidR="00D130CD" w:rsidRPr="00D130CD" w:rsidTr="00D821D4">
        <w:tc>
          <w:tcPr>
            <w:tcW w:w="5034" w:type="dxa"/>
            <w:hideMark/>
          </w:tcPr>
          <w:p w:rsidR="00D130CD" w:rsidRPr="00D130CD" w:rsidRDefault="00D130CD" w:rsidP="00D130C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ОДОБРЕНА     </w:t>
            </w:r>
          </w:p>
          <w:p w:rsidR="00D130CD" w:rsidRPr="00D130CD" w:rsidRDefault="00D130CD" w:rsidP="00D130C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D130CD" w:rsidRPr="00D130CD" w:rsidRDefault="00D130CD" w:rsidP="00D130C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_______ от</w:t>
            </w:r>
          </w:p>
          <w:p w:rsidR="00D130CD" w:rsidRPr="00D130CD" w:rsidRDefault="00D130CD" w:rsidP="00D130C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_____________ 2021 г.</w:t>
            </w:r>
          </w:p>
          <w:p w:rsidR="00D130CD" w:rsidRPr="00D130CD" w:rsidRDefault="00D130CD" w:rsidP="00D130C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D130CD" w:rsidRPr="00D130CD" w:rsidRDefault="00D130CD" w:rsidP="00D130C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 Н.Ю. </w:t>
            </w:r>
            <w:proofErr w:type="spellStart"/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Дениева</w:t>
            </w:r>
            <w:proofErr w:type="spellEnd"/>
          </w:p>
        </w:tc>
        <w:tc>
          <w:tcPr>
            <w:tcW w:w="5245" w:type="dxa"/>
            <w:hideMark/>
          </w:tcPr>
          <w:p w:rsidR="00D130CD" w:rsidRPr="00D130CD" w:rsidRDefault="00D130CD" w:rsidP="00D130CD">
            <w:pPr>
              <w:spacing w:after="0" w:line="276" w:lineRule="auto"/>
              <w:ind w:left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3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15 мая 2014 г. № 543 </w:t>
            </w:r>
          </w:p>
        </w:tc>
      </w:tr>
    </w:tbl>
    <w:p w:rsidR="00D130CD" w:rsidRPr="00D130CD" w:rsidRDefault="00D130CD" w:rsidP="00D130CD">
      <w:pPr>
        <w:widowControl w:val="0"/>
        <w:shd w:val="clear" w:color="auto" w:fill="FFFFFF"/>
        <w:tabs>
          <w:tab w:val="left" w:pos="3230"/>
        </w:tabs>
        <w:autoSpaceDE w:val="0"/>
        <w:autoSpaceDN w:val="0"/>
        <w:adjustRightInd w:val="0"/>
        <w:spacing w:after="0" w:line="276" w:lineRule="auto"/>
        <w:ind w:left="672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</w:p>
    <w:p w:rsidR="00D130CD" w:rsidRPr="00D130CD" w:rsidRDefault="00D130CD" w:rsidP="00D130CD">
      <w:pPr>
        <w:widowControl w:val="0"/>
        <w:shd w:val="clear" w:color="auto" w:fill="FFFFFF"/>
        <w:tabs>
          <w:tab w:val="left" w:pos="3230"/>
        </w:tabs>
        <w:autoSpaceDE w:val="0"/>
        <w:autoSpaceDN w:val="0"/>
        <w:adjustRightInd w:val="0"/>
        <w:spacing w:after="0" w:line="276" w:lineRule="auto"/>
        <w:ind w:left="672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</w:p>
    <w:p w:rsidR="00D130CD" w:rsidRPr="00D130CD" w:rsidRDefault="00D130CD" w:rsidP="00D130C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0CD" w:rsidRPr="00D130CD" w:rsidRDefault="00D130CD" w:rsidP="00D130C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0CD" w:rsidRPr="003E6057" w:rsidRDefault="00D130CD" w:rsidP="00D130C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 рабочей программы:</w:t>
      </w:r>
    </w:p>
    <w:p w:rsidR="00D130CD" w:rsidRPr="003E6057" w:rsidRDefault="00D130CD" w:rsidP="00D130C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E6057">
        <w:rPr>
          <w:rFonts w:ascii="Times New Roman" w:eastAsia="Times New Roman" w:hAnsi="Times New Roman" w:cs="Times New Roman"/>
          <w:sz w:val="28"/>
          <w:szCs w:val="28"/>
          <w:lang w:eastAsia="ru-RU"/>
        </w:rPr>
        <w:t>Яшнева</w:t>
      </w:r>
      <w:proofErr w:type="spellEnd"/>
      <w:r w:rsidRPr="003E60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Л.В., преподаватель ОТИ НИЯУ МИФИ (СПО)</w:t>
      </w:r>
    </w:p>
    <w:p w:rsidR="00D130CD" w:rsidRPr="003E6057" w:rsidRDefault="00D130CD" w:rsidP="00D130C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0CD" w:rsidRPr="003E6057" w:rsidRDefault="00D130CD" w:rsidP="00D130C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0CD" w:rsidRPr="003E6057" w:rsidRDefault="00D130CD" w:rsidP="00D130C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0CD" w:rsidRPr="003E6057" w:rsidRDefault="00D130CD" w:rsidP="00D130C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605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Рецензент:</w:t>
      </w:r>
    </w:p>
    <w:p w:rsidR="00D130CD" w:rsidRPr="00D130CD" w:rsidRDefault="00D130CD" w:rsidP="00D130C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0CD" w:rsidRPr="00D130CD" w:rsidRDefault="00D130CD" w:rsidP="00D130C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0CD" w:rsidRPr="00D130CD" w:rsidRDefault="00D130CD" w:rsidP="00D130CD">
      <w:pPr>
        <w:widowControl w:val="0"/>
        <w:shd w:val="clear" w:color="auto" w:fill="FFFFFF"/>
        <w:tabs>
          <w:tab w:val="left" w:pos="3230"/>
        </w:tabs>
        <w:autoSpaceDE w:val="0"/>
        <w:autoSpaceDN w:val="0"/>
        <w:adjustRightInd w:val="0"/>
        <w:spacing w:after="0" w:line="276" w:lineRule="auto"/>
        <w:ind w:left="672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</w:p>
    <w:p w:rsidR="00D130CD" w:rsidRPr="00D130CD" w:rsidRDefault="00D130CD" w:rsidP="00D130C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672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130CD" w:rsidRPr="00D130CD">
          <w:pgSz w:w="11909" w:h="16834"/>
          <w:pgMar w:top="1440" w:right="624" w:bottom="720" w:left="1032" w:header="720" w:footer="720" w:gutter="0"/>
          <w:cols w:space="60"/>
          <w:noEndnote/>
        </w:sectPr>
      </w:pPr>
    </w:p>
    <w:p w:rsidR="00D130CD" w:rsidRPr="00D130CD" w:rsidRDefault="00D130CD" w:rsidP="00D130C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0CD" w:rsidRPr="00D130CD" w:rsidRDefault="00D130CD" w:rsidP="00D130CD">
      <w:pPr>
        <w:widowControl w:val="0"/>
        <w:shd w:val="clear" w:color="auto" w:fill="FFFFFF"/>
        <w:tabs>
          <w:tab w:val="left" w:pos="7656"/>
        </w:tabs>
        <w:autoSpaceDE w:val="0"/>
        <w:autoSpaceDN w:val="0"/>
        <w:adjustRightInd w:val="0"/>
        <w:spacing w:after="0" w:line="276" w:lineRule="auto"/>
        <w:ind w:left="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0CD" w:rsidRPr="00D130CD" w:rsidRDefault="00D130CD" w:rsidP="00D130CD">
      <w:pPr>
        <w:widowControl w:val="0"/>
        <w:shd w:val="clear" w:color="auto" w:fill="FFFFFF"/>
        <w:tabs>
          <w:tab w:val="left" w:pos="7656"/>
        </w:tabs>
        <w:autoSpaceDE w:val="0"/>
        <w:autoSpaceDN w:val="0"/>
        <w:adjustRightInd w:val="0"/>
        <w:spacing w:after="0" w:line="276" w:lineRule="auto"/>
        <w:ind w:left="14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130CD" w:rsidRPr="00D130CD">
          <w:type w:val="continuous"/>
          <w:pgSz w:w="11909" w:h="16834"/>
          <w:pgMar w:top="1440" w:right="1104" w:bottom="720" w:left="1709" w:header="720" w:footer="720" w:gutter="0"/>
          <w:cols w:space="60"/>
          <w:noEndnote/>
        </w:sectPr>
      </w:pPr>
    </w:p>
    <w:p w:rsidR="00D130CD" w:rsidRPr="00D130CD" w:rsidRDefault="00D130CD" w:rsidP="00D130CD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61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D130CD" w:rsidRPr="00D130CD" w:rsidRDefault="00D130CD" w:rsidP="00D130C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C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Паспорт рабочей программы учебной дисциплины</w:t>
      </w:r>
      <w:r w:rsidRPr="00D130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</w:t>
      </w:r>
    </w:p>
    <w:p w:rsidR="00D130CD" w:rsidRPr="00D130CD" w:rsidRDefault="00D130CD" w:rsidP="00D130C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C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Структура и содержание учебной дисциплины</w:t>
      </w:r>
      <w:r w:rsidRPr="00D130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</w:t>
      </w:r>
    </w:p>
    <w:p w:rsidR="00D130CD" w:rsidRPr="00D130CD" w:rsidRDefault="00D130CD" w:rsidP="00D130C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autoSpaceDE w:val="0"/>
        <w:autoSpaceDN w:val="0"/>
        <w:adjustRightInd w:val="0"/>
        <w:spacing w:after="0" w:line="276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C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Условия</w:t>
      </w:r>
      <w:r w:rsidRPr="00D130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30C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реализации</w:t>
      </w:r>
      <w:r w:rsidRPr="00D130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30C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рабочей</w:t>
      </w:r>
      <w:r w:rsidRPr="00D130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30C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программы</w:t>
      </w:r>
      <w:r w:rsidRPr="00D130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30C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учебной</w:t>
      </w:r>
      <w:r w:rsidRPr="00D130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30C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19 </w:t>
      </w:r>
      <w:r w:rsidRPr="00D130C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</w:p>
    <w:p w:rsidR="00D130CD" w:rsidRPr="00D130CD" w:rsidRDefault="00D130CD" w:rsidP="00D130C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autoSpaceDE w:val="0"/>
        <w:autoSpaceDN w:val="0"/>
        <w:adjustRightInd w:val="0"/>
        <w:spacing w:after="0" w:line="276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C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Контроль</w:t>
      </w:r>
      <w:r w:rsidRPr="00D130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</w:t>
      </w:r>
      <w:r w:rsidRPr="00D130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30C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оценка</w:t>
      </w:r>
      <w:r w:rsidRPr="00D130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30C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результатов</w:t>
      </w:r>
      <w:r w:rsidRPr="00D130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30C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освоения</w:t>
      </w:r>
      <w:r w:rsidRPr="00D130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30C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учебной</w:t>
      </w:r>
      <w:r w:rsidRPr="00D130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30C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20 </w:t>
      </w:r>
      <w:r w:rsidRPr="00D130C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</w:p>
    <w:p w:rsidR="00D130CD" w:rsidRPr="00D130CD" w:rsidRDefault="00D130CD" w:rsidP="00D130C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C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Приложение 1</w:t>
      </w:r>
      <w:r w:rsidRPr="00D130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30C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22</w:t>
      </w:r>
    </w:p>
    <w:p w:rsidR="00D130CD" w:rsidRPr="00D130CD" w:rsidRDefault="00D130CD" w:rsidP="00D130CD">
      <w:pPr>
        <w:widowControl w:val="0"/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autoSpaceDE w:val="0"/>
        <w:autoSpaceDN w:val="0"/>
        <w:adjustRightInd w:val="0"/>
        <w:spacing w:after="0" w:line="276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30C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лист изменений и дополнений, внесенных в рабочую</w:t>
      </w:r>
      <w:r w:rsidRPr="00D130C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130C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23 </w:t>
      </w:r>
      <w:r w:rsidRPr="00D130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программу</w:t>
      </w:r>
    </w:p>
    <w:p w:rsidR="00D130CD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0CD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0CD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0CD" w:rsidRDefault="00D130CD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D130CD" w:rsidRPr="00D130CD" w:rsidRDefault="00D130CD" w:rsidP="00D130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130CD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1. Паспорт примерной рабочей программы учебной дисциплины</w:t>
      </w:r>
    </w:p>
    <w:p w:rsidR="00D130CD" w:rsidRPr="00D130CD" w:rsidRDefault="00D130CD" w:rsidP="00D130CD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130CD">
        <w:rPr>
          <w:rFonts w:ascii="Times New Roman" w:hAnsi="Times New Roman" w:cs="Times New Roman"/>
          <w:b/>
          <w:sz w:val="24"/>
          <w:szCs w:val="24"/>
          <w:lang w:eastAsia="ru-RU"/>
        </w:rPr>
        <w:t>ОГСЭ.01 Основы философии</w:t>
      </w:r>
    </w:p>
    <w:p w:rsidR="00D130CD" w:rsidRPr="00D130CD" w:rsidRDefault="00D130CD" w:rsidP="00D130CD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130CD">
        <w:rPr>
          <w:rFonts w:ascii="Times New Roman" w:hAnsi="Times New Roman" w:cs="Times New Roman"/>
          <w:b/>
          <w:sz w:val="24"/>
          <w:szCs w:val="24"/>
          <w:lang w:eastAsia="ru-RU"/>
        </w:rPr>
        <w:t>1.1.</w:t>
      </w:r>
      <w:r w:rsidRPr="00D130CD">
        <w:rPr>
          <w:rFonts w:ascii="Times New Roman" w:hAnsi="Times New Roman" w:cs="Times New Roman"/>
          <w:b/>
          <w:sz w:val="24"/>
          <w:szCs w:val="24"/>
          <w:lang w:eastAsia="ru-RU"/>
        </w:rPr>
        <w:tab/>
        <w:t>Область применения программы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Учебная дисциплина «Основы философии» является обязательной частью общего гуманитарного и социально-экономического цикла основной образовательной программы в соответствии с ФГОС по специальности СПО 14.02.02 Радиационная безопасность 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Рабочая программа учебной дисциплины может быть использована в</w:t>
      </w:r>
      <w:r w:rsidRPr="00A74172">
        <w:rPr>
          <w:rFonts w:ascii="Times New Roman" w:hAnsi="Times New Roman" w:cs="Times New Roman"/>
          <w:sz w:val="24"/>
          <w:szCs w:val="24"/>
          <w:lang w:eastAsia="ru-RU"/>
        </w:rPr>
        <w:br/>
        <w:t>дополнительном профессиональном образовании, в программах повышения</w:t>
      </w:r>
      <w:r w:rsidRPr="00A74172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квалификации      и      переподготовки,      в      профессиональной      подготовке по данной специальности.  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Цели и задачи дисциплины – требования к результатам освоения дисциплины: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В результате освоения дисциплины обучающийся должен 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уметь: 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- ориентироваться в наиболее общих философских проблемах бытия, </w:t>
      </w:r>
      <w:proofErr w:type="gramStart"/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познания,   </w:t>
      </w:r>
      <w:proofErr w:type="gramEnd"/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 ценностей,    свободы    и     смысла    жизни,    составляющих    основу формирования культуры гражданина и будущего специалиста;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знать: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основные категории и понятия философии;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роль философии в жизни человека и общества;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основы философского учения о бытии;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сущность процесса познания;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основы научной, философской и религиозной картин мира;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об условиях формирования личности,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- о свободе и ответственности за сохранение жизни, культуры, окружающей среды;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- о социальных и этических проблемах, связанных с развитием и использованием достижений науки, техники и технологий.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В    процессе    освоения        дисциплины    у    студентов    должны    формироваться</w:t>
      </w:r>
      <w:r w:rsidRPr="00A74172">
        <w:rPr>
          <w:rFonts w:ascii="Times New Roman" w:hAnsi="Times New Roman" w:cs="Times New Roman"/>
          <w:sz w:val="24"/>
          <w:szCs w:val="24"/>
          <w:lang w:eastAsia="ru-RU"/>
        </w:rPr>
        <w:br/>
        <w:t>общие      компетенции (ОК )   и   профессиональные  компетенции (ПК):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ОК 09. Использовать информационные технологии в профессиональной деятельности.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 w:rsidRPr="00A74172">
        <w:rPr>
          <w:rFonts w:ascii="Times New Roman" w:hAnsi="Times New Roman" w:cs="Times New Roman"/>
          <w:sz w:val="24"/>
          <w:szCs w:val="24"/>
          <w:lang w:eastAsia="ar-SA"/>
        </w:rPr>
        <w:t>ПК 3.1. Планировать и организовывать работу исполнителей.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ПК 4.1. Определять и анализировать радиационную обстановку на рабочем месте в штатных и аварийных ситуациях.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1.2. Цель и планируемые результаты освоения дисциплины:   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В рамках программы учебной дисциплины обучающимися осваиваются умения и знания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544"/>
        <w:gridCol w:w="4678"/>
      </w:tblGrid>
      <w:tr w:rsidR="00D130CD" w:rsidRPr="00A74172" w:rsidTr="00D821D4">
        <w:trPr>
          <w:trHeight w:val="649"/>
        </w:trPr>
        <w:tc>
          <w:tcPr>
            <w:tcW w:w="1384" w:type="dxa"/>
            <w:hideMark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ПК, ОК</w:t>
            </w:r>
          </w:p>
        </w:tc>
        <w:tc>
          <w:tcPr>
            <w:tcW w:w="3544" w:type="dxa"/>
            <w:hideMark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4678" w:type="dxa"/>
            <w:hideMark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</w:t>
            </w:r>
          </w:p>
        </w:tc>
      </w:tr>
      <w:tr w:rsidR="00D130CD" w:rsidRPr="00A74172" w:rsidTr="00D821D4">
        <w:trPr>
          <w:trHeight w:val="212"/>
        </w:trPr>
        <w:tc>
          <w:tcPr>
            <w:tcW w:w="1384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3544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ориентироваться в наиболее общих философских проблемах бытия, познания, ценностей, свободы и смысла жизни как основах формирования 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 гражданина и будущего специалиста, социокультурный контекст</w:t>
            </w:r>
          </w:p>
        </w:tc>
        <w:tc>
          <w:tcPr>
            <w:tcW w:w="467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lastRenderedPageBreak/>
              <w:t xml:space="preserve">- 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основные категории и понятия философии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- 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роль философии в жизни человека и общества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- 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основы философского учения о бытии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lastRenderedPageBreak/>
              <w:t xml:space="preserve">- 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сущность процесса познания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- 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основы научной, философской и религиозной картин мира</w:t>
            </w:r>
          </w:p>
        </w:tc>
      </w:tr>
      <w:tr w:rsidR="00D130CD" w:rsidRPr="00A74172" w:rsidTr="00D821D4">
        <w:trPr>
          <w:trHeight w:val="212"/>
        </w:trPr>
        <w:tc>
          <w:tcPr>
            <w:tcW w:w="1384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 02</w:t>
            </w:r>
          </w:p>
        </w:tc>
        <w:tc>
          <w:tcPr>
            <w:tcW w:w="3544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67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- 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;</w:t>
            </w:r>
          </w:p>
        </w:tc>
      </w:tr>
      <w:tr w:rsidR="00D130CD" w:rsidRPr="00A74172" w:rsidTr="00D821D4">
        <w:trPr>
          <w:trHeight w:val="212"/>
        </w:trPr>
        <w:tc>
          <w:tcPr>
            <w:tcW w:w="1384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3544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выстраивать общение на основе общечеловеческих ценностей</w:t>
            </w:r>
          </w:p>
        </w:tc>
        <w:tc>
          <w:tcPr>
            <w:tcW w:w="467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- 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общечеловечески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х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 xml:space="preserve"> ценност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ей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, как основ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>ы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 xml:space="preserve"> поведения в коллективе, команде</w:t>
            </w:r>
          </w:p>
        </w:tc>
      </w:tr>
      <w:tr w:rsidR="00D130CD" w:rsidRPr="00A74172" w:rsidTr="00D821D4">
        <w:trPr>
          <w:trHeight w:val="212"/>
        </w:trPr>
        <w:tc>
          <w:tcPr>
            <w:tcW w:w="1384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3544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выстраивать общение на основе общечеловеческих ценностей</w:t>
            </w:r>
          </w:p>
        </w:tc>
        <w:tc>
          <w:tcPr>
            <w:tcW w:w="467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- о природе ценностей, их месте в жизни общества и личности</w:t>
            </w:r>
          </w:p>
        </w:tc>
      </w:tr>
      <w:tr w:rsidR="00D130CD" w:rsidRPr="00A74172" w:rsidTr="00D821D4">
        <w:trPr>
          <w:trHeight w:val="70"/>
        </w:trPr>
        <w:tc>
          <w:tcPr>
            <w:tcW w:w="1384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3544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выстраивать общение на основе общечеловеческих ценностей</w:t>
            </w:r>
          </w:p>
        </w:tc>
        <w:tc>
          <w:tcPr>
            <w:tcW w:w="467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- 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  <w:t>об условиях формирования личности, свободе и ответственности за сохранение жизни, культуры, окружающей среды</w:t>
            </w:r>
          </w:p>
        </w:tc>
      </w:tr>
    </w:tbl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1.4.    Рекомендуемое    количество    часов    на    освоение    программы дисциплины: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максимальной учебной нагрузки обучающегося 68 часов, в том числе: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обязательной аудиторной учебной нагрузки обучающегося 48 часов;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самостоятельной работы обучающегося   20 часов,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2. Структура и   содержание учебной дисциплины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2.1. Объем учебной дисциплины и виды учебной работы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814"/>
      </w:tblGrid>
      <w:tr w:rsidR="00D130CD" w:rsidRPr="00A74172" w:rsidTr="00D821D4">
        <w:trPr>
          <w:trHeight w:hRule="exact" w:val="48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D130CD" w:rsidRPr="00A74172" w:rsidTr="00D821D4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D130CD" w:rsidRPr="00A74172" w:rsidTr="00D821D4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D130CD" w:rsidRPr="00A74172" w:rsidTr="00D821D4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0CD" w:rsidRPr="00A74172" w:rsidTr="00D821D4">
        <w:trPr>
          <w:trHeight w:hRule="exact" w:val="34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0CD" w:rsidRPr="00A74172" w:rsidTr="00D821D4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D130CD" w:rsidRPr="00A74172" w:rsidTr="00D821D4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0CD" w:rsidRPr="00A74172" w:rsidTr="00D821D4">
        <w:trPr>
          <w:trHeight w:hRule="exact" w:val="131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работа  с  конспектом,  с  текстом  первоисточников  и  учебной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литературы;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подготовка сообщений, докладов, рефератов;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создание презентаций по теме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D130CD" w:rsidRPr="00A74172" w:rsidTr="00D821D4">
        <w:trPr>
          <w:trHeight w:hRule="exact" w:val="479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Итоговая аттестация: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>дифференцированный зачет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  <w:sectPr w:rsidR="00D130CD" w:rsidRPr="00A74172" w:rsidSect="00A74172">
          <w:pgSz w:w="11909" w:h="16834"/>
          <w:pgMar w:top="1440" w:right="600" w:bottom="720" w:left="1522" w:header="720" w:footer="720" w:gutter="0"/>
          <w:cols w:space="60"/>
          <w:noEndnote/>
        </w:sectPr>
      </w:pPr>
    </w:p>
    <w:tbl>
      <w:tblPr>
        <w:tblpPr w:leftFromText="180" w:rightFromText="180" w:vertAnchor="text" w:horzAnchor="margin" w:tblpXSpec="center" w:tblpY="-17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"/>
        <w:gridCol w:w="2550"/>
        <w:gridCol w:w="8967"/>
        <w:gridCol w:w="1048"/>
        <w:gridCol w:w="1901"/>
      </w:tblGrid>
      <w:tr w:rsidR="00D130CD" w:rsidRPr="00A74172" w:rsidTr="00D821D4">
        <w:tc>
          <w:tcPr>
            <w:tcW w:w="14716" w:type="dxa"/>
            <w:gridSpan w:val="5"/>
          </w:tcPr>
          <w:p w:rsidR="00D130CD" w:rsidRPr="00D130CD" w:rsidRDefault="00D130CD" w:rsidP="00D130C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0C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2.2. Тематический план и содержание учебной дисциплины «Основы философии»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п.п</w:t>
            </w:r>
            <w:proofErr w:type="spellEnd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Коды компетенций, формированию которых способствует элемент программы</w:t>
            </w: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 в системе подготовки компетентного специалиста. Цели и задачи курса.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Философия, причины её возникновения, функции и роль в обществе.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 как любовь к мудрости, как учение о разумной и правиль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ной жизни. Философия как учение о мире в целом, как мышление об основ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ных идеях мироустройства. Соотношение философии, науки, религии и ис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кусства. Мудрость и знание. Основной вопрос филосо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фии. Язык философии. Основные разделы философии.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конспектом, учебной и дополнительной литературой.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Сочинение на тему «Что даёт человеку изучение философии?»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03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</w:tc>
      </w:tr>
      <w:tr w:rsidR="00D130CD" w:rsidRPr="00A74172" w:rsidTr="00D821D4">
        <w:trPr>
          <w:trHeight w:val="352"/>
        </w:trPr>
        <w:tc>
          <w:tcPr>
            <w:tcW w:w="11767" w:type="dxa"/>
            <w:gridSpan w:val="3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Основные идеи мировой философии от античности до новейшего времени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1.1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 Древнего Востока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формирования и основные направления развития восточной философии.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философские учения Древней Индии (индуизм, буддизм, джайнизм).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Основные философские учения Древнего Китая (даосизм, конфуцианство, </w:t>
            </w:r>
            <w:proofErr w:type="spellStart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моизм</w:t>
            </w:r>
            <w:proofErr w:type="spellEnd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философии Древнего Востока.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конспектом, учебной и дополнительной литературой.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Философская мысль Древней Индии.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Философские идеи буддизма.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Философские школы Древнего Китая: даосизм.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Философские школы Древнего Китая: конфуцианство.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Тема 1.2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Античная философия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Особенности формирования и основные направления развития античной философии.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От мифа к Логосу, натурфилософы, Пифагор, Гераклит и Парменид, апории Зенона, атомисты и Демокрит, софисты и Протагор.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Значение философии </w:t>
            </w:r>
            <w:proofErr w:type="spellStart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досократического</w:t>
            </w:r>
            <w:proofErr w:type="spellEnd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периода.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конспектом, учебной и дополнительной литературой.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Фундаментальные проблемы античной философии и основные этапы её развития.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Милетская школа и проблема первоначала.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Элеаты и учение о бытии.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Философские идеи Гераклита.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Атомистическое учение Левкиппа и Демокрита.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 02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1.2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Античная философия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Сократовский переворот в философии.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Платон и Аристотель (общее и разное в решении онтологических и политических проблем).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теоретических воззрений Сократа, Платона и Аристотеля для дальнейшего развития европейской философии.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 с конспектом, </w:t>
            </w:r>
            <w:proofErr w:type="gramStart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 и</w:t>
            </w:r>
            <w:proofErr w:type="gramEnd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дополнительной литературой.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Софисты и Сократ.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Этический рационализм Сократа.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Объективный идеализм Платона.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Учение об идеальном государстве Платона.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Философские идеи Аристотеля, их место в философии.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1.2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Античная философия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Изменения в понимании задач и целей философии в период эллинизма.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философские течения этого периода: эпикуреизм, цинизм, стоицизм, скептицизм, неоплатонизм.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философии периода эллинизма.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с конспектом, учебной и дополнительной литературой.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 эпохи эллинизма и Древнего Рима.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Учение Эпикура и его жизненные идеалы.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Этическая концепция стоиков.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 02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1.3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 Средних веков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Философия и религия.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Патристика (Августин) и схоластика (Фома Аквинский).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 реалистов и номиналистов.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Значение философии Средних веков.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конспектом, учебной и дополнительной литературой.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Христианские ценности и средневековая философия.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периоды в истории средневековой философии.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Учение Августина Аврелия о граде Божьем и граде земном.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Схоластика: спор номиналистов и реалистов о природе общих понятий (универсалий).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Систематизация средневековой философской мысли в трудах Фомы Аквинского.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 арабского Востока: Ибн-Сина, Ибн-Рушд.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1.4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 эпохи Возрождения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Характерные особенности культуры эпохи Возрождения и их осмысление в философии. Антропоцентризм, гуманизм, идеи секуляризации.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Натурфилософия. Пантеизм, и диалектика Н. Кузанского. Гелиоцентризм (Н. Коперник, Дж. Бруно). Учение о мире и человеке, его свободе и назначении.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Социально-философские идеи эпохи Возрождения. Социальный утопизм Т. Мора как выражение социально-политического гуманистического идеала и критика существующего общественного устройства. Коммунистическая утопия Т. Кампанеллы. Политическая философия Н. Макиавелли. Его учение о государстве.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философии эпохи Возрождения.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с конспектом, учебной и дополнительной литературой.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Характерные особенности культуры эпохи возрождения и их осмысление в философии.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Пантеизм и диалектика Н. Кузанского.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Учение Дж. Бруно о мире и человеке, его свободе и назначении.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Социальный утопизм Т. Мора.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Коммунистическая утопия Т. Кампанеллы.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Политическая философия Н. Макиавелли.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 02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1.5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 Нового времени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Новые задачи общественного развития и основные проблемы философии Нового времени.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 о путях и методах познания: эмпиризм (Ф. Бэкон, Т. Гоббс, Дж. Локк), рационализм (Р. Декарт, Б. Спиноза, В.Г. Лейбниц), субъективный идеализм (Дж. Беркли), агностицизм (Д. Юм).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конспектом, учебной и дополнительной литературой.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Эмпиризм и рационализм в философии.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Ф. Бэкон – основоположник эмпирического направления в философии.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 Т. Гоббса.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Философские идеи Дж. Локка.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Рационалистическая философия Р. Декарта.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Этическое и социально-политическое учение Б. Спинозы.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Монадология Г.В. Лейбница.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Субъективный идеализм и номинализм Д. Беркли.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Скептицизм Д. Юма.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1.5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 Нового времени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Предпосылки для развития социальной философии.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идеи, сильные и слабые стороны философии французского Просвещения (Вольтер, Монтескье, Руссо, Дидро).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Самостоятельная работа обучающихся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конспектом, учебной и дополнительной литературой.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Фундаментальные характеристики просветительской мысли.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Философская концепция истории Вольтера.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Учение о человеке и обществе Ж.Ж. Руссо.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Идеи Ш. Монтескье об «общественном договоре» и разделении властей.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 02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1.5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 Нового времени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Немецкая классическая философия: И. Кант и Г. Гегель.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Немецкий материализм и диалектика: </w:t>
            </w:r>
            <w:proofErr w:type="spellStart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Л.Фейербах</w:t>
            </w:r>
            <w:proofErr w:type="spellEnd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К. Маркс.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философских идей Нового времени.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конспектом, учебной и дополнительной литературой.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 Кант – основоположник немецкой классической философии.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Диалектика Г. Гегеля.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 права Г. Гегеля.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Антропологический материализм Л. Фейербаха.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Исторические условия, социально-экономические причины, теоретические предпосылки возникновения марксизма.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Материалистическая диалектика как теория развития, гносеология и логика.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 и роль марксистской философии в истории философской мысли.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1.6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 Новейшего времени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Постклассическая</w:t>
            </w:r>
            <w:proofErr w:type="spellEnd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философия как явление.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философские идеи конца Х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 - начала ХХ веков (А. Шопенгауэр, Ф. Ницше, С. Кьеркегор, А. Бергсон).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Ключевые проблемы человечества и основные тенденции развития философии в ХХ веке.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Краткая характеристика течений западной философии ХХ века: неопозитивизм и аналитическая философия, экзистенциализм, психоаналитическая философия, 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философия религии, философская герменевтика, структурализм и постструктурализм, постмодернизм.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Значение философских исканий ХХ века.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Проблемы и перспективы развития философии в современном мире.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конспектом, учебной и дополнительной литературой.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Религиозный иррационализм С. Кьеркегора.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«Философия жизни» А. Шопенгауэра.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 Ф. Ницше.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Экзистенциализм и его разновидности.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Проблема существования, жизни и смерти в экзистенциализме.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Психоаналитическая философия З. Фрейда.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Неофрейдизм К. Юнга.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Проблема бытия и самоопределения человека в философии Э. Фромма.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Герменевтика Ф. </w:t>
            </w:r>
            <w:proofErr w:type="spellStart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Шлейермахера</w:t>
            </w:r>
            <w:proofErr w:type="spellEnd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Г.Г. Гадамера.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Учение Тейяра де Шардена.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Постмодернизм: имена и ключевые идеи.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 02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1.7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История отечественной философской мысли 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Социально-исторические условия возникновения и развития русской философии.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Культурное своеобразие русской философии: </w:t>
            </w:r>
            <w:proofErr w:type="spellStart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антропо-тео-космоцентризм</w:t>
            </w:r>
            <w:proofErr w:type="spellEnd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сотериологическая</w:t>
            </w:r>
            <w:proofErr w:type="spellEnd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интенция.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Русская философская мысль в ХI-ХVIII вв.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 век - «Золотой век» русской философии (П.Я. Чаадаев, славянофилы и западники, Ф.М. Достоевский, Л.Н. Толстой).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Русская религиозная философия рубежа Х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Х-ХХ веков (Вл. Соловьёв, Н. Бердяева).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Проблемы и основные направления развития философии в советский период.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 русской философии в истории европейской и мировой культуры.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конспектом, учебной и дополнительной литературой.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идеи и представители отечественной философии Х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-Х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веков.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 русского Просвещения.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Философские идеи М. Ломоносова.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Русский консерватизм Х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 века.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Историософия П. Чаадаева.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Философские идеи А. Хомякова и </w:t>
            </w:r>
            <w:proofErr w:type="spellStart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Киреевского.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Философские взгляды русских революционных демократов.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Марксистская философия в России и её исторические судьбы.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 Вл. Соловьёва.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Русская религиозная философия первой половины ХХ века.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Русский космизм Х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Х-ХХ веков.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 Вернадский и его учение о ноосфере.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1.7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История отечественной философской мысли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Имена и ключевые идеи в философии современной Росси.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Ростовская философская школа: история, проблематика исследований.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философии в осмыслении проблем и перспектив общественного развития России.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конспектом, учебной и дополнительной литературой.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Философская мысль в России в постсоветский период.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Ростовская философская школа.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D130CD" w:rsidRPr="00A74172" w:rsidTr="00D821D4">
        <w:trPr>
          <w:trHeight w:val="273"/>
        </w:trPr>
        <w:tc>
          <w:tcPr>
            <w:tcW w:w="11767" w:type="dxa"/>
            <w:gridSpan w:val="3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  <w:t xml:space="preserve">Раздел 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Человек – сознание - познание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2.1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Учение о бытии. Основные концепции бытия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понятие онтологии. Категория бытия, её смысл и специфика. Бытие и небытие. Проблема бытия в истории философской мысли. Единство мира и его многообразие.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формы бытия. Диалектика бытия. Бытие вещей и процессов, бытие человека, бытие духовного, бытие социального как единство индивидуального и общественного бытия.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Понятие субстанции. Материализм, идеализм и дуализм в решении проблемы субстанции.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Категория материи, её мировоззренческое и методологическое значение в философии. Современная наука о сложной системной организации материи. Основные уровни организации неживой и живой материи.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Понятие движения. Основные формы движения, их качественная специфика и взаимосвязь. Способность материи к самоорганизации.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Пространство и время. Эволюция представлений о пространстве и времени. Специфика пространственно-временных свойств в неживой, живой природе и социальных процессах.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конспектом, учебной и дополнительной литературой.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Категория бытия, её смысл и специфика.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Проблема бытия в истории философской мысли.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формы бытия.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Современная наука о сложной системной организации материи.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формы движения, их качественная специфика и взаимосвязь.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Пространство и время.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Эволюция представлений о пространстве и времени.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Диалектика как учение об универсальных связях и развитии.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принципы и законы диалектики.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 01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03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2.2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 как главная философская проблема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Философия о происхождении и сущности человека.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Человек как дух и тело.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Основные отношения человека: к самому себе, к другим, к обществу, к культуре и к природе.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Проблема «я», образ «я», внутреннее и внешнее «я».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Фундаментальные характеристики человека: несводимость, невыразимость, неповторимость, незаменимость.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Основополагаю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щие категории человеческого бытия: творчество, счастье, любовь, труд, иг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ра, вера, смерть.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конспектом, учебной и дополнительной литературой.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Роль труда и языка в процессе </w:t>
            </w:r>
            <w:proofErr w:type="spellStart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антропосоциогенеза</w:t>
            </w:r>
            <w:proofErr w:type="spellEnd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социальной среды в развитии личности.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Потребности и интересы человека.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Социальные роли, их значение в жизни общества и самооценка личности.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Свобода и необходимость в жизнедеятельности личности.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 01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03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2.3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Проблема сознания.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Индивидуальное и общественное сознание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Философия о происхождении и сущности сознания.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Три стороны созна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ния: предметное сознание, самосознание и сознание как поток переживаний (душа).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Психофизическая проблема в науке и философии, ее современная интерпретация.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Идеальное и материальное.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Сознание, мышление, язык.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Сознание и бессознательное. Основные идеи психоанализа 3. Фрейда. Тео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рия архетипов К. Юнга.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Современная цивилизация и психическое здоровье личности.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конспектом, учебной и дополнительной литературой.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Проблема сознания и теория отражения. Сознание и язык.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Самосознание. Сознание и бессознательное.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Общественное и индивидуальное сознание.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03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2.4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Учение о познании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человек познает окружающий мир?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 сенсуалистов, рациона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листов и агностиков о природе познания.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Чувства, разум, воля, память, мышление, воображение и их роль в познании.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Что такое знание. Здравый смысл, наивный реализм и научное знание.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Методы и формы научного познания.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Проблема истины.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конспектом, учебной и дополнительной литературой.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Чувственное познание и его формы. Рациональное познание и его формы.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Рациональное и иррациональное в познании.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Проблема истины и её критериев в философии.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 01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03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05</w:t>
            </w:r>
          </w:p>
        </w:tc>
      </w:tr>
      <w:tr w:rsidR="00D130CD" w:rsidRPr="00A74172" w:rsidTr="00D821D4">
        <w:trPr>
          <w:trHeight w:val="397"/>
        </w:trPr>
        <w:tc>
          <w:tcPr>
            <w:tcW w:w="11767" w:type="dxa"/>
            <w:gridSpan w:val="3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Духовная жизнь человека (наука, религия, искусство)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3.1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 и научная картина мира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Объективный мир и его картина.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Мир Аристотеля и мир Галилея.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новные категории научной картины мира: вещь, пространство, время, движение, число, цвет, свет, ритм и их философская интерпретация в различ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ные культурные и исторические эпохи.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Научные конструкции Вселенной и философские представления о месте человека в космосе.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конспектом, учебной и дополнительной литературой.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Специфика социального познания.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Научное познание как единство знания и деятельности.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Основания научного познания.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3.2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 и религия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Исторические типы взаимоотношений человеческого и божественного.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Богочеловек или </w:t>
            </w:r>
            <w:proofErr w:type="spellStart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человекобог</w:t>
            </w:r>
            <w:proofErr w:type="spellEnd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Религия о смысле человеческого существо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вания.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веры в жизни современного человека.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Противоречия между религиями и экуменическое движение.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Кризис религиозного мировоззрения.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Самостоятельная работа обучающихся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конспектом, учебной и дополнительной литературой.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Проблема жизни, смерти и бессмертия в духовном опыте человечества.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Проблема смысла жизни в философии и религии.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 02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3.3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 и искусство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Искусство как феномен, организующий жизнь.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Талант и гений, соот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ношения гения и гениальности.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Гений - совершенный человек.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Психологи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ческое и визионерское искусство.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Кризис современного искусства. Дегума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низация искусства. Искусство в эпоху постмодерна.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конспектом, учебной и дополнительной литературой.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Творчество как высшее проявление самореализации личности.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Система мотиваций в деятельности человека.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 09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0CD" w:rsidRPr="00A74172" w:rsidTr="00D821D4">
        <w:trPr>
          <w:trHeight w:val="397"/>
        </w:trPr>
        <w:tc>
          <w:tcPr>
            <w:tcW w:w="11767" w:type="dxa"/>
            <w:gridSpan w:val="3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Социальная жизнь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4.1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 и история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Философские концепции исторического развития: концепции одноли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нейного прогрессивного развития (</w:t>
            </w:r>
            <w:proofErr w:type="spellStart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Г.Гегель</w:t>
            </w:r>
            <w:proofErr w:type="spellEnd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К.Маркс</w:t>
            </w:r>
            <w:proofErr w:type="spellEnd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), концепции многолинейного развития (К. Ясперс, А. Вебер), циклического развития (О. Шпенглер, А. Тойнби, П. Сорокин).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Русская философия об историче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ской самобытности России. </w:t>
            </w:r>
            <w:proofErr w:type="spellStart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П.Я.Чаадаев</w:t>
            </w:r>
            <w:proofErr w:type="spellEnd"/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судьбе России. Западники и славянофилы о русской истории.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Проблема «конца истории».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конспектом, учебной и дополнительной литературой.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Понятие способа производства и его роль в саморазвитии общества.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Единство и многообразие мировой истории. Исторические типы общественного прогресса. Роль личности в историческом процессе.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4.2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 и культура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Теории происхождения культуры.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Культура и культ.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 в мире культуры.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Культура и цивилизация.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Внешняя и внутренняя культура.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совая культура и массовый человек.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Культура и контркультура. Основные контркультурные движения.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Кризис культуры и пути его преодоления.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 и природа.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конспектом, учебной и дополнительной литературой.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Духовно-практическое освоение мира человеком. Деятельность человека и прогресс общества. Философское понимание культуры. Духовность и интеллигентность.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 и цивилизация.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4.3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 и глобальные проблемы современности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Кризис современной цивилизации: гибель природы, перенаселение, терроризм, нищета развивающихся стран.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мировой системы хо</w:t>
            </w: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зяйства. Попытка глобального регулирования социальных и экономических основ жизни человечества.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Борьба за права человека.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Наука и ее влияние на будущее человечества. 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Философия о возможных путях будущего развития мирового сообщества.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конспектом, учебной и дополнительной литературой.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рефератов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предвидение и его научные критерии.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методы социального прогнозирования.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Глобальные проблемы современности и их философское осмысление.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06</w:t>
            </w:r>
          </w:p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 09</w:t>
            </w:r>
          </w:p>
        </w:tc>
      </w:tr>
      <w:tr w:rsidR="00D130CD" w:rsidRPr="00A74172" w:rsidTr="00D821D4">
        <w:trPr>
          <w:trHeight w:val="397"/>
        </w:trPr>
        <w:tc>
          <w:tcPr>
            <w:tcW w:w="11767" w:type="dxa"/>
            <w:gridSpan w:val="3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Опрос в устной форме</w:t>
            </w: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30CD" w:rsidRPr="00A74172" w:rsidTr="00D821D4">
        <w:tc>
          <w:tcPr>
            <w:tcW w:w="2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67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741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01" w:type="dxa"/>
          </w:tcPr>
          <w:p w:rsidR="00D130CD" w:rsidRPr="00A74172" w:rsidRDefault="00D130CD" w:rsidP="00D130C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  <w:sectPr w:rsidR="00D130CD" w:rsidRPr="00A74172" w:rsidSect="00A74172">
          <w:pgSz w:w="16834" w:h="11909" w:orient="landscape"/>
          <w:pgMar w:top="1707" w:right="1355" w:bottom="851" w:left="357" w:header="720" w:footer="720" w:gutter="0"/>
          <w:cols w:space="60"/>
          <w:noEndnote/>
          <w:docGrid w:linePitch="272"/>
        </w:sectPr>
      </w:pPr>
    </w:p>
    <w:p w:rsidR="00D130CD" w:rsidRPr="00D130CD" w:rsidRDefault="00D130CD" w:rsidP="00D130CD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130CD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3. Условия реализации программы дисциплины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3.1.       Требования       к       минимальному       материально-техническому обеспечению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Реализация программы требует наличие учебного кабинета социально-гуманитарных дисциплин.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Оборудование учебного кабинета: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посадочные места по количеству обучающихся.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рабочее место преподавателя,</w:t>
      </w:r>
    </w:p>
    <w:p w:rsidR="00D130CD" w:rsidRPr="00A74172" w:rsidRDefault="00402017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hyperlink r:id="rId5" w:history="1">
        <w:r w:rsidR="00D130CD" w:rsidRPr="00A74172">
          <w:rPr>
            <w:rFonts w:ascii="Times New Roman" w:hAnsi="Times New Roman" w:cs="Times New Roman"/>
            <w:sz w:val="24"/>
            <w:szCs w:val="24"/>
            <w:lang w:eastAsia="ru-RU"/>
          </w:rPr>
          <w:t>печатные демонстрационные пособия</w:t>
        </w:r>
      </w:hyperlink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Технические средства обучения: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компьютер, лицензионное программное обеспечение;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мультимедийный проектор;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мультимедийные средства.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3.2 Информационное обеспечение обучения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Перечень</w:t>
      </w:r>
      <w:r w:rsidRPr="00A74172">
        <w:rPr>
          <w:rFonts w:ascii="Times New Roman" w:hAnsi="Times New Roman" w:cs="Times New Roman"/>
          <w:sz w:val="24"/>
          <w:szCs w:val="24"/>
          <w:lang w:eastAsia="ru-RU"/>
        </w:rPr>
        <w:tab/>
        <w:t>рекомендуемых</w:t>
      </w:r>
      <w:r w:rsidRPr="00A74172">
        <w:rPr>
          <w:rFonts w:ascii="Times New Roman" w:hAnsi="Times New Roman" w:cs="Times New Roman"/>
          <w:sz w:val="24"/>
          <w:szCs w:val="24"/>
          <w:lang w:eastAsia="ru-RU"/>
        </w:rPr>
        <w:tab/>
        <w:t>учебных</w:t>
      </w:r>
      <w:r w:rsidRPr="00A74172">
        <w:rPr>
          <w:rFonts w:ascii="Times New Roman" w:hAnsi="Times New Roman" w:cs="Times New Roman"/>
          <w:sz w:val="24"/>
          <w:szCs w:val="24"/>
          <w:lang w:eastAsia="ru-RU"/>
        </w:rPr>
        <w:tab/>
        <w:t>изданий,</w:t>
      </w:r>
      <w:r w:rsidRPr="00A74172">
        <w:rPr>
          <w:rFonts w:ascii="Times New Roman" w:hAnsi="Times New Roman" w:cs="Times New Roman"/>
          <w:sz w:val="24"/>
          <w:szCs w:val="24"/>
          <w:lang w:eastAsia="ru-RU"/>
        </w:rPr>
        <w:tab/>
        <w:t>Интернет-ресурсов,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дополнительной литературы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Основные источники: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1 Горелов, А. А. Основы философии [Текст</w:t>
      </w:r>
      <w:proofErr w:type="gramStart"/>
      <w:r w:rsidRPr="00A74172">
        <w:rPr>
          <w:rFonts w:ascii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 учеб. для сред. проф. образования / А. А. Горелов. - 15-е изд., стер. - </w:t>
      </w:r>
      <w:proofErr w:type="gramStart"/>
      <w:r w:rsidRPr="00A74172">
        <w:rPr>
          <w:rFonts w:ascii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 Академия, 2014. - 320 с.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Дополнительные источники:</w:t>
      </w:r>
      <w:r w:rsidRPr="00A7417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7417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7417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7417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7417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7417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7417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7417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7417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74172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2. Губин, В. Д. Основы философии [Текст</w:t>
      </w:r>
      <w:proofErr w:type="gramStart"/>
      <w:r w:rsidRPr="00A74172">
        <w:rPr>
          <w:rFonts w:ascii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 учеб. пособие для сред. проф. образования / В. Д. Губин. - </w:t>
      </w:r>
      <w:proofErr w:type="gramStart"/>
      <w:r w:rsidRPr="00A74172">
        <w:rPr>
          <w:rFonts w:ascii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 ФОРУМ : ИНФРА-М, 2003. - 288 с.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3. Канке, В. А. Основы философии [Текст</w:t>
      </w:r>
      <w:proofErr w:type="gramStart"/>
      <w:r w:rsidRPr="00A74172">
        <w:rPr>
          <w:rFonts w:ascii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 учеб. для сред. спец. учеб. заведений / В. А. Канке. - </w:t>
      </w:r>
      <w:proofErr w:type="gramStart"/>
      <w:r w:rsidRPr="00A74172">
        <w:rPr>
          <w:rFonts w:ascii="Times New Roman" w:hAnsi="Times New Roman" w:cs="Times New Roman"/>
          <w:sz w:val="24"/>
          <w:szCs w:val="24"/>
          <w:lang w:eastAsia="ru-RU"/>
        </w:rPr>
        <w:t>Москва :</w:t>
      </w:r>
      <w:proofErr w:type="gramEnd"/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 Логос : </w:t>
      </w:r>
      <w:proofErr w:type="spellStart"/>
      <w:r w:rsidRPr="00A74172">
        <w:rPr>
          <w:rFonts w:ascii="Times New Roman" w:hAnsi="Times New Roman" w:cs="Times New Roman"/>
          <w:sz w:val="24"/>
          <w:szCs w:val="24"/>
          <w:lang w:eastAsia="ru-RU"/>
        </w:rPr>
        <w:t>Высш</w:t>
      </w:r>
      <w:proofErr w:type="spellEnd"/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74172">
        <w:rPr>
          <w:rFonts w:ascii="Times New Roman" w:hAnsi="Times New Roman" w:cs="Times New Roman"/>
          <w:sz w:val="24"/>
          <w:szCs w:val="24"/>
          <w:lang w:eastAsia="ru-RU"/>
        </w:rPr>
        <w:t>шк</w:t>
      </w:r>
      <w:proofErr w:type="spellEnd"/>
      <w:r w:rsidRPr="00A74172">
        <w:rPr>
          <w:rFonts w:ascii="Times New Roman" w:hAnsi="Times New Roman" w:cs="Times New Roman"/>
          <w:sz w:val="24"/>
          <w:szCs w:val="24"/>
          <w:lang w:eastAsia="ru-RU"/>
        </w:rPr>
        <w:t>., 2000. - 287 с.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4</w:t>
      </w:r>
      <w:hyperlink r:id="rId6" w:history="1">
        <w:r w:rsidRPr="00A74172">
          <w:rPr>
            <w:rFonts w:ascii="Times New Roman" w:hAnsi="Times New Roman" w:cs="Times New Roman"/>
            <w:sz w:val="24"/>
            <w:szCs w:val="24"/>
            <w:lang w:eastAsia="ru-RU"/>
          </w:rPr>
          <w:t>Кохановский, В. П. Матяш Т. П., Яковлев В. П., Жаров Л. В.</w:t>
        </w:r>
      </w:hyperlink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 Основы философии .</w:t>
      </w:r>
      <w:hyperlink r:id="rId7" w:history="1">
        <w:r w:rsidRPr="00A74172">
          <w:rPr>
            <w:rFonts w:ascii="Times New Roman" w:hAnsi="Times New Roman" w:cs="Times New Roman"/>
            <w:sz w:val="24"/>
            <w:szCs w:val="24"/>
            <w:lang w:eastAsia="ru-RU"/>
          </w:rPr>
          <w:t>Учебник</w:t>
        </w:r>
      </w:hyperlink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.  М.: </w:t>
      </w:r>
      <w:hyperlink r:id="rId8" w:history="1">
        <w:r w:rsidRPr="00A74172">
          <w:rPr>
            <w:rFonts w:ascii="Times New Roman" w:hAnsi="Times New Roman" w:cs="Times New Roman"/>
            <w:sz w:val="24"/>
            <w:szCs w:val="24"/>
            <w:lang w:eastAsia="ru-RU"/>
          </w:rPr>
          <w:t>КноРус</w:t>
        </w:r>
      </w:hyperlink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, 2015. Эл. </w:t>
      </w:r>
      <w:proofErr w:type="spellStart"/>
      <w:r w:rsidRPr="00A74172">
        <w:rPr>
          <w:rFonts w:ascii="Times New Roman" w:hAnsi="Times New Roman" w:cs="Times New Roman"/>
          <w:sz w:val="24"/>
          <w:szCs w:val="24"/>
          <w:lang w:eastAsia="ru-RU"/>
        </w:rPr>
        <w:t>ресурс.сайта</w:t>
      </w:r>
      <w:proofErr w:type="spellEnd"/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Pr="00A74172">
          <w:rPr>
            <w:rFonts w:ascii="Times New Roman" w:hAnsi="Times New Roman" w:cs="Times New Roman"/>
            <w:sz w:val="24"/>
            <w:szCs w:val="24"/>
            <w:lang w:eastAsia="ru-RU"/>
          </w:rPr>
          <w:t>http://www.book.ru</w:t>
        </w:r>
      </w:hyperlink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5Крюков,  В. В. Философия [Электронный ресурс]: учебник для студентов технических вузов/ Крюков В. В.— Электрон. текстовые данные.— Новосибирск: Новосибирский государственный технический университет, 2015.— 212 c.— Режим доступа: http://www.iprbookshop.ru/47702.— ЭБС «</w:t>
      </w:r>
      <w:proofErr w:type="spellStart"/>
      <w:r w:rsidRPr="00A74172">
        <w:rPr>
          <w:rFonts w:ascii="Times New Roman" w:hAnsi="Times New Roman" w:cs="Times New Roman"/>
          <w:sz w:val="24"/>
          <w:szCs w:val="24"/>
          <w:lang w:eastAsia="ru-RU"/>
        </w:rPr>
        <w:t>IPRbooks</w:t>
      </w:r>
      <w:proofErr w:type="spellEnd"/>
      <w:r w:rsidRPr="00A74172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6. Мельникова, Н.А. Философия [Электронный ресурс]: учебное пособие/ Мельникова Н.А., </w:t>
      </w:r>
      <w:proofErr w:type="spellStart"/>
      <w:r w:rsidRPr="00A74172">
        <w:rPr>
          <w:rFonts w:ascii="Times New Roman" w:hAnsi="Times New Roman" w:cs="Times New Roman"/>
          <w:sz w:val="24"/>
          <w:szCs w:val="24"/>
          <w:lang w:eastAsia="ru-RU"/>
        </w:rPr>
        <w:t>Мальшина</w:t>
      </w:r>
      <w:proofErr w:type="spellEnd"/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 Н.А., Алексеев В.О.— Электрон. текстовые </w:t>
      </w:r>
      <w:proofErr w:type="gramStart"/>
      <w:r w:rsidRPr="00A74172">
        <w:rPr>
          <w:rFonts w:ascii="Times New Roman" w:hAnsi="Times New Roman" w:cs="Times New Roman"/>
          <w:sz w:val="24"/>
          <w:szCs w:val="24"/>
          <w:lang w:eastAsia="ru-RU"/>
        </w:rPr>
        <w:t>данные.—</w:t>
      </w:r>
      <w:proofErr w:type="gramEnd"/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 Саратов: Научная книга, 2012.— 6273 c.— Режим доступа: http://www.iprbookshop.ru/6273.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4. Яскевич, Я.С. Основы философии [Электронный ресурс]: учебник/ Яскевич Я.С., </w:t>
      </w:r>
      <w:proofErr w:type="spellStart"/>
      <w:r w:rsidRPr="00A74172">
        <w:rPr>
          <w:rFonts w:ascii="Times New Roman" w:hAnsi="Times New Roman" w:cs="Times New Roman"/>
          <w:sz w:val="24"/>
          <w:szCs w:val="24"/>
          <w:lang w:eastAsia="ru-RU"/>
        </w:rPr>
        <w:t>Вязовкин</w:t>
      </w:r>
      <w:proofErr w:type="spellEnd"/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 В.С., Гафаров Х.С.— Электрон. текстовые данные.— Минск: </w:t>
      </w:r>
      <w:proofErr w:type="spellStart"/>
      <w:r w:rsidRPr="00A74172">
        <w:rPr>
          <w:rFonts w:ascii="Times New Roman" w:hAnsi="Times New Roman" w:cs="Times New Roman"/>
          <w:sz w:val="24"/>
          <w:szCs w:val="24"/>
          <w:lang w:eastAsia="ru-RU"/>
        </w:rPr>
        <w:t>Вышэйшая</w:t>
      </w:r>
      <w:proofErr w:type="spellEnd"/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 школа, 2011.— 301 c.— Режим доступа: </w:t>
      </w:r>
      <w:hyperlink r:id="rId10" w:history="1">
        <w:r w:rsidRPr="00A74172">
          <w:rPr>
            <w:rFonts w:ascii="Times New Roman" w:hAnsi="Times New Roman" w:cs="Times New Roman"/>
            <w:sz w:val="24"/>
            <w:szCs w:val="24"/>
            <w:lang w:eastAsia="ru-RU"/>
          </w:rPr>
          <w:t>http://www.iprbookshop.ru/20247</w:t>
        </w:r>
      </w:hyperlink>
      <w:r w:rsidRPr="00A7417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>Интернет-ресурсы:</w:t>
      </w:r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Институт   философии   </w:t>
      </w:r>
      <w:proofErr w:type="gramStart"/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РАН:   </w:t>
      </w:r>
      <w:proofErr w:type="gramEnd"/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Библиотека   философских    текстов.   – Режим доступа: </w:t>
      </w:r>
      <w:hyperlink r:id="rId11" w:history="1">
        <w:r w:rsidRPr="00A74172">
          <w:rPr>
            <w:rFonts w:ascii="Times New Roman" w:hAnsi="Times New Roman" w:cs="Times New Roman"/>
            <w:sz w:val="24"/>
            <w:szCs w:val="24"/>
            <w:lang w:eastAsia="ru-RU"/>
          </w:rPr>
          <w:t>www.philosophy.ru</w:t>
        </w:r>
      </w:hyperlink>
    </w:p>
    <w:p w:rsidR="00D130CD" w:rsidRPr="00A74172" w:rsidRDefault="00D130CD" w:rsidP="00D130CD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A74172">
        <w:rPr>
          <w:rFonts w:ascii="Times New Roman" w:hAnsi="Times New Roman" w:cs="Times New Roman"/>
          <w:sz w:val="24"/>
          <w:szCs w:val="24"/>
          <w:lang w:eastAsia="ru-RU"/>
        </w:rPr>
        <w:t xml:space="preserve">Электронная   библиотека   по   философии   А.   </w:t>
      </w:r>
      <w:proofErr w:type="spellStart"/>
      <w:r w:rsidRPr="00A74172">
        <w:rPr>
          <w:rFonts w:ascii="Times New Roman" w:hAnsi="Times New Roman" w:cs="Times New Roman"/>
          <w:sz w:val="24"/>
          <w:szCs w:val="24"/>
          <w:lang w:eastAsia="ru-RU"/>
        </w:rPr>
        <w:t>Злыгостева</w:t>
      </w:r>
      <w:proofErr w:type="spellEnd"/>
      <w:r w:rsidRPr="00A74172">
        <w:rPr>
          <w:rFonts w:ascii="Times New Roman" w:hAnsi="Times New Roman" w:cs="Times New Roman"/>
          <w:sz w:val="24"/>
          <w:szCs w:val="24"/>
          <w:lang w:eastAsia="ru-RU"/>
        </w:rPr>
        <w:t>.   –   Режим доступа:</w:t>
      </w:r>
      <w:hyperlink r:id="rId12" w:history="1">
        <w:r w:rsidRPr="00A74172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 http://filosof.historic.ru/</w:t>
        </w:r>
      </w:hyperlink>
    </w:p>
    <w:p w:rsidR="00CF13DE" w:rsidRDefault="00CF13DE" w:rsidP="00D130CD">
      <w:pPr>
        <w:spacing w:after="0"/>
      </w:pPr>
    </w:p>
    <w:p w:rsidR="007D4C8A" w:rsidRPr="007D4C8A" w:rsidRDefault="007D4C8A" w:rsidP="007D4C8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C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 Общие требования к организации образовательного процесса</w:t>
      </w:r>
    </w:p>
    <w:p w:rsidR="007D4C8A" w:rsidRPr="007D4C8A" w:rsidRDefault="007D4C8A" w:rsidP="007D4C8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C8A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Освоение     рабочей     программы     базируется     на     изучении     дисциплин: </w:t>
      </w:r>
      <w:r w:rsidRPr="007D4C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обществознание, история, социология, политология.</w:t>
      </w:r>
    </w:p>
    <w:p w:rsidR="007D4C8A" w:rsidRPr="007D4C8A" w:rsidRDefault="007D4C8A" w:rsidP="007D4C8A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C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3.4. Кадровое обеспечение образовательного процесса</w:t>
      </w:r>
    </w:p>
    <w:p w:rsidR="007D4C8A" w:rsidRPr="007D4C8A" w:rsidRDefault="007D4C8A" w:rsidP="007D4C8A">
      <w:pPr>
        <w:widowControl w:val="0"/>
        <w:shd w:val="clear" w:color="auto" w:fill="FFFFFF"/>
        <w:tabs>
          <w:tab w:val="left" w:pos="3389"/>
          <w:tab w:val="left" w:pos="5659"/>
          <w:tab w:val="left" w:pos="7805"/>
        </w:tabs>
        <w:autoSpaceDE w:val="0"/>
        <w:autoSpaceDN w:val="0"/>
        <w:adjustRightInd w:val="0"/>
        <w:spacing w:after="0" w:line="276" w:lineRule="auto"/>
        <w:ind w:right="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C8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квалификации педагогических кадров, обеспечивающих</w:t>
      </w:r>
      <w:r w:rsidRPr="007D4C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обучение по курсу: наличие высшего профессионального образования,</w:t>
      </w:r>
      <w:r w:rsidRPr="007D4C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D4C8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lastRenderedPageBreak/>
        <w:t>соответствующего</w:t>
      </w:r>
      <w:r w:rsidRPr="007D4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D4C8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профилю учебной </w:t>
      </w:r>
      <w:r w:rsidRPr="007D4C8A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дисциплины</w:t>
      </w:r>
    </w:p>
    <w:p w:rsidR="007D4C8A" w:rsidRPr="007D4C8A" w:rsidRDefault="007D4C8A" w:rsidP="007D4C8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D4C8A" w:rsidRPr="007D4C8A" w:rsidRDefault="007D4C8A" w:rsidP="007D4C8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7D4C8A" w:rsidRPr="007D4C8A" w:rsidRDefault="007D4C8A" w:rsidP="007D4C8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7D4C8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4. К</w:t>
      </w:r>
      <w:r w:rsidRPr="007D4C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онтроль и оценка результатов освоения учебной дисциплины</w:t>
      </w:r>
    </w:p>
    <w:p w:rsidR="007D4C8A" w:rsidRPr="007D4C8A" w:rsidRDefault="007D4C8A" w:rsidP="007D4C8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4C8A" w:rsidRPr="007D4C8A" w:rsidRDefault="007D4C8A" w:rsidP="007D4C8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76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499087687"/>
      <w:r w:rsidRPr="007D4C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дисциплины осуществляется преподавателем в процессе проведения входного, промежуточного и итогового тестирования, устных опросов, а также выполнения обучающимися индивидуальных заданий, проектов, исследований.</w:t>
      </w:r>
      <w:bookmarkEnd w:id="1"/>
    </w:p>
    <w:p w:rsidR="007D4C8A" w:rsidRPr="007D4C8A" w:rsidRDefault="007D4C8A" w:rsidP="007D4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4"/>
        <w:gridCol w:w="3575"/>
      </w:tblGrid>
      <w:tr w:rsidR="007D4C8A" w:rsidRPr="007D4C8A" w:rsidTr="00D821D4">
        <w:trPr>
          <w:trHeight w:val="624"/>
          <w:jc w:val="center"/>
        </w:trPr>
        <w:tc>
          <w:tcPr>
            <w:tcW w:w="5634" w:type="dxa"/>
            <w:vAlign w:val="center"/>
          </w:tcPr>
          <w:p w:rsidR="007D4C8A" w:rsidRPr="007D4C8A" w:rsidRDefault="007D4C8A" w:rsidP="007D4C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4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7D4C8A" w:rsidRPr="007D4C8A" w:rsidRDefault="007D4C8A" w:rsidP="007D4C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4C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3575" w:type="dxa"/>
            <w:vAlign w:val="center"/>
          </w:tcPr>
          <w:p w:rsidR="007D4C8A" w:rsidRPr="007D4C8A" w:rsidRDefault="007D4C8A" w:rsidP="007D4C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D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7D4C8A" w:rsidRPr="007D4C8A" w:rsidTr="00D821D4">
        <w:trPr>
          <w:trHeight w:val="312"/>
          <w:jc w:val="center"/>
        </w:trPr>
        <w:tc>
          <w:tcPr>
            <w:tcW w:w="5634" w:type="dxa"/>
            <w:vAlign w:val="center"/>
          </w:tcPr>
          <w:p w:rsidR="007D4C8A" w:rsidRPr="007D4C8A" w:rsidRDefault="007D4C8A" w:rsidP="007D4C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D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Освоенные умения</w:t>
            </w:r>
          </w:p>
        </w:tc>
        <w:tc>
          <w:tcPr>
            <w:tcW w:w="3575" w:type="dxa"/>
            <w:vAlign w:val="center"/>
          </w:tcPr>
          <w:p w:rsidR="007D4C8A" w:rsidRPr="007D4C8A" w:rsidRDefault="007D4C8A" w:rsidP="007D4C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7D4C8A" w:rsidRPr="007D4C8A" w:rsidTr="00D821D4">
        <w:trPr>
          <w:trHeight w:val="953"/>
          <w:jc w:val="center"/>
        </w:trPr>
        <w:tc>
          <w:tcPr>
            <w:tcW w:w="5634" w:type="dxa"/>
            <w:vAlign w:val="center"/>
          </w:tcPr>
          <w:p w:rsidR="007D4C8A" w:rsidRPr="007D4C8A" w:rsidRDefault="007D4C8A" w:rsidP="007D4C8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ориентироваться в наиболее общих философских проблемах бытия, познания, ценностей, свободы и смысла жизни</w:t>
            </w:r>
          </w:p>
        </w:tc>
        <w:tc>
          <w:tcPr>
            <w:tcW w:w="3575" w:type="dxa"/>
            <w:vAlign w:val="center"/>
          </w:tcPr>
          <w:p w:rsidR="007D4C8A" w:rsidRPr="007D4C8A" w:rsidRDefault="007D4C8A" w:rsidP="007D4C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4C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сообщения, рефераты, эссе, анализ отрывков из первоисточников, презентации</w:t>
            </w:r>
          </w:p>
        </w:tc>
      </w:tr>
      <w:tr w:rsidR="007D4C8A" w:rsidRPr="007D4C8A" w:rsidTr="00D821D4">
        <w:trPr>
          <w:trHeight w:val="312"/>
          <w:jc w:val="center"/>
        </w:trPr>
        <w:tc>
          <w:tcPr>
            <w:tcW w:w="5634" w:type="dxa"/>
            <w:vAlign w:val="center"/>
          </w:tcPr>
          <w:p w:rsidR="007D4C8A" w:rsidRPr="007D4C8A" w:rsidRDefault="007D4C8A" w:rsidP="007D4C8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C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Усвоенные знания</w:t>
            </w:r>
          </w:p>
        </w:tc>
        <w:tc>
          <w:tcPr>
            <w:tcW w:w="3575" w:type="dxa"/>
            <w:vAlign w:val="center"/>
          </w:tcPr>
          <w:p w:rsidR="007D4C8A" w:rsidRPr="007D4C8A" w:rsidRDefault="007D4C8A" w:rsidP="007D4C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4C8A" w:rsidRPr="007D4C8A" w:rsidTr="00D821D4">
        <w:trPr>
          <w:trHeight w:val="312"/>
          <w:jc w:val="center"/>
        </w:trPr>
        <w:tc>
          <w:tcPr>
            <w:tcW w:w="5634" w:type="dxa"/>
            <w:vAlign w:val="center"/>
          </w:tcPr>
          <w:p w:rsidR="007D4C8A" w:rsidRPr="007D4C8A" w:rsidRDefault="007D4C8A" w:rsidP="007D4C8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категории и понятия философии</w:t>
            </w:r>
          </w:p>
        </w:tc>
        <w:tc>
          <w:tcPr>
            <w:tcW w:w="3575" w:type="dxa"/>
            <w:vAlign w:val="center"/>
          </w:tcPr>
          <w:p w:rsidR="007D4C8A" w:rsidRPr="007D4C8A" w:rsidRDefault="007D4C8A" w:rsidP="007D4C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4C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опрос, тестирование</w:t>
            </w:r>
          </w:p>
        </w:tc>
      </w:tr>
      <w:tr w:rsidR="007D4C8A" w:rsidRPr="007D4C8A" w:rsidTr="00D821D4">
        <w:trPr>
          <w:trHeight w:val="641"/>
          <w:jc w:val="center"/>
        </w:trPr>
        <w:tc>
          <w:tcPr>
            <w:tcW w:w="5634" w:type="dxa"/>
            <w:vAlign w:val="center"/>
          </w:tcPr>
          <w:p w:rsidR="007D4C8A" w:rsidRPr="007D4C8A" w:rsidRDefault="007D4C8A" w:rsidP="007D4C8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философии в жизни человека и общества</w:t>
            </w:r>
          </w:p>
        </w:tc>
        <w:tc>
          <w:tcPr>
            <w:tcW w:w="3575" w:type="dxa"/>
            <w:vAlign w:val="center"/>
          </w:tcPr>
          <w:p w:rsidR="007D4C8A" w:rsidRPr="007D4C8A" w:rsidRDefault="007D4C8A" w:rsidP="007D4C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4C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опрос, тестирование</w:t>
            </w:r>
          </w:p>
        </w:tc>
      </w:tr>
      <w:tr w:rsidR="007D4C8A" w:rsidRPr="007D4C8A" w:rsidTr="00D821D4">
        <w:trPr>
          <w:trHeight w:val="312"/>
          <w:jc w:val="center"/>
        </w:trPr>
        <w:tc>
          <w:tcPr>
            <w:tcW w:w="5634" w:type="dxa"/>
            <w:vAlign w:val="center"/>
          </w:tcPr>
          <w:p w:rsidR="007D4C8A" w:rsidRPr="007D4C8A" w:rsidRDefault="007D4C8A" w:rsidP="007D4C8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философского учения о бытии</w:t>
            </w:r>
          </w:p>
        </w:tc>
        <w:tc>
          <w:tcPr>
            <w:tcW w:w="3575" w:type="dxa"/>
            <w:vAlign w:val="center"/>
          </w:tcPr>
          <w:p w:rsidR="007D4C8A" w:rsidRPr="007D4C8A" w:rsidRDefault="007D4C8A" w:rsidP="007D4C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4C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опрос, тестирование</w:t>
            </w:r>
          </w:p>
        </w:tc>
      </w:tr>
      <w:tr w:rsidR="007D4C8A" w:rsidRPr="007D4C8A" w:rsidTr="00D821D4">
        <w:trPr>
          <w:trHeight w:val="312"/>
          <w:jc w:val="center"/>
        </w:trPr>
        <w:tc>
          <w:tcPr>
            <w:tcW w:w="5634" w:type="dxa"/>
            <w:vAlign w:val="center"/>
          </w:tcPr>
          <w:p w:rsidR="007D4C8A" w:rsidRPr="007D4C8A" w:rsidRDefault="007D4C8A" w:rsidP="007D4C8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процесса познания</w:t>
            </w:r>
          </w:p>
        </w:tc>
        <w:tc>
          <w:tcPr>
            <w:tcW w:w="3575" w:type="dxa"/>
            <w:vAlign w:val="center"/>
          </w:tcPr>
          <w:p w:rsidR="007D4C8A" w:rsidRPr="007D4C8A" w:rsidRDefault="007D4C8A" w:rsidP="007D4C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4C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опрос, тестирование</w:t>
            </w:r>
          </w:p>
        </w:tc>
      </w:tr>
      <w:tr w:rsidR="007D4C8A" w:rsidRPr="007D4C8A" w:rsidTr="00D821D4">
        <w:trPr>
          <w:trHeight w:val="641"/>
          <w:jc w:val="center"/>
        </w:trPr>
        <w:tc>
          <w:tcPr>
            <w:tcW w:w="5634" w:type="dxa"/>
            <w:vAlign w:val="center"/>
          </w:tcPr>
          <w:p w:rsidR="007D4C8A" w:rsidRPr="007D4C8A" w:rsidRDefault="007D4C8A" w:rsidP="007D4C8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научной, философской и религиозной картин мира</w:t>
            </w:r>
          </w:p>
        </w:tc>
        <w:tc>
          <w:tcPr>
            <w:tcW w:w="3575" w:type="dxa"/>
            <w:vAlign w:val="center"/>
          </w:tcPr>
          <w:p w:rsidR="007D4C8A" w:rsidRPr="007D4C8A" w:rsidRDefault="007D4C8A" w:rsidP="007D4C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4C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опрос, тестирование</w:t>
            </w:r>
          </w:p>
        </w:tc>
      </w:tr>
      <w:tr w:rsidR="007D4C8A" w:rsidRPr="007D4C8A" w:rsidTr="00D821D4">
        <w:trPr>
          <w:trHeight w:val="312"/>
          <w:jc w:val="center"/>
        </w:trPr>
        <w:tc>
          <w:tcPr>
            <w:tcW w:w="5634" w:type="dxa"/>
            <w:vAlign w:val="center"/>
          </w:tcPr>
          <w:p w:rsidR="007D4C8A" w:rsidRPr="007D4C8A" w:rsidRDefault="007D4C8A" w:rsidP="007D4C8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формирования личности</w:t>
            </w:r>
          </w:p>
        </w:tc>
        <w:tc>
          <w:tcPr>
            <w:tcW w:w="3575" w:type="dxa"/>
            <w:vAlign w:val="center"/>
          </w:tcPr>
          <w:p w:rsidR="007D4C8A" w:rsidRPr="007D4C8A" w:rsidRDefault="007D4C8A" w:rsidP="007D4C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4C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опрос, тестирование</w:t>
            </w:r>
          </w:p>
        </w:tc>
      </w:tr>
      <w:tr w:rsidR="007D4C8A" w:rsidRPr="007D4C8A" w:rsidTr="00D821D4">
        <w:trPr>
          <w:trHeight w:val="624"/>
          <w:jc w:val="center"/>
        </w:trPr>
        <w:tc>
          <w:tcPr>
            <w:tcW w:w="5634" w:type="dxa"/>
            <w:vAlign w:val="center"/>
          </w:tcPr>
          <w:p w:rsidR="007D4C8A" w:rsidRPr="007D4C8A" w:rsidRDefault="007D4C8A" w:rsidP="007D4C8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Свобода и ответственность за сохранение жизни, культуры, окружающей среды</w:t>
            </w:r>
          </w:p>
        </w:tc>
        <w:tc>
          <w:tcPr>
            <w:tcW w:w="3575" w:type="dxa"/>
            <w:vAlign w:val="center"/>
          </w:tcPr>
          <w:p w:rsidR="007D4C8A" w:rsidRPr="007D4C8A" w:rsidRDefault="007D4C8A" w:rsidP="007D4C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4C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опрос, тестирование</w:t>
            </w:r>
          </w:p>
        </w:tc>
      </w:tr>
      <w:tr w:rsidR="007D4C8A" w:rsidRPr="007D4C8A" w:rsidTr="00D821D4">
        <w:trPr>
          <w:trHeight w:val="970"/>
          <w:jc w:val="center"/>
        </w:trPr>
        <w:tc>
          <w:tcPr>
            <w:tcW w:w="5634" w:type="dxa"/>
            <w:vAlign w:val="center"/>
          </w:tcPr>
          <w:p w:rsidR="007D4C8A" w:rsidRPr="007D4C8A" w:rsidRDefault="007D4C8A" w:rsidP="007D4C8A">
            <w:pPr>
              <w:autoSpaceDE w:val="0"/>
              <w:autoSpaceDN w:val="0"/>
              <w:adjustRightInd w:val="0"/>
              <w:spacing w:after="0" w:line="276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и этические проблемы, связанные с развитием и использованием достижений науки, техники и технологий.</w:t>
            </w:r>
          </w:p>
        </w:tc>
        <w:tc>
          <w:tcPr>
            <w:tcW w:w="3575" w:type="dxa"/>
            <w:vAlign w:val="center"/>
          </w:tcPr>
          <w:p w:rsidR="007D4C8A" w:rsidRPr="007D4C8A" w:rsidRDefault="007D4C8A" w:rsidP="007D4C8A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D4C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устный опрос, тестирование</w:t>
            </w:r>
          </w:p>
        </w:tc>
      </w:tr>
    </w:tbl>
    <w:p w:rsidR="007D4C8A" w:rsidRPr="007D4C8A" w:rsidRDefault="007D4C8A" w:rsidP="007D4C8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4C8A" w:rsidRPr="007D4C8A" w:rsidRDefault="007D4C8A" w:rsidP="007D4C8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4C8A" w:rsidRDefault="007D4C8A" w:rsidP="00D130CD">
      <w:pPr>
        <w:spacing w:after="0"/>
      </w:pPr>
    </w:p>
    <w:sectPr w:rsidR="007D4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105F8"/>
    <w:multiLevelType w:val="singleLevel"/>
    <w:tmpl w:val="E430B56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0CD"/>
    <w:rsid w:val="003E6057"/>
    <w:rsid w:val="00402017"/>
    <w:rsid w:val="00514C84"/>
    <w:rsid w:val="007D4C8A"/>
    <w:rsid w:val="0098117D"/>
    <w:rsid w:val="00CF13DE"/>
    <w:rsid w:val="00D1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63183"/>
  <w15:chartTrackingRefBased/>
  <w15:docId w15:val="{87A13577-160E-4C2B-811B-C238EA76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3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45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.ru/publisher/5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ook.ru/cat/448" TargetMode="External"/><Relationship Id="rId12" Type="http://schemas.openxmlformats.org/officeDocument/2006/relationships/hyperlink" Target="http://filosof.historic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ok.ru/author/%D0%9A%D0%BE%D1%85%D0%B0%D0%BD%D0%BE%D0%B2%D1%81%D0%BA%D0%B8%D0%B9%20%D0%92.%D0%9F.,%20%D0%9C%D0%B0%D1%82%D1%8F%D1%88%20%D0%A2.%D0%9F.,%20%D0%AF%D0%BA%D0%BE%D0%B2%D0%BB%D0%B5%D0%B2%20%D0%92.%D0%9F.,%20%D0%96%D0%B0%D1%80%D0%BE%D0%B2%20%D0%9B.%D0%92." TargetMode="External"/><Relationship Id="rId11" Type="http://schemas.openxmlformats.org/officeDocument/2006/relationships/hyperlink" Target="http://www.philosophy.ru" TargetMode="External"/><Relationship Id="rId5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10" Type="http://schemas.openxmlformats.org/officeDocument/2006/relationships/hyperlink" Target="http://www.iprbookshop.ru/202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o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20</Pages>
  <Words>4312</Words>
  <Characters>24583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Администратор</cp:lastModifiedBy>
  <cp:revision>5</cp:revision>
  <dcterms:created xsi:type="dcterms:W3CDTF">2022-02-16T08:47:00Z</dcterms:created>
  <dcterms:modified xsi:type="dcterms:W3CDTF">2022-02-25T08:06:00Z</dcterms:modified>
</cp:coreProperties>
</file>