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6D72C6" w:rsidRPr="004A66EA" w:rsidTr="00307D20">
        <w:trPr>
          <w:trHeight w:val="794"/>
          <w:jc w:val="center"/>
        </w:trPr>
        <w:tc>
          <w:tcPr>
            <w:tcW w:w="10422" w:type="dxa"/>
            <w:tcMar>
              <w:left w:w="0" w:type="dxa"/>
              <w:right w:w="0" w:type="dxa"/>
            </w:tcMar>
            <w:tcFitText/>
            <w:vAlign w:val="center"/>
          </w:tcPr>
          <w:p w:rsidR="006D72C6" w:rsidRPr="008B3C40" w:rsidRDefault="006D72C6" w:rsidP="00307D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C40">
              <w:rPr>
                <w:rFonts w:ascii="Times New Roman" w:hAnsi="Times New Roman"/>
                <w:spacing w:val="16"/>
                <w:sz w:val="24"/>
                <w:szCs w:val="24"/>
              </w:rPr>
              <w:t>МИНИСТЕРСТВО НАУКИ И ВЫСШЕГО ОБРАЗОВАНИЯ РОССИЙСКОЙ ФЕДЕРАЦИ</w:t>
            </w:r>
            <w:r w:rsidRPr="008B3C40">
              <w:rPr>
                <w:rFonts w:ascii="Times New Roman" w:hAnsi="Times New Roman"/>
                <w:spacing w:val="3"/>
                <w:sz w:val="24"/>
                <w:szCs w:val="24"/>
              </w:rPr>
              <w:t>И</w:t>
            </w:r>
          </w:p>
          <w:p w:rsidR="006D72C6" w:rsidRPr="008B3C40" w:rsidRDefault="006D72C6" w:rsidP="00307D20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6D72C6">
              <w:rPr>
                <w:rFonts w:ascii="Times New Roman" w:hAnsi="Times New Roman"/>
                <w:caps/>
                <w:spacing w:val="28"/>
                <w:w w:val="98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6D72C6">
              <w:rPr>
                <w:rFonts w:ascii="Times New Roman" w:hAnsi="Times New Roman"/>
                <w:caps/>
                <w:spacing w:val="57"/>
                <w:w w:val="98"/>
                <w:sz w:val="15"/>
                <w:szCs w:val="15"/>
              </w:rPr>
              <w:t>я</w:t>
            </w:r>
          </w:p>
          <w:p w:rsidR="006D72C6" w:rsidRPr="004A66EA" w:rsidRDefault="006D72C6" w:rsidP="00307D20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8B3C40">
              <w:rPr>
                <w:rFonts w:ascii="Times New Roman" w:hAnsi="Times New Roman"/>
                <w:spacing w:val="60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8B3C40">
              <w:rPr>
                <w:rFonts w:ascii="Times New Roman" w:hAnsi="Times New Roman"/>
                <w:spacing w:val="-2"/>
                <w:sz w:val="24"/>
                <w:szCs w:val="24"/>
              </w:rPr>
              <w:t>»</w:t>
            </w:r>
          </w:p>
        </w:tc>
      </w:tr>
      <w:tr w:rsidR="006D72C6" w:rsidRPr="004A66EA" w:rsidTr="00307D20">
        <w:trPr>
          <w:trHeight w:val="964"/>
          <w:jc w:val="center"/>
        </w:trPr>
        <w:tc>
          <w:tcPr>
            <w:tcW w:w="10422" w:type="dxa"/>
          </w:tcPr>
          <w:p w:rsidR="006D72C6" w:rsidRPr="004A66EA" w:rsidRDefault="006D72C6" w:rsidP="00307D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66EA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4A66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A66EA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6D72C6" w:rsidRPr="004A66EA" w:rsidRDefault="006D72C6" w:rsidP="00307D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6EA">
              <w:rPr>
                <w:rFonts w:ascii="Times New Roman" w:hAnsi="Times New Roman"/>
                <w:sz w:val="24"/>
                <w:szCs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6D72C6" w:rsidRPr="004A66EA" w:rsidRDefault="006D72C6" w:rsidP="00307D2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66EA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4A66E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6D72C6" w:rsidRPr="004A66EA" w:rsidRDefault="006D72C6" w:rsidP="00307D2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D72C6" w:rsidRPr="004A66EA" w:rsidRDefault="006D72C6" w:rsidP="00307D2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D72C6" w:rsidRPr="004A66EA" w:rsidRDefault="006D72C6" w:rsidP="00307D2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D72C6" w:rsidRPr="004A66EA" w:rsidRDefault="006D72C6" w:rsidP="00307D2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D72C6" w:rsidRPr="004A66EA" w:rsidRDefault="006D72C6" w:rsidP="00307D20">
            <w:pPr>
              <w:spacing w:after="0" w:line="360" w:lineRule="auto"/>
              <w:ind w:firstLine="70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6EA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6D72C6" w:rsidRPr="004A66EA" w:rsidRDefault="006D72C6" w:rsidP="00307D2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ОТИ НИЯУ МИФИ</w:t>
            </w:r>
          </w:p>
          <w:p w:rsidR="006D72C6" w:rsidRPr="004A66EA" w:rsidRDefault="006D72C6" w:rsidP="00307D2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66EA">
              <w:rPr>
                <w:rFonts w:ascii="Times New Roman" w:hAnsi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И.А. Иванов</w:t>
            </w:r>
          </w:p>
          <w:p w:rsidR="006D72C6" w:rsidRPr="004A66EA" w:rsidRDefault="006D72C6" w:rsidP="00307D20">
            <w:pPr>
              <w:spacing w:after="0" w:line="36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A66EA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4A66E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4A66EA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</w:tr>
    </w:tbl>
    <w:p w:rsidR="006D72C6" w:rsidRPr="004A66EA" w:rsidRDefault="006D72C6" w:rsidP="006D72C6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72C6" w:rsidRPr="004A66EA" w:rsidRDefault="006D72C6" w:rsidP="006D72C6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72C6" w:rsidRPr="004A66EA" w:rsidRDefault="006D72C6" w:rsidP="006D72C6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72C6" w:rsidRPr="004A66EA" w:rsidRDefault="006D72C6" w:rsidP="006D72C6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72C6" w:rsidRPr="004A66EA" w:rsidRDefault="006D72C6" w:rsidP="006D72C6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72C6" w:rsidRPr="004A66EA" w:rsidRDefault="006D72C6" w:rsidP="006D72C6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72C6" w:rsidRPr="004A66EA" w:rsidRDefault="006D72C6" w:rsidP="006D72C6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72C6" w:rsidRPr="004A66EA" w:rsidRDefault="006D72C6" w:rsidP="006D72C6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72C6" w:rsidRPr="004A66EA" w:rsidRDefault="006D72C6" w:rsidP="006D72C6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72C6" w:rsidRPr="00154E61" w:rsidRDefault="006D72C6" w:rsidP="006D72C6">
      <w:pPr>
        <w:spacing w:before="100" w:beforeAutospacing="1" w:after="100" w:afterAutospacing="1" w:line="240" w:lineRule="auto"/>
        <w:ind w:left="912" w:right="623"/>
        <w:jc w:val="center"/>
        <w:rPr>
          <w:rFonts w:ascii="Times New Roman" w:hAnsi="Times New Roman"/>
          <w:bCs/>
          <w:sz w:val="28"/>
          <w:szCs w:val="28"/>
        </w:rPr>
      </w:pPr>
      <w:r w:rsidRPr="00154E61">
        <w:rPr>
          <w:rFonts w:ascii="Times New Roman" w:hAnsi="Times New Roman"/>
          <w:bCs/>
          <w:sz w:val="28"/>
          <w:szCs w:val="28"/>
        </w:rPr>
        <w:t>РАБОЧАЯ ПРОГРАММА</w:t>
      </w:r>
    </w:p>
    <w:p w:rsidR="006D72C6" w:rsidRPr="00154E61" w:rsidRDefault="006D72C6" w:rsidP="006D72C6">
      <w:pPr>
        <w:spacing w:before="100" w:beforeAutospacing="1" w:after="100" w:afterAutospacing="1" w:line="240" w:lineRule="auto"/>
        <w:ind w:left="912" w:right="623"/>
        <w:jc w:val="center"/>
        <w:rPr>
          <w:rFonts w:ascii="Times New Roman" w:hAnsi="Times New Roman"/>
          <w:bCs/>
          <w:spacing w:val="44"/>
          <w:w w:val="99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учебной дисциплины</w:t>
      </w:r>
      <w:r w:rsidRPr="00154E61">
        <w:rPr>
          <w:rFonts w:ascii="Times New Roman" w:hAnsi="Times New Roman"/>
          <w:bCs/>
          <w:spacing w:val="44"/>
          <w:w w:val="99"/>
          <w:sz w:val="28"/>
          <w:szCs w:val="28"/>
        </w:rPr>
        <w:t xml:space="preserve"> </w:t>
      </w:r>
    </w:p>
    <w:p w:rsidR="006D72C6" w:rsidRPr="00154E61" w:rsidRDefault="006D72C6" w:rsidP="006D72C6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28"/>
          <w:szCs w:val="28"/>
        </w:rPr>
        <w:t>ОП.0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Процессы и аппараты</w:t>
      </w:r>
    </w:p>
    <w:p w:rsidR="006D72C6" w:rsidRPr="004A66EA" w:rsidRDefault="006D72C6" w:rsidP="006D72C6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72C6" w:rsidRPr="004A66EA" w:rsidRDefault="006D72C6" w:rsidP="006D72C6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D72C6" w:rsidRPr="004A66EA" w:rsidRDefault="006D72C6" w:rsidP="006D72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66EA">
        <w:rPr>
          <w:rFonts w:ascii="Times New Roman" w:hAnsi="Times New Roman"/>
          <w:sz w:val="28"/>
          <w:szCs w:val="28"/>
        </w:rPr>
        <w:t>для специальности 18.02.03</w:t>
      </w:r>
    </w:p>
    <w:p w:rsidR="006D72C6" w:rsidRPr="004A66EA" w:rsidRDefault="006D72C6" w:rsidP="006D72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A66EA">
        <w:rPr>
          <w:rFonts w:ascii="Times New Roman" w:hAnsi="Times New Roman"/>
          <w:sz w:val="28"/>
          <w:szCs w:val="28"/>
        </w:rPr>
        <w:t>Химическая технология неорганических веществ</w:t>
      </w:r>
    </w:p>
    <w:p w:rsidR="00822B0D" w:rsidRPr="00822B0D" w:rsidRDefault="00822B0D" w:rsidP="00822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3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22B0D" w:rsidRPr="00822B0D" w:rsidRDefault="00822B0D" w:rsidP="00822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3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22B0D" w:rsidRPr="00822B0D" w:rsidRDefault="00822B0D" w:rsidP="00822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3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22B0D" w:rsidRPr="00822B0D" w:rsidRDefault="00822B0D" w:rsidP="00822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3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22B0D" w:rsidRPr="00822B0D" w:rsidRDefault="00822B0D" w:rsidP="00822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3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22B0D" w:rsidRPr="00822B0D" w:rsidRDefault="00822B0D" w:rsidP="00822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3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22B0D" w:rsidRPr="00822B0D" w:rsidRDefault="00822B0D" w:rsidP="00822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36" w:lineRule="auto"/>
        <w:rPr>
          <w:rFonts w:ascii="Times New Roman" w:eastAsia="Times New Roman" w:hAnsi="Times New Roman" w:cs="Times New Roman"/>
          <w:b/>
          <w:bCs/>
          <w:color w:val="auto"/>
        </w:rPr>
      </w:pPr>
    </w:p>
    <w:p w:rsidR="00822B0D" w:rsidRPr="00822B0D" w:rsidRDefault="00822B0D" w:rsidP="00822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822B0D" w:rsidRPr="00822B0D" w:rsidRDefault="00822B0D" w:rsidP="00822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822B0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2021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60"/>
        <w:gridCol w:w="5398"/>
      </w:tblGrid>
      <w:tr w:rsidR="006D72C6" w:rsidRPr="004A66EA" w:rsidTr="00307D20">
        <w:tc>
          <w:tcPr>
            <w:tcW w:w="4003" w:type="dxa"/>
          </w:tcPr>
          <w:p w:rsidR="006D72C6" w:rsidRPr="004A66EA" w:rsidRDefault="006D72C6" w:rsidP="0030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EA">
              <w:rPr>
                <w:rFonts w:ascii="Times New Roman" w:hAnsi="Times New Roman"/>
                <w:sz w:val="24"/>
                <w:szCs w:val="24"/>
              </w:rPr>
              <w:t xml:space="preserve">ОДОБРЕНА     </w:t>
            </w:r>
          </w:p>
          <w:p w:rsidR="006D72C6" w:rsidRPr="004A66EA" w:rsidRDefault="006D72C6" w:rsidP="0030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EA">
              <w:rPr>
                <w:rFonts w:ascii="Times New Roman" w:hAnsi="Times New Roman"/>
                <w:sz w:val="24"/>
                <w:szCs w:val="24"/>
              </w:rPr>
              <w:t>предметной (цикловой) комиссией химических технологий</w:t>
            </w:r>
          </w:p>
          <w:p w:rsidR="006D72C6" w:rsidRPr="004A66EA" w:rsidRDefault="006D72C6" w:rsidP="0030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EA">
              <w:rPr>
                <w:rFonts w:ascii="Times New Roman" w:hAnsi="Times New Roman"/>
                <w:sz w:val="24"/>
                <w:szCs w:val="24"/>
              </w:rPr>
              <w:t>Протокол № _______ от</w:t>
            </w:r>
          </w:p>
          <w:p w:rsidR="006D72C6" w:rsidRPr="004A66EA" w:rsidRDefault="006D72C6" w:rsidP="0030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EA">
              <w:rPr>
                <w:rFonts w:ascii="Times New Roman" w:hAnsi="Times New Roman"/>
                <w:sz w:val="24"/>
                <w:szCs w:val="24"/>
              </w:rPr>
              <w:t>«___» _____________ 2021 г.</w:t>
            </w:r>
          </w:p>
          <w:p w:rsidR="006D72C6" w:rsidRPr="004A66EA" w:rsidRDefault="006D72C6" w:rsidP="0030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EA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6D72C6" w:rsidRPr="004A66EA" w:rsidRDefault="006D72C6" w:rsidP="00307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66EA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proofErr w:type="spellStart"/>
            <w:r w:rsidRPr="004A66EA">
              <w:rPr>
                <w:rFonts w:ascii="Times New Roman" w:hAnsi="Times New Roman"/>
                <w:sz w:val="24"/>
                <w:szCs w:val="24"/>
              </w:rPr>
              <w:t>И.Н.Лупеха</w:t>
            </w:r>
            <w:proofErr w:type="spellEnd"/>
          </w:p>
        </w:tc>
        <w:tc>
          <w:tcPr>
            <w:tcW w:w="5458" w:type="dxa"/>
          </w:tcPr>
          <w:p w:rsidR="006D72C6" w:rsidRPr="004A66EA" w:rsidRDefault="006D72C6" w:rsidP="00307D20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6EA">
              <w:rPr>
                <w:rFonts w:ascii="Times New Roman" w:hAnsi="Times New Roman"/>
                <w:sz w:val="24"/>
                <w:szCs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_________ №______</w:t>
            </w:r>
          </w:p>
        </w:tc>
      </w:tr>
    </w:tbl>
    <w:p w:rsidR="00822B0D" w:rsidRPr="00822B0D" w:rsidRDefault="00822B0D" w:rsidP="00822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bookmarkStart w:id="0" w:name="_GoBack"/>
      <w:bookmarkEnd w:id="0"/>
    </w:p>
    <w:p w:rsidR="00822B0D" w:rsidRPr="00822B0D" w:rsidRDefault="00822B0D" w:rsidP="00822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822B0D" w:rsidRPr="00822B0D" w:rsidRDefault="00822B0D" w:rsidP="00822B0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</w:rPr>
      </w:pPr>
    </w:p>
    <w:p w:rsidR="00822B0D" w:rsidRPr="00822B0D" w:rsidRDefault="00822B0D" w:rsidP="00822B0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</w:rPr>
      </w:pPr>
    </w:p>
    <w:p w:rsidR="00822B0D" w:rsidRPr="00822B0D" w:rsidRDefault="00822B0D" w:rsidP="00822B0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</w:rPr>
      </w:pPr>
    </w:p>
    <w:p w:rsidR="00822B0D" w:rsidRPr="00822B0D" w:rsidRDefault="00822B0D" w:rsidP="00822B0D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822B0D" w:rsidRPr="00822B0D" w:rsidRDefault="00822B0D" w:rsidP="00822B0D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822B0D" w:rsidRPr="00822B0D" w:rsidRDefault="00822B0D" w:rsidP="00822B0D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822B0D" w:rsidRPr="00822B0D" w:rsidRDefault="00822B0D" w:rsidP="00822B0D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822B0D" w:rsidRPr="00822B0D" w:rsidRDefault="00822B0D" w:rsidP="00822B0D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822B0D" w:rsidRPr="00822B0D" w:rsidRDefault="00822B0D" w:rsidP="00822B0D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822B0D" w:rsidRPr="00822B0D" w:rsidRDefault="00822B0D" w:rsidP="00822B0D">
      <w:pPr>
        <w:spacing w:after="200"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822B0D" w:rsidRPr="00822B0D" w:rsidRDefault="00822B0D" w:rsidP="0082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22B0D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Разработчик </w:t>
      </w:r>
    </w:p>
    <w:p w:rsidR="00822B0D" w:rsidRPr="00822B0D" w:rsidRDefault="00822B0D" w:rsidP="0082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822B0D" w:rsidRPr="00822B0D" w:rsidRDefault="00822B0D" w:rsidP="0082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</w:t>
      </w:r>
      <w:proofErr w:type="spellStart"/>
      <w:r w:rsidR="00D9493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>Кочерев</w:t>
      </w:r>
      <w:proofErr w:type="spellEnd"/>
      <w:r w:rsidR="00D9493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 xml:space="preserve"> А.В., преподаватель ОТИ НИЯУ МИФИ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</w:t>
      </w:r>
    </w:p>
    <w:p w:rsidR="00822B0D" w:rsidRPr="00822B0D" w:rsidRDefault="00822B0D" w:rsidP="0082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822B0D" w:rsidRPr="00822B0D" w:rsidRDefault="00822B0D" w:rsidP="0082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22B0D">
        <w:rPr>
          <w:rFonts w:ascii="Times New Roman" w:eastAsia="Times New Roman" w:hAnsi="Times New Roman" w:cs="Times New Roman"/>
          <w:color w:val="auto"/>
          <w:sz w:val="24"/>
          <w:szCs w:val="24"/>
        </w:rPr>
        <w:t>Рецензент</w:t>
      </w:r>
    </w:p>
    <w:p w:rsidR="00822B0D" w:rsidRPr="00822B0D" w:rsidRDefault="00822B0D" w:rsidP="0082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822B0D" w:rsidRPr="00822B0D" w:rsidRDefault="00822B0D" w:rsidP="00822B0D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</w:t>
      </w:r>
      <w:r w:rsidR="00D9493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</w:rPr>
        <w:t>Сергеева Г.В., преподаватель ОТИ НИЯУ МИФИ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_________________</w:t>
      </w:r>
    </w:p>
    <w:p w:rsidR="00822B0D" w:rsidRPr="00822B0D" w:rsidRDefault="00822B0D" w:rsidP="0082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822B0D" w:rsidRPr="00822B0D" w:rsidRDefault="00822B0D" w:rsidP="00822B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822B0D" w:rsidRPr="00822B0D" w:rsidRDefault="00822B0D" w:rsidP="00822B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440" w:after="200" w:line="276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822B0D" w:rsidRPr="00822B0D" w:rsidRDefault="00822B0D" w:rsidP="00822B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440" w:after="200" w:line="276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22B0D">
        <w:rPr>
          <w:rFonts w:ascii="Times New Roman" w:eastAsia="Times New Roman" w:hAnsi="Times New Roman" w:cs="Times New Roman"/>
          <w:color w:val="auto"/>
          <w:sz w:val="24"/>
          <w:szCs w:val="24"/>
        </w:rPr>
        <w:t>© Озерский технологический институт – филиал НИЯУ МИФИ</w:t>
      </w:r>
    </w:p>
    <w:p w:rsidR="00822B0D" w:rsidRPr="00822B0D" w:rsidRDefault="00822B0D" w:rsidP="00822B0D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D1F56" w:rsidRDefault="00E91C99">
      <w:pPr>
        <w:pStyle w:val="2"/>
        <w:spacing w:line="271" w:lineRule="auto"/>
        <w:ind w:left="217" w:right="874"/>
        <w:jc w:val="center"/>
      </w:pPr>
      <w:r>
        <w:lastRenderedPageBreak/>
        <w:t xml:space="preserve">СОДЕРЖАНИЕ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tabs>
          <w:tab w:val="center" w:pos="463"/>
          <w:tab w:val="center" w:pos="8689"/>
        </w:tabs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стр. </w:t>
      </w:r>
    </w:p>
    <w:p w:rsidR="005D1F56" w:rsidRDefault="00E91C99">
      <w:pPr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8"/>
        </w:rPr>
        <w:t xml:space="preserve">ПАСПОРТ </w:t>
      </w:r>
      <w:r>
        <w:rPr>
          <w:rFonts w:ascii="Times New Roman" w:eastAsia="Times New Roman" w:hAnsi="Times New Roman" w:cs="Times New Roman"/>
          <w:sz w:val="28"/>
        </w:rPr>
        <w:tab/>
        <w:t xml:space="preserve">РАБОЧЕЙ </w:t>
      </w:r>
      <w:r>
        <w:rPr>
          <w:rFonts w:ascii="Times New Roman" w:eastAsia="Times New Roman" w:hAnsi="Times New Roman" w:cs="Times New Roman"/>
          <w:sz w:val="28"/>
        </w:rPr>
        <w:tab/>
        <w:t xml:space="preserve">ПРОГРАММЫ </w:t>
      </w:r>
      <w:r>
        <w:rPr>
          <w:rFonts w:ascii="Times New Roman" w:eastAsia="Times New Roman" w:hAnsi="Times New Roman" w:cs="Times New Roman"/>
          <w:sz w:val="28"/>
        </w:rPr>
        <w:tab/>
        <w:t xml:space="preserve">УЧЕБНОЙ </w:t>
      </w:r>
      <w:r>
        <w:rPr>
          <w:rFonts w:ascii="Times New Roman" w:eastAsia="Times New Roman" w:hAnsi="Times New Roman" w:cs="Times New Roman"/>
          <w:sz w:val="28"/>
        </w:rPr>
        <w:tab/>
        <w:t xml:space="preserve">4 </w:t>
      </w:r>
    </w:p>
    <w:p w:rsidR="005D1F56" w:rsidRDefault="00E91C99">
      <w:r>
        <w:rPr>
          <w:rFonts w:ascii="Times New Roman" w:eastAsia="Times New Roman" w:hAnsi="Times New Roman" w:cs="Times New Roman"/>
          <w:sz w:val="28"/>
        </w:rPr>
        <w:t xml:space="preserve">ДИСЦИПЛИНЫ </w:t>
      </w:r>
    </w:p>
    <w:p w:rsidR="005D1F56" w:rsidRDefault="00E91C99"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8"/>
        </w:rPr>
        <w:t xml:space="preserve">СТРУКТУРА </w:t>
      </w:r>
      <w:r>
        <w:rPr>
          <w:rFonts w:ascii="Times New Roman" w:eastAsia="Times New Roman" w:hAnsi="Times New Roman" w:cs="Times New Roman"/>
          <w:sz w:val="28"/>
        </w:rPr>
        <w:tab/>
        <w:t xml:space="preserve">И </w:t>
      </w:r>
      <w:r>
        <w:rPr>
          <w:rFonts w:ascii="Times New Roman" w:eastAsia="Times New Roman" w:hAnsi="Times New Roman" w:cs="Times New Roman"/>
          <w:sz w:val="28"/>
        </w:rPr>
        <w:tab/>
        <w:t xml:space="preserve">СОДЕРЖАНИЕ </w:t>
      </w:r>
      <w:r>
        <w:rPr>
          <w:rFonts w:ascii="Times New Roman" w:eastAsia="Times New Roman" w:hAnsi="Times New Roman" w:cs="Times New Roman"/>
          <w:sz w:val="28"/>
        </w:rPr>
        <w:tab/>
        <w:t xml:space="preserve">РАБОЧЕЙ </w:t>
      </w:r>
      <w:r>
        <w:rPr>
          <w:rFonts w:ascii="Times New Roman" w:eastAsia="Times New Roman" w:hAnsi="Times New Roman" w:cs="Times New Roman"/>
          <w:sz w:val="28"/>
        </w:rPr>
        <w:tab/>
        <w:t xml:space="preserve">5 </w:t>
      </w:r>
    </w:p>
    <w:p w:rsidR="005D1F56" w:rsidRDefault="00E91C99">
      <w:r>
        <w:rPr>
          <w:rFonts w:ascii="Times New Roman" w:eastAsia="Times New Roman" w:hAnsi="Times New Roman" w:cs="Times New Roman"/>
          <w:sz w:val="28"/>
        </w:rPr>
        <w:t xml:space="preserve">ПРОГРАММЫ УЧЕБНОЙ ДИСЦИПЛИНЫ </w:t>
      </w:r>
    </w:p>
    <w:p w:rsidR="005D1F56" w:rsidRDefault="00E91C99"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8"/>
        </w:rPr>
        <w:t xml:space="preserve">УСЛОВИЯ РЕАЛИЗАЦИИ РАБОЧЕЙ ПРОГРАММЫ </w:t>
      </w:r>
      <w:r>
        <w:rPr>
          <w:rFonts w:ascii="Times New Roman" w:eastAsia="Times New Roman" w:hAnsi="Times New Roman" w:cs="Times New Roman"/>
          <w:sz w:val="28"/>
        </w:rPr>
        <w:tab/>
        <w:t xml:space="preserve">12 </w:t>
      </w:r>
    </w:p>
    <w:p w:rsidR="005D1F56" w:rsidRDefault="00E91C99">
      <w:r>
        <w:rPr>
          <w:rFonts w:ascii="Times New Roman" w:eastAsia="Times New Roman" w:hAnsi="Times New Roman" w:cs="Times New Roman"/>
          <w:sz w:val="28"/>
        </w:rPr>
        <w:t xml:space="preserve">УЧЕБНОЙ ДИСЦИПЛИНЫ </w:t>
      </w:r>
    </w:p>
    <w:p w:rsidR="005D1F56" w:rsidRDefault="00E91C99"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numPr>
          <w:ilvl w:val="0"/>
          <w:numId w:val="1"/>
        </w:numPr>
        <w:ind w:hanging="360"/>
      </w:pPr>
      <w:r>
        <w:rPr>
          <w:rFonts w:ascii="Times New Roman" w:eastAsia="Times New Roman" w:hAnsi="Times New Roman" w:cs="Times New Roman"/>
          <w:sz w:val="28"/>
        </w:rPr>
        <w:t xml:space="preserve">КОНТРОЛЬ И ОЦЕНКА РЕЗУЛЬТАТОВ ОСВОЕНИЯ </w:t>
      </w:r>
      <w:r>
        <w:rPr>
          <w:rFonts w:ascii="Times New Roman" w:eastAsia="Times New Roman" w:hAnsi="Times New Roman" w:cs="Times New Roman"/>
          <w:sz w:val="28"/>
        </w:rPr>
        <w:tab/>
        <w:t xml:space="preserve">13 </w:t>
      </w:r>
    </w:p>
    <w:p w:rsidR="005D1F56" w:rsidRDefault="00E91C99">
      <w:r>
        <w:rPr>
          <w:rFonts w:ascii="Times New Roman" w:eastAsia="Times New Roman" w:hAnsi="Times New Roman" w:cs="Times New Roman"/>
          <w:sz w:val="28"/>
        </w:rPr>
        <w:t xml:space="preserve">УЧЕБНОЙ ДИСЦИПЛИНЫ </w:t>
      </w:r>
    </w:p>
    <w:p w:rsidR="005D1F56" w:rsidRDefault="00E91C99">
      <w:pPr>
        <w:spacing w:after="0"/>
        <w:ind w:left="463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spacing w:after="0"/>
        <w:ind w:right="597"/>
        <w:jc w:val="center"/>
      </w:pPr>
      <w:r>
        <w:rPr>
          <w:rFonts w:ascii="Times New Roman" w:eastAsia="Times New Roman" w:hAnsi="Times New Roman" w:cs="Times New Roman"/>
          <w:i/>
          <w:sz w:val="28"/>
        </w:rPr>
        <w:t xml:space="preserve"> </w:t>
      </w:r>
      <w:r>
        <w:br w:type="page"/>
      </w:r>
    </w:p>
    <w:p w:rsidR="005D1F56" w:rsidRDefault="00E91C99">
      <w:pPr>
        <w:pStyle w:val="2"/>
        <w:ind w:left="394"/>
      </w:pPr>
      <w:r>
        <w:lastRenderedPageBreak/>
        <w:t xml:space="preserve">1 ПАСПОРТ </w:t>
      </w:r>
      <w:proofErr w:type="gramStart"/>
      <w:r>
        <w:t>РАБОЧЕЙ  ПРОГРАММЫ</w:t>
      </w:r>
      <w:proofErr w:type="gramEnd"/>
      <w:r>
        <w:t xml:space="preserve"> УЧЕБНОЙ ДИСЦИПЛИНЫ </w:t>
      </w:r>
    </w:p>
    <w:p w:rsidR="005D1F56" w:rsidRDefault="00E91C99">
      <w:pPr>
        <w:spacing w:after="24"/>
        <w:ind w:left="18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5D1F56" w:rsidRDefault="00E91C99">
      <w:pPr>
        <w:pStyle w:val="3"/>
        <w:ind w:left="175"/>
      </w:pPr>
      <w:r>
        <w:t xml:space="preserve">1.1 Область применения программы </w:t>
      </w:r>
    </w:p>
    <w:p w:rsidR="005D1F56" w:rsidRDefault="00E91C99">
      <w:pPr>
        <w:spacing w:after="20"/>
        <w:ind w:left="18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5D1F56" w:rsidRDefault="00E91C99">
      <w:pPr>
        <w:spacing w:after="12" w:line="268" w:lineRule="auto"/>
        <w:ind w:left="175" w:right="838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 Рабочая программа учебной дисциплины является частью основной профессиональной образовательной программы в соответствии с ФГОС по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специальности </w:t>
      </w:r>
      <w:r>
        <w:rPr>
          <w:rFonts w:ascii="Times New Roman" w:eastAsia="Times New Roman" w:hAnsi="Times New Roman" w:cs="Times New Roman"/>
          <w:b/>
          <w:sz w:val="28"/>
        </w:rPr>
        <w:t xml:space="preserve"> 18.02.03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 Химическая технология неорганических веществ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spacing w:after="12" w:line="268" w:lineRule="auto"/>
        <w:ind w:left="175" w:right="838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(с углубленной подготовкой).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5D1F56" w:rsidRDefault="00E91C99">
      <w:pPr>
        <w:spacing w:after="32"/>
        <w:ind w:left="871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pStyle w:val="3"/>
        <w:ind w:left="175"/>
      </w:pPr>
      <w:r>
        <w:t xml:space="preserve">1.2 Место дисциплины в структуре основной профессиональной образовательной программы </w:t>
      </w:r>
    </w:p>
    <w:p w:rsidR="005D1F56" w:rsidRDefault="00E91C99">
      <w:pPr>
        <w:spacing w:after="25"/>
        <w:ind w:left="18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spacing w:after="0" w:line="277" w:lineRule="auto"/>
        <w:ind w:left="165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>Программа учебной дисциплины может быть использована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дополнительном </w:t>
      </w:r>
      <w:r>
        <w:rPr>
          <w:rFonts w:ascii="Times New Roman" w:eastAsia="Times New Roman" w:hAnsi="Times New Roman" w:cs="Times New Roman"/>
          <w:sz w:val="28"/>
        </w:rPr>
        <w:tab/>
        <w:t xml:space="preserve">профессиональном </w:t>
      </w:r>
      <w:r>
        <w:rPr>
          <w:rFonts w:ascii="Times New Roman" w:eastAsia="Times New Roman" w:hAnsi="Times New Roman" w:cs="Times New Roman"/>
          <w:sz w:val="28"/>
        </w:rPr>
        <w:tab/>
        <w:t xml:space="preserve">образовании </w:t>
      </w:r>
      <w:r>
        <w:rPr>
          <w:rFonts w:ascii="Times New Roman" w:eastAsia="Times New Roman" w:hAnsi="Times New Roman" w:cs="Times New Roman"/>
          <w:sz w:val="28"/>
        </w:rPr>
        <w:tab/>
        <w:t xml:space="preserve">и </w:t>
      </w:r>
      <w:r>
        <w:rPr>
          <w:rFonts w:ascii="Times New Roman" w:eastAsia="Times New Roman" w:hAnsi="Times New Roman" w:cs="Times New Roman"/>
          <w:sz w:val="28"/>
        </w:rPr>
        <w:tab/>
        <w:t xml:space="preserve">профессиональной подготовке работников в области химического производства. </w:t>
      </w:r>
    </w:p>
    <w:p w:rsidR="005D1F56" w:rsidRDefault="00E91C99">
      <w:pPr>
        <w:spacing w:after="39"/>
        <w:ind w:left="180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5D1F56" w:rsidRDefault="00E91C99">
      <w:pPr>
        <w:pStyle w:val="3"/>
        <w:ind w:left="175"/>
      </w:pPr>
      <w:r>
        <w:t xml:space="preserve">1.3 Цели и задачи дисциплины – требования к результатам освоения дисциплины </w:t>
      </w:r>
    </w:p>
    <w:p w:rsidR="005D1F56" w:rsidRDefault="00E91C99">
      <w:pPr>
        <w:spacing w:after="24"/>
        <w:ind w:left="18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tabs>
          <w:tab w:val="center" w:pos="4410"/>
        </w:tabs>
        <w:spacing w:after="12" w:line="268" w:lineRule="auto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В результате освоения дисциплины студент должен уметь: </w:t>
      </w:r>
    </w:p>
    <w:p w:rsidR="005D1F56" w:rsidRDefault="00E91C99">
      <w:pPr>
        <w:numPr>
          <w:ilvl w:val="0"/>
          <w:numId w:val="2"/>
        </w:numPr>
        <w:spacing w:after="12" w:line="268" w:lineRule="auto"/>
        <w:ind w:right="838" w:hanging="38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читать, выбирать, изображать и описывать технологические схемы; </w:t>
      </w:r>
    </w:p>
    <w:p w:rsidR="005D1F56" w:rsidRDefault="00E91C99">
      <w:pPr>
        <w:numPr>
          <w:ilvl w:val="0"/>
          <w:numId w:val="2"/>
        </w:numPr>
        <w:spacing w:after="12" w:line="268" w:lineRule="auto"/>
        <w:ind w:right="838" w:hanging="38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выполнять материальные и энергетические расчеты процессов и аппаратов; - выполнять расчеты характеристик и параметров конкретного вида оборудования; </w:t>
      </w:r>
    </w:p>
    <w:p w:rsidR="005D1F56" w:rsidRDefault="00E91C99">
      <w:pPr>
        <w:numPr>
          <w:ilvl w:val="0"/>
          <w:numId w:val="2"/>
        </w:numPr>
        <w:spacing w:after="12" w:line="268" w:lineRule="auto"/>
        <w:ind w:right="838" w:hanging="38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обосновывать </w:t>
      </w:r>
      <w:r>
        <w:rPr>
          <w:rFonts w:ascii="Times New Roman" w:eastAsia="Times New Roman" w:hAnsi="Times New Roman" w:cs="Times New Roman"/>
          <w:sz w:val="28"/>
        </w:rPr>
        <w:tab/>
        <w:t xml:space="preserve">выбор </w:t>
      </w:r>
      <w:r>
        <w:rPr>
          <w:rFonts w:ascii="Times New Roman" w:eastAsia="Times New Roman" w:hAnsi="Times New Roman" w:cs="Times New Roman"/>
          <w:sz w:val="28"/>
        </w:rPr>
        <w:tab/>
        <w:t xml:space="preserve">конструкции </w:t>
      </w:r>
      <w:r>
        <w:rPr>
          <w:rFonts w:ascii="Times New Roman" w:eastAsia="Times New Roman" w:hAnsi="Times New Roman" w:cs="Times New Roman"/>
          <w:sz w:val="28"/>
        </w:rPr>
        <w:tab/>
        <w:t xml:space="preserve">оборудования </w:t>
      </w:r>
      <w:r>
        <w:rPr>
          <w:rFonts w:ascii="Times New Roman" w:eastAsia="Times New Roman" w:hAnsi="Times New Roman" w:cs="Times New Roman"/>
          <w:sz w:val="28"/>
        </w:rPr>
        <w:tab/>
        <w:t xml:space="preserve">для </w:t>
      </w:r>
      <w:r>
        <w:rPr>
          <w:rFonts w:ascii="Times New Roman" w:eastAsia="Times New Roman" w:hAnsi="Times New Roman" w:cs="Times New Roman"/>
          <w:sz w:val="28"/>
        </w:rPr>
        <w:tab/>
        <w:t xml:space="preserve">конкретного </w:t>
      </w:r>
    </w:p>
    <w:p w:rsidR="005D1F56" w:rsidRDefault="00E91C99">
      <w:pPr>
        <w:spacing w:after="12" w:line="268" w:lineRule="auto"/>
        <w:ind w:left="175" w:right="838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производства; </w:t>
      </w:r>
    </w:p>
    <w:p w:rsidR="005D1F56" w:rsidRDefault="00E91C99">
      <w:pPr>
        <w:numPr>
          <w:ilvl w:val="0"/>
          <w:numId w:val="2"/>
        </w:numPr>
        <w:spacing w:after="12" w:line="268" w:lineRule="auto"/>
        <w:ind w:right="838" w:hanging="38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обосновывать целесообразность выбранных технологических схем; - осуществлять подбор стандартного оборудования по каталогам и ГОСТам. </w:t>
      </w:r>
    </w:p>
    <w:p w:rsidR="005D1F56" w:rsidRDefault="00E91C99">
      <w:pPr>
        <w:spacing w:after="24"/>
        <w:ind w:left="18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tabs>
          <w:tab w:val="center" w:pos="4382"/>
        </w:tabs>
        <w:spacing w:after="12" w:line="268" w:lineRule="auto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В результате освоения дисциплины студент должен знать: </w:t>
      </w:r>
    </w:p>
    <w:p w:rsidR="005D1F56" w:rsidRDefault="00E91C99">
      <w:pPr>
        <w:numPr>
          <w:ilvl w:val="0"/>
          <w:numId w:val="2"/>
        </w:numPr>
        <w:spacing w:after="12" w:line="268" w:lineRule="auto"/>
        <w:ind w:right="838" w:hanging="38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классификацию и физико-химические основы процессов химической технологии; </w:t>
      </w:r>
    </w:p>
    <w:p w:rsidR="005D1F56" w:rsidRDefault="00E91C99">
      <w:pPr>
        <w:numPr>
          <w:ilvl w:val="0"/>
          <w:numId w:val="2"/>
        </w:numPr>
        <w:spacing w:after="12" w:line="268" w:lineRule="auto"/>
        <w:ind w:right="838" w:hanging="38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характеристики следующих основных процессов химической технологии: гидромеханических, механических, тепловых, массообменных; </w:t>
      </w:r>
    </w:p>
    <w:p w:rsidR="005D1F56" w:rsidRDefault="00E91C99">
      <w:pPr>
        <w:numPr>
          <w:ilvl w:val="0"/>
          <w:numId w:val="2"/>
        </w:numPr>
        <w:spacing w:after="12" w:line="268" w:lineRule="auto"/>
        <w:ind w:right="838" w:hanging="38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методику расчета материального и теплового балансов процессов и аппаратов; </w:t>
      </w:r>
    </w:p>
    <w:p w:rsidR="005D1F56" w:rsidRDefault="00E91C99">
      <w:pPr>
        <w:numPr>
          <w:ilvl w:val="0"/>
          <w:numId w:val="2"/>
        </w:numPr>
        <w:spacing w:after="12" w:line="268" w:lineRule="auto"/>
        <w:ind w:right="838" w:hanging="38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методы расчета и принципы выбора основного и вспомогательного технологического оборудования; </w:t>
      </w:r>
    </w:p>
    <w:p w:rsidR="005D1F56" w:rsidRDefault="00E91C99">
      <w:pPr>
        <w:numPr>
          <w:ilvl w:val="0"/>
          <w:numId w:val="2"/>
        </w:numPr>
        <w:spacing w:after="12" w:line="268" w:lineRule="auto"/>
        <w:ind w:right="838" w:hanging="384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типичные технологические системы химических производств и их аппаратурное оформление; </w:t>
      </w:r>
    </w:p>
    <w:p w:rsidR="005D1F56" w:rsidRDefault="00E91C99">
      <w:pPr>
        <w:numPr>
          <w:ilvl w:val="0"/>
          <w:numId w:val="2"/>
        </w:numPr>
        <w:spacing w:after="12" w:line="268" w:lineRule="auto"/>
        <w:ind w:right="838" w:hanging="38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основные типы, устройство и принцип действия основных машин и аппаратов химических производств; </w:t>
      </w:r>
    </w:p>
    <w:p w:rsidR="005D1F56" w:rsidRDefault="00E91C99">
      <w:pPr>
        <w:numPr>
          <w:ilvl w:val="0"/>
          <w:numId w:val="2"/>
        </w:numPr>
        <w:spacing w:after="12" w:line="268" w:lineRule="auto"/>
        <w:ind w:right="838" w:hanging="38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принципы </w:t>
      </w:r>
      <w:r>
        <w:rPr>
          <w:rFonts w:ascii="Times New Roman" w:eastAsia="Times New Roman" w:hAnsi="Times New Roman" w:cs="Times New Roman"/>
          <w:sz w:val="28"/>
        </w:rPr>
        <w:tab/>
        <w:t xml:space="preserve">выбора </w:t>
      </w:r>
      <w:r>
        <w:rPr>
          <w:rFonts w:ascii="Times New Roman" w:eastAsia="Times New Roman" w:hAnsi="Times New Roman" w:cs="Times New Roman"/>
          <w:sz w:val="28"/>
        </w:rPr>
        <w:tab/>
        <w:t xml:space="preserve">аппаратов </w:t>
      </w:r>
      <w:r>
        <w:rPr>
          <w:rFonts w:ascii="Times New Roman" w:eastAsia="Times New Roman" w:hAnsi="Times New Roman" w:cs="Times New Roman"/>
          <w:sz w:val="28"/>
        </w:rPr>
        <w:tab/>
        <w:t xml:space="preserve">с </w:t>
      </w:r>
      <w:r>
        <w:rPr>
          <w:rFonts w:ascii="Times New Roman" w:eastAsia="Times New Roman" w:hAnsi="Times New Roman" w:cs="Times New Roman"/>
          <w:sz w:val="28"/>
        </w:rPr>
        <w:tab/>
        <w:t xml:space="preserve">различными </w:t>
      </w:r>
      <w:r>
        <w:rPr>
          <w:rFonts w:ascii="Times New Roman" w:eastAsia="Times New Roman" w:hAnsi="Times New Roman" w:cs="Times New Roman"/>
          <w:sz w:val="28"/>
        </w:rPr>
        <w:tab/>
        <w:t xml:space="preserve">конструктивными особенностями.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pStyle w:val="3"/>
        <w:ind w:left="175"/>
      </w:pPr>
      <w:r>
        <w:t xml:space="preserve">1.4 Количество часов на освоение программы учебной дисциплины </w:t>
      </w:r>
    </w:p>
    <w:p w:rsidR="005D1F56" w:rsidRDefault="00E91C99">
      <w:pPr>
        <w:spacing w:after="16"/>
        <w:ind w:left="18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5D1F56" w:rsidRDefault="00E91C99">
      <w:pPr>
        <w:spacing w:after="12" w:line="268" w:lineRule="auto"/>
        <w:ind w:left="175" w:right="838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Максимальная учебная нагрузка студента 333 часа, в том числе: </w:t>
      </w:r>
    </w:p>
    <w:p w:rsidR="005D1F56" w:rsidRDefault="00E91C99">
      <w:pPr>
        <w:numPr>
          <w:ilvl w:val="0"/>
          <w:numId w:val="3"/>
        </w:numPr>
        <w:spacing w:after="12" w:line="268" w:lineRule="auto"/>
        <w:ind w:right="1335" w:hanging="163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обязательной аудиторной учебной нагрузки студента 222 часов; - самостоятельной работы студента 92 часа; </w:t>
      </w:r>
    </w:p>
    <w:p w:rsidR="005D1F56" w:rsidRDefault="00E91C99">
      <w:pPr>
        <w:numPr>
          <w:ilvl w:val="0"/>
          <w:numId w:val="3"/>
        </w:numPr>
        <w:spacing w:after="12" w:line="268" w:lineRule="auto"/>
        <w:ind w:right="1335" w:hanging="163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консультации 19 часов. </w:t>
      </w:r>
    </w:p>
    <w:p w:rsidR="005D1F56" w:rsidRDefault="00E91C99">
      <w:pPr>
        <w:spacing w:after="0"/>
        <w:ind w:left="54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spacing w:after="0"/>
        <w:ind w:left="54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spacing w:after="0"/>
        <w:ind w:left="54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spacing w:after="0"/>
        <w:ind w:left="54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spacing w:after="0"/>
        <w:ind w:left="54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spacing w:after="0"/>
        <w:ind w:left="54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 w:rsidP="00822B0D">
      <w:pPr>
        <w:spacing w:after="0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pStyle w:val="2"/>
        <w:spacing w:line="271" w:lineRule="auto"/>
        <w:ind w:left="217" w:right="735"/>
        <w:jc w:val="center"/>
      </w:pPr>
      <w:r>
        <w:lastRenderedPageBreak/>
        <w:t xml:space="preserve">2 СТРУКТУРА И СОДЕРЖАНИЕ РАБОЧЕЙ </w:t>
      </w:r>
      <w:proofErr w:type="gramStart"/>
      <w:r>
        <w:t>ПРОГРАММЫ  УЧЕБНОЙ</w:t>
      </w:r>
      <w:proofErr w:type="gramEnd"/>
      <w:r>
        <w:t xml:space="preserve"> ДИСЦИПЛИНЫ  </w:t>
      </w:r>
    </w:p>
    <w:p w:rsidR="005D1F56" w:rsidRDefault="00E91C99">
      <w:pPr>
        <w:spacing w:after="26"/>
        <w:ind w:right="597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5D1F56" w:rsidRDefault="00E91C99">
      <w:pPr>
        <w:pStyle w:val="3"/>
        <w:ind w:left="10"/>
      </w:pPr>
      <w:r>
        <w:t>2.1 Объем учебной дисциплины и виды учебной работы</w:t>
      </w:r>
      <w:r>
        <w:rPr>
          <w:b w:val="0"/>
        </w:rPr>
        <w:t xml:space="preserve"> </w:t>
      </w:r>
    </w:p>
    <w:p w:rsidR="005D1F56" w:rsidRDefault="00E91C99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700" w:type="dxa"/>
        <w:tblInd w:w="72" w:type="dxa"/>
        <w:tblCellMar>
          <w:top w:w="9" w:type="dxa"/>
          <w:left w:w="108" w:type="dxa"/>
          <w:bottom w:w="8" w:type="dxa"/>
          <w:right w:w="48" w:type="dxa"/>
        </w:tblCellMar>
        <w:tblLook w:val="04A0" w:firstRow="1" w:lastRow="0" w:firstColumn="1" w:lastColumn="0" w:noHBand="0" w:noVBand="1"/>
      </w:tblPr>
      <w:tblGrid>
        <w:gridCol w:w="7901"/>
        <w:gridCol w:w="1799"/>
      </w:tblGrid>
      <w:tr w:rsidR="005D1F56" w:rsidTr="00822B0D">
        <w:trPr>
          <w:trHeight w:val="475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E91C99">
            <w:pPr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учебной работы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E91C99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Объем часов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D1F56" w:rsidTr="00822B0D">
        <w:trPr>
          <w:trHeight w:val="300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Максимальная учебная нагрузка (всего)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822B0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232</w:t>
            </w:r>
          </w:p>
        </w:tc>
      </w:tr>
      <w:tr w:rsidR="005D1F56" w:rsidTr="00822B0D">
        <w:trPr>
          <w:trHeight w:val="290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Обязательная аудиторная учебная нагрузка (всего)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822B0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159</w:t>
            </w:r>
          </w:p>
        </w:tc>
      </w:tr>
      <w:tr w:rsidR="005D1F56" w:rsidTr="00822B0D">
        <w:trPr>
          <w:trHeight w:val="290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в том числе: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E91C9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D1F56" w:rsidTr="00822B0D">
        <w:trPr>
          <w:trHeight w:val="293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     лабораторные занятия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5D1F56">
            <w:pPr>
              <w:ind w:right="60"/>
              <w:jc w:val="center"/>
            </w:pPr>
          </w:p>
        </w:tc>
      </w:tr>
      <w:tr w:rsidR="005D1F56" w:rsidTr="00822B0D">
        <w:trPr>
          <w:trHeight w:val="290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     практические занятия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822B0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</w:tr>
      <w:tr w:rsidR="005D1F56" w:rsidTr="00822B0D">
        <w:trPr>
          <w:trHeight w:val="290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     контрольная работа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5D1F56">
            <w:pPr>
              <w:ind w:right="60"/>
              <w:jc w:val="center"/>
            </w:pPr>
          </w:p>
        </w:tc>
      </w:tr>
      <w:tr w:rsidR="005D1F56" w:rsidTr="00822B0D">
        <w:trPr>
          <w:trHeight w:val="291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     курсовой работа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822B0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</w:tr>
      <w:tr w:rsidR="005D1F56" w:rsidTr="00822B0D">
        <w:trPr>
          <w:trHeight w:val="293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студента (всего) 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1F56" w:rsidRDefault="00822B0D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73</w:t>
            </w:r>
          </w:p>
        </w:tc>
      </w:tr>
      <w:tr w:rsidR="005D1F56" w:rsidTr="00822B0D">
        <w:trPr>
          <w:trHeight w:val="566"/>
        </w:trPr>
        <w:tc>
          <w:tcPr>
            <w:tcW w:w="7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Итоговая аттестация в форме            экзамена      </w:t>
            </w:r>
          </w:p>
        </w:tc>
        <w:tc>
          <w:tcPr>
            <w:tcW w:w="179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bottom"/>
          </w:tcPr>
          <w:p w:rsidR="005D1F56" w:rsidRDefault="00E91C99">
            <w:pPr>
              <w:jc w:val="right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</w:tbl>
    <w:p w:rsidR="005D1F56" w:rsidRDefault="00E91C99">
      <w:pPr>
        <w:spacing w:after="0"/>
        <w:ind w:left="18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D1F56" w:rsidRDefault="005D1F56">
      <w:pPr>
        <w:sectPr w:rsidR="005D1F56" w:rsidSect="006D72C6">
          <w:footerReference w:type="even" r:id="rId7"/>
          <w:footerReference w:type="default" r:id="rId8"/>
          <w:footerReference w:type="first" r:id="rId9"/>
          <w:pgSz w:w="11900" w:h="16840"/>
          <w:pgMar w:top="1147" w:right="1127" w:bottom="1150" w:left="1521" w:header="720" w:footer="713" w:gutter="0"/>
          <w:cols w:space="720"/>
        </w:sectPr>
      </w:pPr>
    </w:p>
    <w:p w:rsidR="005D1F56" w:rsidRDefault="00E91C99">
      <w:pPr>
        <w:pStyle w:val="3"/>
        <w:tabs>
          <w:tab w:val="center" w:pos="5659"/>
          <w:tab w:val="center" w:pos="11455"/>
        </w:tabs>
        <w:ind w:left="-449" w:firstLine="0"/>
      </w:pPr>
      <w:r>
        <w:t xml:space="preserve"> </w:t>
      </w:r>
      <w:r>
        <w:tab/>
        <w:t>2.2 Тематический план и содержание учебной дисциплины Процессы и аппараты</w:t>
      </w:r>
      <w:r>
        <w:rPr>
          <w:i/>
        </w:rPr>
        <w:t xml:space="preserve"> </w:t>
      </w:r>
      <w:r>
        <w:rPr>
          <w:i/>
        </w:rPr>
        <w:tab/>
        <w:t xml:space="preserve"> </w:t>
      </w:r>
    </w:p>
    <w:p w:rsidR="005D1F56" w:rsidRDefault="00E91C99">
      <w:pPr>
        <w:spacing w:after="0"/>
        <w:ind w:right="-349"/>
        <w:jc w:val="right"/>
      </w:pPr>
      <w:r>
        <w:rPr>
          <w:rFonts w:ascii="Times New Roman" w:eastAsia="Times New Roman" w:hAnsi="Times New Roman" w:cs="Times New Roman"/>
          <w:i/>
          <w:sz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</w:rPr>
        <w:tab/>
        <w:t xml:space="preserve"> </w:t>
      </w:r>
    </w:p>
    <w:tbl>
      <w:tblPr>
        <w:tblStyle w:val="TableGrid"/>
        <w:tblW w:w="15436" w:type="dxa"/>
        <w:tblInd w:w="-557" w:type="dxa"/>
        <w:tblCellMar>
          <w:left w:w="108" w:type="dxa"/>
          <w:right w:w="80" w:type="dxa"/>
        </w:tblCellMar>
        <w:tblLook w:val="04A0" w:firstRow="1" w:lastRow="0" w:firstColumn="1" w:lastColumn="0" w:noHBand="0" w:noVBand="1"/>
      </w:tblPr>
      <w:tblGrid>
        <w:gridCol w:w="2085"/>
        <w:gridCol w:w="9971"/>
        <w:gridCol w:w="1811"/>
        <w:gridCol w:w="1569"/>
      </w:tblGrid>
      <w:tr w:rsidR="005D1F56">
        <w:trPr>
          <w:trHeight w:val="561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Наименование тем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(если предусмотрены)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10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Объем часов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Уровень </w:t>
            </w:r>
          </w:p>
          <w:p w:rsidR="005D1F56" w:rsidRDefault="00E91C99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освоения </w:t>
            </w:r>
          </w:p>
        </w:tc>
      </w:tr>
      <w:tr w:rsidR="005D1F56">
        <w:trPr>
          <w:trHeight w:val="285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5D1F56">
        <w:trPr>
          <w:trHeight w:val="285"/>
        </w:trPr>
        <w:tc>
          <w:tcPr>
            <w:tcW w:w="1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1 Физико-химические основы химической технологии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6 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285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1.1 </w:t>
            </w:r>
          </w:p>
          <w:p w:rsidR="005D1F56" w:rsidRDefault="00E91C9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Предмет и задачи дисциплины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Предмет и задачи дисциплины, его значение для старшего техника –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технолога  </w:t>
            </w:r>
            <w:r>
              <w:rPr>
                <w:rFonts w:ascii="Times New Roman" w:eastAsia="Times New Roman" w:hAnsi="Times New Roman" w:cs="Times New Roman"/>
                <w:sz w:val="24"/>
              </w:rPr>
              <w:t>Классификация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основных процессов.  Общие принципы анализа и расчета процессов и аппаратов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Основные конструкционные материалы и их выбор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Стали. Маркировка сталей. Чугуны. Цветные металлы их сплавы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  <w:p w:rsidR="005D1F56" w:rsidRDefault="00E91C99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1. Маркировка сталей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Выучить определения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Маркировка цветных металлов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Маркировка чугунов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1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2 Гидромеханические процессы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 w:rsidP="00822B0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  <w:r w:rsidR="00822B0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2.1 Основы гидравлики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Гидростатика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Физические свойства жидкостей. Основное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уравнение  гидростатики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Гидродинамика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Основные характеристики движения жидкостей. Режимы движения жидкостей. Уравнение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Бернулли  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идеальной и реальной жидкостей.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8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Основы теории подобия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Гидравлическое сопротивление трубопроводов. Расчет диаметра трубопроводов. Эквивалентный диаметр.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2. Решение задач 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Контрольная работа 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2 </w:t>
            </w:r>
          </w:p>
          <w:p w:rsidR="005D1F56" w:rsidRDefault="00E91C99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 Гидростатика. Гидродинамика. Определение режима течения жидкостей.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Лабораторные работы 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  <w:p w:rsidR="005D1F56" w:rsidRDefault="00E91C99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1. Изучение механики жидкости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</w:tbl>
    <w:p w:rsidR="005D1F56" w:rsidRDefault="005D1F56">
      <w:pPr>
        <w:spacing w:after="0"/>
        <w:ind w:left="-1440" w:right="15400"/>
      </w:pPr>
    </w:p>
    <w:tbl>
      <w:tblPr>
        <w:tblStyle w:val="TableGrid"/>
        <w:tblW w:w="15436" w:type="dxa"/>
        <w:tblInd w:w="-55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085"/>
        <w:gridCol w:w="9971"/>
        <w:gridCol w:w="1811"/>
        <w:gridCol w:w="1569"/>
      </w:tblGrid>
      <w:tr w:rsidR="005D1F56">
        <w:trPr>
          <w:trHeight w:val="286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применение основного уравнения гидростатики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Практическое применение уравнения Бернулли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Движение тел в жидкостях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задач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отчета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№1 и подготовка к защите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2.2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Перемещение жидкостей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822B0D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20</w:t>
            </w:r>
            <w:r w:rsidR="00E91C9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Общие понятия и определения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Перемещение жидкостей. Сжатие и перемещение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газов..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Основные параметры насосов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Подача, напор, мощность, коэффициент полезного действия, высота всасывания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Центробежные насосы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Устройство и принцип действия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  <w:p w:rsidR="005D1F56" w:rsidRDefault="00E91C99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93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Роторные, вихревые, струйные, герметичные, погружные насосы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Сравнительная характеристика и области использования насосов 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Классификация компрессоров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Термодинамические основы сжатия газов. Поршневые компрессоры, индикаторная диаграмма, производительность, предел одноступенчатого сжатия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8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Ротационные компрессоры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газодувки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 Центробежные компрессоры и вентиляторы,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турбогазодувки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осевые компрессоры,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вакуумнасосы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устройство и принцип действия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  <w:p w:rsidR="005D1F56" w:rsidRDefault="00E91C99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3. Решение задач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Лабораторные работы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2. Изучение характеристик центробежного насоса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3. Изучение характеристик компрессоров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Классификация насосов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Кавитация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Поршневы насосы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Монтежю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Поршневые компрессоры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Осевые вентиляторы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РГЗ: Расчет центробежного насоса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отчета по лабораторной работе № 2 и подготовка к защите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отчета по лабораторной работе № 3 и подготовка к защите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</w:tbl>
    <w:p w:rsidR="005D1F56" w:rsidRDefault="005D1F56">
      <w:pPr>
        <w:spacing w:after="0"/>
        <w:ind w:left="-1440" w:right="15400"/>
      </w:pPr>
    </w:p>
    <w:tbl>
      <w:tblPr>
        <w:tblStyle w:val="TableGrid"/>
        <w:tblW w:w="15436" w:type="dxa"/>
        <w:tblInd w:w="-557" w:type="dxa"/>
        <w:tblCellMar>
          <w:left w:w="108" w:type="dxa"/>
          <w:right w:w="80" w:type="dxa"/>
        </w:tblCellMar>
        <w:tblLook w:val="04A0" w:firstRow="1" w:lastRow="0" w:firstColumn="1" w:lastColumn="0" w:noHBand="0" w:noVBand="1"/>
      </w:tblPr>
      <w:tblGrid>
        <w:gridCol w:w="2085"/>
        <w:gridCol w:w="9971"/>
        <w:gridCol w:w="1811"/>
        <w:gridCol w:w="1569"/>
      </w:tblGrid>
      <w:tr w:rsidR="005D1F56">
        <w:trPr>
          <w:trHeight w:val="286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2.3 Разделение неоднородных систем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822B0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20</w:t>
            </w:r>
            <w:r w:rsidR="00E91C9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59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Разделение жидких неоднородных систем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Классификация систем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Отстаивание 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Устройство и принцип действия отстойников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Центрифугирование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Устройство и принцип действия центрифуг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Фильтрование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Устройство и принцип действия фильтров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Разделение газовых систем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Очистка газов фильтрованием. Электрическая очистка газов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20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4. Расчет отстойника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5. Расчет центрифуги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6. Расчет фильтра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7. Расчет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пылеосадительной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камеры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8. Расчет гидроциклона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Выучить определения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Отстойники непрерывного действия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Классификация центрифуг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Фильтровальные перегородки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Мокрая очистка газов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отчета к практической работе № 4 и подготовка к защите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отчета к практической работе № 5 и подготовка к защите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отчета к практической работе № 6 и подготовка к защите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отчета к практической работе № 7 и подготовка к защите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отчета к практической работе № 8 и подготовка к защите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1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3 Тепловые процессы 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822B0D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3.1 Основы теплопередачи в химической аппаратуре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11 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520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понятия и определения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Основы теории передачи теплоты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Тепловые балансы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Основное уравнение теплопередачи. Передача тепла теплопроводностью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  <w:p w:rsidR="005D1F56" w:rsidRDefault="00E91C99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</w:tbl>
    <w:p w:rsidR="005D1F56" w:rsidRDefault="005D1F56">
      <w:pPr>
        <w:spacing w:after="0"/>
        <w:ind w:left="-1440" w:right="15400"/>
      </w:pPr>
    </w:p>
    <w:tbl>
      <w:tblPr>
        <w:tblStyle w:val="TableGrid"/>
        <w:tblW w:w="15435" w:type="dxa"/>
        <w:tblInd w:w="-557" w:type="dxa"/>
        <w:tblCellMar>
          <w:left w:w="108" w:type="dxa"/>
          <w:right w:w="87" w:type="dxa"/>
        </w:tblCellMar>
        <w:tblLook w:val="04A0" w:firstRow="1" w:lastRow="0" w:firstColumn="1" w:lastColumn="0" w:noHBand="0" w:noVBand="1"/>
      </w:tblPr>
      <w:tblGrid>
        <w:gridCol w:w="2085"/>
        <w:gridCol w:w="9971"/>
        <w:gridCol w:w="1812"/>
        <w:gridCol w:w="1567"/>
      </w:tblGrid>
      <w:tr w:rsidR="005D1F56">
        <w:trPr>
          <w:trHeight w:val="561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Тепловое подобие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Теплообмен излучением. Законы Стефана – Больцмана, Кирхгофа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  <w:p w:rsidR="005D1F56" w:rsidRDefault="00E91C99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Теплопередача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D1F56" w:rsidRDefault="00E91C9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Основное уравнение теплопередачи. Теплопередача при постоянных и переменных температурах теплоносителей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Практические работы  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9. Решение задач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Выучить определения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Тепловое излучение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Передача тепла конвекцией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Выбор взаимного направления движения теплоносителей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задач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4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3.2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Промышленные способы подвода и отвода тепла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Нагревающие и охлаждающие агенты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Характеристики теплоносителей. Способы нагревания, охлаждения и конденсации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Конструкции теплообменных аппаратов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Классификация теплообменных аппаратов. Конструкция теплообменников, устройство и особенности эксплуатации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10. Расчет теплообменной аппаратуры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Лабораторные работы 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  <w:p w:rsidR="005D1F56" w:rsidRDefault="00E91C99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4. Изучение теплообменной аппаратуры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7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Нагревание электрическим током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Змеевиковы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пластинчатые теплообменники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задач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отчета по лабораторной работе № 4 и подготовка к защите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2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3.3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Выпаривание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439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Основные понятия и определения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Классификация выпарных аппаратов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8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Материальный и тепловой баланс выпаривания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и полезная разность температур. Распределение полезной разности температур по корпусам.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</w:tbl>
    <w:p w:rsidR="005D1F56" w:rsidRDefault="005D1F56">
      <w:pPr>
        <w:spacing w:after="0"/>
        <w:ind w:left="-1440" w:right="15400"/>
      </w:pPr>
    </w:p>
    <w:tbl>
      <w:tblPr>
        <w:tblStyle w:val="TableGrid"/>
        <w:tblW w:w="15435" w:type="dxa"/>
        <w:tblInd w:w="-557" w:type="dxa"/>
        <w:tblCellMar>
          <w:left w:w="108" w:type="dxa"/>
          <w:right w:w="80" w:type="dxa"/>
        </w:tblCellMar>
        <w:tblLook w:val="04A0" w:firstRow="1" w:lastRow="0" w:firstColumn="1" w:lastColumn="0" w:noHBand="0" w:noVBand="1"/>
      </w:tblPr>
      <w:tblGrid>
        <w:gridCol w:w="2085"/>
        <w:gridCol w:w="9971"/>
        <w:gridCol w:w="1812"/>
        <w:gridCol w:w="1567"/>
      </w:tblGrid>
      <w:tr w:rsidR="005D1F56">
        <w:trPr>
          <w:trHeight w:val="561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Выпарные аппараты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Устройство и принцип действия выпарных аппаратов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tabs>
                <w:tab w:val="center" w:pos="0"/>
                <w:tab w:val="center" w:pos="772"/>
              </w:tabs>
            </w:pPr>
            <w:r>
              <w:tab/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ab/>
              <w:t xml:space="preserve">4 </w:t>
            </w:r>
          </w:p>
          <w:p w:rsidR="005D1F56" w:rsidRDefault="00E91C99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11. Решение задач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Однокорпусные и много корпусные выпарные аппараты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Сравнительная характеристика выпарных аппаратов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Устройство и принцип действия выпарных аппаратов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5D1F56" w:rsidRDefault="005D1F56"/>
        </w:tc>
      </w:tr>
      <w:tr w:rsidR="005D1F5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задач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7"/>
        </w:trPr>
        <w:tc>
          <w:tcPr>
            <w:tcW w:w="1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4 Массообменные процессы и аппараты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 w:rsidP="00822B0D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  <w:r w:rsidR="00822B0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1F56" w:rsidRDefault="005D1F56"/>
        </w:tc>
      </w:tr>
      <w:tr w:rsidR="005D1F56">
        <w:trPr>
          <w:trHeight w:val="284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4.1 Основы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массопередачи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массопередачи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>Основные понятия и определения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8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Равновесие при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массопередаче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Фазовое равновесие. Материальный баланс. Уравнение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рабочей  линии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Направление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массопередачи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Уравнения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массоотдачи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массопередачи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43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Расчет основных размеров массообменных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аппаратов 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Определение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диаметра, высоты колонного аппарата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.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Выучить определения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Реферат: Массообменные аппараты и их роль в химической промышленности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4.2 Абсорбция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понятия и определения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Общие сведения. Равновесие при абсорбции.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Материальный  баланс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абсорбера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Уравнение рабочей линии. Выбор расхода абсорбента. Скорость процесса.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8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Расчет абсорберов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 основных размеров абсорберов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насадочного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тарелочного типов. Влияние температуры и давления на процесс абсорбции и размер аппарата.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Устройство абсорбционных аппаратов </w:t>
            </w:r>
          </w:p>
          <w:p w:rsidR="005D1F56" w:rsidRDefault="00E91C99">
            <w:pPr>
              <w:spacing w:after="2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Основные типы абсорбционных аппаратов, их устройство, особенности работы.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Поверхностные, пленочные, насадочные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2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Практические работы  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12. Решение задач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</w:tbl>
    <w:p w:rsidR="005D1F56" w:rsidRDefault="005D1F56">
      <w:pPr>
        <w:spacing w:after="0"/>
        <w:ind w:left="-1440" w:right="15400"/>
      </w:pPr>
    </w:p>
    <w:tbl>
      <w:tblPr>
        <w:tblStyle w:val="TableGrid"/>
        <w:tblW w:w="15435" w:type="dxa"/>
        <w:tblInd w:w="-55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085"/>
        <w:gridCol w:w="9971"/>
        <w:gridCol w:w="1812"/>
        <w:gridCol w:w="1567"/>
      </w:tblGrid>
      <w:tr w:rsidR="005D1F56">
        <w:trPr>
          <w:trHeight w:val="285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Лабораторные работы 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5. Изучение процесса абсорбции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1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Выучить определения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Виды насадок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Виды тарелок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Тарельчатые абсорберы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5D1F56" w:rsidRDefault="005D1F56"/>
        </w:tc>
      </w:tr>
      <w:tr w:rsidR="005D1F56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задач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отчетов по лабораторной работе № 5  и подготовка к защите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4.3 Перегонка жидкостей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24 </w:t>
            </w:r>
          </w:p>
        </w:tc>
        <w:tc>
          <w:tcPr>
            <w:tcW w:w="1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1F56" w:rsidRDefault="005D1F56"/>
        </w:tc>
      </w:tr>
      <w:tr w:rsidR="005D1F56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Дистилляция и ректификация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Основные определения. Характеристики двухфазных систем жидкость - пар.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Виды перегонки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Простая  перегонка, перегонка с дефлегмацией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Ректификация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схема ректификационной установки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Материальный и тепловой баланс колонны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Уравнение рабочих линий, их изображение на диаграмме «у-х»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144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Флегмовое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число, его минимальное и действительное значение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Определение числа теоретических тарелок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Графический и аналитический методы расчета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Определение основных размеров ректификационных колонн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13. Решение задач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Лабораторные работы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  <w:p w:rsidR="005D1F56" w:rsidRDefault="00E91C99">
            <w:pPr>
              <w:ind w:left="6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6. Изучение процесса ректификации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Выучить определения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Перегонка в токе носителя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Периодически действующая ректификационная установка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Устройство ректификационных аппаратов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Экстрактивная ректификация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Азетропная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ректификация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задач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отчета по лабораторной работе № 6 и подготовка к защите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4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</w:tbl>
    <w:p w:rsidR="005D1F56" w:rsidRDefault="005D1F56">
      <w:pPr>
        <w:spacing w:after="0"/>
        <w:ind w:left="-1440" w:right="15400"/>
      </w:pPr>
    </w:p>
    <w:tbl>
      <w:tblPr>
        <w:tblStyle w:val="TableGrid"/>
        <w:tblW w:w="15436" w:type="dxa"/>
        <w:tblInd w:w="-557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085"/>
        <w:gridCol w:w="9971"/>
        <w:gridCol w:w="1811"/>
        <w:gridCol w:w="1569"/>
      </w:tblGrid>
      <w:tr w:rsidR="005D1F56">
        <w:trPr>
          <w:trHeight w:val="286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2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4.4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Экстракция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8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8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Процессы экстракции в системах жидкость – жидкость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 характеристика процесса и области применения экстракции в системе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жидкостьжидкость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Равновесие при экстракции.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  <w:p w:rsidR="005D1F56" w:rsidRDefault="00E91C99">
            <w:pPr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Изотермы экстракции в треугольной диаграмме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Расчет и устройство экстракционных аппаратов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14. Решение задач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Классификация экстракционных аппаратов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Диффенциально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-контактные экстракторы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Экстракторы с подводом внешней энергии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задач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4.5 Адсорбция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8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Основные понятия и определения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Общие сведения о процессе, области применения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339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Равновесие при адсорбции. Скорость адсорбции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Изотермы адсорбции.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Массопередача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при адсорбции.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Устройство адсорберов и схемы адсорбционных установок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Практические работы 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15. Решение задач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Выучить определения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Характеристики адсорбентов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Адсорберы с кипящим слоем поглотителя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задач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Тема 4.6 Сушка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8 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Основные понятия и определения </w:t>
            </w:r>
          </w:p>
          <w:p w:rsidR="005D1F56" w:rsidRDefault="00E91C99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Равновесие  при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сушке.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Материальный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тепловой баланс сушки.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5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18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Устройство и принцип действия сушилок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>Основные типы сушильных аппаратов, их устройство, особенности работы.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Практические работы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№ 16. Решение задач по I-X диаграмме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Выучить определения 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</w:tbl>
    <w:p w:rsidR="005D1F56" w:rsidRDefault="005D1F56">
      <w:pPr>
        <w:spacing w:after="0"/>
        <w:ind w:left="-1440" w:right="15400"/>
      </w:pPr>
    </w:p>
    <w:tbl>
      <w:tblPr>
        <w:tblStyle w:val="TableGrid"/>
        <w:tblW w:w="15435" w:type="dxa"/>
        <w:tblInd w:w="-557" w:type="dxa"/>
        <w:tblCellMar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2085"/>
        <w:gridCol w:w="9971"/>
        <w:gridCol w:w="1812"/>
        <w:gridCol w:w="1567"/>
      </w:tblGrid>
      <w:tr w:rsidR="005D1F56">
        <w:trPr>
          <w:trHeight w:val="285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Конвективные сушилки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Решение задач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1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1F56" w:rsidRDefault="005D1F56"/>
        </w:tc>
      </w:tr>
      <w:tr w:rsidR="005D1F56">
        <w:trPr>
          <w:trHeight w:val="285"/>
        </w:trPr>
        <w:tc>
          <w:tcPr>
            <w:tcW w:w="2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Примерная тематика курсовой работы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1. Расчет теплообменного аппарата 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822B0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</w:t>
            </w:r>
            <w:r w:rsidR="00E91C99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0 </w:t>
            </w:r>
          </w:p>
        </w:tc>
        <w:tc>
          <w:tcPr>
            <w:tcW w:w="1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2. Расчет выпарной установки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3. Расчет ректификационной колонны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4. Расчет абсорбера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sz w:val="24"/>
              </w:rPr>
              <w:t xml:space="preserve">5. Расчет барабанной сушилки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работа студентов над курсовой работой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12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</w:tr>
      <w:tr w:rsidR="005D1F56">
        <w:trPr>
          <w:trHeight w:val="284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  <w:tc>
          <w:tcPr>
            <w:tcW w:w="9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Итого: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822B0D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232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D1F56" w:rsidRDefault="00E91C99">
            <w:pPr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</w:tbl>
    <w:p w:rsidR="005D1F56" w:rsidRDefault="005D1F56">
      <w:pPr>
        <w:sectPr w:rsidR="005D1F56">
          <w:footerReference w:type="even" r:id="rId10"/>
          <w:footerReference w:type="default" r:id="rId11"/>
          <w:footerReference w:type="first" r:id="rId12"/>
          <w:pgSz w:w="16840" w:h="11900" w:orient="landscape"/>
          <w:pgMar w:top="856" w:right="1440" w:bottom="1099" w:left="1440" w:header="720" w:footer="713" w:gutter="0"/>
          <w:cols w:space="720"/>
        </w:sectPr>
      </w:pPr>
    </w:p>
    <w:p w:rsidR="005D1F56" w:rsidRDefault="00E91C99">
      <w:pPr>
        <w:numPr>
          <w:ilvl w:val="0"/>
          <w:numId w:val="4"/>
        </w:numPr>
        <w:spacing w:after="62" w:line="270" w:lineRule="auto"/>
        <w:ind w:hanging="240"/>
      </w:pPr>
      <w:r>
        <w:rPr>
          <w:rFonts w:ascii="Times New Roman" w:eastAsia="Times New Roman" w:hAnsi="Times New Roman" w:cs="Times New Roman"/>
          <w:b/>
          <w:sz w:val="24"/>
        </w:rPr>
        <w:t xml:space="preserve">УСЛОВИЯ РЕАЛИЗАЦИИ ПРОГРАММЫ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УЧЕБНОЙ  ДИСЦИПЛИНЫ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D1F56" w:rsidRDefault="00E91C99">
      <w:pPr>
        <w:spacing w:after="2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tabs>
          <w:tab w:val="center" w:pos="4969"/>
        </w:tabs>
        <w:spacing w:after="10" w:line="270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3.1 Требования к минимальному материально-техническому обеспечению </w:t>
      </w:r>
    </w:p>
    <w:p w:rsidR="005D1F56" w:rsidRDefault="00E91C99">
      <w:pPr>
        <w:spacing w:after="13" w:line="269" w:lineRule="auto"/>
        <w:ind w:left="-5" w:right="4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Реализация программы </w:t>
      </w:r>
      <w:r>
        <w:rPr>
          <w:rFonts w:ascii="Times New Roman" w:eastAsia="Times New Roman" w:hAnsi="Times New Roman" w:cs="Times New Roman"/>
          <w:sz w:val="24"/>
        </w:rPr>
        <w:tab/>
        <w:t xml:space="preserve">учебной </w:t>
      </w:r>
      <w:r>
        <w:rPr>
          <w:rFonts w:ascii="Times New Roman" w:eastAsia="Times New Roman" w:hAnsi="Times New Roman" w:cs="Times New Roman"/>
          <w:sz w:val="24"/>
        </w:rPr>
        <w:tab/>
        <w:t xml:space="preserve">дисциплины требует наличия </w:t>
      </w:r>
      <w:r>
        <w:rPr>
          <w:rFonts w:ascii="Times New Roman" w:eastAsia="Times New Roman" w:hAnsi="Times New Roman" w:cs="Times New Roman"/>
          <w:sz w:val="24"/>
        </w:rPr>
        <w:tab/>
        <w:t xml:space="preserve">кабинета химических дисциплин и лаборатории «Процессов и аппаратов». </w:t>
      </w:r>
    </w:p>
    <w:p w:rsidR="005D1F56" w:rsidRDefault="00E91C99">
      <w:pPr>
        <w:spacing w:after="3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tabs>
          <w:tab w:val="center" w:pos="2685"/>
        </w:tabs>
        <w:spacing w:after="10" w:line="270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Модели оборудования лаборатории: </w:t>
      </w:r>
    </w:p>
    <w:p w:rsidR="005D1F56" w:rsidRDefault="00E91C99">
      <w:pPr>
        <w:numPr>
          <w:ilvl w:val="0"/>
          <w:numId w:val="5"/>
        </w:numPr>
        <w:spacing w:after="13" w:line="269" w:lineRule="auto"/>
        <w:ind w:right="47" w:hanging="240"/>
        <w:jc w:val="both"/>
      </w:pPr>
      <w:r>
        <w:rPr>
          <w:rFonts w:ascii="Times New Roman" w:eastAsia="Times New Roman" w:hAnsi="Times New Roman" w:cs="Times New Roman"/>
          <w:sz w:val="24"/>
        </w:rPr>
        <w:t>Стенд гидравлический учебный ТМЖ-2В-09-12ЛР-01 "Механика жидкости";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D1F56" w:rsidRDefault="00E91C99">
      <w:pPr>
        <w:numPr>
          <w:ilvl w:val="0"/>
          <w:numId w:val="5"/>
        </w:numPr>
        <w:spacing w:after="13" w:line="269" w:lineRule="auto"/>
        <w:ind w:right="47" w:hanging="240"/>
        <w:jc w:val="both"/>
      </w:pPr>
      <w:r>
        <w:rPr>
          <w:rFonts w:ascii="Times New Roman" w:eastAsia="Times New Roman" w:hAnsi="Times New Roman" w:cs="Times New Roman"/>
          <w:sz w:val="24"/>
        </w:rPr>
        <w:t>Типовой лабораторный комплекс. Стенд учебный "Теплотехника жидкости" ТПЖ-010-6ЛР-01;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D1F56" w:rsidRDefault="00E91C99">
      <w:pPr>
        <w:numPr>
          <w:ilvl w:val="0"/>
          <w:numId w:val="5"/>
        </w:numPr>
        <w:spacing w:after="13" w:line="269" w:lineRule="auto"/>
        <w:ind w:right="47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Лабораторный универсальный модульный малый ректификационный комплекс </w:t>
      </w:r>
      <w:proofErr w:type="gramStart"/>
      <w:r>
        <w:rPr>
          <w:rFonts w:ascii="Times New Roman" w:eastAsia="Times New Roman" w:hAnsi="Times New Roman" w:cs="Times New Roman"/>
          <w:sz w:val="24"/>
        </w:rPr>
        <w:t>( ЛУММАРК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);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D1F56" w:rsidRDefault="00E91C99">
      <w:pPr>
        <w:numPr>
          <w:ilvl w:val="0"/>
          <w:numId w:val="5"/>
        </w:numPr>
        <w:spacing w:after="13" w:line="269" w:lineRule="auto"/>
        <w:ind w:right="47" w:hanging="240"/>
        <w:jc w:val="both"/>
      </w:pPr>
      <w:r>
        <w:rPr>
          <w:rFonts w:ascii="Times New Roman" w:eastAsia="Times New Roman" w:hAnsi="Times New Roman" w:cs="Times New Roman"/>
          <w:sz w:val="24"/>
        </w:rPr>
        <w:t>Установка по изучению процесса абсорбции;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D1F56" w:rsidRDefault="00E91C99">
      <w:pPr>
        <w:numPr>
          <w:ilvl w:val="0"/>
          <w:numId w:val="5"/>
        </w:numPr>
        <w:spacing w:after="0" w:line="283" w:lineRule="auto"/>
        <w:ind w:right="47" w:hanging="240"/>
        <w:jc w:val="both"/>
      </w:pPr>
      <w:r>
        <w:rPr>
          <w:rFonts w:ascii="Times New Roman" w:eastAsia="Times New Roman" w:hAnsi="Times New Roman" w:cs="Times New Roman"/>
          <w:sz w:val="24"/>
        </w:rPr>
        <w:t>Лабораторный стенд СГУ-ЦНС-012-6ЛР-12К "Центробежные насосы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"  </w:t>
      </w:r>
      <w:r>
        <w:rPr>
          <w:rFonts w:ascii="Times New Roman" w:eastAsia="Times New Roman" w:hAnsi="Times New Roman" w:cs="Times New Roman"/>
          <w:sz w:val="24"/>
        </w:rPr>
        <w:tab/>
      </w:r>
      <w:proofErr w:type="gramEnd"/>
      <w:r>
        <w:rPr>
          <w:rFonts w:ascii="Times New Roman" w:eastAsia="Times New Roman" w:hAnsi="Times New Roman" w:cs="Times New Roman"/>
          <w:sz w:val="24"/>
        </w:rPr>
        <w:t>6. Типовой комплект учебного оборудования РППК-010-5ЛР-01 «Рабочие процессы поршневого компрессора»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Технические средства обучения: </w:t>
      </w:r>
    </w:p>
    <w:p w:rsidR="005D1F56" w:rsidRDefault="00E91C99">
      <w:pPr>
        <w:numPr>
          <w:ilvl w:val="0"/>
          <w:numId w:val="6"/>
        </w:numPr>
        <w:spacing w:after="13" w:line="269" w:lineRule="auto"/>
        <w:ind w:right="47" w:hanging="24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Компьютер </w:t>
      </w:r>
    </w:p>
    <w:p w:rsidR="005D1F56" w:rsidRDefault="00E91C99">
      <w:pPr>
        <w:numPr>
          <w:ilvl w:val="0"/>
          <w:numId w:val="6"/>
        </w:numPr>
        <w:spacing w:after="13" w:line="269" w:lineRule="auto"/>
        <w:ind w:right="47" w:hanging="240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Мультимедиапроектор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2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10" w:line="27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3.2 Информационное обеспечение обучения. Перечень рекомендуемых учебных изданий, Интернет-ресурсов, дополнительной литературы </w:t>
      </w:r>
    </w:p>
    <w:p w:rsidR="005D1F56" w:rsidRDefault="00E91C99">
      <w:pPr>
        <w:spacing w:after="2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tabs>
          <w:tab w:val="center" w:pos="2128"/>
        </w:tabs>
        <w:spacing w:after="10" w:line="270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Основные источники:  </w:t>
      </w:r>
    </w:p>
    <w:p w:rsidR="005D1F56" w:rsidRDefault="00E91C99">
      <w:pPr>
        <w:numPr>
          <w:ilvl w:val="0"/>
          <w:numId w:val="7"/>
        </w:numPr>
        <w:spacing w:after="13" w:line="269" w:lineRule="auto"/>
        <w:ind w:right="4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В.Г. </w:t>
      </w:r>
      <w:proofErr w:type="spellStart"/>
      <w:r>
        <w:rPr>
          <w:rFonts w:ascii="Times New Roman" w:eastAsia="Times New Roman" w:hAnsi="Times New Roman" w:cs="Times New Roman"/>
          <w:sz w:val="24"/>
        </w:rPr>
        <w:t>Айнштейн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М.К. Захаров, Г.А. Носов Процессы и аппараты химической технологии. Общий курс: в 2 кн., М.: БИНОМ. Лаборатория знаний, 2014 г. </w:t>
      </w:r>
    </w:p>
    <w:p w:rsidR="005D1F56" w:rsidRDefault="00E91C99">
      <w:pPr>
        <w:numPr>
          <w:ilvl w:val="0"/>
          <w:numId w:val="7"/>
        </w:numPr>
        <w:spacing w:after="13" w:line="269" w:lineRule="auto"/>
        <w:ind w:right="4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Павлов К. Ф., Романков П. Г., Носков А.А. Примеры и задачи по курсу процессов и аппаратов химической технологии. 10-е изд., стереотипное, доработанное- М.: ООО ТИД "Альянс", 2004 - 753 с., </w:t>
      </w:r>
      <w:proofErr w:type="spellStart"/>
      <w:r>
        <w:rPr>
          <w:rFonts w:ascii="Times New Roman" w:eastAsia="Times New Roman" w:hAnsi="Times New Roman" w:cs="Times New Roman"/>
          <w:sz w:val="24"/>
        </w:rPr>
        <w:t>илл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D1F56" w:rsidRDefault="00E91C99">
      <w:pPr>
        <w:tabs>
          <w:tab w:val="center" w:pos="2508"/>
        </w:tabs>
        <w:spacing w:after="10" w:line="270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Дополнительные источники:  </w:t>
      </w:r>
    </w:p>
    <w:p w:rsidR="005D1F56" w:rsidRDefault="00E91C99">
      <w:pPr>
        <w:numPr>
          <w:ilvl w:val="1"/>
          <w:numId w:val="7"/>
        </w:numPr>
        <w:spacing w:after="13" w:line="269" w:lineRule="auto"/>
        <w:ind w:right="47" w:hanging="245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Дытнерский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Ю. И. – Процессы и аппараты химической технологии. Изд.  2-е. В 2-х кн. М.: Химия, 1995. - 368с. </w:t>
      </w:r>
    </w:p>
    <w:p w:rsidR="005D1F56" w:rsidRDefault="00E91C99">
      <w:pPr>
        <w:numPr>
          <w:ilvl w:val="1"/>
          <w:numId w:val="7"/>
        </w:numPr>
        <w:spacing w:after="13" w:line="269" w:lineRule="auto"/>
        <w:ind w:right="47" w:hanging="245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Пилипенко Н.И., Пелевина Л.Ф. -  Процессы и аппараты. - М: </w:t>
      </w:r>
      <w:proofErr w:type="gramStart"/>
      <w:r>
        <w:rPr>
          <w:rFonts w:ascii="Times New Roman" w:eastAsia="Times New Roman" w:hAnsi="Times New Roman" w:cs="Times New Roman"/>
          <w:sz w:val="24"/>
        </w:rPr>
        <w:t>Академия,  2008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D1F56" w:rsidRDefault="00E91C99">
      <w:pPr>
        <w:spacing w:after="13" w:line="269" w:lineRule="auto"/>
        <w:ind w:left="-5" w:right="4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- 336 с. </w:t>
      </w:r>
    </w:p>
    <w:p w:rsidR="005D1F56" w:rsidRDefault="00E91C99">
      <w:pPr>
        <w:numPr>
          <w:ilvl w:val="0"/>
          <w:numId w:val="8"/>
        </w:numPr>
        <w:spacing w:after="13" w:line="269" w:lineRule="auto"/>
        <w:ind w:right="47" w:hanging="33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Дытнерский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Ю.И. Основные процессы и аппараты химической технологии. </w:t>
      </w:r>
    </w:p>
    <w:p w:rsidR="005D1F56" w:rsidRDefault="00E91C99">
      <w:pPr>
        <w:spacing w:after="13" w:line="269" w:lineRule="auto"/>
        <w:ind w:left="-5" w:right="4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Пособие по проектированию, 2-е изд. </w:t>
      </w:r>
      <w:proofErr w:type="spellStart"/>
      <w:r>
        <w:rPr>
          <w:rFonts w:ascii="Times New Roman" w:eastAsia="Times New Roman" w:hAnsi="Times New Roman" w:cs="Times New Roman"/>
          <w:sz w:val="24"/>
        </w:rPr>
        <w:t>перераб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</w:rPr>
        <w:t>дополн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- М.: Химия, 1991. - 496с. </w:t>
      </w:r>
    </w:p>
    <w:p w:rsidR="005D1F56" w:rsidRDefault="00E91C99">
      <w:pPr>
        <w:numPr>
          <w:ilvl w:val="0"/>
          <w:numId w:val="8"/>
        </w:numPr>
        <w:spacing w:after="13" w:line="269" w:lineRule="auto"/>
        <w:ind w:right="47" w:hanging="338"/>
        <w:jc w:val="both"/>
      </w:pPr>
      <w:r>
        <w:rPr>
          <w:rFonts w:ascii="Times New Roman" w:eastAsia="Times New Roman" w:hAnsi="Times New Roman" w:cs="Times New Roman"/>
          <w:sz w:val="24"/>
        </w:rPr>
        <w:t>Касаткин А. Г. Основные процессы и аппараты химической технологии. М. -</w:t>
      </w:r>
    </w:p>
    <w:p w:rsidR="005D1F56" w:rsidRDefault="00E91C99">
      <w:pPr>
        <w:spacing w:after="13" w:line="269" w:lineRule="auto"/>
        <w:ind w:left="-5" w:right="4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2009 г., 753 с. </w:t>
      </w:r>
    </w:p>
    <w:p w:rsidR="005D1F56" w:rsidRDefault="00E91C99">
      <w:pPr>
        <w:tabs>
          <w:tab w:val="center" w:pos="1758"/>
        </w:tabs>
        <w:spacing w:after="10" w:line="270" w:lineRule="auto"/>
        <w:ind w:left="-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Интернет-ресурсы: </w:t>
      </w:r>
    </w:p>
    <w:p w:rsidR="005D1F56" w:rsidRDefault="00E91C99">
      <w:pPr>
        <w:numPr>
          <w:ilvl w:val="0"/>
          <w:numId w:val="9"/>
        </w:numPr>
        <w:spacing w:after="13" w:line="269" w:lineRule="auto"/>
        <w:ind w:left="707" w:right="47" w:hanging="30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www.knigafund.ru - книги в электронном виде </w:t>
      </w:r>
    </w:p>
    <w:p w:rsidR="005D1F56" w:rsidRDefault="00E91C99">
      <w:pPr>
        <w:numPr>
          <w:ilvl w:val="0"/>
          <w:numId w:val="9"/>
        </w:numPr>
        <w:spacing w:after="13" w:line="269" w:lineRule="auto"/>
        <w:ind w:left="707" w:right="47" w:hanging="30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http://www.fcior.edu.ru - сайт федерального центра информационных образовательных ресурсов </w:t>
      </w:r>
    </w:p>
    <w:p w:rsidR="005D1F56" w:rsidRDefault="00E91C99">
      <w:pPr>
        <w:spacing w:after="0"/>
        <w:ind w:left="76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76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76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76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76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76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ind w:left="76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25"/>
        <w:ind w:left="10" w:right="64" w:hanging="10"/>
        <w:jc w:val="center"/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4  КОНТРОЛЬ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И ОЦЕНКА РЕЗУЛЬТАТОВ ОСВОЕНИЯ УЧЕБНОЙ </w:t>
      </w:r>
    </w:p>
    <w:p w:rsidR="005D1F56" w:rsidRDefault="00E91C99">
      <w:pPr>
        <w:spacing w:after="0"/>
        <w:ind w:left="10" w:right="59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ДИСЦИПЛИНЫ </w:t>
      </w:r>
    </w:p>
    <w:p w:rsidR="005D1F56" w:rsidRDefault="00E91C99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13" w:line="269" w:lineRule="auto"/>
        <w:ind w:left="-5" w:right="47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Текущий контроль результатов освоения дисциплины проводиться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исследований.  Обучение по учебной дисциплине завершается промежуточной аттестацией в форме экзамена. Экзаменационные билеты разрабатываются преподавателем, ведущим дисциплину и рассматриваются на заседании цикловой комиссии и утверждаются </w:t>
      </w:r>
      <w:r w:rsidR="00822B0D">
        <w:rPr>
          <w:rFonts w:ascii="Times New Roman" w:eastAsia="Times New Roman" w:hAnsi="Times New Roman" w:cs="Times New Roman"/>
          <w:sz w:val="24"/>
        </w:rPr>
        <w:t>руководителем колледжа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5D1F56" w:rsidRDefault="00E91C9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65" w:type="dxa"/>
        <w:tblInd w:w="-108" w:type="dxa"/>
        <w:tblCellMar>
          <w:top w:w="51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4606"/>
        <w:gridCol w:w="4859"/>
      </w:tblGrid>
      <w:tr w:rsidR="005D1F56">
        <w:trPr>
          <w:trHeight w:val="66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after="25"/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Результаты обучения </w:t>
            </w:r>
          </w:p>
          <w:p w:rsidR="005D1F56" w:rsidRDefault="00E91C99">
            <w:pPr>
              <w:ind w:left="6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(освоенные умения, усвоенные знания)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Формы и методы контроля и оценки результатов обучения  </w:t>
            </w:r>
          </w:p>
        </w:tc>
      </w:tr>
      <w:tr w:rsidR="005D1F56">
        <w:trPr>
          <w:trHeight w:val="111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читать, выбирать, изображать и описывать технологические схемы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line="277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выполнения курсовой работы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Оценка выполнения самостоятельной домашней работы </w:t>
            </w:r>
          </w:p>
        </w:tc>
      </w:tr>
      <w:tr w:rsidR="005D1F56">
        <w:trPr>
          <w:trHeight w:val="1665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выполнять материальные и энергетические расчеты процессов и аппаратов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line="277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деятельности на практических занятиях </w:t>
            </w:r>
          </w:p>
          <w:p w:rsidR="005D1F56" w:rsidRDefault="00E91C99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выполнения курсовой работы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Оценка выполнения самостоятельной домашней работы </w:t>
            </w:r>
          </w:p>
        </w:tc>
      </w:tr>
      <w:tr w:rsidR="005D1F56">
        <w:trPr>
          <w:trHeight w:val="194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выполнять расчеты характеристик и параметров конкретного вида оборудования 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деятельности на практических занятиях </w:t>
            </w:r>
          </w:p>
          <w:p w:rsidR="005D1F56" w:rsidRDefault="00E91C99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выполнения курсовой работы </w:t>
            </w:r>
          </w:p>
          <w:p w:rsidR="005D1F56" w:rsidRDefault="00E91C99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Оценка выполнения самостоятельной домашней работы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>Экзамен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D1F56">
        <w:trPr>
          <w:trHeight w:val="1113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обосновывать выбор конструкции оборудования для конкретного производства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выполнения курсовой работы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>Оценка выполнения самостоятельной домашней работы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D1F56">
        <w:trPr>
          <w:trHeight w:val="56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обосновывать целесообразность выбранных технологических схем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выполнения курсовой работы </w:t>
            </w:r>
          </w:p>
        </w:tc>
      </w:tr>
      <w:tr w:rsidR="005D1F56">
        <w:trPr>
          <w:trHeight w:val="111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осуществлять подбор стандартного оборудования по каталогам и ГОСТам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выполнения курсовой работы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>Оценка выполнения самостоятельной домашней работы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5D1F56">
        <w:trPr>
          <w:trHeight w:val="84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классификацию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физикохимические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основы процессов химической технологии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Экзамен </w:t>
            </w:r>
          </w:p>
        </w:tc>
      </w:tr>
      <w:tr w:rsidR="005D1F56">
        <w:trPr>
          <w:trHeight w:val="1113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характеристики следующих основных процессов химической технологии: гидромеханических, механических, тепловых, массообменных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Экзамен </w:t>
            </w:r>
          </w:p>
          <w:p w:rsidR="005D1F56" w:rsidRDefault="00E91C99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выполнения курсовой работы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D1F56">
        <w:trPr>
          <w:trHeight w:val="1389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методику расчета материального и теплового балансов процессов и аппаратов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деятельности на практических занятиях </w:t>
            </w:r>
          </w:p>
          <w:p w:rsidR="005D1F56" w:rsidRDefault="00E91C99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выполнения курсовой работы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Оценка выполнения самостоятельной </w:t>
            </w:r>
          </w:p>
        </w:tc>
      </w:tr>
      <w:tr w:rsidR="005D1F56">
        <w:trPr>
          <w:trHeight w:val="288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5D1F56"/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домашней работы </w:t>
            </w:r>
          </w:p>
        </w:tc>
      </w:tr>
      <w:tr w:rsidR="005D1F56">
        <w:trPr>
          <w:trHeight w:val="194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методы расчета и принципы выбора основного и вспомогательного технологического оборудования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деятельности на практических занятиях </w:t>
            </w:r>
          </w:p>
          <w:p w:rsidR="005D1F56" w:rsidRDefault="00E91C99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выполнения курсовой работы </w:t>
            </w:r>
          </w:p>
          <w:p w:rsidR="005D1F56" w:rsidRDefault="00E91C99">
            <w:pPr>
              <w:spacing w:line="278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Оценка выполнения самостоятельной домашней работы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Экзамен </w:t>
            </w:r>
          </w:p>
        </w:tc>
      </w:tr>
      <w:tr w:rsidR="005D1F56">
        <w:trPr>
          <w:trHeight w:val="83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типичные технологические системы химических производств и их аппаратурное оформление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77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Оценка выполнения самостоятельной домашней работы Экзамен </w:t>
            </w:r>
          </w:p>
        </w:tc>
      </w:tr>
      <w:tr w:rsidR="005D1F56">
        <w:trPr>
          <w:trHeight w:val="837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основные типы, устройство и принцип действия основных машин и аппаратов химических производств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ind w:right="474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выполнения курсовой работы Экзамен </w:t>
            </w:r>
          </w:p>
        </w:tc>
      </w:tr>
      <w:tr w:rsidR="005D1F56">
        <w:trPr>
          <w:trHeight w:val="111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принципы выбора аппаратов с различными конструктивными особенностями 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1F56" w:rsidRDefault="00E91C99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Экспертная оценка выполнения курсовой работы </w:t>
            </w:r>
          </w:p>
          <w:p w:rsidR="005D1F56" w:rsidRDefault="00E91C99"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Оценка выполнения самостоятельной домашней работы </w:t>
            </w:r>
          </w:p>
        </w:tc>
      </w:tr>
    </w:tbl>
    <w:p w:rsidR="005D1F56" w:rsidRDefault="00E91C99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5D1F56" w:rsidRDefault="00E91C99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D1F56" w:rsidRDefault="00E91C99">
      <w:pPr>
        <w:spacing w:after="0" w:line="238" w:lineRule="auto"/>
        <w:ind w:left="14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sectPr w:rsidR="005D1F56">
      <w:footerReference w:type="even" r:id="rId13"/>
      <w:footerReference w:type="default" r:id="rId14"/>
      <w:footerReference w:type="first" r:id="rId15"/>
      <w:pgSz w:w="11900" w:h="16840"/>
      <w:pgMar w:top="1148" w:right="787" w:bottom="1145" w:left="1701" w:header="720" w:footer="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C99" w:rsidRDefault="00E91C99">
      <w:pPr>
        <w:spacing w:after="0" w:line="240" w:lineRule="auto"/>
      </w:pPr>
      <w:r>
        <w:separator/>
      </w:r>
    </w:p>
  </w:endnote>
  <w:endnote w:type="continuationSeparator" w:id="0">
    <w:p w:rsidR="00E91C99" w:rsidRDefault="00E91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F56" w:rsidRDefault="00E91C99">
    <w:pPr>
      <w:tabs>
        <w:tab w:val="center" w:pos="9470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F56" w:rsidRDefault="00E91C99">
    <w:pPr>
      <w:tabs>
        <w:tab w:val="center" w:pos="9470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6D72C6" w:rsidRPr="006D72C6">
      <w:rPr>
        <w:rFonts w:ascii="Times New Roman" w:eastAsia="Times New Roman" w:hAnsi="Times New Roman" w:cs="Times New Roman"/>
        <w:noProof/>
        <w:sz w:val="24"/>
      </w:rPr>
      <w:t>6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F56" w:rsidRDefault="00E91C99">
    <w:pPr>
      <w:tabs>
        <w:tab w:val="center" w:pos="9470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F56" w:rsidRDefault="00E91C99">
    <w:pPr>
      <w:tabs>
        <w:tab w:val="right" w:pos="14260"/>
      </w:tabs>
      <w:spacing w:after="0"/>
      <w:ind w:left="-449" w:right="-30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8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F56" w:rsidRDefault="00E91C99">
    <w:pPr>
      <w:tabs>
        <w:tab w:val="right" w:pos="14260"/>
      </w:tabs>
      <w:spacing w:after="0"/>
      <w:ind w:left="-449" w:right="-30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6D72C6" w:rsidRPr="006D72C6">
      <w:rPr>
        <w:rFonts w:ascii="Times New Roman" w:eastAsia="Times New Roman" w:hAnsi="Times New Roman" w:cs="Times New Roman"/>
        <w:noProof/>
        <w:sz w:val="24"/>
      </w:rPr>
      <w:t>14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F56" w:rsidRDefault="00E91C99">
    <w:pPr>
      <w:tabs>
        <w:tab w:val="right" w:pos="14260"/>
      </w:tabs>
      <w:spacing w:after="0"/>
      <w:ind w:left="-449" w:right="-30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8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F56" w:rsidRDefault="00E91C99">
    <w:pPr>
      <w:tabs>
        <w:tab w:val="right" w:pos="9412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F56" w:rsidRDefault="00E91C99">
    <w:pPr>
      <w:tabs>
        <w:tab w:val="right" w:pos="9412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6D72C6" w:rsidRPr="006D72C6">
      <w:rPr>
        <w:rFonts w:ascii="Times New Roman" w:eastAsia="Times New Roman" w:hAnsi="Times New Roman" w:cs="Times New Roman"/>
        <w:noProof/>
        <w:sz w:val="24"/>
      </w:rPr>
      <w:t>17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F56" w:rsidRDefault="00E91C99">
    <w:pPr>
      <w:tabs>
        <w:tab w:val="right" w:pos="9412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C99" w:rsidRDefault="00E91C99">
      <w:pPr>
        <w:spacing w:after="0" w:line="240" w:lineRule="auto"/>
      </w:pPr>
      <w:r>
        <w:separator/>
      </w:r>
    </w:p>
  </w:footnote>
  <w:footnote w:type="continuationSeparator" w:id="0">
    <w:p w:rsidR="00E91C99" w:rsidRDefault="00E91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67E68"/>
    <w:multiLevelType w:val="hybridMultilevel"/>
    <w:tmpl w:val="6EB0CAF6"/>
    <w:lvl w:ilvl="0" w:tplc="EE1656B2">
      <w:start w:val="3"/>
      <w:numFmt w:val="decimal"/>
      <w:lvlText w:val="%1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0650D8">
      <w:start w:val="1"/>
      <w:numFmt w:val="lowerLetter"/>
      <w:lvlText w:val="%2"/>
      <w:lvlJc w:val="left"/>
      <w:pPr>
        <w:ind w:left="19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F8FDD0">
      <w:start w:val="1"/>
      <w:numFmt w:val="lowerRoman"/>
      <w:lvlText w:val="%3"/>
      <w:lvlJc w:val="left"/>
      <w:pPr>
        <w:ind w:left="27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32FE50">
      <w:start w:val="1"/>
      <w:numFmt w:val="decimal"/>
      <w:lvlText w:val="%4"/>
      <w:lvlJc w:val="left"/>
      <w:pPr>
        <w:ind w:left="34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BEEDAE6">
      <w:start w:val="1"/>
      <w:numFmt w:val="lowerLetter"/>
      <w:lvlText w:val="%5"/>
      <w:lvlJc w:val="left"/>
      <w:pPr>
        <w:ind w:left="41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B22488">
      <w:start w:val="1"/>
      <w:numFmt w:val="lowerRoman"/>
      <w:lvlText w:val="%6"/>
      <w:lvlJc w:val="left"/>
      <w:pPr>
        <w:ind w:left="48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8413F4">
      <w:start w:val="1"/>
      <w:numFmt w:val="decimal"/>
      <w:lvlText w:val="%7"/>
      <w:lvlJc w:val="left"/>
      <w:pPr>
        <w:ind w:left="55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4021C02">
      <w:start w:val="1"/>
      <w:numFmt w:val="lowerLetter"/>
      <w:lvlText w:val="%8"/>
      <w:lvlJc w:val="left"/>
      <w:pPr>
        <w:ind w:left="63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30292A">
      <w:start w:val="1"/>
      <w:numFmt w:val="lowerRoman"/>
      <w:lvlText w:val="%9"/>
      <w:lvlJc w:val="left"/>
      <w:pPr>
        <w:ind w:left="70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091987"/>
    <w:multiLevelType w:val="hybridMultilevel"/>
    <w:tmpl w:val="FBF0D722"/>
    <w:lvl w:ilvl="0" w:tplc="ED043D3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EA47FE">
      <w:start w:val="1"/>
      <w:numFmt w:val="lowerLetter"/>
      <w:lvlText w:val="%2"/>
      <w:lvlJc w:val="left"/>
      <w:pPr>
        <w:ind w:left="1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227574">
      <w:start w:val="1"/>
      <w:numFmt w:val="lowerRoman"/>
      <w:lvlText w:val="%3"/>
      <w:lvlJc w:val="left"/>
      <w:pPr>
        <w:ind w:left="2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2A0838">
      <w:start w:val="1"/>
      <w:numFmt w:val="decimal"/>
      <w:lvlText w:val="%4"/>
      <w:lvlJc w:val="left"/>
      <w:pPr>
        <w:ind w:left="2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1E9BA8">
      <w:start w:val="1"/>
      <w:numFmt w:val="lowerLetter"/>
      <w:lvlText w:val="%5"/>
      <w:lvlJc w:val="left"/>
      <w:pPr>
        <w:ind w:left="3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EA53D4">
      <w:start w:val="1"/>
      <w:numFmt w:val="lowerRoman"/>
      <w:lvlText w:val="%6"/>
      <w:lvlJc w:val="left"/>
      <w:pPr>
        <w:ind w:left="4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120760">
      <w:start w:val="1"/>
      <w:numFmt w:val="decimal"/>
      <w:lvlText w:val="%7"/>
      <w:lvlJc w:val="left"/>
      <w:pPr>
        <w:ind w:left="5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B428A8">
      <w:start w:val="1"/>
      <w:numFmt w:val="lowerLetter"/>
      <w:lvlText w:val="%8"/>
      <w:lvlJc w:val="left"/>
      <w:pPr>
        <w:ind w:left="5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F4BA7A">
      <w:start w:val="1"/>
      <w:numFmt w:val="lowerRoman"/>
      <w:lvlText w:val="%9"/>
      <w:lvlJc w:val="left"/>
      <w:pPr>
        <w:ind w:left="6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F0091C"/>
    <w:multiLevelType w:val="hybridMultilevel"/>
    <w:tmpl w:val="3C2E32C0"/>
    <w:lvl w:ilvl="0" w:tplc="6F2C70C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3648964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803D9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2C4674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FC5D0A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9209740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B228F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829308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CD623B2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096AC2"/>
    <w:multiLevelType w:val="hybridMultilevel"/>
    <w:tmpl w:val="BFE65130"/>
    <w:lvl w:ilvl="0" w:tplc="026EADF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C212D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FABA7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A838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32ADA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1A5F1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F8AB4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E382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5E20B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F44831"/>
    <w:multiLevelType w:val="hybridMultilevel"/>
    <w:tmpl w:val="7474F8A8"/>
    <w:lvl w:ilvl="0" w:tplc="DF94BBB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7E7FE6">
      <w:start w:val="1"/>
      <w:numFmt w:val="decimal"/>
      <w:lvlText w:val="%2."/>
      <w:lvlJc w:val="left"/>
      <w:pPr>
        <w:ind w:left="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0AF958">
      <w:start w:val="1"/>
      <w:numFmt w:val="lowerRoman"/>
      <w:lvlText w:val="%3"/>
      <w:lvlJc w:val="left"/>
      <w:pPr>
        <w:ind w:left="1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B44C36">
      <w:start w:val="1"/>
      <w:numFmt w:val="decimal"/>
      <w:lvlText w:val="%4"/>
      <w:lvlJc w:val="left"/>
      <w:pPr>
        <w:ind w:left="2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DCE892">
      <w:start w:val="1"/>
      <w:numFmt w:val="lowerLetter"/>
      <w:lvlText w:val="%5"/>
      <w:lvlJc w:val="left"/>
      <w:pPr>
        <w:ind w:left="3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1231C4">
      <w:start w:val="1"/>
      <w:numFmt w:val="lowerRoman"/>
      <w:lvlText w:val="%6"/>
      <w:lvlJc w:val="left"/>
      <w:pPr>
        <w:ind w:left="4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267746">
      <w:start w:val="1"/>
      <w:numFmt w:val="decimal"/>
      <w:lvlText w:val="%7"/>
      <w:lvlJc w:val="left"/>
      <w:pPr>
        <w:ind w:left="4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86C7CC">
      <w:start w:val="1"/>
      <w:numFmt w:val="lowerLetter"/>
      <w:lvlText w:val="%8"/>
      <w:lvlJc w:val="left"/>
      <w:pPr>
        <w:ind w:left="5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78A6C6">
      <w:start w:val="1"/>
      <w:numFmt w:val="lowerRoman"/>
      <w:lvlText w:val="%9"/>
      <w:lvlJc w:val="left"/>
      <w:pPr>
        <w:ind w:left="6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E584976"/>
    <w:multiLevelType w:val="hybridMultilevel"/>
    <w:tmpl w:val="EC80760A"/>
    <w:lvl w:ilvl="0" w:tplc="CEBA3C52">
      <w:start w:val="3"/>
      <w:numFmt w:val="decimal"/>
      <w:lvlText w:val="%1."/>
      <w:lvlJc w:val="left"/>
      <w:pPr>
        <w:ind w:left="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B2ECE4">
      <w:start w:val="1"/>
      <w:numFmt w:val="lowerLetter"/>
      <w:lvlText w:val="%2"/>
      <w:lvlJc w:val="left"/>
      <w:pPr>
        <w:ind w:left="1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B480A2">
      <w:start w:val="1"/>
      <w:numFmt w:val="lowerRoman"/>
      <w:lvlText w:val="%3"/>
      <w:lvlJc w:val="left"/>
      <w:pPr>
        <w:ind w:left="2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E63E68">
      <w:start w:val="1"/>
      <w:numFmt w:val="decimal"/>
      <w:lvlText w:val="%4"/>
      <w:lvlJc w:val="left"/>
      <w:pPr>
        <w:ind w:left="3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5E6FB0">
      <w:start w:val="1"/>
      <w:numFmt w:val="lowerLetter"/>
      <w:lvlText w:val="%5"/>
      <w:lvlJc w:val="left"/>
      <w:pPr>
        <w:ind w:left="4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028B3C">
      <w:start w:val="1"/>
      <w:numFmt w:val="lowerRoman"/>
      <w:lvlText w:val="%6"/>
      <w:lvlJc w:val="left"/>
      <w:pPr>
        <w:ind w:left="4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6E984E">
      <w:start w:val="1"/>
      <w:numFmt w:val="decimal"/>
      <w:lvlText w:val="%7"/>
      <w:lvlJc w:val="left"/>
      <w:pPr>
        <w:ind w:left="5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9C2D1C">
      <w:start w:val="1"/>
      <w:numFmt w:val="lowerLetter"/>
      <w:lvlText w:val="%8"/>
      <w:lvlJc w:val="left"/>
      <w:pPr>
        <w:ind w:left="6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B0DB00">
      <w:start w:val="1"/>
      <w:numFmt w:val="lowerRoman"/>
      <w:lvlText w:val="%9"/>
      <w:lvlJc w:val="left"/>
      <w:pPr>
        <w:ind w:left="7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1F30ED8"/>
    <w:multiLevelType w:val="hybridMultilevel"/>
    <w:tmpl w:val="3EDCDADA"/>
    <w:lvl w:ilvl="0" w:tplc="73FC297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98075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E4AE5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7C44D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04B9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BED15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8047A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F400F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A087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8981637"/>
    <w:multiLevelType w:val="hybridMultilevel"/>
    <w:tmpl w:val="CB5AE166"/>
    <w:lvl w:ilvl="0" w:tplc="90384A9E">
      <w:start w:val="1"/>
      <w:numFmt w:val="bullet"/>
      <w:lvlText w:val="-"/>
      <w:lvlJc w:val="left"/>
      <w:pPr>
        <w:ind w:left="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A2B50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FEC6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32BC9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D8A01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6A99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830396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70F5C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2AB5A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A442301"/>
    <w:multiLevelType w:val="hybridMultilevel"/>
    <w:tmpl w:val="16CAC974"/>
    <w:lvl w:ilvl="0" w:tplc="1FDC9842">
      <w:start w:val="1"/>
      <w:numFmt w:val="bullet"/>
      <w:lvlText w:val="-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BE1C0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F8D59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C6575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3A2FE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7A050F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F2FF2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4E871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CA394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F56"/>
    <w:rsid w:val="005D1F56"/>
    <w:rsid w:val="006D72C6"/>
    <w:rsid w:val="00822B0D"/>
    <w:rsid w:val="00D94930"/>
    <w:rsid w:val="00E9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2CC21"/>
  <w15:docId w15:val="{D4477CE0-AC85-458D-8CD7-B0A300C32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17"/>
      <w:ind w:right="673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70" w:lineRule="auto"/>
      <w:ind w:left="190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 w:line="270" w:lineRule="auto"/>
      <w:ind w:left="190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3040</Words>
  <Characters>17334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cp:lastModifiedBy>Administrator</cp:lastModifiedBy>
  <cp:revision>4</cp:revision>
  <dcterms:created xsi:type="dcterms:W3CDTF">2022-02-22T11:55:00Z</dcterms:created>
  <dcterms:modified xsi:type="dcterms:W3CDTF">2022-02-26T09:31:00Z</dcterms:modified>
</cp:coreProperties>
</file>