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5407FF" w:rsidTr="000C1E27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5407FF" w:rsidRPr="009F25D2" w:rsidRDefault="005407FF" w:rsidP="000C1E27">
            <w:pPr>
              <w:jc w:val="center"/>
              <w:rPr>
                <w:sz w:val="22"/>
                <w:szCs w:val="22"/>
              </w:rPr>
            </w:pPr>
            <w:r w:rsidRPr="00B854AC">
              <w:rPr>
                <w:spacing w:val="29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B854AC">
              <w:rPr>
                <w:spacing w:val="10"/>
                <w:sz w:val="22"/>
                <w:szCs w:val="22"/>
              </w:rPr>
              <w:t>И</w:t>
            </w:r>
          </w:p>
          <w:p w:rsidR="005407FF" w:rsidRPr="009F25D2" w:rsidRDefault="005407FF" w:rsidP="000C1E27">
            <w:pPr>
              <w:jc w:val="center"/>
              <w:rPr>
                <w:caps/>
                <w:sz w:val="16"/>
                <w:szCs w:val="16"/>
              </w:rPr>
            </w:pPr>
            <w:r w:rsidRPr="00B854AC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854AC">
              <w:rPr>
                <w:caps/>
                <w:spacing w:val="3"/>
                <w:sz w:val="15"/>
                <w:szCs w:val="15"/>
              </w:rPr>
              <w:t>я</w:t>
            </w:r>
          </w:p>
          <w:p w:rsidR="005407FF" w:rsidRPr="008D7239" w:rsidRDefault="005407FF" w:rsidP="000C1E27">
            <w:pPr>
              <w:jc w:val="center"/>
              <w:rPr>
                <w:spacing w:val="20"/>
              </w:rPr>
            </w:pPr>
            <w:r w:rsidRPr="00B854AC">
              <w:rPr>
                <w:spacing w:val="60"/>
              </w:rPr>
              <w:t>«Национальный исследовательский ядерный университет «МИФИ</w:t>
            </w:r>
            <w:r w:rsidRPr="00B854AC">
              <w:rPr>
                <w:spacing w:val="-2"/>
              </w:rPr>
              <w:t>»</w:t>
            </w:r>
          </w:p>
        </w:tc>
      </w:tr>
      <w:tr w:rsidR="005407FF" w:rsidTr="000C1E27">
        <w:trPr>
          <w:trHeight w:val="964"/>
          <w:jc w:val="center"/>
        </w:trPr>
        <w:tc>
          <w:tcPr>
            <w:tcW w:w="10422" w:type="dxa"/>
            <w:gridSpan w:val="5"/>
          </w:tcPr>
          <w:p w:rsidR="005407FF" w:rsidRPr="008D7239" w:rsidRDefault="005407FF" w:rsidP="000C1E2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5407FF" w:rsidRPr="002230B9" w:rsidRDefault="005407FF" w:rsidP="000C1E27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407FF" w:rsidRPr="008D7239" w:rsidRDefault="005407FF" w:rsidP="000C1E2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5407FF" w:rsidRPr="00373DF0" w:rsidTr="000C1E27">
        <w:trPr>
          <w:jc w:val="center"/>
        </w:trPr>
        <w:tc>
          <w:tcPr>
            <w:tcW w:w="10422" w:type="dxa"/>
            <w:gridSpan w:val="5"/>
          </w:tcPr>
          <w:p w:rsidR="005407FF" w:rsidRPr="00373DF0" w:rsidRDefault="005407FF" w:rsidP="000C1E27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5407FF" w:rsidRPr="00DC40B9" w:rsidRDefault="005407FF" w:rsidP="000C1E27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</w:tbl>
    <w:p w:rsidR="005407FF" w:rsidRDefault="005407FF" w:rsidP="005407FF"/>
    <w:p w:rsidR="00E82EA0" w:rsidRDefault="00E82EA0" w:rsidP="00E82EA0">
      <w:pPr>
        <w:spacing w:line="360" w:lineRule="auto"/>
        <w:ind w:left="5812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E82EA0" w:rsidRDefault="00E82EA0" w:rsidP="00E82EA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Директор ОТИ НИЯУ МИФИ</w:t>
      </w:r>
    </w:p>
    <w:p w:rsidR="00E82EA0" w:rsidRDefault="00E82EA0" w:rsidP="00E82EA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 И. А. Иванов</w:t>
      </w:r>
    </w:p>
    <w:p w:rsidR="00E82EA0" w:rsidRDefault="00E82EA0" w:rsidP="00E82EA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«___» ______________2021 г.</w:t>
      </w:r>
    </w:p>
    <w:p w:rsidR="005407FF" w:rsidRPr="00BF4763" w:rsidRDefault="005407FF" w:rsidP="005407FF">
      <w:pPr>
        <w:rPr>
          <w:sz w:val="28"/>
          <w:szCs w:val="28"/>
        </w:rPr>
      </w:pPr>
    </w:p>
    <w:p w:rsidR="005407FF" w:rsidRPr="00E82EA0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E82EA0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E82EA0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82EA0">
        <w:rPr>
          <w:b/>
          <w:sz w:val="28"/>
          <w:szCs w:val="28"/>
        </w:rPr>
        <w:t>РАБОЧАЯ ПРОГРАММА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E82EA0" w:rsidRDefault="005407FF" w:rsidP="005407FF">
      <w:pPr>
        <w:jc w:val="center"/>
        <w:rPr>
          <w:sz w:val="28"/>
          <w:szCs w:val="28"/>
        </w:rPr>
      </w:pPr>
      <w:r w:rsidRPr="00E82EA0">
        <w:rPr>
          <w:sz w:val="28"/>
          <w:szCs w:val="28"/>
        </w:rPr>
        <w:t>ОУ</w:t>
      </w:r>
      <w:r w:rsidR="00E82EA0">
        <w:rPr>
          <w:sz w:val="28"/>
          <w:szCs w:val="28"/>
        </w:rPr>
        <w:t>Д</w:t>
      </w:r>
      <w:r w:rsidRPr="00E82EA0">
        <w:rPr>
          <w:sz w:val="28"/>
          <w:szCs w:val="28"/>
        </w:rPr>
        <w:t>.0</w:t>
      </w:r>
      <w:r w:rsidR="00E82EA0">
        <w:rPr>
          <w:sz w:val="28"/>
          <w:szCs w:val="28"/>
        </w:rPr>
        <w:t>7</w:t>
      </w:r>
      <w:r w:rsidRPr="00E82EA0">
        <w:rPr>
          <w:sz w:val="28"/>
          <w:szCs w:val="28"/>
        </w:rPr>
        <w:t xml:space="preserve"> Астрономия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5407FF" w:rsidRPr="00BF4763" w:rsidRDefault="005407FF" w:rsidP="005407FF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B854AC" w:rsidRPr="003057CD" w:rsidRDefault="00B854AC" w:rsidP="00B854AC">
      <w:pPr>
        <w:jc w:val="center"/>
        <w:rPr>
          <w:sz w:val="28"/>
          <w:szCs w:val="28"/>
        </w:rPr>
      </w:pPr>
      <w:r w:rsidRPr="003057CD">
        <w:rPr>
          <w:sz w:val="28"/>
          <w:szCs w:val="28"/>
        </w:rPr>
        <w:t>14.02.02 «Радиационная безопасность»</w:t>
      </w: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1B1160" w:rsidRDefault="005407FF" w:rsidP="005407FF">
      <w:pPr>
        <w:jc w:val="center"/>
        <w:rPr>
          <w:sz w:val="28"/>
        </w:rPr>
      </w:pPr>
      <w:r w:rsidRPr="001B1160">
        <w:rPr>
          <w:sz w:val="28"/>
        </w:rPr>
        <w:t>2021</w:t>
      </w:r>
    </w:p>
    <w:p w:rsidR="005407FF" w:rsidRPr="00045921" w:rsidRDefault="005407FF" w:rsidP="005407FF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45921">
        <w:rPr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424"/>
        <w:gridCol w:w="5037"/>
      </w:tblGrid>
      <w:tr w:rsidR="005407FF" w:rsidRPr="00E33BD0" w:rsidTr="000C1E27">
        <w:tc>
          <w:tcPr>
            <w:tcW w:w="4750" w:type="dxa"/>
            <w:hideMark/>
          </w:tcPr>
          <w:p w:rsidR="005407FF" w:rsidRDefault="005407FF" w:rsidP="000C1E27">
            <w:pPr>
              <w:jc w:val="both"/>
              <w:rPr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5407FF" w:rsidRDefault="00AD7171" w:rsidP="00AD7171">
            <w:pPr>
              <w:ind w:left="317"/>
              <w:jc w:val="both"/>
              <w:rPr>
                <w:lang w:eastAsia="en-US"/>
              </w:rPr>
            </w:pPr>
            <w:r>
      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t xml:space="preserve">Министерства образования и науки </w:t>
            </w:r>
            <w:r>
              <w:t xml:space="preserve">РФ от </w:t>
            </w:r>
            <w:r w:rsidR="00B854AC" w:rsidRPr="00BC78CE">
              <w:rPr>
                <w:u w:val="single"/>
              </w:rPr>
              <w:t>1</w:t>
            </w:r>
            <w:r w:rsidR="00B854AC">
              <w:rPr>
                <w:u w:val="single"/>
              </w:rPr>
              <w:t>5</w:t>
            </w:r>
            <w:r w:rsidR="00B854AC" w:rsidRPr="00BC78CE">
              <w:rPr>
                <w:u w:val="single"/>
              </w:rPr>
              <w:t>.05.2014</w:t>
            </w:r>
            <w:r w:rsidR="00B854AC" w:rsidRPr="00BC78CE">
              <w:t xml:space="preserve">__ </w:t>
            </w:r>
            <w:r w:rsidR="00B854AC" w:rsidRPr="00BC78CE">
              <w:rPr>
                <w:u w:val="single"/>
              </w:rPr>
              <w:t xml:space="preserve">№ </w:t>
            </w:r>
            <w:r w:rsidR="00B854AC">
              <w:rPr>
                <w:u w:val="single"/>
              </w:rPr>
              <w:t>543</w:t>
            </w:r>
          </w:p>
        </w:tc>
      </w:tr>
    </w:tbl>
    <w:p w:rsidR="005407FF" w:rsidRDefault="005407FF" w:rsidP="005407FF">
      <w:pPr>
        <w:jc w:val="both"/>
        <w:rPr>
          <w:sz w:val="22"/>
          <w:szCs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5407FF" w:rsidRDefault="00781512" w:rsidP="005407FF">
      <w:pPr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5407FF" w:rsidRPr="00781512" w:rsidRDefault="00781512" w:rsidP="005407FF">
      <w:pPr>
        <w:pStyle w:val="4"/>
        <w:spacing w:before="0" w:after="0" w:line="27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 w:val="0"/>
          <w:bCs w:val="0"/>
          <w:iCs/>
          <w:lang w:val="ru-RU" w:eastAsia="en-US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8571BA" w:rsidRPr="00A20A8B" w:rsidRDefault="008571BA" w:rsidP="008C2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81512" w:rsidRDefault="00781512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A7014" w:rsidRDefault="00CA7014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СОДЕРЖАНИЕ</w:t>
      </w:r>
    </w:p>
    <w:p w:rsidR="005407FF" w:rsidRPr="00C220B2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748"/>
        <w:gridCol w:w="1440"/>
      </w:tblGrid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C220B2" w:rsidRDefault="005407FF" w:rsidP="000C1E27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FE05A6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FE05A6">
              <w:rPr>
                <w:caps/>
              </w:rPr>
              <w:t>ПАСПОРТ ПРИМЕРНОЙ ПРОГРАММЫ УЧЕБНОЙ ДИСЦИПЛИНЫ</w:t>
            </w:r>
          </w:p>
          <w:p w:rsidR="005407FF" w:rsidRPr="00FE05A6" w:rsidRDefault="005407FF" w:rsidP="000C1E27"/>
        </w:tc>
        <w:tc>
          <w:tcPr>
            <w:tcW w:w="1440" w:type="dxa"/>
            <w:shd w:val="clear" w:color="auto" w:fill="auto"/>
          </w:tcPr>
          <w:p w:rsidR="005407FF" w:rsidRPr="00F14A69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FE05A6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FE05A6">
              <w:rPr>
                <w:caps/>
              </w:rPr>
              <w:t>СТРУКТУРА и ПРИМЕРНОЕ содержание УЧЕБНОЙ ДИСЦИПЛИНЫ</w:t>
            </w:r>
          </w:p>
          <w:p w:rsidR="005407FF" w:rsidRPr="00FE05A6" w:rsidRDefault="005407FF" w:rsidP="000C1E27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0938FD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407FF" w:rsidRPr="00C220B2" w:rsidTr="000C1E27">
        <w:trPr>
          <w:trHeight w:val="670"/>
        </w:trPr>
        <w:tc>
          <w:tcPr>
            <w:tcW w:w="8748" w:type="dxa"/>
            <w:shd w:val="clear" w:color="auto" w:fill="auto"/>
          </w:tcPr>
          <w:p w:rsidR="005407FF" w:rsidRPr="00FE05A6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FE05A6">
              <w:rPr>
                <w:caps/>
              </w:rPr>
              <w:t>условия реализации примерной программы учебной дисциплины</w:t>
            </w:r>
          </w:p>
          <w:p w:rsidR="005407FF" w:rsidRPr="00FE05A6" w:rsidRDefault="005407FF" w:rsidP="000C1E27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FE05A6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caps/>
              </w:rPr>
            </w:pPr>
            <w:r w:rsidRPr="00FE05A6">
              <w:rPr>
                <w:caps/>
              </w:rPr>
              <w:t>Контроль и оценка результатов Освоения учебной дисциплины</w:t>
            </w:r>
          </w:p>
          <w:p w:rsidR="005407FF" w:rsidRPr="00FE05A6" w:rsidRDefault="005407FF" w:rsidP="000C1E27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5407FF" w:rsidRDefault="005407FF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</w:p>
    <w:p w:rsidR="00CA7014" w:rsidRDefault="00CA7014" w:rsidP="00CA7014">
      <w:pPr>
        <w:rPr>
          <w:sz w:val="28"/>
          <w:szCs w:val="28"/>
        </w:rPr>
      </w:pPr>
    </w:p>
    <w:p w:rsidR="00CA7014" w:rsidRDefault="00CA7014" w:rsidP="00CA7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81512" w:rsidRDefault="00781512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8571BA" w:rsidRDefault="007777E3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</w:t>
      </w:r>
      <w:r w:rsidR="008571BA" w:rsidRPr="00A20A8B">
        <w:rPr>
          <w:b/>
          <w:caps/>
          <w:sz w:val="28"/>
          <w:szCs w:val="28"/>
        </w:rPr>
        <w:t xml:space="preserve">аспорт </w:t>
      </w:r>
      <w:r w:rsidR="008571BA">
        <w:rPr>
          <w:b/>
          <w:caps/>
          <w:sz w:val="28"/>
          <w:szCs w:val="28"/>
        </w:rPr>
        <w:t xml:space="preserve">рабочей </w:t>
      </w:r>
      <w:r w:rsidR="001A23AA">
        <w:rPr>
          <w:b/>
          <w:caps/>
          <w:sz w:val="28"/>
          <w:szCs w:val="28"/>
        </w:rPr>
        <w:t xml:space="preserve">ПРОГРАММЫ УЧЕБНОЙ </w:t>
      </w:r>
      <w:r w:rsidR="008571BA" w:rsidRPr="00A20A8B">
        <w:rPr>
          <w:b/>
          <w:caps/>
          <w:sz w:val="28"/>
          <w:szCs w:val="28"/>
        </w:rPr>
        <w:t>ДИСЦИПЛИНЫ</w:t>
      </w: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C220B2">
        <w:rPr>
          <w:b/>
          <w:sz w:val="28"/>
          <w:szCs w:val="28"/>
        </w:rPr>
        <w:t> Область применения программы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</w:p>
    <w:p w:rsidR="00B854AC" w:rsidRPr="003057CD" w:rsidRDefault="00B854AC" w:rsidP="00B854AC">
      <w:pPr>
        <w:jc w:val="center"/>
        <w:rPr>
          <w:sz w:val="28"/>
          <w:szCs w:val="28"/>
        </w:rPr>
      </w:pPr>
      <w:r w:rsidRPr="003057CD">
        <w:rPr>
          <w:sz w:val="28"/>
          <w:szCs w:val="28"/>
        </w:rPr>
        <w:t>14.02.02 «Радиационная безопасность»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специальность (специальности) / профессию (профессии), укрупненную группу (группы) специальностей / профессий или направление (направления) подготовки в зависимости от широты использования примерной программы учебной дисциплины.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C220B2">
        <w:rPr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программы:</w:t>
      </w:r>
    </w:p>
    <w:p w:rsidR="001A23AA" w:rsidRPr="00C220B2" w:rsidRDefault="001A23AA" w:rsidP="001A23AA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C220B2">
        <w:rPr>
          <w:sz w:val="28"/>
          <w:szCs w:val="28"/>
        </w:rPr>
        <w:t>Общ</w:t>
      </w:r>
      <w:r>
        <w:rPr>
          <w:sz w:val="28"/>
          <w:szCs w:val="28"/>
        </w:rPr>
        <w:t xml:space="preserve">еобразовательный </w:t>
      </w:r>
      <w:r w:rsidRPr="00C220B2">
        <w:rPr>
          <w:sz w:val="28"/>
          <w:szCs w:val="28"/>
        </w:rPr>
        <w:t>цикл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1A23AA" w:rsidRPr="00270AA4" w:rsidRDefault="001A23AA" w:rsidP="001A23AA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1A23AA" w:rsidRPr="00270AA4" w:rsidRDefault="001A23AA" w:rsidP="001A23AA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1A23AA" w:rsidRPr="00270AA4" w:rsidRDefault="001A23AA" w:rsidP="001A23AA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lastRenderedPageBreak/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A23AA" w:rsidRDefault="001A23A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E6BE9" w:rsidRPr="00B80165" w:rsidRDefault="00AE6BE9" w:rsidP="00AE6BE9">
      <w:pPr>
        <w:jc w:val="both"/>
        <w:rPr>
          <w:i/>
          <w:sz w:val="28"/>
          <w:szCs w:val="28"/>
          <w:u w:val="single"/>
        </w:rPr>
      </w:pPr>
      <w:r w:rsidRPr="00545D4D">
        <w:rPr>
          <w:b/>
          <w:sz w:val="28"/>
          <w:szCs w:val="28"/>
        </w:rPr>
        <w:t xml:space="preserve">Личностные результаты </w:t>
      </w:r>
      <w:r w:rsidRPr="00545D4D">
        <w:rPr>
          <w:sz w:val="28"/>
          <w:szCs w:val="28"/>
        </w:rPr>
        <w:t>освоения учебной дисциплины должны отражать</w:t>
      </w:r>
      <w:r w:rsidRPr="00B80165">
        <w:rPr>
          <w:i/>
          <w:sz w:val="28"/>
          <w:szCs w:val="28"/>
          <w:u w:val="single"/>
        </w:rPr>
        <w:t>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 и повышения квалификации в избран</w:t>
      </w:r>
      <w:r w:rsidR="00073D27">
        <w:rPr>
          <w:sz w:val="28"/>
          <w:szCs w:val="28"/>
        </w:rPr>
        <w:t>н</w:t>
      </w:r>
      <w:r w:rsidRPr="00E20164">
        <w:rPr>
          <w:sz w:val="28"/>
          <w:szCs w:val="28"/>
        </w:rPr>
        <w:t>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:rsidR="00AE6BE9" w:rsidRPr="00962D5D" w:rsidRDefault="00AE6BE9" w:rsidP="00AE6BE9">
      <w:pPr>
        <w:jc w:val="both"/>
        <w:rPr>
          <w:sz w:val="28"/>
          <w:szCs w:val="28"/>
        </w:rPr>
      </w:pPr>
    </w:p>
    <w:p w:rsidR="00AE6BE9" w:rsidRPr="00545D4D" w:rsidRDefault="00AE6BE9" w:rsidP="00AE6BE9">
      <w:pPr>
        <w:jc w:val="both"/>
        <w:rPr>
          <w:sz w:val="28"/>
          <w:szCs w:val="28"/>
        </w:rPr>
      </w:pPr>
      <w:r w:rsidRPr="00545D4D">
        <w:rPr>
          <w:b/>
          <w:sz w:val="28"/>
          <w:szCs w:val="28"/>
        </w:rPr>
        <w:t xml:space="preserve">Метапредметные результаты </w:t>
      </w:r>
      <w:r w:rsidRPr="00545D4D">
        <w:rPr>
          <w:sz w:val="28"/>
          <w:szCs w:val="28"/>
        </w:rPr>
        <w:t>освоения учебной дисциплины должны отражать: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:rsidR="00AE6BE9" w:rsidRPr="00545D4D" w:rsidRDefault="00AE6BE9" w:rsidP="00AE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5D4D">
        <w:rPr>
          <w:b/>
          <w:sz w:val="28"/>
          <w:szCs w:val="28"/>
        </w:rPr>
        <w:t xml:space="preserve">Предметные результаты </w:t>
      </w:r>
      <w:r w:rsidRPr="00545D4D">
        <w:rPr>
          <w:sz w:val="28"/>
          <w:szCs w:val="28"/>
        </w:rPr>
        <w:t>изучения базового курса</w:t>
      </w:r>
      <w:r w:rsidR="001A23AA">
        <w:rPr>
          <w:sz w:val="28"/>
          <w:szCs w:val="28"/>
        </w:rPr>
        <w:t xml:space="preserve"> дисциплины</w:t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  <w:t>:</w:t>
      </w:r>
      <w:r w:rsidRPr="00545D4D">
        <w:rPr>
          <w:sz w:val="28"/>
          <w:szCs w:val="28"/>
        </w:rPr>
        <w:t xml:space="preserve">  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lastRenderedPageBreak/>
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определени</w:t>
      </w:r>
      <w:r w:rsidR="00AE6BE9">
        <w:rPr>
          <w:color w:val="000000"/>
          <w:sz w:val="28"/>
          <w:szCs w:val="28"/>
        </w:rPr>
        <w:t>е</w:t>
      </w:r>
      <w:r w:rsidRPr="008203A1">
        <w:rPr>
          <w:color w:val="000000"/>
          <w:sz w:val="28"/>
          <w:szCs w:val="28"/>
        </w:rPr>
        <w:t xml:space="preserve">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</w:t>
      </w:r>
      <w:r>
        <w:rPr>
          <w:color w:val="000000"/>
          <w:sz w:val="28"/>
          <w:szCs w:val="28"/>
        </w:rPr>
        <w:t>, Струве, Герцшпрунга-</w:t>
      </w:r>
      <w:proofErr w:type="gramStart"/>
      <w:r>
        <w:rPr>
          <w:color w:val="000000"/>
          <w:sz w:val="28"/>
          <w:szCs w:val="28"/>
        </w:rPr>
        <w:t xml:space="preserve">Рассела, </w:t>
      </w:r>
      <w:r w:rsidRPr="008203A1">
        <w:rPr>
          <w:color w:val="000000"/>
          <w:sz w:val="28"/>
          <w:szCs w:val="28"/>
        </w:rPr>
        <w:t xml:space="preserve"> Хаббла</w:t>
      </w:r>
      <w:proofErr w:type="gramEnd"/>
      <w:r w:rsidRPr="008203A1">
        <w:rPr>
          <w:color w:val="000000"/>
          <w:sz w:val="28"/>
          <w:szCs w:val="28"/>
        </w:rPr>
        <w:t>, Доплера, Фридмана, Эйнштейна;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использовать карту звездного неба для нахождения координат светила;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выраж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результаты измерений и расчетов в единицах Международной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прив</w:t>
      </w:r>
      <w:r w:rsidR="00AE6BE9">
        <w:rPr>
          <w:color w:val="000000"/>
          <w:sz w:val="28"/>
          <w:szCs w:val="28"/>
        </w:rPr>
        <w:t>едение</w:t>
      </w:r>
      <w:r w:rsidRPr="008203A1">
        <w:rPr>
          <w:color w:val="000000"/>
          <w:sz w:val="28"/>
          <w:szCs w:val="28"/>
        </w:rPr>
        <w:t xml:space="preserve"> пример</w:t>
      </w:r>
      <w:r w:rsidR="00AE6BE9">
        <w:rPr>
          <w:color w:val="000000"/>
          <w:sz w:val="28"/>
          <w:szCs w:val="28"/>
        </w:rPr>
        <w:t>ов</w:t>
      </w:r>
      <w:r w:rsidRPr="008203A1">
        <w:rPr>
          <w:color w:val="000000"/>
          <w:sz w:val="28"/>
          <w:szCs w:val="28"/>
        </w:rPr>
        <w:t xml:space="preserve"> практического использования астрономических знаний о небесных телах и их системах;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реш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задачи на применение изученных астрономических законов;</w:t>
      </w:r>
    </w:p>
    <w:p w:rsidR="008571BA" w:rsidRDefault="008571BA" w:rsidP="001A23AA">
      <w:pPr>
        <w:tabs>
          <w:tab w:val="left" w:pos="993"/>
        </w:tabs>
        <w:ind w:firstLine="567"/>
        <w:jc w:val="both"/>
        <w:rPr>
          <w:i/>
          <w:sz w:val="28"/>
          <w:szCs w:val="28"/>
          <w:u w:val="single"/>
        </w:rPr>
      </w:pPr>
    </w:p>
    <w:p w:rsidR="003E686C" w:rsidRPr="001A23AA" w:rsidRDefault="003E686C" w:rsidP="001A23AA">
      <w:pPr>
        <w:spacing w:line="360" w:lineRule="auto"/>
        <w:jc w:val="center"/>
        <w:rPr>
          <w:b/>
          <w:sz w:val="28"/>
          <w:szCs w:val="28"/>
        </w:rPr>
      </w:pPr>
      <w:r w:rsidRPr="001A23AA">
        <w:rPr>
          <w:b/>
          <w:sz w:val="28"/>
          <w:szCs w:val="28"/>
        </w:rPr>
        <w:t xml:space="preserve">Темы сообщений, </w:t>
      </w:r>
      <w:r w:rsidR="001A23AA">
        <w:rPr>
          <w:b/>
          <w:sz w:val="28"/>
          <w:szCs w:val="28"/>
        </w:rPr>
        <w:t>презентаций</w:t>
      </w:r>
      <w:r w:rsidRPr="001A23AA">
        <w:rPr>
          <w:b/>
          <w:sz w:val="28"/>
          <w:szCs w:val="28"/>
        </w:rPr>
        <w:t>: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Легенды и мифы на небе.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Звездные карты и координаты. 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Суточное движение светил на различных широтах. Определение географической широты по астрономическим наблюдениям.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Эклиптика. Видимое движение Солнца.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Движение Луны. Солнечные и лунные затмения.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и календарь.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и масштабы Солнечной системы.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Конфигурации и условия видимости планет.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Законы Кеплера.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расстояний и размеров тел в Солнечной системе. 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Движение небесных тел под действием сил тяготения. Космические скорости и форма орбит. Возмущения в движении планет. Приливы. Определение масс небесных тел.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электромагнитного излучения небесных тел.  Определение физических свойств и скорости движения небесных тел по их спектрам.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Общие характеристики планет. Физическая обусловленность их природы.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Планета Земля.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Луна – естественный спутник Земли.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Планеты земной группы: Меркурий, Венера, Марс.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Планеты – гиганты.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Малые тела Солнечной системы (астероиды, болиды, метеориты, кометы, метеоры и метеорные потоки).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Солнце – ближайшая звезда.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расстояний до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Видимая и абсолютная звездная величина. Светимость звезд. Цвет, спектры и температура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Двойные звезды.  Массы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Размеры звезд. Плотность их вещества.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Цефеиды.  Новые и сверхновые звезды.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Важнейшие закономерности в мире звезд. Эволюция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Наша галактика.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Диффузная материя.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Другие звездные системы – галактики.</w:t>
      </w:r>
    </w:p>
    <w:p w:rsidR="003E686C" w:rsidRPr="00E45E20" w:rsidRDefault="003E686C" w:rsidP="001A23A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C220B2">
        <w:rPr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максимальной учебной нагрузки обучающегося___</w:t>
      </w:r>
      <w:r w:rsidR="004C075C">
        <w:rPr>
          <w:sz w:val="28"/>
          <w:szCs w:val="28"/>
          <w:u w:val="single"/>
        </w:rPr>
        <w:t>64</w:t>
      </w:r>
      <w:r w:rsidRPr="00C220B2">
        <w:rPr>
          <w:sz w:val="28"/>
          <w:szCs w:val="28"/>
        </w:rPr>
        <w:t>___часов, в том числе: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обязательной аудиторной учебной нагрузки обучающегося _</w:t>
      </w:r>
      <w:r w:rsidR="004C075C">
        <w:rPr>
          <w:sz w:val="28"/>
          <w:szCs w:val="28"/>
          <w:u w:val="single"/>
        </w:rPr>
        <w:t>44</w:t>
      </w:r>
      <w:r w:rsidRPr="00C220B2">
        <w:rPr>
          <w:sz w:val="28"/>
          <w:szCs w:val="28"/>
        </w:rPr>
        <w:t>_ часов;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самостоятельной работы обучающегося ___</w:t>
      </w:r>
      <w:r>
        <w:rPr>
          <w:sz w:val="28"/>
          <w:szCs w:val="28"/>
          <w:u w:val="single"/>
        </w:rPr>
        <w:t>20</w:t>
      </w:r>
      <w:r w:rsidRPr="00C220B2">
        <w:rPr>
          <w:sz w:val="28"/>
          <w:szCs w:val="28"/>
        </w:rPr>
        <w:t>___ часов.</w:t>
      </w:r>
    </w:p>
    <w:p w:rsidR="003E686C" w:rsidRDefault="001A23AA" w:rsidP="001A23AA">
      <w:pPr>
        <w:jc w:val="both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br w:type="page"/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571BA" w:rsidRPr="004D3450" w:rsidTr="008571BA">
        <w:trPr>
          <w:trHeight w:val="460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 w:rsidRPr="004D345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571BA" w:rsidRPr="004D3450" w:rsidTr="008571BA">
        <w:trPr>
          <w:trHeight w:val="285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4D3450" w:rsidRDefault="001A23AA" w:rsidP="001A23AA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A23A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8571BA" w:rsidRPr="004D3450" w:rsidTr="00545D4D">
        <w:trPr>
          <w:trHeight w:val="438"/>
        </w:trPr>
        <w:tc>
          <w:tcPr>
            <w:tcW w:w="7904" w:type="dxa"/>
            <w:shd w:val="clear" w:color="auto" w:fill="auto"/>
          </w:tcPr>
          <w:p w:rsidR="008571BA" w:rsidRPr="004D3450" w:rsidRDefault="008571BA" w:rsidP="001A23A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571BA" w:rsidRPr="002622B4" w:rsidRDefault="003F481C" w:rsidP="001A23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1A23AA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545D4D" w:rsidRDefault="00545D4D" w:rsidP="001A23AA">
            <w:pPr>
              <w:jc w:val="both"/>
              <w:rPr>
                <w:sz w:val="28"/>
                <w:szCs w:val="28"/>
              </w:rPr>
            </w:pPr>
            <w:r w:rsidRPr="00545D4D">
              <w:rPr>
                <w:i/>
                <w:sz w:val="28"/>
                <w:szCs w:val="28"/>
              </w:rPr>
              <w:t>Подготовка</w:t>
            </w:r>
            <w:r w:rsidR="008571BA" w:rsidRPr="00545D4D">
              <w:rPr>
                <w:i/>
                <w:sz w:val="28"/>
                <w:szCs w:val="28"/>
              </w:rPr>
              <w:t xml:space="preserve"> презентаций</w:t>
            </w:r>
            <w:r w:rsidRPr="00545D4D">
              <w:rPr>
                <w:i/>
                <w:sz w:val="28"/>
                <w:szCs w:val="28"/>
              </w:rPr>
              <w:t>, сообщений по темам</w:t>
            </w:r>
            <w:r w:rsidR="001A23AA">
              <w:rPr>
                <w:i/>
                <w:sz w:val="28"/>
                <w:szCs w:val="28"/>
              </w:rPr>
              <w:t>.</w:t>
            </w:r>
            <w:r w:rsidRPr="00545D4D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3B28FB" w:rsidRPr="004D3450" w:rsidTr="008571BA">
        <w:tc>
          <w:tcPr>
            <w:tcW w:w="7904" w:type="dxa"/>
            <w:shd w:val="clear" w:color="auto" w:fill="auto"/>
          </w:tcPr>
          <w:p w:rsidR="003B28FB" w:rsidRPr="003B28FB" w:rsidRDefault="003B28FB" w:rsidP="00545D4D">
            <w:pPr>
              <w:jc w:val="both"/>
              <w:rPr>
                <w:b/>
                <w:sz w:val="28"/>
                <w:szCs w:val="28"/>
              </w:rPr>
            </w:pPr>
            <w:r w:rsidRPr="003B28FB">
              <w:rPr>
                <w:b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800" w:type="dxa"/>
            <w:shd w:val="clear" w:color="auto" w:fill="auto"/>
          </w:tcPr>
          <w:p w:rsidR="003B28FB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0944DC" w:rsidRDefault="001A23AA" w:rsidP="001A23AA">
            <w:pPr>
              <w:rPr>
                <w:sz w:val="28"/>
                <w:szCs w:val="28"/>
              </w:rPr>
            </w:pPr>
            <w:r w:rsidRPr="000944DC">
              <w:rPr>
                <w:iCs/>
                <w:sz w:val="28"/>
                <w:szCs w:val="28"/>
              </w:rPr>
              <w:t>Итоговая аттестация в форме дифференцированного зачета.</w:t>
            </w:r>
          </w:p>
        </w:tc>
        <w:tc>
          <w:tcPr>
            <w:tcW w:w="1800" w:type="dxa"/>
            <w:shd w:val="clear" w:color="auto" w:fill="auto"/>
          </w:tcPr>
          <w:p w:rsidR="001A23AA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5407F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 w:rsidR="007D1C3A">
        <w:rPr>
          <w:b/>
          <w:caps/>
          <w:sz w:val="28"/>
          <w:szCs w:val="28"/>
        </w:rPr>
        <w:t>«</w:t>
      </w:r>
      <w:r w:rsidRPr="003B7BAD">
        <w:rPr>
          <w:b/>
          <w:sz w:val="28"/>
          <w:szCs w:val="28"/>
        </w:rPr>
        <w:t>Астрономия</w:t>
      </w:r>
      <w:r w:rsidR="007D1C3A">
        <w:rPr>
          <w:b/>
          <w:sz w:val="28"/>
          <w:szCs w:val="28"/>
        </w:rPr>
        <w:t>»</w:t>
      </w:r>
    </w:p>
    <w:tbl>
      <w:tblPr>
        <w:tblStyle w:val="a4"/>
        <w:tblpPr w:leftFromText="180" w:rightFromText="180" w:vertAnchor="page" w:horzAnchor="margin" w:tblpXSpec="center" w:tblpY="1570"/>
        <w:tblW w:w="13341" w:type="dxa"/>
        <w:tblLook w:val="04A0" w:firstRow="1" w:lastRow="0" w:firstColumn="1" w:lastColumn="0" w:noHBand="0" w:noVBand="1"/>
      </w:tblPr>
      <w:tblGrid>
        <w:gridCol w:w="3692"/>
        <w:gridCol w:w="6472"/>
        <w:gridCol w:w="1564"/>
        <w:gridCol w:w="1613"/>
      </w:tblGrid>
      <w:tr w:rsidR="0005040F" w:rsidRPr="0005040F" w:rsidTr="0005040F">
        <w:trPr>
          <w:trHeight w:val="920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 xml:space="preserve">                                            Содержание учебного материала</w:t>
            </w:r>
          </w:p>
        </w:tc>
        <w:tc>
          <w:tcPr>
            <w:tcW w:w="1564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13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                                                           2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447A73">
            <w:pPr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sz w:val="20"/>
                <w:szCs w:val="20"/>
              </w:rPr>
              <w:t>Введение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tabs>
                <w:tab w:val="left" w:pos="159"/>
                <w:tab w:val="left" w:pos="240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Предмет астрономия. Этапы развитии астрономии. Наблюдения – основа астрономии. Телескопы.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 w:hanging="52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36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1.  Практические основы астрономии.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366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1.1. Небесная сфера. 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«Небесная сфера».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71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1.2. Звездное небо.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«Изменение вида звездного неба в течение суток, в течение года». Звездное небо. Наблюдения невооруженным глазом. Звезды и созвездия. Небесные координаты. Звездные карты.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51"/>
        </w:trPr>
        <w:tc>
          <w:tcPr>
            <w:tcW w:w="3692" w:type="dxa"/>
          </w:tcPr>
          <w:p w:rsidR="0005040F" w:rsidRPr="0005040F" w:rsidRDefault="0005040F" w:rsidP="004C075C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1.3.  Движение звезд и планет. 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Способы определения географической широты.</w:t>
            </w:r>
          </w:p>
          <w:p w:rsidR="0005040F" w:rsidRPr="0005040F" w:rsidRDefault="0005040F" w:rsidP="004C075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Видимое движение звезд на различных географических широтах. Видимое движение планет. Наблюдения невооруженным глазом. Годичное движение Солнца. Эклиптика.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374"/>
        </w:trPr>
        <w:tc>
          <w:tcPr>
            <w:tcW w:w="3692" w:type="dxa"/>
          </w:tcPr>
          <w:p w:rsidR="0005040F" w:rsidRPr="0005040F" w:rsidRDefault="0005040F" w:rsidP="00E772D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1.4. Система Земля-Луна.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 Система Земля-Луна.  Движение и фазы Луны. Затмения Солнца и Луны.  Установление основных закономерностей в системе «Земля-Луна». Время и календарь.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852"/>
        </w:trPr>
        <w:tc>
          <w:tcPr>
            <w:tcW w:w="3692" w:type="dxa"/>
          </w:tcPr>
          <w:p w:rsidR="0005040F" w:rsidRPr="0005040F" w:rsidRDefault="0005040F" w:rsidP="00447A73">
            <w:pPr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447A73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Звездное небо. Использование карты звездного неба для определения координат.  Различие звезд по яркости (светимости), цвету.  Видимое суточное движение звезд.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18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2.   Строение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8E43D5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563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2.1.  Строение Солнечной системы. Законы движения небесных тел.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Развитие представлений о строении мира и Солнечной системе. 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Обобщение и уточнение Ньютоном законов Кеплера.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  Движение Искусственных спутников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8E43D5" w:rsidRPr="0005040F" w:rsidTr="0005040F">
        <w:trPr>
          <w:trHeight w:val="563"/>
        </w:trPr>
        <w:tc>
          <w:tcPr>
            <w:tcW w:w="3692" w:type="dxa"/>
          </w:tcPr>
          <w:p w:rsidR="008E43D5" w:rsidRPr="0005040F" w:rsidRDefault="008E43D5" w:rsidP="0024003D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2.2.  Законы Кеплера – законы движения небесных тел.</w:t>
            </w:r>
          </w:p>
        </w:tc>
        <w:tc>
          <w:tcPr>
            <w:tcW w:w="6472" w:type="dxa"/>
          </w:tcPr>
          <w:p w:rsidR="008E43D5" w:rsidRPr="00E772D9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8E43D5" w:rsidRPr="00E772D9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8E43D5" w:rsidRPr="0005040F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Обобщение и уточнение Ньютоном законов Кеплера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4" w:type="dxa"/>
          </w:tcPr>
          <w:p w:rsidR="008E43D5" w:rsidRPr="0005040F" w:rsidRDefault="008E43D5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8E43D5" w:rsidRPr="0005040F" w:rsidRDefault="008E43D5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306"/>
        </w:trPr>
        <w:tc>
          <w:tcPr>
            <w:tcW w:w="3692" w:type="dxa"/>
          </w:tcPr>
          <w:p w:rsidR="0005040F" w:rsidRPr="0005040F" w:rsidRDefault="008E43D5" w:rsidP="00EE7806">
            <w:pPr>
              <w:pStyle w:val="a3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Тема 2.3</w:t>
            </w:r>
            <w:r w:rsidR="0005040F" w:rsidRPr="0005040F">
              <w:rPr>
                <w:sz w:val="20"/>
                <w:szCs w:val="20"/>
              </w:rPr>
              <w:t>.  Определение расстояний до тел Солнечной системы.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sz w:val="20"/>
                <w:szCs w:val="20"/>
              </w:rPr>
              <w:t xml:space="preserve">Практическое занятие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«</w:t>
            </w:r>
            <w:r w:rsidRPr="0005040F">
              <w:rPr>
                <w:sz w:val="20"/>
                <w:szCs w:val="20"/>
              </w:rPr>
              <w:t>Определение расстояний до тел Солнечной системы и размеров небесных тел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580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Самостоятельная работа: выполнение рефератов, презентаций, составление опорных конспектов.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Законы Кеплера. Научные труды Ньютона в астрономии. Влияние Лунных затмений на Землю.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490"/>
        </w:trPr>
        <w:tc>
          <w:tcPr>
            <w:tcW w:w="3692" w:type="dxa"/>
          </w:tcPr>
          <w:p w:rsidR="0005040F" w:rsidRPr="0005040F" w:rsidRDefault="0005040F" w:rsidP="000C3739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3. Природа планет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43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3.1.   Планеты земной группы. 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Луна - естественный спутник Земли.</w:t>
            </w:r>
            <w:r w:rsidRPr="0005040F">
              <w:rPr>
                <w:sz w:val="20"/>
                <w:szCs w:val="20"/>
              </w:rPr>
              <w:t xml:space="preserve">  Природа Луны.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Проведение сравнительного анализа Земли и Луны.</w:t>
            </w:r>
            <w:r w:rsidRPr="0005040F">
              <w:rPr>
                <w:sz w:val="20"/>
                <w:szCs w:val="20"/>
              </w:rPr>
              <w:t xml:space="preserve"> </w:t>
            </w:r>
          </w:p>
          <w:p w:rsidR="0005040F" w:rsidRPr="0005040F" w:rsidRDefault="0005040F" w:rsidP="00EF5128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«Природа планет земной группы».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3.2. Планеты Солнечной системы. </w:t>
            </w:r>
          </w:p>
        </w:tc>
        <w:tc>
          <w:tcPr>
            <w:tcW w:w="6472" w:type="dxa"/>
          </w:tcPr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Планеты- гиганты. Природа планет-гигантов, их спутники и кольца.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Планета Плутон. 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3.3. Малые тела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Малые тела Солнечной системы (астероиды, карликовые планеты).</w:t>
            </w:r>
          </w:p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Метеоры, болиды, метеориты. Кометы.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80"/>
        </w:trPr>
        <w:tc>
          <w:tcPr>
            <w:tcW w:w="3692" w:type="dxa"/>
          </w:tcPr>
          <w:p w:rsidR="0005040F" w:rsidRPr="0005040F" w:rsidRDefault="0005040F" w:rsidP="001F52AA">
            <w:pPr>
              <w:rPr>
                <w:b/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1F52AA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«Проведение сравнительного анализа планет Солнечной системы».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49"/>
        </w:trPr>
        <w:tc>
          <w:tcPr>
            <w:tcW w:w="3692" w:type="dxa"/>
          </w:tcPr>
          <w:p w:rsidR="0005040F" w:rsidRPr="0005040F" w:rsidRDefault="0005040F" w:rsidP="001F52AA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514D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Плутон – планета или звезда. Марс – красная планета. Венера. Юпитер. Кольца Сатурна. Уран. Комета Галлея. Метеоритные дожди.  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49"/>
        </w:trPr>
        <w:tc>
          <w:tcPr>
            <w:tcW w:w="3692" w:type="dxa"/>
          </w:tcPr>
          <w:p w:rsidR="0005040F" w:rsidRPr="0005040F" w:rsidRDefault="0005040F" w:rsidP="001F52AA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4. Солнце и звезды.</w:t>
            </w:r>
          </w:p>
        </w:tc>
        <w:tc>
          <w:tcPr>
            <w:tcW w:w="6472" w:type="dxa"/>
          </w:tcPr>
          <w:p w:rsidR="0005040F" w:rsidRPr="0005040F" w:rsidRDefault="0005040F" w:rsidP="001F52AA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410"/>
        </w:trPr>
        <w:tc>
          <w:tcPr>
            <w:tcW w:w="369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4.1.  Солнце. Солнечная активность.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Общие сведения о Солнце. Звезда по имени Солнце. Состав и внутреннее строение Солнца. Физические характеристики Солнца. Источники энергии. Термоядерный синтез в недрах Солнца.  Проявление солнечной активности. Влияние солнечной активности на Землю. Солнце и жизнь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4.2. 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Классификация звезд. Физические характеристики звезд. Определение расстояние до звезд.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4.3. Двойные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Двойные звезды.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Переменные, новые и сверхновые звезды.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4.4. Физическая природа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«Физическая природа звезд».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  <w:highlight w:val="lightGray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7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4.8. Эволюция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Происхождение и этапы эволюции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8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Солнце – источник жизни на Земле. Двойные звезды. Самая яркая звезда. Происхождение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8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lastRenderedPageBreak/>
              <w:t>Раздел 5. Строение и эволюция Вселенной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E258D2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3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5.1. Галактика. Метагалактика.</w:t>
            </w:r>
          </w:p>
        </w:tc>
        <w:tc>
          <w:tcPr>
            <w:tcW w:w="6472" w:type="dxa"/>
          </w:tcPr>
          <w:p w:rsidR="0005040F" w:rsidRPr="0005040F" w:rsidRDefault="0005040F" w:rsidP="00E258D2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Наша Галактика и другие звездные системы - галактики. Строение Вселенной. Этапы эволюции Вселенной. </w:t>
            </w:r>
            <w:r w:rsidR="008E43D5" w:rsidRPr="0005040F">
              <w:rPr>
                <w:sz w:val="20"/>
                <w:szCs w:val="20"/>
              </w:rPr>
              <w:t xml:space="preserve"> Жизнь и разум во Вселенной.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2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«Строение Галактики».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5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5.2.  Космология.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Космология начала ХХ в.</w:t>
            </w:r>
          </w:p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Основы современной космологии.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8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Метагалактики. Новые планеты. Жизнь Вселенной. Эволюция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21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3</w:t>
            </w:r>
          </w:p>
        </w:tc>
      </w:tr>
      <w:tr w:rsidR="0005040F" w:rsidRPr="0005040F" w:rsidTr="0005040F">
        <w:trPr>
          <w:trHeight w:val="7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8571BA" w:rsidRPr="006B3346" w:rsidRDefault="008571BA" w:rsidP="008571BA">
      <w:pPr>
        <w:rPr>
          <w:color w:val="FF0000"/>
          <w:sz w:val="28"/>
          <w:szCs w:val="28"/>
        </w:rPr>
      </w:pPr>
    </w:p>
    <w:p w:rsidR="008571BA" w:rsidRPr="00B16B36" w:rsidRDefault="008571BA" w:rsidP="008571BA">
      <w:pPr>
        <w:rPr>
          <w:color w:val="FF0000"/>
          <w:sz w:val="28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 xml:space="preserve">1. – ознакомительный (узнавание ранее изученных объектов, свойств); 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474B7" w:rsidRDefault="000474B7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  <w:sectPr w:rsidR="000474B7" w:rsidSect="000474B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8571BA" w:rsidRPr="00A20A8B" w:rsidRDefault="008571BA" w:rsidP="000474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8571BA" w:rsidRPr="00696847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96847" w:rsidRPr="003B28FB" w:rsidRDefault="00696847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обучающихся;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696847" w:rsidRPr="00BB539E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учебно-наглядных пособий</w:t>
      </w:r>
      <w:r w:rsidRPr="00696847">
        <w:rPr>
          <w:bCs/>
          <w:sz w:val="28"/>
          <w:szCs w:val="28"/>
        </w:rPr>
        <w:t xml:space="preserve"> </w:t>
      </w:r>
      <w:r w:rsidRPr="00BB539E">
        <w:rPr>
          <w:bCs/>
          <w:sz w:val="28"/>
          <w:szCs w:val="28"/>
        </w:rPr>
        <w:t>(учебники, оп</w:t>
      </w:r>
      <w:r>
        <w:rPr>
          <w:bCs/>
          <w:sz w:val="28"/>
          <w:szCs w:val="28"/>
        </w:rPr>
        <w:t>орные конспекты-плакаты, раздаточный материал.</w:t>
      </w:r>
      <w:r w:rsidRPr="00BB539E">
        <w:rPr>
          <w:bCs/>
          <w:sz w:val="28"/>
          <w:szCs w:val="28"/>
        </w:rPr>
        <w:t>).</w:t>
      </w: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Технические средства обучения:</w:t>
      </w:r>
    </w:p>
    <w:p w:rsidR="00696847" w:rsidRDefault="00696847" w:rsidP="009F04C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 с лицензионным программным обеспечением;</w:t>
      </w:r>
    </w:p>
    <w:p w:rsidR="00696847" w:rsidRPr="00696847" w:rsidRDefault="00696847" w:rsidP="009F04CD">
      <w:pPr>
        <w:pStyle w:val="a3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  <w:lang w:val="en-US"/>
        </w:rPr>
      </w:pPr>
      <w:r w:rsidRPr="00696847">
        <w:rPr>
          <w:bCs/>
          <w:sz w:val="28"/>
          <w:szCs w:val="28"/>
        </w:rPr>
        <w:t xml:space="preserve">Электронная доска или </w:t>
      </w:r>
      <w:proofErr w:type="spellStart"/>
      <w:r w:rsidRPr="00696847">
        <w:rPr>
          <w:bCs/>
          <w:sz w:val="28"/>
          <w:szCs w:val="28"/>
        </w:rPr>
        <w:t>мультимедиапроектор</w:t>
      </w:r>
      <w:proofErr w:type="spellEnd"/>
      <w:r w:rsidR="00D7425C">
        <w:rPr>
          <w:bCs/>
          <w:sz w:val="28"/>
          <w:szCs w:val="28"/>
        </w:rPr>
        <w:t>.</w:t>
      </w:r>
    </w:p>
    <w:p w:rsidR="00696847" w:rsidRDefault="00696847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AE6B2C" w:rsidRPr="00AE6B2C" w:rsidRDefault="00AE6B2C" w:rsidP="00AE6B2C"/>
    <w:p w:rsidR="008571BA" w:rsidRPr="00A20A8B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 дополнительной литературы</w:t>
      </w:r>
    </w:p>
    <w:p w:rsidR="009F04CD" w:rsidRDefault="009F04CD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8571BA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>Основные источники:</w:t>
      </w:r>
    </w:p>
    <w:p w:rsidR="00AF4BB3" w:rsidRDefault="009F04CD" w:rsidP="009F04CD">
      <w:pPr>
        <w:pStyle w:val="a3"/>
        <w:autoSpaceDE w:val="0"/>
        <w:ind w:left="0"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1. </w:t>
      </w:r>
      <w:r w:rsidRPr="00AF4BB3">
        <w:rPr>
          <w:rFonts w:eastAsia="Calibri"/>
          <w:bCs/>
          <w:sz w:val="28"/>
          <w:szCs w:val="28"/>
        </w:rPr>
        <w:t>Воронцов –</w:t>
      </w:r>
      <w:r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>Вельяминов</w:t>
      </w:r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Б.А., </w:t>
      </w:r>
      <w:proofErr w:type="spellStart"/>
      <w:r w:rsidRPr="00AF4BB3">
        <w:rPr>
          <w:rFonts w:eastAsia="Calibri"/>
          <w:bCs/>
          <w:sz w:val="28"/>
          <w:szCs w:val="28"/>
        </w:rPr>
        <w:t>Страут</w:t>
      </w:r>
      <w:proofErr w:type="spellEnd"/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Е.К. </w:t>
      </w:r>
      <w:r w:rsidR="00AF4BB3" w:rsidRPr="00AF4BB3">
        <w:rPr>
          <w:rFonts w:eastAsia="Calibri"/>
          <w:bCs/>
          <w:sz w:val="28"/>
          <w:szCs w:val="28"/>
        </w:rPr>
        <w:t>Астрономия. Базовый уровень. –</w:t>
      </w:r>
      <w:r w:rsidR="00D7425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М.: Дрофа, 2020</w:t>
      </w:r>
      <w:r w:rsidR="00D7425C">
        <w:rPr>
          <w:rFonts w:eastAsia="Calibri"/>
          <w:bCs/>
          <w:sz w:val="28"/>
          <w:szCs w:val="28"/>
        </w:rPr>
        <w:t>.</w:t>
      </w:r>
    </w:p>
    <w:p w:rsidR="009F04CD" w:rsidRPr="00AF4BB3" w:rsidRDefault="009F04CD" w:rsidP="009F04CD">
      <w:pPr>
        <w:pStyle w:val="a3"/>
        <w:autoSpaceDE w:val="0"/>
        <w:ind w:left="0" w:firstLine="567"/>
        <w:jc w:val="both"/>
        <w:rPr>
          <w:sz w:val="28"/>
          <w:szCs w:val="28"/>
        </w:rPr>
      </w:pPr>
    </w:p>
    <w:p w:rsidR="008571BA" w:rsidRDefault="008571BA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 xml:space="preserve">Дополнительные источники: 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</w:t>
      </w:r>
      <w:r w:rsidR="009F04CD">
        <w:rPr>
          <w:sz w:val="28"/>
          <w:szCs w:val="28"/>
        </w:rPr>
        <w:t xml:space="preserve">. </w:t>
      </w:r>
      <w:proofErr w:type="spellStart"/>
      <w:r w:rsidR="009F04CD" w:rsidRPr="009F04CD">
        <w:rPr>
          <w:sz w:val="28"/>
          <w:szCs w:val="28"/>
        </w:rPr>
        <w:t>Чаругин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В.М.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10-11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классы: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учебник</w:t>
      </w:r>
      <w:r w:rsidR="009F04CD" w:rsidRPr="009F04CD">
        <w:rPr>
          <w:spacing w:val="-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5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общеобразоват</w:t>
      </w:r>
      <w:proofErr w:type="spellEnd"/>
      <w:r w:rsidR="009F04CD" w:rsidRPr="009F04CD">
        <w:rPr>
          <w:sz w:val="28"/>
          <w:szCs w:val="28"/>
        </w:rPr>
        <w:t>.</w:t>
      </w:r>
      <w:r w:rsidR="009F04CD" w:rsidRPr="009F04CD">
        <w:rPr>
          <w:spacing w:val="-4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организаций:</w:t>
      </w:r>
      <w:r w:rsidR="009F04CD" w:rsidRPr="009F04CD">
        <w:rPr>
          <w:spacing w:val="-1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базовый</w:t>
      </w:r>
      <w:r w:rsidR="009F04CD" w:rsidRPr="009F04CD">
        <w:rPr>
          <w:spacing w:val="2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уровень. - М.: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Просвещение,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2018.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</w:t>
      </w:r>
      <w:r w:rsidR="009F04CD">
        <w:rPr>
          <w:sz w:val="28"/>
          <w:szCs w:val="28"/>
        </w:rPr>
        <w:t xml:space="preserve">. </w:t>
      </w:r>
      <w:r w:rsidR="009F04CD" w:rsidRPr="009F04CD">
        <w:rPr>
          <w:sz w:val="28"/>
          <w:szCs w:val="28"/>
        </w:rPr>
        <w:t>Язев С. А., Сурдин</w:t>
      </w:r>
      <w:r w:rsidR="009F04CD" w:rsidRPr="009F04CD">
        <w:rPr>
          <w:spacing w:val="1"/>
          <w:sz w:val="28"/>
          <w:szCs w:val="28"/>
        </w:rPr>
        <w:t xml:space="preserve"> </w:t>
      </w:r>
      <w:r w:rsidR="009F04CD" w:rsidRPr="009F04CD">
        <w:rPr>
          <w:spacing w:val="-1"/>
          <w:sz w:val="28"/>
          <w:szCs w:val="28"/>
        </w:rPr>
        <w:t xml:space="preserve">В. </w:t>
      </w:r>
      <w:r w:rsidR="009F04CD" w:rsidRPr="009F04CD">
        <w:rPr>
          <w:sz w:val="28"/>
          <w:szCs w:val="28"/>
        </w:rPr>
        <w:t>Г.,</w:t>
      </w:r>
      <w:r w:rsidR="009F04CD" w:rsidRPr="009F04CD">
        <w:rPr>
          <w:spacing w:val="-4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Язев С. А.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Солнечная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система: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Учебное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пособие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СПО. - Москва:</w:t>
      </w:r>
      <w:r w:rsidR="009F04CD" w:rsidRPr="009F04CD">
        <w:rPr>
          <w:spacing w:val="-4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Юрайт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2020.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9F04CD" w:rsidRPr="009F04CD">
        <w:rPr>
          <w:bCs/>
          <w:sz w:val="28"/>
          <w:szCs w:val="28"/>
        </w:rPr>
        <w:t>.</w:t>
      </w:r>
      <w:r w:rsidR="009F04CD">
        <w:rPr>
          <w:b/>
          <w:bCs/>
          <w:sz w:val="28"/>
          <w:szCs w:val="28"/>
        </w:rPr>
        <w:t xml:space="preserve"> </w:t>
      </w:r>
      <w:r w:rsidR="008571BA" w:rsidRPr="00227D6A">
        <w:rPr>
          <w:rStyle w:val="bbccolor"/>
          <w:sz w:val="28"/>
          <w:szCs w:val="28"/>
        </w:rPr>
        <w:t>«Физика Вселенной</w:t>
      </w:r>
      <w:r w:rsidR="008571BA" w:rsidRPr="00203222">
        <w:rPr>
          <w:rStyle w:val="bbccolor"/>
          <w:sz w:val="28"/>
          <w:szCs w:val="28"/>
        </w:rPr>
        <w:t>».</w:t>
      </w:r>
      <w:r w:rsidR="006A132E">
        <w:rPr>
          <w:rStyle w:val="bbcu1"/>
          <w:sz w:val="28"/>
          <w:szCs w:val="28"/>
          <w:u w:val="none"/>
        </w:rPr>
        <w:t xml:space="preserve"> </w:t>
      </w:r>
      <w:r w:rsidR="008571BA" w:rsidRPr="00203222">
        <w:rPr>
          <w:rStyle w:val="bbcu1"/>
          <w:sz w:val="28"/>
          <w:szCs w:val="28"/>
          <w:u w:val="none"/>
        </w:rPr>
        <w:t xml:space="preserve">Наука, </w:t>
      </w:r>
      <w:r w:rsidR="008571BA" w:rsidRPr="00227D6A">
        <w:rPr>
          <w:sz w:val="28"/>
          <w:szCs w:val="28"/>
        </w:rPr>
        <w:t>2-е изд., 2004.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И.А.</w:t>
      </w:r>
      <w:r w:rsidR="00764D12">
        <w:rPr>
          <w:sz w:val="28"/>
          <w:szCs w:val="28"/>
        </w:rPr>
        <w:t xml:space="preserve"> Астрономия наших дней.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2002</w:t>
      </w:r>
      <w:r w:rsidR="008571BA" w:rsidRPr="00227D6A">
        <w:rPr>
          <w:sz w:val="28"/>
          <w:szCs w:val="28"/>
        </w:rPr>
        <w:t>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</w:t>
      </w:r>
      <w:r w:rsidR="00764D12">
        <w:rPr>
          <w:sz w:val="28"/>
          <w:szCs w:val="28"/>
        </w:rPr>
        <w:t>А. Открытие Вселенной.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2000</w:t>
      </w:r>
      <w:r w:rsidR="00D7425C">
        <w:rPr>
          <w:sz w:val="28"/>
          <w:szCs w:val="28"/>
        </w:rPr>
        <w:t>.</w:t>
      </w:r>
    </w:p>
    <w:p w:rsidR="00B756FB" w:rsidRDefault="00B756FB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</w:p>
    <w:p w:rsidR="00AE6B2C" w:rsidRPr="003A45F3" w:rsidRDefault="00AE6B2C" w:rsidP="00B756FB">
      <w:pPr>
        <w:pStyle w:val="a6"/>
        <w:spacing w:before="0" w:beforeAutospacing="0" w:after="150" w:afterAutospacing="0"/>
        <w:ind w:firstLine="567"/>
        <w:rPr>
          <w:b/>
          <w:sz w:val="28"/>
          <w:szCs w:val="28"/>
        </w:rPr>
      </w:pPr>
      <w:r w:rsidRPr="003A45F3">
        <w:rPr>
          <w:b/>
          <w:bCs/>
          <w:color w:val="000000"/>
          <w:sz w:val="28"/>
          <w:szCs w:val="28"/>
        </w:rPr>
        <w:t>Интернет-ресурсы:</w:t>
      </w:r>
      <w:r w:rsidRPr="003A45F3">
        <w:rPr>
          <w:b/>
          <w:sz w:val="28"/>
          <w:szCs w:val="28"/>
        </w:rPr>
        <w:t xml:space="preserve">  </w:t>
      </w:r>
      <w:r w:rsidRPr="003A45F3">
        <w:rPr>
          <w:b/>
          <w:sz w:val="28"/>
          <w:szCs w:val="28"/>
        </w:rPr>
        <w:tab/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CENTAURE (</w:t>
      </w:r>
      <w:r w:rsidRPr="00AE6B2C">
        <w:rPr>
          <w:color w:val="000000"/>
          <w:sz w:val="28"/>
          <w:szCs w:val="28"/>
          <w:u w:val="single"/>
        </w:rPr>
        <w:t>www.astrosurf.com</w:t>
      </w:r>
      <w:r w:rsidRPr="00AE6B2C">
        <w:rPr>
          <w:color w:val="000000"/>
          <w:sz w:val="28"/>
          <w:szCs w:val="28"/>
        </w:rPr>
        <w:t>).</w:t>
      </w:r>
    </w:p>
    <w:p w:rsidR="00AE6B2C" w:rsidRPr="00E258D2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AE6B2C">
        <w:rPr>
          <w:color w:val="000000"/>
          <w:sz w:val="28"/>
          <w:szCs w:val="28"/>
          <w:lang w:val="en-US"/>
        </w:rPr>
        <w:t>VIRTUAL</w:t>
      </w:r>
      <w:r w:rsidRPr="00E258D2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AE6B2C">
        <w:rPr>
          <w:color w:val="000000"/>
          <w:sz w:val="28"/>
          <w:szCs w:val="28"/>
          <w:lang w:val="en-US"/>
        </w:rPr>
        <w:t>SKY</w:t>
      </w:r>
      <w:r w:rsidRPr="00E258D2">
        <w:rPr>
          <w:color w:val="000000"/>
          <w:sz w:val="28"/>
          <w:szCs w:val="28"/>
          <w:lang w:val="en-US"/>
        </w:rPr>
        <w:t>(</w:t>
      </w:r>
      <w:proofErr w:type="gramEnd"/>
      <w:r w:rsidRPr="00AE6B2C">
        <w:rPr>
          <w:color w:val="000000"/>
          <w:sz w:val="28"/>
          <w:szCs w:val="28"/>
          <w:u w:val="single"/>
          <w:lang w:val="en-US"/>
        </w:rPr>
        <w:t>www</w:t>
      </w:r>
      <w:r w:rsidRPr="00E258D2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virtualskysoft</w:t>
      </w:r>
      <w:r w:rsidRPr="00E258D2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de</w:t>
      </w:r>
      <w:r w:rsidRPr="00E258D2">
        <w:rPr>
          <w:color w:val="000000"/>
          <w:sz w:val="28"/>
          <w:szCs w:val="28"/>
          <w:lang w:val="en-US"/>
        </w:rPr>
        <w:t xml:space="preserve">), </w:t>
      </w:r>
      <w:r w:rsidRPr="00AE6B2C">
        <w:rPr>
          <w:color w:val="000000"/>
          <w:sz w:val="28"/>
          <w:szCs w:val="28"/>
          <w:lang w:val="en-US"/>
        </w:rPr>
        <w:t>ALPHA</w:t>
      </w:r>
      <w:r w:rsidRPr="00E258D2">
        <w:rPr>
          <w:color w:val="000000"/>
          <w:sz w:val="28"/>
          <w:szCs w:val="28"/>
          <w:lang w:val="en-US"/>
        </w:rPr>
        <w:t>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E6B2C">
        <w:rPr>
          <w:color w:val="000000"/>
          <w:sz w:val="28"/>
          <w:szCs w:val="28"/>
        </w:rPr>
        <w:t>Celestia</w:t>
      </w:r>
      <w:proofErr w:type="spellEnd"/>
      <w:r w:rsidRPr="00AE6B2C">
        <w:rPr>
          <w:color w:val="000000"/>
          <w:sz w:val="28"/>
          <w:szCs w:val="28"/>
        </w:rPr>
        <w:t xml:space="preserve"> (https://celestiaproject.net).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 xml:space="preserve"> </w:t>
      </w:r>
      <w:proofErr w:type="spellStart"/>
      <w:r w:rsidRPr="00AE6B2C">
        <w:rPr>
          <w:color w:val="000000"/>
          <w:sz w:val="28"/>
          <w:szCs w:val="28"/>
        </w:rPr>
        <w:t>Stellarium</w:t>
      </w:r>
      <w:proofErr w:type="spellEnd"/>
      <w:r w:rsidRPr="00AE6B2C">
        <w:rPr>
          <w:color w:val="000000"/>
          <w:sz w:val="28"/>
          <w:szCs w:val="28"/>
        </w:rPr>
        <w:t> — программа</w:t>
      </w:r>
      <w:r w:rsidR="00B756FB">
        <w:rPr>
          <w:color w:val="000000"/>
          <w:sz w:val="28"/>
          <w:szCs w:val="28"/>
        </w:rPr>
        <w:t xml:space="preserve"> </w:t>
      </w:r>
      <w:r w:rsidRPr="00AE6B2C">
        <w:rPr>
          <w:color w:val="000000"/>
          <w:sz w:val="28"/>
          <w:szCs w:val="28"/>
        </w:rPr>
        <w:t>для просмотра звездного неба, виртуальный планетарий.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WorldWide Telescope — программа, помогающая любителям астрономии исследовать Вселенную.</w:t>
      </w:r>
    </w:p>
    <w:p w:rsidR="00AE6B2C" w:rsidRPr="00AE6B2C" w:rsidRDefault="00AE6B2C" w:rsidP="00B756FB">
      <w:pPr>
        <w:shd w:val="clear" w:color="auto" w:fill="FFFFFF"/>
        <w:ind w:left="360"/>
        <w:rPr>
          <w:rFonts w:ascii="Arial" w:hAnsi="Arial" w:cs="Arial"/>
          <w:color w:val="767676"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8571BA" w:rsidRPr="00A20A8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8571BA" w:rsidRPr="00B756F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</w:t>
      </w:r>
      <w:r w:rsidRPr="00B756FB">
        <w:rPr>
          <w:b/>
          <w:sz w:val="26"/>
          <w:szCs w:val="26"/>
        </w:rPr>
        <w:t>Контроль</w:t>
      </w:r>
      <w:r w:rsidRPr="00B756FB">
        <w:rPr>
          <w:sz w:val="26"/>
          <w:szCs w:val="26"/>
        </w:rPr>
        <w:t xml:space="preserve"> </w:t>
      </w:r>
      <w:r w:rsidRPr="00B756FB">
        <w:rPr>
          <w:b/>
          <w:sz w:val="26"/>
          <w:szCs w:val="26"/>
        </w:rPr>
        <w:t>и оценка</w:t>
      </w:r>
      <w:r w:rsidRPr="00B756FB">
        <w:rPr>
          <w:sz w:val="26"/>
          <w:szCs w:val="26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="00B756FB" w:rsidRPr="00B756FB">
        <w:rPr>
          <w:sz w:val="26"/>
          <w:szCs w:val="26"/>
        </w:rPr>
        <w:t>контрольной</w:t>
      </w:r>
      <w:r w:rsidRPr="00B756FB">
        <w:rPr>
          <w:sz w:val="26"/>
          <w:szCs w:val="26"/>
        </w:rPr>
        <w:t xml:space="preserve"> работ</w:t>
      </w:r>
      <w:r w:rsidR="00B756FB" w:rsidRPr="00B756FB">
        <w:rPr>
          <w:sz w:val="26"/>
          <w:szCs w:val="26"/>
        </w:rPr>
        <w:t>ы</w:t>
      </w:r>
      <w:r w:rsidRPr="00B756FB">
        <w:rPr>
          <w:sz w:val="26"/>
          <w:szCs w:val="26"/>
        </w:rPr>
        <w:t xml:space="preserve">, </w:t>
      </w:r>
      <w:r w:rsidR="00B756FB" w:rsidRPr="00B756FB">
        <w:rPr>
          <w:sz w:val="26"/>
          <w:szCs w:val="26"/>
        </w:rPr>
        <w:t xml:space="preserve">зачета, </w:t>
      </w:r>
      <w:r w:rsidRPr="00B756FB">
        <w:rPr>
          <w:sz w:val="26"/>
          <w:szCs w:val="26"/>
        </w:rPr>
        <w:t xml:space="preserve">а также выполнения обучающимися </w:t>
      </w:r>
      <w:r w:rsidR="00B756FB" w:rsidRPr="00B756FB">
        <w:rPr>
          <w:sz w:val="26"/>
          <w:szCs w:val="26"/>
        </w:rPr>
        <w:t>самостоятельной внеаудиторной работы</w:t>
      </w:r>
      <w:r w:rsidRPr="00B756FB">
        <w:rPr>
          <w:sz w:val="26"/>
          <w:szCs w:val="26"/>
        </w:rPr>
        <w:t>.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3678"/>
      </w:tblGrid>
      <w:tr w:rsidR="008571BA" w:rsidRPr="00A20A8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AE6BE9" w:rsidP="00857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Предметные р</w:t>
            </w:r>
            <w:r w:rsidR="008571BA" w:rsidRPr="00A20A8B">
              <w:rPr>
                <w:b/>
                <w:bCs/>
              </w:rPr>
              <w:t>езультаты обучения</w:t>
            </w:r>
          </w:p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571BA" w:rsidRPr="00B756F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определение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 xml:space="preserve"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Бредихина, Струве, </w:t>
            </w:r>
            <w:proofErr w:type="spellStart"/>
            <w:r w:rsidRPr="00B756FB">
              <w:rPr>
                <w:color w:val="000000"/>
                <w:szCs w:val="28"/>
              </w:rPr>
              <w:t>Герцшпрунга</w:t>
            </w:r>
            <w:proofErr w:type="spellEnd"/>
            <w:r w:rsidRPr="00B756FB">
              <w:rPr>
                <w:color w:val="000000"/>
                <w:szCs w:val="28"/>
              </w:rPr>
              <w:t>-Рассела, Хаббла, Доплера, Фридмана, Эйнштейна;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использовать карту звездного неба для нахождения координат светила;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выражение результат</w:t>
            </w:r>
            <w:r w:rsidR="00B756FB">
              <w:rPr>
                <w:color w:val="000000"/>
                <w:szCs w:val="28"/>
              </w:rPr>
              <w:t>ов</w:t>
            </w:r>
            <w:r w:rsidRPr="00B756FB">
              <w:rPr>
                <w:color w:val="000000"/>
                <w:szCs w:val="28"/>
              </w:rPr>
              <w:t xml:space="preserve"> измерений и расчетов в единицах Международной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приведение примеров практического использования астрономических знаний о небесных телах и их системах;</w:t>
            </w:r>
          </w:p>
          <w:p w:rsidR="008571BA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решение задач на применение из</w:t>
            </w:r>
            <w:r w:rsidR="00B756FB" w:rsidRPr="00B756FB">
              <w:rPr>
                <w:color w:val="000000"/>
                <w:szCs w:val="28"/>
              </w:rPr>
              <w:t>ученных астрономических законов.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Устный контроль (индивидуальный, фронтальный).</w:t>
            </w: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 xml:space="preserve">Подготовка </w:t>
            </w:r>
            <w:r w:rsidR="00737748" w:rsidRPr="00B756FB">
              <w:rPr>
                <w:bCs/>
                <w:szCs w:val="28"/>
              </w:rPr>
              <w:t>сообщений</w:t>
            </w:r>
            <w:r w:rsidRPr="00B756FB">
              <w:rPr>
                <w:bCs/>
                <w:szCs w:val="28"/>
              </w:rPr>
              <w:t>, презентаций.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Тестовые задания.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Выполнение разноуровневых</w:t>
            </w:r>
            <w:r w:rsidR="002A6002" w:rsidRPr="00B756FB">
              <w:rPr>
                <w:bCs/>
                <w:szCs w:val="28"/>
              </w:rPr>
              <w:t xml:space="preserve"> задани</w:t>
            </w:r>
            <w:r w:rsidRPr="00B756FB">
              <w:rPr>
                <w:bCs/>
                <w:szCs w:val="28"/>
              </w:rPr>
              <w:t>й</w:t>
            </w:r>
            <w:r w:rsidR="002A6002" w:rsidRPr="00B756FB">
              <w:rPr>
                <w:bCs/>
                <w:szCs w:val="28"/>
              </w:rPr>
              <w:t>.</w:t>
            </w:r>
          </w:p>
          <w:p w:rsidR="00B756FB" w:rsidRDefault="00B756FB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Наблюдение и оценка выполнения практических действий.</w:t>
            </w:r>
          </w:p>
        </w:tc>
      </w:tr>
    </w:tbl>
    <w:p w:rsidR="008571BA" w:rsidRPr="00B756FB" w:rsidRDefault="008571BA" w:rsidP="00B756FB">
      <w:pPr>
        <w:widowControl w:val="0"/>
        <w:suppressAutoHyphens/>
        <w:jc w:val="both"/>
        <w:rPr>
          <w:bCs/>
          <w:i/>
          <w:sz w:val="22"/>
        </w:rPr>
      </w:pPr>
    </w:p>
    <w:sectPr w:rsidR="008571BA" w:rsidRPr="00B756FB" w:rsidSect="00B756FB">
      <w:pgSz w:w="11906" w:h="16838"/>
      <w:pgMar w:top="1134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2AA" w:rsidRDefault="001F52AA" w:rsidP="00602938">
      <w:r>
        <w:separator/>
      </w:r>
    </w:p>
  </w:endnote>
  <w:endnote w:type="continuationSeparator" w:id="0">
    <w:p w:rsidR="001F52AA" w:rsidRDefault="001F52AA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6688"/>
    </w:sdtPr>
    <w:sdtEndPr/>
    <w:sdtContent>
      <w:p w:rsidR="001F52AA" w:rsidRDefault="001F52A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569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F52AA" w:rsidRDefault="001F52A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2AA" w:rsidRDefault="001F52AA" w:rsidP="00602938">
      <w:r>
        <w:separator/>
      </w:r>
    </w:p>
  </w:footnote>
  <w:footnote w:type="continuationSeparator" w:id="0">
    <w:p w:rsidR="001F52AA" w:rsidRDefault="001F52AA" w:rsidP="00602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4076A"/>
    <w:multiLevelType w:val="hybridMultilevel"/>
    <w:tmpl w:val="62E09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A200362"/>
    <w:multiLevelType w:val="hybridMultilevel"/>
    <w:tmpl w:val="10165824"/>
    <w:lvl w:ilvl="0" w:tplc="0CF6A8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6B15DF"/>
    <w:multiLevelType w:val="hybridMultilevel"/>
    <w:tmpl w:val="5D9A3C0E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04E36"/>
    <w:multiLevelType w:val="multilevel"/>
    <w:tmpl w:val="5F920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5454ED"/>
    <w:multiLevelType w:val="hybridMultilevel"/>
    <w:tmpl w:val="A9BE49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94595A"/>
    <w:multiLevelType w:val="multilevel"/>
    <w:tmpl w:val="40CA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F3230"/>
    <w:multiLevelType w:val="multilevel"/>
    <w:tmpl w:val="5586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BF12C1"/>
    <w:multiLevelType w:val="multilevel"/>
    <w:tmpl w:val="3EDE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34768"/>
    <w:multiLevelType w:val="hybridMultilevel"/>
    <w:tmpl w:val="52A6428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6416B3"/>
    <w:multiLevelType w:val="multilevel"/>
    <w:tmpl w:val="24820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5494764D"/>
    <w:multiLevelType w:val="hybridMultilevel"/>
    <w:tmpl w:val="A81006C8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 w15:restartNumberingAfterBreak="0">
    <w:nsid w:val="5E0C3CFF"/>
    <w:multiLevelType w:val="hybridMultilevel"/>
    <w:tmpl w:val="7AFEED46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B47A51"/>
    <w:multiLevelType w:val="multilevel"/>
    <w:tmpl w:val="88385D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98F6661"/>
    <w:multiLevelType w:val="hybridMultilevel"/>
    <w:tmpl w:val="ED12946A"/>
    <w:lvl w:ilvl="0" w:tplc="18F83D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ED4C3A"/>
    <w:multiLevelType w:val="hybridMultilevel"/>
    <w:tmpl w:val="13169EDA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C73B3C"/>
    <w:multiLevelType w:val="hybridMultilevel"/>
    <w:tmpl w:val="4CA01C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D3D73C3"/>
    <w:multiLevelType w:val="hybridMultilevel"/>
    <w:tmpl w:val="32FC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3"/>
  </w:num>
  <w:num w:numId="4">
    <w:abstractNumId w:val="15"/>
  </w:num>
  <w:num w:numId="5">
    <w:abstractNumId w:val="11"/>
  </w:num>
  <w:num w:numId="6">
    <w:abstractNumId w:val="8"/>
  </w:num>
  <w:num w:numId="7">
    <w:abstractNumId w:val="5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6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14"/>
  </w:num>
  <w:num w:numId="18">
    <w:abstractNumId w:val="9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"/>
  </w:num>
  <w:num w:numId="24">
    <w:abstractNumId w:val="2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1BA"/>
    <w:rsid w:val="00030BE8"/>
    <w:rsid w:val="000474B7"/>
    <w:rsid w:val="0005040F"/>
    <w:rsid w:val="00062DDA"/>
    <w:rsid w:val="00073D27"/>
    <w:rsid w:val="000944DC"/>
    <w:rsid w:val="000C3739"/>
    <w:rsid w:val="000F1EE5"/>
    <w:rsid w:val="0015573A"/>
    <w:rsid w:val="001644DE"/>
    <w:rsid w:val="001745B2"/>
    <w:rsid w:val="0019388A"/>
    <w:rsid w:val="001A23AA"/>
    <w:rsid w:val="001C71CC"/>
    <w:rsid w:val="001F47A2"/>
    <w:rsid w:val="001F52AA"/>
    <w:rsid w:val="00203222"/>
    <w:rsid w:val="00203312"/>
    <w:rsid w:val="0024003D"/>
    <w:rsid w:val="0024653D"/>
    <w:rsid w:val="00247B29"/>
    <w:rsid w:val="00252C59"/>
    <w:rsid w:val="00290671"/>
    <w:rsid w:val="002A6002"/>
    <w:rsid w:val="002A7056"/>
    <w:rsid w:val="002B02CC"/>
    <w:rsid w:val="002C7D80"/>
    <w:rsid w:val="002E0D32"/>
    <w:rsid w:val="002F0B62"/>
    <w:rsid w:val="00303B29"/>
    <w:rsid w:val="0031030C"/>
    <w:rsid w:val="00335C08"/>
    <w:rsid w:val="003919E6"/>
    <w:rsid w:val="00395424"/>
    <w:rsid w:val="003A45F3"/>
    <w:rsid w:val="003B28FB"/>
    <w:rsid w:val="003E0BE2"/>
    <w:rsid w:val="003E686C"/>
    <w:rsid w:val="003F481C"/>
    <w:rsid w:val="003F5697"/>
    <w:rsid w:val="00404AB9"/>
    <w:rsid w:val="0040564D"/>
    <w:rsid w:val="00406D58"/>
    <w:rsid w:val="0044431B"/>
    <w:rsid w:val="004447F6"/>
    <w:rsid w:val="00447A73"/>
    <w:rsid w:val="0045051E"/>
    <w:rsid w:val="004C075C"/>
    <w:rsid w:val="004D551D"/>
    <w:rsid w:val="004D6853"/>
    <w:rsid w:val="004E0FD6"/>
    <w:rsid w:val="00514D4C"/>
    <w:rsid w:val="0053629B"/>
    <w:rsid w:val="005407FF"/>
    <w:rsid w:val="00543012"/>
    <w:rsid w:val="00545D4D"/>
    <w:rsid w:val="00587B21"/>
    <w:rsid w:val="005A79CA"/>
    <w:rsid w:val="00602938"/>
    <w:rsid w:val="00663B0F"/>
    <w:rsid w:val="00696847"/>
    <w:rsid w:val="006972A2"/>
    <w:rsid w:val="006A132E"/>
    <w:rsid w:val="006B3346"/>
    <w:rsid w:val="006D6798"/>
    <w:rsid w:val="006E2EAE"/>
    <w:rsid w:val="007154FE"/>
    <w:rsid w:val="00737748"/>
    <w:rsid w:val="007550AF"/>
    <w:rsid w:val="00764D12"/>
    <w:rsid w:val="007777E3"/>
    <w:rsid w:val="00781512"/>
    <w:rsid w:val="007856CB"/>
    <w:rsid w:val="00795654"/>
    <w:rsid w:val="007A453D"/>
    <w:rsid w:val="007C2CB2"/>
    <w:rsid w:val="007D1C3A"/>
    <w:rsid w:val="008054FE"/>
    <w:rsid w:val="00810F15"/>
    <w:rsid w:val="0081748A"/>
    <w:rsid w:val="0082060D"/>
    <w:rsid w:val="00836AE0"/>
    <w:rsid w:val="008571BA"/>
    <w:rsid w:val="00866F5E"/>
    <w:rsid w:val="00870F53"/>
    <w:rsid w:val="0089278D"/>
    <w:rsid w:val="0089370C"/>
    <w:rsid w:val="00895A6B"/>
    <w:rsid w:val="008A2B5D"/>
    <w:rsid w:val="008C2589"/>
    <w:rsid w:val="008E43D5"/>
    <w:rsid w:val="008E48FD"/>
    <w:rsid w:val="00974AC9"/>
    <w:rsid w:val="009B3304"/>
    <w:rsid w:val="009B3BBF"/>
    <w:rsid w:val="009D6411"/>
    <w:rsid w:val="009D6AE8"/>
    <w:rsid w:val="009E586D"/>
    <w:rsid w:val="009F04CD"/>
    <w:rsid w:val="009F1D50"/>
    <w:rsid w:val="00A0508D"/>
    <w:rsid w:val="00A13B1C"/>
    <w:rsid w:val="00A17790"/>
    <w:rsid w:val="00A339FA"/>
    <w:rsid w:val="00A43C70"/>
    <w:rsid w:val="00A441DF"/>
    <w:rsid w:val="00A90C24"/>
    <w:rsid w:val="00AA3636"/>
    <w:rsid w:val="00AB154D"/>
    <w:rsid w:val="00AD7171"/>
    <w:rsid w:val="00AE6B2C"/>
    <w:rsid w:val="00AE6BE9"/>
    <w:rsid w:val="00AF4BB3"/>
    <w:rsid w:val="00B16B36"/>
    <w:rsid w:val="00B756FB"/>
    <w:rsid w:val="00B80165"/>
    <w:rsid w:val="00B83102"/>
    <w:rsid w:val="00B854AC"/>
    <w:rsid w:val="00B90384"/>
    <w:rsid w:val="00BA396B"/>
    <w:rsid w:val="00C020A2"/>
    <w:rsid w:val="00C051EC"/>
    <w:rsid w:val="00C06E19"/>
    <w:rsid w:val="00C1678C"/>
    <w:rsid w:val="00C5289D"/>
    <w:rsid w:val="00C57680"/>
    <w:rsid w:val="00C67761"/>
    <w:rsid w:val="00C871AE"/>
    <w:rsid w:val="00CA7014"/>
    <w:rsid w:val="00CA745B"/>
    <w:rsid w:val="00CD1E70"/>
    <w:rsid w:val="00D106B1"/>
    <w:rsid w:val="00D2233D"/>
    <w:rsid w:val="00D40A5A"/>
    <w:rsid w:val="00D67875"/>
    <w:rsid w:val="00D7425C"/>
    <w:rsid w:val="00DD379C"/>
    <w:rsid w:val="00DD6CA1"/>
    <w:rsid w:val="00E043AC"/>
    <w:rsid w:val="00E1575B"/>
    <w:rsid w:val="00E258D2"/>
    <w:rsid w:val="00E45C0E"/>
    <w:rsid w:val="00E772D9"/>
    <w:rsid w:val="00E82EA0"/>
    <w:rsid w:val="00EB4E5D"/>
    <w:rsid w:val="00EE7806"/>
    <w:rsid w:val="00EF5128"/>
    <w:rsid w:val="00F44AB3"/>
    <w:rsid w:val="00F51450"/>
    <w:rsid w:val="00F55018"/>
    <w:rsid w:val="00F5524C"/>
    <w:rsid w:val="00FC6DF9"/>
    <w:rsid w:val="00FE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A4DE"/>
  <w15:docId w15:val="{30C0BD8E-379D-4A70-A527-C170D136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nhideWhenUsed/>
    <w:qFormat/>
    <w:rsid w:val="005407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customStyle="1" w:styleId="21">
    <w:name w:val="Основной текст (2)_"/>
    <w:link w:val="22"/>
    <w:rsid w:val="004447F6"/>
    <w:rPr>
      <w:shd w:val="clear" w:color="auto" w:fill="FFFFFF"/>
    </w:rPr>
  </w:style>
  <w:style w:type="character" w:customStyle="1" w:styleId="23">
    <w:name w:val="Основной текст (2) + Полужирный"/>
    <w:rsid w:val="00444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447F6"/>
    <w:pPr>
      <w:widowControl w:val="0"/>
      <w:shd w:val="clear" w:color="auto" w:fill="FFFFFF"/>
      <w:spacing w:before="180" w:line="413" w:lineRule="exact"/>
      <w:ind w:hanging="34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"/>
    <w:basedOn w:val="a"/>
    <w:rsid w:val="006A132E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E586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5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4D6853"/>
    <w:pPr>
      <w:spacing w:before="100" w:beforeAutospacing="1" w:after="100" w:afterAutospacing="1"/>
    </w:pPr>
  </w:style>
  <w:style w:type="paragraph" w:styleId="ae">
    <w:name w:val="No Spacing"/>
    <w:qFormat/>
    <w:rsid w:val="008C25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5407F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9F04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04C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5513-803F-4298-96DA-F2163A9B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6</cp:revision>
  <cp:lastPrinted>2021-12-27T10:18:00Z</cp:lastPrinted>
  <dcterms:created xsi:type="dcterms:W3CDTF">2021-12-27T15:54:00Z</dcterms:created>
  <dcterms:modified xsi:type="dcterms:W3CDTF">2022-02-25T10:30:00Z</dcterms:modified>
</cp:coreProperties>
</file>