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23" w:type="dxa"/>
        <w:jc w:val="center"/>
        <w:tblLayout w:type="fixed"/>
        <w:tblLook w:val="01E0" w:firstRow="1" w:lastRow="1" w:firstColumn="1" w:lastColumn="1" w:noHBand="0" w:noVBand="0"/>
      </w:tblPr>
      <w:tblGrid>
        <w:gridCol w:w="4788"/>
        <w:gridCol w:w="423"/>
        <w:gridCol w:w="837"/>
        <w:gridCol w:w="3600"/>
        <w:gridCol w:w="975"/>
      </w:tblGrid>
      <w:tr w:rsidR="000A10B3" w:rsidRPr="00077908" w:rsidTr="001720BB">
        <w:trPr>
          <w:trHeight w:val="794"/>
          <w:jc w:val="center"/>
        </w:trPr>
        <w:tc>
          <w:tcPr>
            <w:tcW w:w="10623" w:type="dxa"/>
            <w:gridSpan w:val="5"/>
            <w:tcMar>
              <w:left w:w="0" w:type="dxa"/>
              <w:right w:w="0" w:type="dxa"/>
            </w:tcMar>
            <w:tcFitText/>
            <w:vAlign w:val="center"/>
          </w:tcPr>
          <w:p w:rsidR="000A10B3" w:rsidRPr="000A10B3" w:rsidRDefault="000A10B3" w:rsidP="001720BB">
            <w:pPr>
              <w:spacing w:line="276" w:lineRule="auto"/>
              <w:jc w:val="center"/>
            </w:pPr>
            <w:r w:rsidRPr="000A10B3">
              <w:rPr>
                <w:spacing w:val="19"/>
              </w:rPr>
              <w:t>МИНИСТЕРСТВО НАУКИ И ВЫСШЕГО ОБРАЗОВАНИЯ РОССИЙСКОЙ ФЕДЕРАЦИ</w:t>
            </w:r>
            <w:r w:rsidRPr="000A10B3">
              <w:rPr>
                <w:spacing w:val="24"/>
              </w:rPr>
              <w:t>И</w:t>
            </w:r>
          </w:p>
          <w:p w:rsidR="000A10B3" w:rsidRPr="000A10B3" w:rsidRDefault="000A10B3" w:rsidP="001720BB">
            <w:pPr>
              <w:spacing w:line="276" w:lineRule="auto"/>
              <w:jc w:val="center"/>
              <w:rPr>
                <w:caps/>
              </w:rPr>
            </w:pPr>
            <w:r w:rsidRPr="000A10B3">
              <w:rPr>
                <w:caps/>
                <w:spacing w:val="1"/>
                <w:w w:val="80"/>
              </w:rPr>
              <w:t>федеральное государственное АВТОНОМНОЕ образовательное учреждение высшего образовани</w:t>
            </w:r>
            <w:r w:rsidRPr="000A10B3">
              <w:rPr>
                <w:caps/>
                <w:spacing w:val="14"/>
                <w:w w:val="80"/>
              </w:rPr>
              <w:t>я</w:t>
            </w:r>
          </w:p>
          <w:p w:rsidR="000A10B3" w:rsidRPr="000A10B3" w:rsidRDefault="000A10B3" w:rsidP="001720BB">
            <w:pPr>
              <w:spacing w:line="276" w:lineRule="auto"/>
              <w:jc w:val="center"/>
              <w:rPr>
                <w:spacing w:val="20"/>
              </w:rPr>
            </w:pPr>
            <w:r w:rsidRPr="000A10B3">
              <w:rPr>
                <w:spacing w:val="63"/>
              </w:rPr>
              <w:t>«Национальный исследовательский ядерный университет «МИФИ</w:t>
            </w:r>
            <w:r w:rsidRPr="000A10B3">
              <w:rPr>
                <w:spacing w:val="28"/>
              </w:rPr>
              <w:t>»</w:t>
            </w:r>
          </w:p>
        </w:tc>
      </w:tr>
      <w:tr w:rsidR="000A10B3" w:rsidRPr="00077908" w:rsidTr="001720BB">
        <w:trPr>
          <w:trHeight w:val="964"/>
          <w:jc w:val="center"/>
        </w:trPr>
        <w:tc>
          <w:tcPr>
            <w:tcW w:w="10623" w:type="dxa"/>
            <w:gridSpan w:val="5"/>
          </w:tcPr>
          <w:p w:rsidR="000A10B3" w:rsidRPr="000A10B3" w:rsidRDefault="000A10B3" w:rsidP="001720BB">
            <w:pPr>
              <w:spacing w:line="276" w:lineRule="auto"/>
              <w:jc w:val="center"/>
              <w:rPr>
                <w:b/>
              </w:rPr>
            </w:pPr>
            <w:r w:rsidRPr="000A10B3">
              <w:rPr>
                <w:b/>
              </w:rPr>
              <w:t xml:space="preserve">Озерский технологический институт – </w:t>
            </w:r>
          </w:p>
          <w:p w:rsidR="000A10B3" w:rsidRPr="000A10B3" w:rsidRDefault="000A10B3" w:rsidP="001720BB">
            <w:pPr>
              <w:spacing w:line="276" w:lineRule="auto"/>
              <w:jc w:val="center"/>
            </w:pPr>
            <w:r w:rsidRPr="000A10B3">
              <w:t>филиал федерального государственного автономного образовательного учреждения вы</w:t>
            </w:r>
            <w:r w:rsidRPr="000A10B3">
              <w:t>с</w:t>
            </w:r>
            <w:r w:rsidRPr="000A10B3">
              <w:t>шего образования «Национальный исследовательский ядерный университет «М</w:t>
            </w:r>
            <w:r w:rsidRPr="000A10B3">
              <w:t>И</w:t>
            </w:r>
            <w:r w:rsidRPr="000A10B3">
              <w:t>ФИ»</w:t>
            </w:r>
          </w:p>
          <w:p w:rsidR="000A10B3" w:rsidRPr="000A10B3" w:rsidRDefault="000A10B3" w:rsidP="001720BB">
            <w:pPr>
              <w:spacing w:line="276" w:lineRule="auto"/>
              <w:jc w:val="center"/>
            </w:pPr>
            <w:r w:rsidRPr="000A10B3">
              <w:rPr>
                <w:b/>
              </w:rPr>
              <w:t>(ОТИ НИЯУ МИФИ)</w:t>
            </w:r>
            <w:r w:rsidRPr="000A10B3">
              <w:t xml:space="preserve"> </w:t>
            </w:r>
          </w:p>
        </w:tc>
      </w:tr>
      <w:tr w:rsidR="000A10B3" w:rsidRPr="00077908" w:rsidTr="001720BB">
        <w:trPr>
          <w:jc w:val="center"/>
        </w:trPr>
        <w:tc>
          <w:tcPr>
            <w:tcW w:w="10623" w:type="dxa"/>
            <w:gridSpan w:val="5"/>
          </w:tcPr>
          <w:p w:rsidR="000A10B3" w:rsidRPr="00077908" w:rsidRDefault="000A10B3" w:rsidP="001720BB">
            <w:pPr>
              <w:spacing w:line="276" w:lineRule="auto"/>
              <w:jc w:val="center"/>
              <w:rPr>
                <w:lang w:val="en-US"/>
              </w:rPr>
            </w:pPr>
          </w:p>
        </w:tc>
      </w:tr>
      <w:tr w:rsidR="000A10B3" w:rsidRPr="00077908" w:rsidTr="001720BB">
        <w:trPr>
          <w:jc w:val="center"/>
        </w:trPr>
        <w:tc>
          <w:tcPr>
            <w:tcW w:w="4788" w:type="dxa"/>
          </w:tcPr>
          <w:p w:rsidR="000A10B3" w:rsidRPr="00077908" w:rsidRDefault="000A10B3" w:rsidP="001720BB">
            <w:pPr>
              <w:spacing w:line="276" w:lineRule="auto"/>
            </w:pPr>
          </w:p>
        </w:tc>
        <w:tc>
          <w:tcPr>
            <w:tcW w:w="423" w:type="dxa"/>
            <w:tcBorders>
              <w:top w:val="nil"/>
              <w:left w:val="nil"/>
              <w:bottom w:val="nil"/>
            </w:tcBorders>
          </w:tcPr>
          <w:p w:rsidR="000A10B3" w:rsidRPr="00077908" w:rsidRDefault="000A10B3" w:rsidP="001720BB">
            <w:pPr>
              <w:spacing w:line="276" w:lineRule="auto"/>
              <w:jc w:val="center"/>
            </w:pPr>
          </w:p>
        </w:tc>
        <w:tc>
          <w:tcPr>
            <w:tcW w:w="837" w:type="dxa"/>
            <w:tcBorders>
              <w:bottom w:val="nil"/>
              <w:right w:val="nil"/>
            </w:tcBorders>
          </w:tcPr>
          <w:p w:rsidR="000A10B3" w:rsidRPr="00077908" w:rsidRDefault="000A10B3" w:rsidP="001720BB">
            <w:pPr>
              <w:spacing w:line="276" w:lineRule="auto"/>
              <w:jc w:val="center"/>
            </w:pPr>
          </w:p>
        </w:tc>
        <w:tc>
          <w:tcPr>
            <w:tcW w:w="3600" w:type="dxa"/>
            <w:vMerge w:val="restart"/>
          </w:tcPr>
          <w:p w:rsidR="000A10B3" w:rsidRPr="00077908" w:rsidRDefault="000A10B3" w:rsidP="001720BB">
            <w:pPr>
              <w:spacing w:line="276" w:lineRule="auto"/>
              <w:jc w:val="center"/>
            </w:pPr>
          </w:p>
        </w:tc>
        <w:tc>
          <w:tcPr>
            <w:tcW w:w="975" w:type="dxa"/>
            <w:tcBorders>
              <w:left w:val="nil"/>
              <w:bottom w:val="nil"/>
            </w:tcBorders>
          </w:tcPr>
          <w:p w:rsidR="000A10B3" w:rsidRPr="00077908" w:rsidRDefault="000A10B3" w:rsidP="001720BB">
            <w:pPr>
              <w:spacing w:line="276" w:lineRule="auto"/>
              <w:jc w:val="center"/>
            </w:pPr>
          </w:p>
        </w:tc>
      </w:tr>
      <w:tr w:rsidR="000A10B3" w:rsidRPr="00077908" w:rsidTr="001720BB">
        <w:trPr>
          <w:jc w:val="center"/>
        </w:trPr>
        <w:tc>
          <w:tcPr>
            <w:tcW w:w="4788" w:type="dxa"/>
          </w:tcPr>
          <w:p w:rsidR="000A10B3" w:rsidRPr="00077908" w:rsidRDefault="000A10B3" w:rsidP="001720BB">
            <w:pPr>
              <w:spacing w:line="276" w:lineRule="auto"/>
            </w:pPr>
          </w:p>
        </w:tc>
        <w:tc>
          <w:tcPr>
            <w:tcW w:w="423" w:type="dxa"/>
            <w:tcBorders>
              <w:top w:val="nil"/>
              <w:left w:val="nil"/>
              <w:bottom w:val="nil"/>
            </w:tcBorders>
          </w:tcPr>
          <w:p w:rsidR="000A10B3" w:rsidRPr="00077908" w:rsidRDefault="000A10B3" w:rsidP="001720BB">
            <w:pPr>
              <w:spacing w:line="276" w:lineRule="auto"/>
              <w:jc w:val="center"/>
            </w:pPr>
          </w:p>
        </w:tc>
        <w:tc>
          <w:tcPr>
            <w:tcW w:w="837" w:type="dxa"/>
            <w:tcBorders>
              <w:top w:val="nil"/>
              <w:bottom w:val="nil"/>
              <w:right w:val="nil"/>
            </w:tcBorders>
          </w:tcPr>
          <w:p w:rsidR="000A10B3" w:rsidRPr="00077908" w:rsidRDefault="000A10B3" w:rsidP="001720BB">
            <w:pPr>
              <w:spacing w:line="276" w:lineRule="auto"/>
              <w:jc w:val="center"/>
            </w:pPr>
          </w:p>
        </w:tc>
        <w:tc>
          <w:tcPr>
            <w:tcW w:w="3600" w:type="dxa"/>
            <w:vMerge/>
            <w:vAlign w:val="center"/>
          </w:tcPr>
          <w:p w:rsidR="000A10B3" w:rsidRPr="00077908" w:rsidRDefault="000A10B3" w:rsidP="001720BB">
            <w:pPr>
              <w:spacing w:line="276" w:lineRule="auto"/>
            </w:pPr>
          </w:p>
        </w:tc>
        <w:tc>
          <w:tcPr>
            <w:tcW w:w="975" w:type="dxa"/>
            <w:tcBorders>
              <w:top w:val="nil"/>
              <w:left w:val="nil"/>
              <w:bottom w:val="nil"/>
            </w:tcBorders>
          </w:tcPr>
          <w:p w:rsidR="000A10B3" w:rsidRPr="00077908" w:rsidRDefault="000A10B3" w:rsidP="001720BB">
            <w:pPr>
              <w:spacing w:line="276" w:lineRule="auto"/>
              <w:jc w:val="center"/>
            </w:pPr>
          </w:p>
        </w:tc>
      </w:tr>
    </w:tbl>
    <w:p w:rsidR="000A10B3" w:rsidRDefault="000A10B3" w:rsidP="000A10B3">
      <w:pPr>
        <w:tabs>
          <w:tab w:val="left" w:pos="6096"/>
        </w:tabs>
        <w:spacing w:line="360" w:lineRule="auto"/>
        <w:ind w:left="6096"/>
        <w:jc w:val="both"/>
        <w:rPr>
          <w:sz w:val="28"/>
          <w:szCs w:val="28"/>
        </w:rPr>
      </w:pPr>
      <w:r>
        <w:rPr>
          <w:sz w:val="28"/>
          <w:szCs w:val="28"/>
        </w:rPr>
        <w:t>УТВЕРЖДАЮ</w:t>
      </w:r>
    </w:p>
    <w:p w:rsidR="000A10B3" w:rsidRDefault="000A10B3" w:rsidP="000A10B3">
      <w:pPr>
        <w:spacing w:line="360" w:lineRule="auto"/>
        <w:jc w:val="right"/>
        <w:rPr>
          <w:sz w:val="28"/>
          <w:szCs w:val="28"/>
        </w:rPr>
      </w:pPr>
      <w:r>
        <w:rPr>
          <w:sz w:val="28"/>
          <w:szCs w:val="28"/>
        </w:rPr>
        <w:t>Директор ОТИ НИЯУ МИФИ</w:t>
      </w:r>
    </w:p>
    <w:p w:rsidR="000A10B3" w:rsidRDefault="000A10B3" w:rsidP="000A10B3">
      <w:pPr>
        <w:spacing w:line="360" w:lineRule="auto"/>
        <w:jc w:val="right"/>
        <w:rPr>
          <w:sz w:val="28"/>
          <w:szCs w:val="28"/>
        </w:rPr>
      </w:pPr>
      <w:r>
        <w:rPr>
          <w:sz w:val="28"/>
          <w:szCs w:val="28"/>
        </w:rPr>
        <w:t>______________ И. А. Иванов</w:t>
      </w:r>
    </w:p>
    <w:p w:rsidR="000A10B3" w:rsidRDefault="000A10B3" w:rsidP="000A10B3">
      <w:pPr>
        <w:spacing w:line="360" w:lineRule="auto"/>
        <w:jc w:val="right"/>
        <w:rPr>
          <w:sz w:val="28"/>
          <w:szCs w:val="28"/>
        </w:rPr>
      </w:pPr>
      <w:r>
        <w:rPr>
          <w:sz w:val="28"/>
          <w:szCs w:val="28"/>
        </w:rPr>
        <w:t xml:space="preserve"> «___» ______________2021 г.</w:t>
      </w:r>
    </w:p>
    <w:p w:rsidR="00B62C6F" w:rsidRPr="00B62C6F" w:rsidRDefault="00B62C6F" w:rsidP="00B62C6F">
      <w:pPr>
        <w:rPr>
          <w:b/>
          <w:sz w:val="28"/>
          <w:szCs w:val="28"/>
        </w:rPr>
      </w:pPr>
    </w:p>
    <w:p w:rsidR="005A632C" w:rsidRPr="00C66870" w:rsidRDefault="005A632C" w:rsidP="00C66870">
      <w:pPr>
        <w:widowControl w:val="0"/>
        <w:suppressAutoHyphens/>
        <w:autoSpaceDE w:val="0"/>
        <w:autoSpaceDN w:val="0"/>
        <w:adjustRightInd w:val="0"/>
        <w:spacing w:line="276" w:lineRule="auto"/>
        <w:jc w:val="both"/>
        <w:rPr>
          <w:caps/>
        </w:rPr>
      </w:pPr>
    </w:p>
    <w:p w:rsidR="005A632C" w:rsidRPr="00C66870" w:rsidRDefault="005A632C" w:rsidP="00C66870">
      <w:pPr>
        <w:autoSpaceDE w:val="0"/>
        <w:autoSpaceDN w:val="0"/>
        <w:adjustRightInd w:val="0"/>
        <w:spacing w:line="276" w:lineRule="auto"/>
        <w:jc w:val="both"/>
        <w:rPr>
          <w:rFonts w:eastAsia="HiddenHorzOCR"/>
        </w:rPr>
      </w:pPr>
    </w:p>
    <w:p w:rsidR="005A632C" w:rsidRPr="00C66870" w:rsidRDefault="005A632C" w:rsidP="00C66870">
      <w:pPr>
        <w:autoSpaceDE w:val="0"/>
        <w:autoSpaceDN w:val="0"/>
        <w:adjustRightInd w:val="0"/>
        <w:spacing w:line="276" w:lineRule="auto"/>
        <w:jc w:val="both"/>
        <w:rPr>
          <w:rFonts w:eastAsia="HiddenHorzOCR"/>
        </w:rPr>
      </w:pPr>
    </w:p>
    <w:p w:rsidR="000A10B3" w:rsidRDefault="000A10B3" w:rsidP="000A1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rFonts w:eastAsia="HiddenHorzOCR"/>
          <w:b/>
          <w:sz w:val="28"/>
          <w:szCs w:val="28"/>
        </w:rPr>
      </w:pPr>
      <w:r>
        <w:rPr>
          <w:rFonts w:eastAsia="HiddenHorzOCR"/>
          <w:b/>
          <w:sz w:val="28"/>
          <w:szCs w:val="28"/>
        </w:rPr>
        <w:t>РАБОЧАЯ ПРОГРАММА</w:t>
      </w:r>
    </w:p>
    <w:p w:rsidR="000A10B3" w:rsidRDefault="005A632C" w:rsidP="000A1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rFonts w:eastAsia="HiddenHorzOCR"/>
          <w:sz w:val="28"/>
          <w:szCs w:val="28"/>
        </w:rPr>
      </w:pPr>
      <w:r w:rsidRPr="000A10B3">
        <w:rPr>
          <w:rFonts w:eastAsia="HiddenHorzOCR"/>
          <w:sz w:val="28"/>
          <w:szCs w:val="28"/>
        </w:rPr>
        <w:t xml:space="preserve">профессионального модуля </w:t>
      </w:r>
    </w:p>
    <w:p w:rsidR="00C66870" w:rsidRPr="000A10B3" w:rsidRDefault="00C66870" w:rsidP="000A10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sz w:val="28"/>
          <w:szCs w:val="28"/>
        </w:rPr>
      </w:pPr>
      <w:r w:rsidRPr="000A10B3">
        <w:rPr>
          <w:sz w:val="28"/>
          <w:szCs w:val="28"/>
        </w:rPr>
        <w:t>ПМ</w:t>
      </w:r>
      <w:r w:rsidR="000A10B3" w:rsidRPr="000A10B3">
        <w:rPr>
          <w:sz w:val="28"/>
          <w:szCs w:val="28"/>
        </w:rPr>
        <w:t>.</w:t>
      </w:r>
      <w:r w:rsidRPr="000A10B3">
        <w:rPr>
          <w:sz w:val="28"/>
          <w:szCs w:val="28"/>
        </w:rPr>
        <w:t>01</w:t>
      </w:r>
      <w:r w:rsidR="000A10B3">
        <w:rPr>
          <w:sz w:val="28"/>
          <w:szCs w:val="28"/>
        </w:rPr>
        <w:t xml:space="preserve"> </w:t>
      </w:r>
      <w:r w:rsidRPr="000A10B3">
        <w:rPr>
          <w:sz w:val="28"/>
          <w:szCs w:val="28"/>
        </w:rPr>
        <w:t xml:space="preserve">Проведение радиационных измерений с использованием оборудования </w:t>
      </w:r>
      <w:r w:rsidR="00EC77D6" w:rsidRPr="000A10B3">
        <w:rPr>
          <w:sz w:val="28"/>
          <w:szCs w:val="28"/>
        </w:rPr>
        <w:t>и систем радиационного контроля</w:t>
      </w:r>
    </w:p>
    <w:p w:rsidR="005A632C" w:rsidRPr="00C66870" w:rsidRDefault="005A632C" w:rsidP="000A10B3">
      <w:pPr>
        <w:autoSpaceDE w:val="0"/>
        <w:autoSpaceDN w:val="0"/>
        <w:adjustRightInd w:val="0"/>
        <w:spacing w:line="276" w:lineRule="auto"/>
        <w:ind w:firstLine="567"/>
        <w:jc w:val="both"/>
        <w:rPr>
          <w:rFonts w:eastAsia="HiddenHorzOCR"/>
          <w:i/>
        </w:rPr>
      </w:pPr>
    </w:p>
    <w:p w:rsidR="005A632C" w:rsidRPr="000A10B3" w:rsidRDefault="000A10B3" w:rsidP="000A10B3">
      <w:pPr>
        <w:autoSpaceDE w:val="0"/>
        <w:autoSpaceDN w:val="0"/>
        <w:adjustRightInd w:val="0"/>
        <w:spacing w:line="276" w:lineRule="auto"/>
        <w:ind w:firstLine="567"/>
        <w:jc w:val="center"/>
        <w:rPr>
          <w:rFonts w:eastAsia="HiddenHorzOCR"/>
          <w:sz w:val="28"/>
          <w:szCs w:val="28"/>
        </w:rPr>
      </w:pPr>
      <w:r w:rsidRPr="000A10B3">
        <w:rPr>
          <w:rFonts w:eastAsia="HiddenHorzOCR"/>
          <w:sz w:val="28"/>
          <w:szCs w:val="28"/>
        </w:rPr>
        <w:t>для специальности</w:t>
      </w:r>
    </w:p>
    <w:p w:rsidR="00C66870" w:rsidRPr="000A10B3" w:rsidRDefault="00C66870" w:rsidP="000A10B3">
      <w:pPr>
        <w:autoSpaceDE w:val="0"/>
        <w:autoSpaceDN w:val="0"/>
        <w:adjustRightInd w:val="0"/>
        <w:spacing w:line="276" w:lineRule="auto"/>
        <w:ind w:firstLine="567"/>
        <w:jc w:val="center"/>
        <w:rPr>
          <w:rFonts w:eastAsia="HiddenHorzOCR"/>
          <w:sz w:val="28"/>
          <w:szCs w:val="28"/>
        </w:rPr>
      </w:pPr>
      <w:r w:rsidRPr="000A10B3">
        <w:rPr>
          <w:rFonts w:eastAsia="HiddenHorzOCR"/>
          <w:sz w:val="28"/>
          <w:szCs w:val="28"/>
        </w:rPr>
        <w:t>14</w:t>
      </w:r>
      <w:r w:rsidR="00CF0C40" w:rsidRPr="000A10B3">
        <w:rPr>
          <w:rFonts w:eastAsia="HiddenHorzOCR"/>
          <w:sz w:val="28"/>
          <w:szCs w:val="28"/>
        </w:rPr>
        <w:t>.02.02</w:t>
      </w:r>
      <w:r w:rsidRPr="000A10B3">
        <w:rPr>
          <w:rFonts w:eastAsia="HiddenHorzOCR"/>
          <w:sz w:val="28"/>
          <w:szCs w:val="28"/>
        </w:rPr>
        <w:t xml:space="preserve"> Радиационная безопасность</w:t>
      </w:r>
    </w:p>
    <w:p w:rsidR="005A632C" w:rsidRPr="00C66870" w:rsidRDefault="005A632C" w:rsidP="00C668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b/>
          <w:caps/>
        </w:rPr>
      </w:pPr>
    </w:p>
    <w:p w:rsidR="005A632C" w:rsidRPr="00C66870" w:rsidRDefault="005A632C" w:rsidP="00C668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b/>
          <w:caps/>
        </w:rPr>
      </w:pPr>
    </w:p>
    <w:p w:rsidR="005A632C" w:rsidRPr="00C66870" w:rsidRDefault="005A632C" w:rsidP="00C668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b/>
          <w:caps/>
        </w:rPr>
      </w:pPr>
    </w:p>
    <w:p w:rsidR="005A632C" w:rsidRPr="00C66870" w:rsidRDefault="005A632C" w:rsidP="00C668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b/>
          <w:caps/>
        </w:rPr>
      </w:pPr>
    </w:p>
    <w:p w:rsidR="005A632C" w:rsidRPr="00C66870" w:rsidRDefault="005A632C" w:rsidP="00C66870">
      <w:pPr>
        <w:spacing w:line="276" w:lineRule="auto"/>
        <w:jc w:val="both"/>
      </w:pPr>
    </w:p>
    <w:p w:rsidR="005A632C" w:rsidRPr="00C66870" w:rsidRDefault="005A632C" w:rsidP="00C66870">
      <w:pPr>
        <w:spacing w:line="276" w:lineRule="auto"/>
        <w:jc w:val="both"/>
      </w:pPr>
    </w:p>
    <w:p w:rsidR="005A632C" w:rsidRPr="00C66870" w:rsidRDefault="005A632C" w:rsidP="00C66870">
      <w:pPr>
        <w:spacing w:line="276" w:lineRule="auto"/>
        <w:jc w:val="both"/>
      </w:pPr>
    </w:p>
    <w:p w:rsidR="000A10B3" w:rsidRDefault="000A10B3" w:rsidP="00EC77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Cs/>
        </w:rPr>
      </w:pPr>
    </w:p>
    <w:p w:rsidR="000A10B3" w:rsidRDefault="000A10B3" w:rsidP="00EC77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Cs/>
        </w:rPr>
      </w:pPr>
    </w:p>
    <w:p w:rsidR="000A10B3" w:rsidRDefault="000A10B3" w:rsidP="00EC77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Cs/>
        </w:rPr>
      </w:pPr>
    </w:p>
    <w:p w:rsidR="000A10B3" w:rsidRDefault="000A10B3" w:rsidP="00EC77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Cs/>
        </w:rPr>
      </w:pPr>
    </w:p>
    <w:p w:rsidR="000A10B3" w:rsidRDefault="000A10B3" w:rsidP="00EC77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Cs/>
        </w:rPr>
      </w:pPr>
    </w:p>
    <w:p w:rsidR="000A10B3" w:rsidRDefault="000A10B3" w:rsidP="00EC77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Cs/>
        </w:rPr>
      </w:pPr>
    </w:p>
    <w:p w:rsidR="005A632C" w:rsidRPr="00C66870" w:rsidRDefault="005A632C" w:rsidP="00EC77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pPr>
      <w:r w:rsidRPr="00C66870">
        <w:rPr>
          <w:bCs/>
        </w:rPr>
        <w:t>20</w:t>
      </w:r>
      <w:r w:rsidR="001E274A">
        <w:rPr>
          <w:bCs/>
        </w:rPr>
        <w:t>21</w:t>
      </w:r>
    </w:p>
    <w:p w:rsidR="005A632C" w:rsidRPr="00C66870" w:rsidRDefault="005A632C" w:rsidP="00C66870">
      <w:pPr>
        <w:widowControl w:val="0"/>
        <w:suppressAutoHyphens/>
        <w:autoSpaceDE w:val="0"/>
        <w:autoSpaceDN w:val="0"/>
        <w:adjustRightInd w:val="0"/>
        <w:spacing w:line="276" w:lineRule="auto"/>
        <w:jc w:val="both"/>
      </w:pPr>
      <w:r w:rsidRPr="00C66870">
        <w:rPr>
          <w:bCs/>
          <w:i/>
        </w:rPr>
        <w:br w:type="page"/>
      </w:r>
    </w:p>
    <w:tbl>
      <w:tblPr>
        <w:tblStyle w:val="afff0"/>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962"/>
      </w:tblGrid>
      <w:tr w:rsidR="005A632C" w:rsidRPr="00C66870" w:rsidTr="00D177FF">
        <w:tc>
          <w:tcPr>
            <w:tcW w:w="4785" w:type="dxa"/>
          </w:tcPr>
          <w:p w:rsidR="005A632C" w:rsidRPr="00C66870" w:rsidRDefault="005A632C" w:rsidP="00C66870">
            <w:pPr>
              <w:pStyle w:val="26"/>
              <w:suppressLineNumbers/>
              <w:spacing w:line="276" w:lineRule="auto"/>
              <w:jc w:val="both"/>
              <w:rPr>
                <w:rFonts w:ascii="Times New Roman" w:hAnsi="Times New Roman"/>
                <w:sz w:val="24"/>
                <w:szCs w:val="24"/>
              </w:rPr>
            </w:pPr>
            <w:r w:rsidRPr="00C66870">
              <w:rPr>
                <w:rFonts w:ascii="Times New Roman" w:hAnsi="Times New Roman"/>
                <w:sz w:val="24"/>
                <w:szCs w:val="24"/>
              </w:rPr>
              <w:lastRenderedPageBreak/>
              <w:t xml:space="preserve">ОДОБРЕНА </w:t>
            </w:r>
          </w:p>
          <w:p w:rsidR="005A632C" w:rsidRPr="00C66870" w:rsidRDefault="005A632C" w:rsidP="00C66870">
            <w:pPr>
              <w:pStyle w:val="26"/>
              <w:suppressLineNumbers/>
              <w:spacing w:line="276" w:lineRule="auto"/>
              <w:jc w:val="both"/>
              <w:rPr>
                <w:rFonts w:ascii="Times New Roman" w:hAnsi="Times New Roman"/>
                <w:sz w:val="24"/>
                <w:szCs w:val="24"/>
              </w:rPr>
            </w:pPr>
            <w:r w:rsidRPr="00C66870">
              <w:rPr>
                <w:rFonts w:ascii="Times New Roman" w:hAnsi="Times New Roman"/>
                <w:sz w:val="24"/>
                <w:szCs w:val="24"/>
              </w:rPr>
              <w:t>Предметной (</w:t>
            </w:r>
            <w:proofErr w:type="gramStart"/>
            <w:r w:rsidRPr="00C66870">
              <w:rPr>
                <w:rFonts w:ascii="Times New Roman" w:hAnsi="Times New Roman"/>
                <w:sz w:val="24"/>
                <w:szCs w:val="24"/>
              </w:rPr>
              <w:t>цикловой )</w:t>
            </w:r>
            <w:proofErr w:type="gramEnd"/>
            <w:r w:rsidRPr="00C66870">
              <w:rPr>
                <w:rFonts w:ascii="Times New Roman" w:hAnsi="Times New Roman"/>
                <w:sz w:val="24"/>
                <w:szCs w:val="24"/>
              </w:rPr>
              <w:t xml:space="preserve"> комиссией</w:t>
            </w:r>
          </w:p>
          <w:p w:rsidR="00C66870" w:rsidRPr="00C66870" w:rsidRDefault="00C66870" w:rsidP="00C66870">
            <w:pPr>
              <w:pStyle w:val="26"/>
              <w:suppressLineNumbers/>
              <w:spacing w:line="276" w:lineRule="auto"/>
              <w:jc w:val="both"/>
              <w:rPr>
                <w:rFonts w:ascii="Times New Roman" w:hAnsi="Times New Roman"/>
                <w:sz w:val="24"/>
                <w:szCs w:val="24"/>
              </w:rPr>
            </w:pPr>
            <w:r w:rsidRPr="00C66870">
              <w:rPr>
                <w:rFonts w:ascii="Times New Roman" w:hAnsi="Times New Roman"/>
                <w:sz w:val="24"/>
                <w:szCs w:val="24"/>
              </w:rPr>
              <w:t>по радиационной безопасности</w:t>
            </w:r>
          </w:p>
          <w:p w:rsidR="005A632C" w:rsidRPr="00C66870" w:rsidRDefault="005A632C" w:rsidP="00C66870">
            <w:pPr>
              <w:pStyle w:val="26"/>
              <w:suppressLineNumbers/>
              <w:spacing w:line="276" w:lineRule="auto"/>
              <w:jc w:val="both"/>
              <w:rPr>
                <w:rFonts w:ascii="Times New Roman" w:hAnsi="Times New Roman"/>
                <w:sz w:val="24"/>
                <w:szCs w:val="24"/>
              </w:rPr>
            </w:pPr>
            <w:r w:rsidRPr="00C66870">
              <w:rPr>
                <w:rFonts w:ascii="Times New Roman" w:hAnsi="Times New Roman"/>
                <w:sz w:val="24"/>
                <w:szCs w:val="24"/>
              </w:rPr>
              <w:t>Протокол  № __</w:t>
            </w:r>
            <w:r w:rsidR="00EC77D6">
              <w:rPr>
                <w:rFonts w:ascii="Times New Roman" w:hAnsi="Times New Roman"/>
                <w:sz w:val="24"/>
                <w:szCs w:val="24"/>
              </w:rPr>
              <w:t>1</w:t>
            </w:r>
            <w:r w:rsidRPr="00C66870">
              <w:rPr>
                <w:rFonts w:ascii="Times New Roman" w:hAnsi="Times New Roman"/>
                <w:sz w:val="24"/>
                <w:szCs w:val="24"/>
              </w:rPr>
              <w:t>___</w:t>
            </w:r>
          </w:p>
          <w:p w:rsidR="005A632C" w:rsidRPr="00C66870" w:rsidRDefault="005A632C" w:rsidP="00C66870">
            <w:pPr>
              <w:pStyle w:val="26"/>
              <w:suppressLineNumbers/>
              <w:spacing w:line="276" w:lineRule="auto"/>
              <w:jc w:val="both"/>
              <w:rPr>
                <w:rFonts w:ascii="Times New Roman" w:hAnsi="Times New Roman"/>
                <w:sz w:val="24"/>
                <w:szCs w:val="24"/>
              </w:rPr>
            </w:pPr>
            <w:r w:rsidRPr="00C66870">
              <w:rPr>
                <w:rFonts w:ascii="Times New Roman" w:hAnsi="Times New Roman"/>
                <w:sz w:val="24"/>
                <w:szCs w:val="24"/>
              </w:rPr>
              <w:t>от «__</w:t>
            </w:r>
            <w:r w:rsidR="009D2C2F">
              <w:rPr>
                <w:rFonts w:ascii="Times New Roman" w:hAnsi="Times New Roman"/>
                <w:sz w:val="24"/>
                <w:szCs w:val="24"/>
              </w:rPr>
              <w:t>30</w:t>
            </w:r>
            <w:r w:rsidRPr="00C66870">
              <w:rPr>
                <w:rFonts w:ascii="Times New Roman" w:hAnsi="Times New Roman"/>
                <w:sz w:val="24"/>
                <w:szCs w:val="24"/>
              </w:rPr>
              <w:t>_»___</w:t>
            </w:r>
            <w:r w:rsidR="00EC77D6" w:rsidRPr="00EC77D6">
              <w:rPr>
                <w:rFonts w:ascii="Times New Roman" w:hAnsi="Times New Roman"/>
                <w:sz w:val="24"/>
                <w:szCs w:val="24"/>
                <w:u w:val="single"/>
              </w:rPr>
              <w:t>августа</w:t>
            </w:r>
            <w:r w:rsidR="00EC77D6">
              <w:rPr>
                <w:rFonts w:ascii="Times New Roman" w:hAnsi="Times New Roman"/>
                <w:sz w:val="24"/>
                <w:szCs w:val="24"/>
              </w:rPr>
              <w:t>__</w:t>
            </w:r>
            <w:r w:rsidRPr="00C66870">
              <w:rPr>
                <w:rFonts w:ascii="Times New Roman" w:hAnsi="Times New Roman"/>
                <w:sz w:val="24"/>
                <w:szCs w:val="24"/>
              </w:rPr>
              <w:t>_20</w:t>
            </w:r>
            <w:r w:rsidR="001E274A">
              <w:rPr>
                <w:rFonts w:ascii="Times New Roman" w:hAnsi="Times New Roman"/>
                <w:sz w:val="24"/>
                <w:szCs w:val="24"/>
              </w:rPr>
              <w:t>21</w:t>
            </w:r>
            <w:r w:rsidRPr="00C66870">
              <w:rPr>
                <w:rFonts w:ascii="Times New Roman" w:hAnsi="Times New Roman"/>
                <w:sz w:val="24"/>
                <w:szCs w:val="24"/>
              </w:rPr>
              <w:t xml:space="preserve">г. </w:t>
            </w:r>
          </w:p>
          <w:p w:rsidR="005A632C" w:rsidRPr="00C66870" w:rsidRDefault="005A632C" w:rsidP="00C66870">
            <w:pPr>
              <w:pStyle w:val="26"/>
              <w:suppressLineNumbers/>
              <w:spacing w:line="276" w:lineRule="auto"/>
              <w:jc w:val="both"/>
              <w:rPr>
                <w:rFonts w:ascii="Times New Roman" w:hAnsi="Times New Roman"/>
                <w:sz w:val="24"/>
                <w:szCs w:val="24"/>
              </w:rPr>
            </w:pPr>
          </w:p>
          <w:p w:rsidR="005A632C" w:rsidRPr="00C66870" w:rsidRDefault="005A632C" w:rsidP="00C66870">
            <w:pPr>
              <w:pStyle w:val="26"/>
              <w:suppressLineNumbers/>
              <w:spacing w:line="276" w:lineRule="auto"/>
              <w:jc w:val="both"/>
              <w:rPr>
                <w:rFonts w:ascii="Times New Roman" w:hAnsi="Times New Roman"/>
                <w:sz w:val="24"/>
                <w:szCs w:val="24"/>
              </w:rPr>
            </w:pPr>
            <w:r w:rsidRPr="00C66870">
              <w:rPr>
                <w:rFonts w:ascii="Times New Roman" w:hAnsi="Times New Roman"/>
                <w:sz w:val="24"/>
                <w:szCs w:val="24"/>
              </w:rPr>
              <w:t>Председатель ПЦК</w:t>
            </w:r>
          </w:p>
          <w:p w:rsidR="005A632C" w:rsidRPr="00C66870" w:rsidRDefault="00EC77D6" w:rsidP="00C66870">
            <w:pPr>
              <w:pStyle w:val="26"/>
              <w:suppressLineNumbers/>
              <w:spacing w:line="276" w:lineRule="auto"/>
              <w:jc w:val="both"/>
              <w:rPr>
                <w:rFonts w:ascii="Times New Roman" w:hAnsi="Times New Roman"/>
                <w:sz w:val="24"/>
                <w:szCs w:val="24"/>
                <w:u w:val="single"/>
              </w:rPr>
            </w:pPr>
            <w:r>
              <w:rPr>
                <w:rFonts w:ascii="Times New Roman" w:hAnsi="Times New Roman"/>
                <w:sz w:val="24"/>
                <w:szCs w:val="24"/>
                <w:u w:val="single"/>
              </w:rPr>
              <w:t>________</w:t>
            </w:r>
            <w:r w:rsidR="005A632C" w:rsidRPr="00C66870">
              <w:rPr>
                <w:rFonts w:ascii="Times New Roman" w:hAnsi="Times New Roman"/>
                <w:sz w:val="24"/>
                <w:szCs w:val="24"/>
                <w:u w:val="single"/>
              </w:rPr>
              <w:t xml:space="preserve"> / </w:t>
            </w:r>
            <w:r w:rsidR="00C66870" w:rsidRPr="00C66870">
              <w:rPr>
                <w:rFonts w:ascii="Times New Roman" w:hAnsi="Times New Roman"/>
                <w:sz w:val="24"/>
                <w:szCs w:val="24"/>
                <w:u w:val="single"/>
              </w:rPr>
              <w:t>В.А. Драчева</w:t>
            </w:r>
          </w:p>
        </w:tc>
        <w:tc>
          <w:tcPr>
            <w:tcW w:w="4962" w:type="dxa"/>
          </w:tcPr>
          <w:p w:rsidR="00BE7FA3" w:rsidRPr="00060F5C" w:rsidRDefault="005A632C" w:rsidP="00BE7FA3">
            <w:pPr>
              <w:pStyle w:val="26"/>
              <w:suppressLineNumbers/>
              <w:spacing w:after="0" w:line="276" w:lineRule="auto"/>
              <w:rPr>
                <w:rFonts w:ascii="Times New Roman" w:hAnsi="Times New Roman"/>
                <w:sz w:val="24"/>
                <w:szCs w:val="24"/>
              </w:rPr>
            </w:pPr>
            <w:r w:rsidRPr="00C66870">
              <w:rPr>
                <w:rFonts w:ascii="Times New Roman" w:hAnsi="Times New Roman"/>
                <w:sz w:val="24"/>
                <w:szCs w:val="24"/>
              </w:rPr>
              <w:t>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w:t>
            </w:r>
            <w:r w:rsidR="00C66870" w:rsidRPr="00C66870">
              <w:rPr>
                <w:rFonts w:ascii="Times New Roman" w:hAnsi="Times New Roman"/>
                <w:sz w:val="24"/>
                <w:szCs w:val="24"/>
              </w:rPr>
              <w:t xml:space="preserve"> </w:t>
            </w:r>
            <w:r w:rsidR="00C66870" w:rsidRPr="00C66870">
              <w:rPr>
                <w:rFonts w:ascii="Times New Roman" w:eastAsia="HiddenHorzOCR" w:hAnsi="Times New Roman"/>
                <w:sz w:val="24"/>
                <w:szCs w:val="24"/>
              </w:rPr>
              <w:t>14</w:t>
            </w:r>
            <w:r w:rsidR="00CF0C40">
              <w:rPr>
                <w:rFonts w:ascii="Times New Roman" w:eastAsia="HiddenHorzOCR" w:hAnsi="Times New Roman"/>
                <w:sz w:val="24"/>
                <w:szCs w:val="24"/>
              </w:rPr>
              <w:t>.02.02</w:t>
            </w:r>
            <w:r w:rsidR="00C66870" w:rsidRPr="00C66870">
              <w:rPr>
                <w:rFonts w:ascii="Times New Roman" w:eastAsia="HiddenHorzOCR" w:hAnsi="Times New Roman"/>
                <w:sz w:val="24"/>
                <w:szCs w:val="24"/>
              </w:rPr>
              <w:t xml:space="preserve"> Радиационная безопасность</w:t>
            </w:r>
            <w:r w:rsidRPr="00C66870">
              <w:rPr>
                <w:rFonts w:ascii="Times New Roman" w:hAnsi="Times New Roman"/>
                <w:sz w:val="24"/>
                <w:szCs w:val="24"/>
              </w:rPr>
              <w:t xml:space="preserve">, утвержденного приказом Министерства образования и науки Российской Федерации  </w:t>
            </w:r>
            <w:r w:rsidR="00BE7FA3" w:rsidRPr="00060F5C">
              <w:rPr>
                <w:rFonts w:ascii="Times New Roman" w:hAnsi="Times New Roman"/>
                <w:sz w:val="24"/>
                <w:szCs w:val="24"/>
              </w:rPr>
              <w:t xml:space="preserve">от </w:t>
            </w:r>
            <w:r w:rsidR="00BE7FA3" w:rsidRPr="00060F5C">
              <w:rPr>
                <w:rFonts w:ascii="Times New Roman" w:eastAsia="Times New Roman" w:hAnsi="Times New Roman"/>
                <w:bCs/>
                <w:sz w:val="24"/>
                <w:szCs w:val="24"/>
                <w:lang w:eastAsia="ru-RU"/>
              </w:rPr>
              <w:t xml:space="preserve">15 мая 2014 г. </w:t>
            </w:r>
            <w:r w:rsidR="00BE7FA3" w:rsidRPr="00060F5C">
              <w:rPr>
                <w:rFonts w:ascii="Times New Roman" w:hAnsi="Times New Roman"/>
                <w:sz w:val="24"/>
                <w:szCs w:val="24"/>
              </w:rPr>
              <w:t>№</w:t>
            </w:r>
            <w:r w:rsidR="00BE7FA3" w:rsidRPr="00060F5C">
              <w:rPr>
                <w:rFonts w:ascii="Times New Roman" w:eastAsia="Times New Roman" w:hAnsi="Times New Roman"/>
                <w:bCs/>
                <w:sz w:val="24"/>
                <w:szCs w:val="24"/>
                <w:lang w:eastAsia="ru-RU"/>
              </w:rPr>
              <w:t> 543</w:t>
            </w:r>
          </w:p>
          <w:p w:rsidR="005A632C" w:rsidRPr="00C66870" w:rsidRDefault="005A632C" w:rsidP="00C66870">
            <w:pPr>
              <w:pStyle w:val="26"/>
              <w:suppressLineNumbers/>
              <w:spacing w:line="276" w:lineRule="auto"/>
              <w:jc w:val="both"/>
              <w:rPr>
                <w:rFonts w:ascii="Times New Roman" w:eastAsia="HiddenHorzOCR" w:hAnsi="Times New Roman"/>
                <w:sz w:val="24"/>
                <w:szCs w:val="24"/>
              </w:rPr>
            </w:pPr>
          </w:p>
          <w:p w:rsidR="005A632C" w:rsidRPr="00C66870" w:rsidRDefault="005A632C" w:rsidP="00C668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pPr>
          </w:p>
          <w:p w:rsidR="005A632C" w:rsidRPr="00C66870" w:rsidRDefault="005A632C" w:rsidP="00C66870">
            <w:pPr>
              <w:pStyle w:val="26"/>
              <w:suppressLineNumbers/>
              <w:spacing w:line="276" w:lineRule="auto"/>
              <w:jc w:val="both"/>
              <w:rPr>
                <w:rFonts w:ascii="Times New Roman" w:hAnsi="Times New Roman"/>
                <w:sz w:val="24"/>
                <w:szCs w:val="24"/>
              </w:rPr>
            </w:pPr>
          </w:p>
        </w:tc>
      </w:tr>
    </w:tbl>
    <w:p w:rsidR="005A632C" w:rsidRPr="00C66870" w:rsidRDefault="005A632C" w:rsidP="00C66870">
      <w:pPr>
        <w:pStyle w:val="26"/>
        <w:suppressLineNumbers/>
        <w:spacing w:line="276" w:lineRule="auto"/>
        <w:jc w:val="both"/>
        <w:rPr>
          <w:rFonts w:ascii="Times New Roman" w:hAnsi="Times New Roman"/>
          <w:sz w:val="24"/>
          <w:szCs w:val="24"/>
        </w:rPr>
      </w:pPr>
      <w:r w:rsidRPr="00C66870">
        <w:rPr>
          <w:rFonts w:ascii="Times New Roman" w:hAnsi="Times New Roman"/>
          <w:sz w:val="24"/>
          <w:szCs w:val="24"/>
        </w:rPr>
        <w:t xml:space="preserve"> </w:t>
      </w:r>
    </w:p>
    <w:p w:rsidR="005A632C" w:rsidRPr="00C66870" w:rsidRDefault="005A632C" w:rsidP="00C66870">
      <w:pPr>
        <w:spacing w:line="276" w:lineRule="auto"/>
        <w:jc w:val="both"/>
        <w:rPr>
          <w:b/>
        </w:rPr>
      </w:pPr>
    </w:p>
    <w:p w:rsidR="005A632C" w:rsidRPr="00C66870" w:rsidRDefault="005A632C" w:rsidP="00C66870">
      <w:pPr>
        <w:spacing w:line="276" w:lineRule="auto"/>
        <w:jc w:val="both"/>
      </w:pPr>
    </w:p>
    <w:p w:rsidR="005A632C" w:rsidRPr="00C66870" w:rsidRDefault="005A632C" w:rsidP="00C66870">
      <w:pPr>
        <w:spacing w:line="276" w:lineRule="auto"/>
        <w:jc w:val="both"/>
      </w:pPr>
    </w:p>
    <w:p w:rsidR="005A632C" w:rsidRPr="00C66870" w:rsidRDefault="005A632C" w:rsidP="00C66870">
      <w:pPr>
        <w:autoSpaceDE w:val="0"/>
        <w:autoSpaceDN w:val="0"/>
        <w:adjustRightInd w:val="0"/>
        <w:spacing w:line="276" w:lineRule="auto"/>
        <w:jc w:val="both"/>
        <w:rPr>
          <w:rFonts w:eastAsia="HiddenHorzOCR"/>
        </w:rPr>
      </w:pPr>
      <w:r w:rsidRPr="00C66870">
        <w:rPr>
          <w:rFonts w:eastAsia="HiddenHorzOCR"/>
        </w:rPr>
        <w:t>Составитель  рабочей программы</w:t>
      </w:r>
      <w:r w:rsidRPr="00C66870">
        <w:t>:</w:t>
      </w:r>
      <w:r w:rsidRPr="00C66870">
        <w:rPr>
          <w:rFonts w:eastAsia="HiddenHorzOCR"/>
        </w:rPr>
        <w:t xml:space="preserve"> </w:t>
      </w:r>
    </w:p>
    <w:p w:rsidR="005A632C" w:rsidRPr="00C66870" w:rsidRDefault="005A632C" w:rsidP="00C66870">
      <w:pPr>
        <w:autoSpaceDE w:val="0"/>
        <w:autoSpaceDN w:val="0"/>
        <w:adjustRightInd w:val="0"/>
        <w:spacing w:line="276" w:lineRule="auto"/>
        <w:jc w:val="both"/>
        <w:rPr>
          <w:rFonts w:eastAsia="HiddenHorzOCR"/>
        </w:rPr>
      </w:pPr>
      <w:r w:rsidRPr="00C66870">
        <w:rPr>
          <w:rFonts w:eastAsia="HiddenHorzOCR"/>
        </w:rPr>
        <w:t>_</w:t>
      </w:r>
      <w:r w:rsidR="00C66870" w:rsidRPr="00C66870">
        <w:rPr>
          <w:u w:val="single"/>
        </w:rPr>
        <w:t xml:space="preserve"> В.А. </w:t>
      </w:r>
      <w:proofErr w:type="gramStart"/>
      <w:r w:rsidR="00C66870" w:rsidRPr="00C66870">
        <w:rPr>
          <w:u w:val="single"/>
        </w:rPr>
        <w:t>Драчева</w:t>
      </w:r>
      <w:r w:rsidR="00C66870" w:rsidRPr="00C66870">
        <w:rPr>
          <w:rFonts w:eastAsia="HiddenHorzOCR"/>
        </w:rPr>
        <w:t xml:space="preserve"> </w:t>
      </w:r>
      <w:r w:rsidR="00C66870" w:rsidRPr="00C66870">
        <w:rPr>
          <w:rFonts w:eastAsia="HiddenHorzOCR"/>
          <w:u w:val="single"/>
        </w:rPr>
        <w:t>,</w:t>
      </w:r>
      <w:proofErr w:type="gramEnd"/>
      <w:r w:rsidR="00C66870" w:rsidRPr="00C66870">
        <w:rPr>
          <w:rFonts w:eastAsia="HiddenHorzOCR"/>
          <w:u w:val="single"/>
        </w:rPr>
        <w:t xml:space="preserve"> преподаватель</w:t>
      </w:r>
      <w:r w:rsidRPr="00C66870">
        <w:rPr>
          <w:rFonts w:eastAsia="HiddenHorzOCR"/>
        </w:rPr>
        <w:t>___________________________________</w:t>
      </w:r>
    </w:p>
    <w:p w:rsidR="00EC77D6" w:rsidRDefault="00EC77D6" w:rsidP="00C66870">
      <w:pPr>
        <w:spacing w:line="276" w:lineRule="auto"/>
        <w:jc w:val="both"/>
        <w:rPr>
          <w:b/>
        </w:rPr>
      </w:pPr>
    </w:p>
    <w:p w:rsidR="00EC77D6" w:rsidRDefault="00EC77D6" w:rsidP="00C66870">
      <w:pPr>
        <w:spacing w:line="276" w:lineRule="auto"/>
        <w:jc w:val="both"/>
        <w:rPr>
          <w:b/>
        </w:rPr>
      </w:pPr>
    </w:p>
    <w:p w:rsidR="00EC77D6" w:rsidRDefault="00EC77D6" w:rsidP="00C66870">
      <w:pPr>
        <w:spacing w:line="276" w:lineRule="auto"/>
        <w:jc w:val="both"/>
        <w:rPr>
          <w:b/>
        </w:rPr>
      </w:pPr>
    </w:p>
    <w:p w:rsidR="005A632C" w:rsidRPr="00C66870" w:rsidRDefault="005A632C" w:rsidP="00C66870">
      <w:pPr>
        <w:spacing w:line="276" w:lineRule="auto"/>
        <w:jc w:val="both"/>
        <w:rPr>
          <w:b/>
        </w:rPr>
      </w:pPr>
      <w:r w:rsidRPr="00C66870">
        <w:rPr>
          <w:b/>
        </w:rPr>
        <w:t xml:space="preserve">Рецензенты: </w:t>
      </w:r>
    </w:p>
    <w:p w:rsidR="005A632C" w:rsidRPr="00C66870" w:rsidRDefault="00CF0C40" w:rsidP="00C66870">
      <w:pPr>
        <w:spacing w:line="276" w:lineRule="auto"/>
        <w:ind w:firstLine="180"/>
        <w:jc w:val="both"/>
      </w:pPr>
      <w:r w:rsidRPr="00CF0C40">
        <w:t>ФГУП «ПО»</w:t>
      </w:r>
      <w:r w:rsidR="009D2C2F">
        <w:t xml:space="preserve"> </w:t>
      </w:r>
      <w:proofErr w:type="gramStart"/>
      <w:r w:rsidRPr="00CF0C40">
        <w:t>Маяк</w:t>
      </w:r>
      <w:r>
        <w:t>»</w:t>
      </w:r>
      <w:r w:rsidR="005A632C" w:rsidRPr="00C66870">
        <w:t>_</w:t>
      </w:r>
      <w:proofErr w:type="gramEnd"/>
      <w:r w:rsidR="005A632C" w:rsidRPr="00C66870">
        <w:t xml:space="preserve">___         </w:t>
      </w:r>
      <w:r w:rsidR="00B62C6F">
        <w:rPr>
          <w:u w:val="single"/>
        </w:rPr>
        <w:t>руководитель группы</w:t>
      </w:r>
      <w:r>
        <w:t xml:space="preserve">         </w:t>
      </w:r>
      <w:r w:rsidR="009D2C2F">
        <w:t xml:space="preserve">               </w:t>
      </w:r>
      <w:r w:rsidR="009D2C2F">
        <w:rPr>
          <w:u w:val="single"/>
        </w:rPr>
        <w:t xml:space="preserve">А.В. </w:t>
      </w:r>
      <w:proofErr w:type="spellStart"/>
      <w:r w:rsidR="009D2C2F">
        <w:rPr>
          <w:u w:val="single"/>
        </w:rPr>
        <w:t>Шушканов</w:t>
      </w:r>
      <w:proofErr w:type="spellEnd"/>
    </w:p>
    <w:p w:rsidR="005A632C" w:rsidRPr="00C66870" w:rsidRDefault="005A632C" w:rsidP="00C66870">
      <w:pPr>
        <w:tabs>
          <w:tab w:val="left" w:pos="6225"/>
        </w:tabs>
        <w:spacing w:line="276" w:lineRule="auto"/>
        <w:jc w:val="both"/>
      </w:pPr>
      <w:r w:rsidRPr="00C66870">
        <w:t xml:space="preserve">    (место</w:t>
      </w:r>
      <w:r w:rsidR="009D2C2F">
        <w:t xml:space="preserve"> работы)            </w:t>
      </w:r>
      <w:r w:rsidR="00B62C6F">
        <w:t xml:space="preserve">           </w:t>
      </w:r>
      <w:r w:rsidR="009D2C2F">
        <w:t xml:space="preserve"> </w:t>
      </w:r>
      <w:r w:rsidRPr="00C66870">
        <w:t>(зан</w:t>
      </w:r>
      <w:r w:rsidR="00CF0C40">
        <w:t xml:space="preserve">имаемая должность)       </w:t>
      </w:r>
      <w:r w:rsidR="00B62C6F">
        <w:t xml:space="preserve">             </w:t>
      </w:r>
      <w:r w:rsidR="00CF0C40">
        <w:t>(</w:t>
      </w:r>
      <w:r w:rsidRPr="00C66870">
        <w:t>инициалы, фамилия)</w:t>
      </w:r>
    </w:p>
    <w:p w:rsidR="005A632C" w:rsidRPr="00C66870" w:rsidRDefault="005A632C" w:rsidP="00C66870">
      <w:pPr>
        <w:spacing w:line="276" w:lineRule="auto"/>
        <w:ind w:firstLine="180"/>
        <w:jc w:val="both"/>
      </w:pPr>
    </w:p>
    <w:p w:rsidR="005A632C" w:rsidRPr="00C66870" w:rsidRDefault="005A632C" w:rsidP="00C66870">
      <w:pPr>
        <w:spacing w:line="276" w:lineRule="auto"/>
        <w:jc w:val="both"/>
      </w:pPr>
    </w:p>
    <w:p w:rsidR="005A632C" w:rsidRPr="00C66870" w:rsidRDefault="005A632C" w:rsidP="00C66870">
      <w:pPr>
        <w:spacing w:line="276" w:lineRule="auto"/>
        <w:jc w:val="both"/>
      </w:pPr>
    </w:p>
    <w:p w:rsidR="005A632C" w:rsidRPr="00C66870" w:rsidRDefault="005A632C" w:rsidP="00C66870">
      <w:pPr>
        <w:autoSpaceDE w:val="0"/>
        <w:autoSpaceDN w:val="0"/>
        <w:adjustRightInd w:val="0"/>
        <w:spacing w:line="276" w:lineRule="auto"/>
        <w:jc w:val="both"/>
        <w:rPr>
          <w:rFonts w:eastAsia="HiddenHorzOCR"/>
        </w:rPr>
      </w:pPr>
    </w:p>
    <w:p w:rsidR="005A632C" w:rsidRPr="00C66870" w:rsidRDefault="005A632C" w:rsidP="00C668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 w:val="0"/>
          <w:color w:val="auto"/>
          <w:sz w:val="24"/>
          <w:szCs w:val="24"/>
        </w:rPr>
      </w:pPr>
    </w:p>
    <w:p w:rsidR="005A632C" w:rsidRPr="00C66870" w:rsidRDefault="005A632C" w:rsidP="00C66870">
      <w:pPr>
        <w:spacing w:line="276" w:lineRule="auto"/>
        <w:jc w:val="both"/>
      </w:pPr>
    </w:p>
    <w:p w:rsidR="00CA4912" w:rsidRDefault="005A632C" w:rsidP="00EC77D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jc w:val="center"/>
        <w:rPr>
          <w:rFonts w:ascii="Times New Roman" w:hAnsi="Times New Roman"/>
          <w:b w:val="0"/>
          <w:color w:val="auto"/>
          <w:sz w:val="24"/>
          <w:szCs w:val="24"/>
        </w:rPr>
      </w:pPr>
      <w:r w:rsidRPr="00C66870">
        <w:rPr>
          <w:rFonts w:ascii="Times New Roman" w:hAnsi="Times New Roman"/>
          <w:color w:val="auto"/>
          <w:sz w:val="24"/>
          <w:szCs w:val="24"/>
        </w:rPr>
        <w:br w:type="page"/>
      </w:r>
      <w:r w:rsidR="00CA4912" w:rsidRPr="00EC77D6">
        <w:rPr>
          <w:rFonts w:ascii="Times New Roman" w:hAnsi="Times New Roman"/>
          <w:b w:val="0"/>
          <w:color w:val="auto"/>
          <w:sz w:val="24"/>
          <w:szCs w:val="24"/>
        </w:rPr>
        <w:lastRenderedPageBreak/>
        <w:t>С</w:t>
      </w:r>
      <w:r w:rsidR="009D2C2F" w:rsidRPr="00EC77D6">
        <w:rPr>
          <w:rFonts w:ascii="Times New Roman" w:hAnsi="Times New Roman"/>
          <w:b w:val="0"/>
          <w:color w:val="auto"/>
          <w:sz w:val="24"/>
          <w:szCs w:val="24"/>
        </w:rPr>
        <w:t>одержание</w:t>
      </w:r>
    </w:p>
    <w:p w:rsidR="000A10B3" w:rsidRPr="000A10B3" w:rsidRDefault="000A10B3" w:rsidP="000A10B3"/>
    <w:tbl>
      <w:tblPr>
        <w:tblW w:w="9807" w:type="dxa"/>
        <w:tblLook w:val="01E0" w:firstRow="1" w:lastRow="1" w:firstColumn="1" w:lastColumn="1" w:noHBand="0" w:noVBand="0"/>
      </w:tblPr>
      <w:tblGrid>
        <w:gridCol w:w="8943"/>
        <w:gridCol w:w="864"/>
      </w:tblGrid>
      <w:tr w:rsidR="00CA4912" w:rsidRPr="00EC77D6" w:rsidTr="009A333C">
        <w:trPr>
          <w:trHeight w:val="376"/>
        </w:trPr>
        <w:tc>
          <w:tcPr>
            <w:tcW w:w="8943" w:type="dxa"/>
            <w:shd w:val="clear" w:color="auto" w:fill="auto"/>
          </w:tcPr>
          <w:p w:rsidR="00CA4912" w:rsidRPr="00EC77D6" w:rsidRDefault="009A333C" w:rsidP="000A10B3">
            <w:pPr>
              <w:pStyle w:val="1"/>
              <w:spacing w:before="0" w:line="480" w:lineRule="auto"/>
              <w:jc w:val="both"/>
              <w:rPr>
                <w:rFonts w:ascii="Times New Roman" w:hAnsi="Times New Roman"/>
                <w:b w:val="0"/>
                <w:caps/>
                <w:color w:val="auto"/>
                <w:sz w:val="24"/>
                <w:szCs w:val="24"/>
              </w:rPr>
            </w:pPr>
            <w:r w:rsidRPr="00EC77D6">
              <w:rPr>
                <w:rFonts w:ascii="Times New Roman" w:hAnsi="Times New Roman"/>
                <w:b w:val="0"/>
                <w:color w:val="auto"/>
                <w:sz w:val="24"/>
                <w:szCs w:val="24"/>
              </w:rPr>
              <w:t>1. Паспорт  программы профессионального модуля</w:t>
            </w:r>
          </w:p>
        </w:tc>
        <w:tc>
          <w:tcPr>
            <w:tcW w:w="864" w:type="dxa"/>
            <w:shd w:val="clear" w:color="auto" w:fill="auto"/>
          </w:tcPr>
          <w:p w:rsidR="00CA4912" w:rsidRPr="00EC77D6" w:rsidRDefault="00CF0C40" w:rsidP="000A10B3">
            <w:pPr>
              <w:spacing w:line="480" w:lineRule="auto"/>
              <w:jc w:val="center"/>
            </w:pPr>
            <w:r>
              <w:t>4</w:t>
            </w:r>
          </w:p>
        </w:tc>
      </w:tr>
      <w:tr w:rsidR="00CA4912" w:rsidRPr="00EC77D6" w:rsidTr="009A333C">
        <w:trPr>
          <w:trHeight w:val="383"/>
        </w:trPr>
        <w:tc>
          <w:tcPr>
            <w:tcW w:w="8943" w:type="dxa"/>
            <w:shd w:val="clear" w:color="auto" w:fill="auto"/>
          </w:tcPr>
          <w:p w:rsidR="00CA4912" w:rsidRPr="00EC77D6" w:rsidRDefault="009A333C" w:rsidP="000A10B3">
            <w:pPr>
              <w:spacing w:line="480" w:lineRule="auto"/>
              <w:jc w:val="both"/>
              <w:rPr>
                <w:caps/>
              </w:rPr>
            </w:pPr>
            <w:r w:rsidRPr="00EC77D6">
              <w:t>2. Результаты освоения профессионального модуля</w:t>
            </w:r>
          </w:p>
        </w:tc>
        <w:tc>
          <w:tcPr>
            <w:tcW w:w="864" w:type="dxa"/>
            <w:shd w:val="clear" w:color="auto" w:fill="auto"/>
          </w:tcPr>
          <w:p w:rsidR="00CA4912" w:rsidRPr="00EC77D6" w:rsidRDefault="00CF0C40" w:rsidP="000A10B3">
            <w:pPr>
              <w:spacing w:line="480" w:lineRule="auto"/>
              <w:jc w:val="center"/>
            </w:pPr>
            <w:r>
              <w:t>7</w:t>
            </w:r>
          </w:p>
        </w:tc>
      </w:tr>
      <w:tr w:rsidR="00CA4912" w:rsidRPr="00EC77D6" w:rsidTr="009A333C">
        <w:trPr>
          <w:trHeight w:val="594"/>
        </w:trPr>
        <w:tc>
          <w:tcPr>
            <w:tcW w:w="8943" w:type="dxa"/>
            <w:shd w:val="clear" w:color="auto" w:fill="auto"/>
          </w:tcPr>
          <w:p w:rsidR="00CA4912" w:rsidRPr="00EC77D6" w:rsidRDefault="009A333C" w:rsidP="000A10B3">
            <w:pPr>
              <w:pStyle w:val="1"/>
              <w:spacing w:before="0" w:line="480" w:lineRule="auto"/>
              <w:jc w:val="both"/>
              <w:rPr>
                <w:rFonts w:ascii="Times New Roman" w:hAnsi="Times New Roman"/>
                <w:b w:val="0"/>
                <w:caps/>
                <w:color w:val="auto"/>
                <w:sz w:val="24"/>
                <w:szCs w:val="24"/>
              </w:rPr>
            </w:pPr>
            <w:r w:rsidRPr="00EC77D6">
              <w:rPr>
                <w:rFonts w:ascii="Times New Roman" w:hAnsi="Times New Roman"/>
                <w:b w:val="0"/>
                <w:color w:val="auto"/>
                <w:sz w:val="24"/>
                <w:szCs w:val="24"/>
              </w:rPr>
              <w:t>3. Структура и содержание профессионального модуля</w:t>
            </w:r>
          </w:p>
        </w:tc>
        <w:tc>
          <w:tcPr>
            <w:tcW w:w="864" w:type="dxa"/>
            <w:shd w:val="clear" w:color="auto" w:fill="auto"/>
          </w:tcPr>
          <w:p w:rsidR="00CA4912" w:rsidRPr="00EC77D6" w:rsidRDefault="00CF0C40" w:rsidP="000A10B3">
            <w:pPr>
              <w:spacing w:line="480" w:lineRule="auto"/>
              <w:jc w:val="center"/>
            </w:pPr>
            <w:r>
              <w:t>8</w:t>
            </w:r>
          </w:p>
        </w:tc>
      </w:tr>
      <w:tr w:rsidR="00CA4912" w:rsidRPr="00EC77D6" w:rsidTr="009A333C">
        <w:trPr>
          <w:trHeight w:val="482"/>
        </w:trPr>
        <w:tc>
          <w:tcPr>
            <w:tcW w:w="8943" w:type="dxa"/>
            <w:shd w:val="clear" w:color="auto" w:fill="auto"/>
          </w:tcPr>
          <w:p w:rsidR="00CA4912" w:rsidRPr="00EC77D6" w:rsidRDefault="009A333C" w:rsidP="000A10B3">
            <w:pPr>
              <w:pStyle w:val="1"/>
              <w:spacing w:before="0" w:line="480" w:lineRule="auto"/>
              <w:jc w:val="both"/>
              <w:rPr>
                <w:rFonts w:ascii="Times New Roman" w:hAnsi="Times New Roman"/>
                <w:b w:val="0"/>
                <w:caps/>
                <w:color w:val="auto"/>
                <w:sz w:val="24"/>
                <w:szCs w:val="24"/>
              </w:rPr>
            </w:pPr>
            <w:r>
              <w:rPr>
                <w:rFonts w:ascii="Times New Roman" w:hAnsi="Times New Roman"/>
                <w:b w:val="0"/>
                <w:color w:val="auto"/>
                <w:sz w:val="24"/>
                <w:szCs w:val="24"/>
              </w:rPr>
              <w:t>4</w:t>
            </w:r>
            <w:r w:rsidR="000A10B3">
              <w:rPr>
                <w:rFonts w:ascii="Times New Roman" w:hAnsi="Times New Roman"/>
                <w:b w:val="0"/>
                <w:color w:val="auto"/>
                <w:sz w:val="24"/>
                <w:szCs w:val="24"/>
              </w:rPr>
              <w:t>.</w:t>
            </w:r>
            <w:r>
              <w:rPr>
                <w:rFonts w:ascii="Times New Roman" w:hAnsi="Times New Roman"/>
                <w:b w:val="0"/>
                <w:color w:val="auto"/>
                <w:sz w:val="24"/>
                <w:szCs w:val="24"/>
              </w:rPr>
              <w:t> У</w:t>
            </w:r>
            <w:r w:rsidRPr="00EC77D6">
              <w:rPr>
                <w:rFonts w:ascii="Times New Roman" w:hAnsi="Times New Roman"/>
                <w:b w:val="0"/>
                <w:color w:val="auto"/>
                <w:sz w:val="24"/>
                <w:szCs w:val="24"/>
              </w:rPr>
              <w:t xml:space="preserve">словия </w:t>
            </w:r>
            <w:proofErr w:type="gramStart"/>
            <w:r w:rsidRPr="00EC77D6">
              <w:rPr>
                <w:rFonts w:ascii="Times New Roman" w:hAnsi="Times New Roman"/>
                <w:b w:val="0"/>
                <w:color w:val="auto"/>
                <w:sz w:val="24"/>
                <w:szCs w:val="24"/>
              </w:rPr>
              <w:t>реализации  профессионального</w:t>
            </w:r>
            <w:proofErr w:type="gramEnd"/>
            <w:r w:rsidRPr="00EC77D6">
              <w:rPr>
                <w:rFonts w:ascii="Times New Roman" w:hAnsi="Times New Roman"/>
                <w:b w:val="0"/>
                <w:color w:val="auto"/>
                <w:sz w:val="24"/>
                <w:szCs w:val="24"/>
              </w:rPr>
              <w:t xml:space="preserve"> модуля</w:t>
            </w:r>
          </w:p>
        </w:tc>
        <w:tc>
          <w:tcPr>
            <w:tcW w:w="864" w:type="dxa"/>
            <w:shd w:val="clear" w:color="auto" w:fill="auto"/>
          </w:tcPr>
          <w:p w:rsidR="00CA4912" w:rsidRPr="00EC77D6" w:rsidRDefault="009A333C" w:rsidP="000A10B3">
            <w:pPr>
              <w:spacing w:line="480" w:lineRule="auto"/>
              <w:jc w:val="center"/>
            </w:pPr>
            <w:r>
              <w:t>34</w:t>
            </w:r>
          </w:p>
        </w:tc>
      </w:tr>
      <w:tr w:rsidR="00CA4912" w:rsidRPr="00EC77D6" w:rsidTr="009A333C">
        <w:trPr>
          <w:trHeight w:val="692"/>
        </w:trPr>
        <w:tc>
          <w:tcPr>
            <w:tcW w:w="8943" w:type="dxa"/>
            <w:shd w:val="clear" w:color="auto" w:fill="auto"/>
          </w:tcPr>
          <w:p w:rsidR="00CA4912" w:rsidRPr="00EC77D6" w:rsidRDefault="009A333C" w:rsidP="000A10B3">
            <w:pPr>
              <w:spacing w:line="480" w:lineRule="auto"/>
              <w:jc w:val="both"/>
              <w:rPr>
                <w:bCs/>
                <w:i/>
              </w:rPr>
            </w:pPr>
            <w:r w:rsidRPr="00EC77D6">
              <w:t>5. Контроль и оценка результатов освоения профессионального модуля (вида профессиональной деятельности</w:t>
            </w:r>
            <w:r w:rsidR="00CA4912" w:rsidRPr="00EC77D6">
              <w:rPr>
                <w:bCs/>
              </w:rPr>
              <w:t>)</w:t>
            </w:r>
            <w:r w:rsidR="00CA4912" w:rsidRPr="00EC77D6">
              <w:rPr>
                <w:bCs/>
                <w:i/>
              </w:rPr>
              <w:t xml:space="preserve"> </w:t>
            </w:r>
          </w:p>
        </w:tc>
        <w:tc>
          <w:tcPr>
            <w:tcW w:w="864" w:type="dxa"/>
            <w:shd w:val="clear" w:color="auto" w:fill="auto"/>
          </w:tcPr>
          <w:p w:rsidR="009A333C" w:rsidRDefault="009A333C" w:rsidP="000A10B3">
            <w:pPr>
              <w:spacing w:line="480" w:lineRule="auto"/>
              <w:jc w:val="center"/>
            </w:pPr>
          </w:p>
          <w:p w:rsidR="00CA4912" w:rsidRPr="009A333C" w:rsidRDefault="009A333C" w:rsidP="000A10B3">
            <w:pPr>
              <w:spacing w:line="480" w:lineRule="auto"/>
              <w:jc w:val="center"/>
            </w:pPr>
            <w:r>
              <w:t>37</w:t>
            </w:r>
          </w:p>
        </w:tc>
      </w:tr>
    </w:tbl>
    <w:p w:rsidR="001B1A12" w:rsidRPr="00C66870" w:rsidRDefault="001B1A12" w:rsidP="00C66870">
      <w:pPr>
        <w:spacing w:line="276" w:lineRule="auto"/>
        <w:ind w:firstLine="709"/>
        <w:jc w:val="both"/>
        <w:rPr>
          <w:rStyle w:val="FontStyle29"/>
          <w:sz w:val="24"/>
          <w:szCs w:val="24"/>
        </w:rPr>
      </w:pPr>
      <w:r w:rsidRPr="00C66870">
        <w:rPr>
          <w:rStyle w:val="FontStyle29"/>
          <w:sz w:val="24"/>
          <w:szCs w:val="24"/>
        </w:rPr>
        <w:br w:type="page"/>
      </w:r>
    </w:p>
    <w:p w:rsidR="00FB649D" w:rsidRPr="00C66870" w:rsidRDefault="00FB649D" w:rsidP="001E274A">
      <w:pPr>
        <w:pStyle w:val="1"/>
        <w:spacing w:line="276" w:lineRule="auto"/>
        <w:jc w:val="center"/>
        <w:rPr>
          <w:rFonts w:ascii="Times New Roman" w:hAnsi="Times New Roman"/>
          <w:caps/>
          <w:color w:val="auto"/>
          <w:sz w:val="24"/>
          <w:szCs w:val="24"/>
        </w:rPr>
      </w:pPr>
      <w:bookmarkStart w:id="0" w:name="_Toc283886687"/>
      <w:bookmarkStart w:id="1" w:name="_Toc283884237"/>
      <w:r w:rsidRPr="00C66870">
        <w:rPr>
          <w:rFonts w:ascii="Times New Roman" w:hAnsi="Times New Roman"/>
          <w:caps/>
          <w:color w:val="auto"/>
          <w:sz w:val="24"/>
          <w:szCs w:val="24"/>
        </w:rPr>
        <w:lastRenderedPageBreak/>
        <w:t>1. п</w:t>
      </w:r>
      <w:r w:rsidR="001E274A" w:rsidRPr="00C66870">
        <w:rPr>
          <w:rFonts w:ascii="Times New Roman" w:hAnsi="Times New Roman"/>
          <w:color w:val="auto"/>
          <w:sz w:val="24"/>
          <w:szCs w:val="24"/>
        </w:rPr>
        <w:t>аспорт рабочей  программы</w:t>
      </w:r>
      <w:bookmarkEnd w:id="0"/>
      <w:bookmarkEnd w:id="1"/>
      <w:r w:rsidR="001E274A" w:rsidRPr="00C66870">
        <w:rPr>
          <w:rFonts w:ascii="Times New Roman" w:hAnsi="Times New Roman"/>
          <w:color w:val="auto"/>
          <w:sz w:val="24"/>
          <w:szCs w:val="24"/>
        </w:rPr>
        <w:t xml:space="preserve"> </w:t>
      </w:r>
      <w:bookmarkStart w:id="2" w:name="_Toc283886688"/>
      <w:bookmarkStart w:id="3" w:name="_Toc283884238"/>
      <w:r w:rsidR="001E274A" w:rsidRPr="00C66870">
        <w:rPr>
          <w:rFonts w:ascii="Times New Roman" w:hAnsi="Times New Roman"/>
          <w:color w:val="auto"/>
          <w:sz w:val="24"/>
          <w:szCs w:val="24"/>
        </w:rPr>
        <w:t>профессионального модуля</w:t>
      </w:r>
      <w:bookmarkEnd w:id="2"/>
      <w:bookmarkEnd w:id="3"/>
    </w:p>
    <w:p w:rsidR="00FB649D" w:rsidRPr="00C66870" w:rsidRDefault="00FB649D" w:rsidP="00C66870">
      <w:pPr>
        <w:spacing w:line="276" w:lineRule="auto"/>
        <w:jc w:val="both"/>
      </w:pPr>
    </w:p>
    <w:p w:rsidR="00FB649D" w:rsidRPr="00C66870" w:rsidRDefault="00FB649D" w:rsidP="001E2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C66870">
        <w:rPr>
          <w:b/>
        </w:rPr>
        <w:t>ПМ</w:t>
      </w:r>
      <w:r w:rsidR="000A10B3">
        <w:rPr>
          <w:b/>
        </w:rPr>
        <w:t>.</w:t>
      </w:r>
      <w:bookmarkStart w:id="4" w:name="_GoBack"/>
      <w:bookmarkEnd w:id="4"/>
      <w:r w:rsidRPr="00C66870">
        <w:rPr>
          <w:b/>
        </w:rPr>
        <w:t xml:space="preserve">01 </w:t>
      </w:r>
      <w:r w:rsidR="00BE7FA3" w:rsidRPr="00574EFD">
        <w:rPr>
          <w:b/>
        </w:rPr>
        <w:t>П</w:t>
      </w:r>
      <w:r w:rsidR="004920AA" w:rsidRPr="00574EFD">
        <w:rPr>
          <w:b/>
        </w:rPr>
        <w:t>р</w:t>
      </w:r>
      <w:r w:rsidR="001E274A" w:rsidRPr="00574EFD">
        <w:rPr>
          <w:b/>
        </w:rPr>
        <w:t>оведение радиационных измерений с использованием оборудования и систем радиационного</w:t>
      </w:r>
      <w:r w:rsidR="001E274A">
        <w:rPr>
          <w:b/>
        </w:rPr>
        <w:t xml:space="preserve"> контроля</w:t>
      </w:r>
    </w:p>
    <w:p w:rsidR="00EC77D6" w:rsidRDefault="00EC77D6"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bookmarkStart w:id="5" w:name="_Toc283886689"/>
      <w:bookmarkStart w:id="6" w:name="_Toc283884239"/>
    </w:p>
    <w:p w:rsidR="00FB649D" w:rsidRPr="00C66870" w:rsidRDefault="00FB649D"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C66870">
        <w:t>1.1. Область применения программы</w:t>
      </w:r>
    </w:p>
    <w:p w:rsidR="00855AB8" w:rsidRDefault="00FB649D" w:rsidP="00C66870">
      <w:pPr>
        <w:spacing w:line="276" w:lineRule="auto"/>
        <w:ind w:firstLine="709"/>
        <w:jc w:val="both"/>
      </w:pPr>
      <w:r w:rsidRPr="00C66870">
        <w:t xml:space="preserve">Программа профессионального модуля ПМ 01 Проведение радиационных измерений с использованием оборудования и систем радиационного контроля (далее программа) – является частью  профессиональной образовательной программы по специальности СПО в соответствии с </w:t>
      </w:r>
      <w:r w:rsidR="00574EFD">
        <w:t>ФГОС</w:t>
      </w:r>
      <w:r w:rsidR="00CF0C40">
        <w:t>3+</w:t>
      </w:r>
      <w:r w:rsidR="00574EFD">
        <w:t xml:space="preserve"> по специальности СПО 14.02.02 </w:t>
      </w:r>
      <w:r w:rsidRPr="00C66870">
        <w:t xml:space="preserve">Радиационная безопасность (базовой и углубленной подготовки) в части освоения </w:t>
      </w:r>
    </w:p>
    <w:p w:rsidR="00BE7FA3" w:rsidRDefault="00FB649D" w:rsidP="00855AB8">
      <w:pPr>
        <w:spacing w:line="276" w:lineRule="auto"/>
        <w:jc w:val="both"/>
        <w:rPr>
          <w:bCs/>
        </w:rPr>
      </w:pPr>
      <w:r w:rsidRPr="00C66870">
        <w:t>основного вида профессиональной деятельности (ВПД)</w:t>
      </w:r>
      <w:r w:rsidR="00BE7FA3">
        <w:t xml:space="preserve"> </w:t>
      </w:r>
      <w:r w:rsidR="00C7380D" w:rsidRPr="00C66870">
        <w:rPr>
          <w:bCs/>
        </w:rPr>
        <w:t>Радиационный контроль и защита от ионизирующих излучений</w:t>
      </w:r>
    </w:p>
    <w:p w:rsidR="00FB649D" w:rsidRPr="00C66870" w:rsidRDefault="00FB649D" w:rsidP="00855AB8">
      <w:pPr>
        <w:spacing w:line="276" w:lineRule="auto"/>
        <w:jc w:val="both"/>
      </w:pPr>
      <w:r w:rsidRPr="00C66870">
        <w:t>и соответствующих профессиональных компетенций (ПК):</w:t>
      </w:r>
    </w:p>
    <w:p w:rsidR="00B9734A" w:rsidRPr="00C66870" w:rsidRDefault="00B9734A" w:rsidP="00B9734A">
      <w:pPr>
        <w:widowControl w:val="0"/>
        <w:suppressAutoHyphens/>
        <w:spacing w:line="276" w:lineRule="auto"/>
        <w:ind w:right="-78"/>
        <w:jc w:val="both"/>
        <w:rPr>
          <w:bCs/>
        </w:rPr>
      </w:pPr>
      <w:r w:rsidRPr="00C66870">
        <w:t>ПК 1.1</w:t>
      </w:r>
      <w:r w:rsidR="00574EFD">
        <w:t xml:space="preserve"> </w:t>
      </w:r>
      <w:r w:rsidRPr="00C66870">
        <w:rPr>
          <w:bCs/>
        </w:rPr>
        <w:t>Планировать и производить измерения радиационных параметров, отбор и подготовку проб технологических сред и объектов окружающей среды.</w:t>
      </w:r>
    </w:p>
    <w:p w:rsidR="00B9734A" w:rsidRPr="00C66870" w:rsidRDefault="00B9734A" w:rsidP="00B9734A">
      <w:pPr>
        <w:widowControl w:val="0"/>
        <w:suppressAutoHyphens/>
        <w:spacing w:line="276" w:lineRule="auto"/>
        <w:ind w:right="-78"/>
        <w:jc w:val="both"/>
      </w:pPr>
      <w:r w:rsidRPr="00C66870">
        <w:t>ПК1.2</w:t>
      </w:r>
      <w:r>
        <w:t xml:space="preserve"> </w:t>
      </w:r>
      <w:r w:rsidRPr="00C66870">
        <w:rPr>
          <w:bCs/>
        </w:rPr>
        <w:t xml:space="preserve">Осуществлять контроль за соблюдением </w:t>
      </w:r>
      <w:proofErr w:type="gramStart"/>
      <w:r w:rsidRPr="00C66870">
        <w:rPr>
          <w:bCs/>
        </w:rPr>
        <w:t>процесса</w:t>
      </w:r>
      <w:r w:rsidRPr="00C66870">
        <w:t xml:space="preserve">  радиационных</w:t>
      </w:r>
      <w:proofErr w:type="gramEnd"/>
      <w:r w:rsidRPr="00C66870">
        <w:t xml:space="preserve"> измерений.</w:t>
      </w:r>
    </w:p>
    <w:p w:rsidR="00B9734A" w:rsidRPr="00C66870" w:rsidRDefault="00B9734A" w:rsidP="00CF0C40">
      <w:pPr>
        <w:widowControl w:val="0"/>
        <w:suppressAutoHyphens/>
        <w:spacing w:line="276" w:lineRule="auto"/>
        <w:ind w:right="-78"/>
        <w:jc w:val="both"/>
        <w:rPr>
          <w:bCs/>
        </w:rPr>
      </w:pPr>
      <w:r w:rsidRPr="00C66870">
        <w:t>ПК 1.3</w:t>
      </w:r>
      <w:r>
        <w:t xml:space="preserve"> </w:t>
      </w:r>
      <w:r w:rsidRPr="00C66870">
        <w:rPr>
          <w:bCs/>
        </w:rPr>
        <w:t>Контролировать состояние защиты от излучений в процессе</w:t>
      </w:r>
      <w:r w:rsidR="00CF0C40">
        <w:rPr>
          <w:bCs/>
        </w:rPr>
        <w:t xml:space="preserve"> </w:t>
      </w:r>
      <w:r w:rsidRPr="00C66870">
        <w:rPr>
          <w:bCs/>
        </w:rPr>
        <w:t>выполнения работ.</w:t>
      </w:r>
    </w:p>
    <w:p w:rsidR="00B9734A" w:rsidRDefault="00B9734A" w:rsidP="00EC7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C66870">
        <w:t>ПК 1.4</w:t>
      </w:r>
      <w:r>
        <w:t xml:space="preserve"> </w:t>
      </w:r>
      <w:r w:rsidRPr="00C66870">
        <w:rPr>
          <w:bCs/>
        </w:rPr>
        <w:t>Обеспечивать выполнение работ по дезактивации.</w:t>
      </w:r>
    </w:p>
    <w:p w:rsidR="00FB649D" w:rsidRPr="00C66870" w:rsidRDefault="00FB649D"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C66870">
        <w:t>Рабочая программа профессионального модуля может быть использована в дополнительном профессиональном образовании и профессиональной подготовке работников атомной отрасли при наличии среднего (полного) общего образования. Опыт работы не требуется.</w:t>
      </w:r>
    </w:p>
    <w:p w:rsidR="00FB649D" w:rsidRPr="00C66870" w:rsidRDefault="00FB649D"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rsidR="00FB649D" w:rsidRPr="00BE7FA3" w:rsidRDefault="00FB649D" w:rsidP="00574EFD">
      <w:pPr>
        <w:pStyle w:val="2"/>
        <w:spacing w:line="276" w:lineRule="auto"/>
        <w:jc w:val="center"/>
        <w:rPr>
          <w:rFonts w:ascii="Times New Roman" w:hAnsi="Times New Roman"/>
          <w:b w:val="0"/>
          <w:i/>
          <w:iCs/>
          <w:color w:val="auto"/>
          <w:sz w:val="24"/>
          <w:szCs w:val="24"/>
        </w:rPr>
      </w:pPr>
      <w:bookmarkStart w:id="7" w:name="_Toc283886690"/>
      <w:bookmarkStart w:id="8" w:name="_Toc283884240"/>
      <w:r w:rsidRPr="00BE7FA3">
        <w:rPr>
          <w:rFonts w:ascii="Times New Roman" w:hAnsi="Times New Roman"/>
          <w:b w:val="0"/>
          <w:color w:val="auto"/>
          <w:sz w:val="24"/>
          <w:szCs w:val="24"/>
        </w:rPr>
        <w:t>1.2. Цель и задачи профессионального модуля</w:t>
      </w:r>
      <w:bookmarkEnd w:id="7"/>
      <w:bookmarkEnd w:id="8"/>
    </w:p>
    <w:p w:rsidR="00FB649D" w:rsidRPr="00C66870" w:rsidRDefault="00FB649D"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C66870">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FB649D" w:rsidRPr="00C66870" w:rsidRDefault="00FB649D" w:rsidP="00F341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C66870">
        <w:rPr>
          <w:b/>
        </w:rPr>
        <w:t>иметь практический опыт:</w:t>
      </w:r>
    </w:p>
    <w:p w:rsidR="00FB649D" w:rsidRPr="00C66870" w:rsidRDefault="00FB649D" w:rsidP="00C66870">
      <w:pPr>
        <w:autoSpaceDE w:val="0"/>
        <w:autoSpaceDN w:val="0"/>
        <w:adjustRightInd w:val="0"/>
        <w:spacing w:line="276" w:lineRule="auto"/>
        <w:jc w:val="both"/>
      </w:pPr>
      <w:r w:rsidRPr="00C66870">
        <w:t>- проверки работоспособности приборов и измерительных систем;</w:t>
      </w:r>
    </w:p>
    <w:p w:rsidR="00FB649D" w:rsidRPr="00C66870" w:rsidRDefault="00FB649D" w:rsidP="00C66870">
      <w:pPr>
        <w:autoSpaceDE w:val="0"/>
        <w:autoSpaceDN w:val="0"/>
        <w:adjustRightInd w:val="0"/>
        <w:spacing w:line="276" w:lineRule="auto"/>
        <w:jc w:val="both"/>
      </w:pPr>
      <w:r w:rsidRPr="00C66870">
        <w:t>- измерения радиационных параметров, в соответствии с методиками выполнения измерений;</w:t>
      </w:r>
    </w:p>
    <w:p w:rsidR="00FB649D" w:rsidRPr="00C66870" w:rsidRDefault="00FB649D" w:rsidP="00C66870">
      <w:pPr>
        <w:autoSpaceDE w:val="0"/>
        <w:autoSpaceDN w:val="0"/>
        <w:adjustRightInd w:val="0"/>
        <w:spacing w:line="276" w:lineRule="auto"/>
        <w:jc w:val="both"/>
      </w:pPr>
      <w:r w:rsidRPr="00C66870">
        <w:t>- контроля правильной эксплуатации приборов и оборудования;</w:t>
      </w:r>
    </w:p>
    <w:p w:rsidR="00FB649D" w:rsidRPr="00C66870" w:rsidRDefault="00FB649D" w:rsidP="00C66870">
      <w:pPr>
        <w:autoSpaceDE w:val="0"/>
        <w:autoSpaceDN w:val="0"/>
        <w:adjustRightInd w:val="0"/>
        <w:spacing w:line="276" w:lineRule="auto"/>
        <w:jc w:val="both"/>
      </w:pPr>
      <w:r w:rsidRPr="00C66870">
        <w:t>- контроля загрязненности поверхностей;</w:t>
      </w:r>
    </w:p>
    <w:p w:rsidR="00FB649D" w:rsidRPr="00C66870" w:rsidRDefault="00FB649D" w:rsidP="00C66870">
      <w:pPr>
        <w:autoSpaceDE w:val="0"/>
        <w:autoSpaceDN w:val="0"/>
        <w:adjustRightInd w:val="0"/>
        <w:spacing w:line="276" w:lineRule="auto"/>
        <w:jc w:val="both"/>
      </w:pPr>
      <w:r w:rsidRPr="00C66870">
        <w:t>- регистрации и анализа результатов измерений радиационных параметров;</w:t>
      </w:r>
    </w:p>
    <w:p w:rsidR="00FB649D" w:rsidRPr="00C66870" w:rsidRDefault="00FB649D" w:rsidP="00C66870">
      <w:pPr>
        <w:autoSpaceDE w:val="0"/>
        <w:autoSpaceDN w:val="0"/>
        <w:adjustRightInd w:val="0"/>
        <w:spacing w:line="276" w:lineRule="auto"/>
        <w:jc w:val="both"/>
      </w:pPr>
      <w:r w:rsidRPr="00C66870">
        <w:t xml:space="preserve">- измерения мощности дозы, общей, объемной или удельной активности радионуклидов в различных средах; </w:t>
      </w:r>
    </w:p>
    <w:p w:rsidR="00FB649D" w:rsidRPr="00C66870" w:rsidRDefault="00FB649D" w:rsidP="00C66870">
      <w:pPr>
        <w:autoSpaceDE w:val="0"/>
        <w:autoSpaceDN w:val="0"/>
        <w:adjustRightInd w:val="0"/>
        <w:spacing w:line="276" w:lineRule="auto"/>
        <w:jc w:val="both"/>
      </w:pPr>
      <w:r w:rsidRPr="00C66870">
        <w:t>- разработки мер предотвращения неблагоприятных радиационных воздействий на человека и внешнюю среду;</w:t>
      </w:r>
    </w:p>
    <w:p w:rsidR="00FB649D" w:rsidRPr="00C66870" w:rsidRDefault="00FB649D"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sidRPr="00C66870">
        <w:rPr>
          <w:b/>
        </w:rPr>
        <w:t>уметь:</w:t>
      </w:r>
    </w:p>
    <w:p w:rsidR="00FB649D" w:rsidRPr="00C66870" w:rsidRDefault="00FB649D" w:rsidP="00C66870">
      <w:pPr>
        <w:autoSpaceDE w:val="0"/>
        <w:autoSpaceDN w:val="0"/>
        <w:adjustRightInd w:val="0"/>
        <w:spacing w:line="276" w:lineRule="auto"/>
        <w:jc w:val="both"/>
      </w:pPr>
      <w:r w:rsidRPr="00C66870">
        <w:t>- планировать проведение измерений любых радиационных параметров в различных условиях эксплуатации;</w:t>
      </w:r>
    </w:p>
    <w:p w:rsidR="00FB649D" w:rsidRPr="00C66870" w:rsidRDefault="00FB649D" w:rsidP="00C66870">
      <w:pPr>
        <w:autoSpaceDE w:val="0"/>
        <w:autoSpaceDN w:val="0"/>
        <w:adjustRightInd w:val="0"/>
        <w:spacing w:line="276" w:lineRule="auto"/>
        <w:jc w:val="both"/>
      </w:pPr>
      <w:r w:rsidRPr="00C66870">
        <w:t>- выполнять проверку работоспособности приборов и измерительных систем;</w:t>
      </w:r>
    </w:p>
    <w:p w:rsidR="00FB649D" w:rsidRPr="00C66870" w:rsidRDefault="00FB649D" w:rsidP="00C66870">
      <w:pPr>
        <w:autoSpaceDE w:val="0"/>
        <w:autoSpaceDN w:val="0"/>
        <w:adjustRightInd w:val="0"/>
        <w:spacing w:line="276" w:lineRule="auto"/>
        <w:jc w:val="both"/>
      </w:pPr>
      <w:r w:rsidRPr="00C66870">
        <w:lastRenderedPageBreak/>
        <w:t>- производить измерения радиационных параметров, в соответствии с методиками выполнения измерений;</w:t>
      </w:r>
    </w:p>
    <w:p w:rsidR="00FB649D" w:rsidRPr="00C66870" w:rsidRDefault="00FB649D" w:rsidP="00C66870">
      <w:pPr>
        <w:autoSpaceDE w:val="0"/>
        <w:autoSpaceDN w:val="0"/>
        <w:adjustRightInd w:val="0"/>
        <w:spacing w:line="276" w:lineRule="auto"/>
        <w:jc w:val="both"/>
      </w:pPr>
      <w:r w:rsidRPr="00C66870">
        <w:t>- выполнять контроль правильной эксплуатации приборов и оборудования;</w:t>
      </w:r>
    </w:p>
    <w:p w:rsidR="00FB649D" w:rsidRPr="00C66870" w:rsidRDefault="00FB649D" w:rsidP="00C66870">
      <w:pPr>
        <w:autoSpaceDE w:val="0"/>
        <w:autoSpaceDN w:val="0"/>
        <w:adjustRightInd w:val="0"/>
        <w:spacing w:line="276" w:lineRule="auto"/>
        <w:jc w:val="both"/>
      </w:pPr>
      <w:r w:rsidRPr="00C66870">
        <w:t>- снимать показания с приборов и измерительных систем;</w:t>
      </w:r>
    </w:p>
    <w:p w:rsidR="00FB649D" w:rsidRPr="00C66870" w:rsidRDefault="00FB649D" w:rsidP="00C66870">
      <w:pPr>
        <w:autoSpaceDE w:val="0"/>
        <w:autoSpaceDN w:val="0"/>
        <w:adjustRightInd w:val="0"/>
        <w:spacing w:line="276" w:lineRule="auto"/>
        <w:jc w:val="both"/>
      </w:pPr>
      <w:r w:rsidRPr="00C66870">
        <w:t>- обрабатывать и регистрировать результаты дозиметрических, радиометрических и спектрометрических измерений;</w:t>
      </w:r>
    </w:p>
    <w:p w:rsidR="00FB649D" w:rsidRPr="00C66870" w:rsidRDefault="00FB649D" w:rsidP="00C66870">
      <w:pPr>
        <w:autoSpaceDE w:val="0"/>
        <w:autoSpaceDN w:val="0"/>
        <w:adjustRightInd w:val="0"/>
        <w:spacing w:line="276" w:lineRule="auto"/>
        <w:jc w:val="both"/>
      </w:pPr>
      <w:r w:rsidRPr="00C66870">
        <w:t>- проводить анализ результатов измерения;</w:t>
      </w:r>
    </w:p>
    <w:p w:rsidR="00FB649D" w:rsidRPr="00C66870" w:rsidRDefault="00FB649D" w:rsidP="00C66870">
      <w:pPr>
        <w:autoSpaceDE w:val="0"/>
        <w:autoSpaceDN w:val="0"/>
        <w:adjustRightInd w:val="0"/>
        <w:spacing w:line="276" w:lineRule="auto"/>
        <w:jc w:val="both"/>
      </w:pPr>
      <w:r w:rsidRPr="00C66870">
        <w:t>- выполнять контроль загрязненности поверхностей;</w:t>
      </w:r>
    </w:p>
    <w:p w:rsidR="00FB649D" w:rsidRPr="00C66870" w:rsidRDefault="00FB649D" w:rsidP="00C66870">
      <w:pPr>
        <w:autoSpaceDE w:val="0"/>
        <w:autoSpaceDN w:val="0"/>
        <w:adjustRightInd w:val="0"/>
        <w:spacing w:line="276" w:lineRule="auto"/>
        <w:jc w:val="both"/>
      </w:pPr>
      <w:r w:rsidRPr="00C66870">
        <w:t>- определять необходимые средства индивидуальной защиты;</w:t>
      </w:r>
    </w:p>
    <w:p w:rsidR="00FB649D" w:rsidRPr="00C66870" w:rsidRDefault="00FB649D" w:rsidP="00C66870">
      <w:pPr>
        <w:autoSpaceDE w:val="0"/>
        <w:autoSpaceDN w:val="0"/>
        <w:adjustRightInd w:val="0"/>
        <w:spacing w:line="276" w:lineRule="auto"/>
        <w:jc w:val="both"/>
      </w:pPr>
      <w:r w:rsidRPr="00C66870">
        <w:t>- определять необходимые меры радиационной безопасности;</w:t>
      </w:r>
    </w:p>
    <w:p w:rsidR="00FB649D" w:rsidRPr="00C66870" w:rsidRDefault="00FB649D" w:rsidP="00C66870">
      <w:pPr>
        <w:autoSpaceDE w:val="0"/>
        <w:autoSpaceDN w:val="0"/>
        <w:adjustRightInd w:val="0"/>
        <w:spacing w:line="276" w:lineRule="auto"/>
        <w:jc w:val="both"/>
        <w:rPr>
          <w:b/>
        </w:rPr>
      </w:pPr>
      <w:r w:rsidRPr="00C66870">
        <w:rPr>
          <w:b/>
          <w:bCs/>
        </w:rPr>
        <w:t>знать</w:t>
      </w:r>
      <w:r w:rsidRPr="00C66870">
        <w:rPr>
          <w:b/>
        </w:rPr>
        <w:t>:</w:t>
      </w:r>
    </w:p>
    <w:p w:rsidR="00FB649D" w:rsidRPr="00C66870" w:rsidRDefault="00FB649D" w:rsidP="00C66870">
      <w:pPr>
        <w:autoSpaceDE w:val="0"/>
        <w:autoSpaceDN w:val="0"/>
        <w:adjustRightInd w:val="0"/>
        <w:spacing w:line="276" w:lineRule="auto"/>
        <w:jc w:val="both"/>
      </w:pPr>
      <w:r w:rsidRPr="00C66870">
        <w:t>- основы ядерной физики;</w:t>
      </w:r>
    </w:p>
    <w:p w:rsidR="00FB649D" w:rsidRPr="00C66870" w:rsidRDefault="00FB649D" w:rsidP="00C66870">
      <w:pPr>
        <w:autoSpaceDE w:val="0"/>
        <w:autoSpaceDN w:val="0"/>
        <w:adjustRightInd w:val="0"/>
        <w:spacing w:line="276" w:lineRule="auto"/>
        <w:jc w:val="both"/>
      </w:pPr>
      <w:r w:rsidRPr="00C66870">
        <w:t>- основы ядерной энергетики;</w:t>
      </w:r>
    </w:p>
    <w:p w:rsidR="00FB649D" w:rsidRPr="00C66870" w:rsidRDefault="00FB649D" w:rsidP="00C66870">
      <w:pPr>
        <w:spacing w:line="276" w:lineRule="auto"/>
        <w:jc w:val="both"/>
      </w:pPr>
      <w:r w:rsidRPr="00C66870">
        <w:t xml:space="preserve">- свойства и характеристики ионизирующих излучений; </w:t>
      </w:r>
    </w:p>
    <w:p w:rsidR="00FB649D" w:rsidRPr="00C66870" w:rsidRDefault="00FB649D" w:rsidP="00C66870">
      <w:pPr>
        <w:autoSpaceDE w:val="0"/>
        <w:autoSpaceDN w:val="0"/>
        <w:adjustRightInd w:val="0"/>
        <w:spacing w:line="276" w:lineRule="auto"/>
        <w:jc w:val="both"/>
      </w:pPr>
      <w:r w:rsidRPr="00C66870">
        <w:t>- взаимодействие ионизирующих излучений с веществом;</w:t>
      </w:r>
    </w:p>
    <w:p w:rsidR="00FB649D" w:rsidRPr="00C66870" w:rsidRDefault="00FB649D" w:rsidP="00C66870">
      <w:pPr>
        <w:spacing w:line="276" w:lineRule="auto"/>
        <w:jc w:val="both"/>
      </w:pPr>
      <w:r w:rsidRPr="00C66870">
        <w:t xml:space="preserve">- </w:t>
      </w:r>
      <w:proofErr w:type="gramStart"/>
      <w:r w:rsidRPr="00C66870">
        <w:t>основные  методы</w:t>
      </w:r>
      <w:proofErr w:type="gramEnd"/>
      <w:r w:rsidRPr="00C66870">
        <w:t xml:space="preserve"> регистрации ионизирующих излучений;</w:t>
      </w:r>
    </w:p>
    <w:p w:rsidR="00F3410A" w:rsidRDefault="00FB649D" w:rsidP="00C66870">
      <w:pPr>
        <w:autoSpaceDE w:val="0"/>
        <w:autoSpaceDN w:val="0"/>
        <w:adjustRightInd w:val="0"/>
        <w:spacing w:line="276" w:lineRule="auto"/>
        <w:jc w:val="both"/>
      </w:pPr>
      <w:r w:rsidRPr="00C66870">
        <w:t xml:space="preserve">- теоретические основы дозиметрии, основные понятия дозиметрии, требования к инструментальным методам дозиметрии; </w:t>
      </w:r>
    </w:p>
    <w:p w:rsidR="00FB649D" w:rsidRPr="00C66870" w:rsidRDefault="00FB649D" w:rsidP="00C66870">
      <w:pPr>
        <w:autoSpaceDE w:val="0"/>
        <w:autoSpaceDN w:val="0"/>
        <w:adjustRightInd w:val="0"/>
        <w:spacing w:line="276" w:lineRule="auto"/>
        <w:jc w:val="both"/>
      </w:pPr>
      <w:r w:rsidRPr="00C66870">
        <w:t xml:space="preserve">- природу естественного и </w:t>
      </w:r>
      <w:proofErr w:type="spellStart"/>
      <w:r w:rsidRPr="00C66870">
        <w:t>техногенно</w:t>
      </w:r>
      <w:proofErr w:type="spellEnd"/>
      <w:r w:rsidRPr="00C66870">
        <w:t xml:space="preserve"> измененного радиационного фона и его составляющие; </w:t>
      </w:r>
    </w:p>
    <w:p w:rsidR="00FB649D" w:rsidRPr="00C66870" w:rsidRDefault="00FB649D" w:rsidP="00C66870">
      <w:pPr>
        <w:spacing w:line="276" w:lineRule="auto"/>
        <w:jc w:val="both"/>
      </w:pPr>
      <w:r w:rsidRPr="00C66870">
        <w:t>- о биологическом действии ионизирующих излучений;</w:t>
      </w:r>
    </w:p>
    <w:p w:rsidR="00FB649D" w:rsidRPr="00C66870" w:rsidRDefault="00FB649D" w:rsidP="00C66870">
      <w:pPr>
        <w:spacing w:line="276" w:lineRule="auto"/>
        <w:jc w:val="both"/>
      </w:pPr>
      <w:r w:rsidRPr="00C66870">
        <w:t xml:space="preserve">-  закономерности миграции радионуклидов в природных средах, пути и закономерности поступления радионуклидов в живой организм и закономерности их аккумуляции; </w:t>
      </w:r>
      <w:r w:rsidRPr="00C66870">
        <w:br/>
        <w:t>- об основных научно-технических проблемах и перспективах развития атомной энергетики;</w:t>
      </w:r>
    </w:p>
    <w:p w:rsidR="00FB649D" w:rsidRPr="00C66870" w:rsidRDefault="00FB649D" w:rsidP="00C66870">
      <w:pPr>
        <w:pStyle w:val="aa"/>
        <w:spacing w:line="276" w:lineRule="auto"/>
        <w:ind w:left="0"/>
        <w:jc w:val="both"/>
      </w:pPr>
      <w:r w:rsidRPr="00C66870">
        <w:t>- основные положения теории защиты от излучений, методы и средства защиты от ионизирующих излучений;</w:t>
      </w:r>
    </w:p>
    <w:p w:rsidR="00FB649D" w:rsidRPr="00C66870" w:rsidRDefault="00FB649D" w:rsidP="00C66870">
      <w:pPr>
        <w:spacing w:line="276" w:lineRule="auto"/>
        <w:jc w:val="both"/>
      </w:pPr>
      <w:r w:rsidRPr="00C66870">
        <w:t>- способы обеспечения радиационной безопасности на атомных объектах;</w:t>
      </w:r>
    </w:p>
    <w:p w:rsidR="00FB649D" w:rsidRPr="00C66870" w:rsidRDefault="00FB649D" w:rsidP="00C66870">
      <w:pPr>
        <w:spacing w:line="276" w:lineRule="auto"/>
        <w:jc w:val="both"/>
      </w:pPr>
      <w:r w:rsidRPr="00C66870">
        <w:t>- об авариях и поломках, приводящих к возникновению радиационной обстановки;</w:t>
      </w:r>
    </w:p>
    <w:p w:rsidR="00FB649D" w:rsidRPr="00C66870" w:rsidRDefault="00FB649D" w:rsidP="00C66870">
      <w:pPr>
        <w:spacing w:line="276" w:lineRule="auto"/>
        <w:jc w:val="both"/>
      </w:pPr>
      <w:r w:rsidRPr="00C66870">
        <w:t>- о составе и конструкционных особенностях защиты ядерных энергетических установок;</w:t>
      </w:r>
    </w:p>
    <w:p w:rsidR="00FB649D" w:rsidRPr="00C66870" w:rsidRDefault="00FB649D" w:rsidP="00C66870">
      <w:pPr>
        <w:spacing w:line="276" w:lineRule="auto"/>
        <w:jc w:val="both"/>
      </w:pPr>
      <w:r w:rsidRPr="00C66870">
        <w:t>- руководящие документы по «Радиационной безопасности»;</w:t>
      </w:r>
    </w:p>
    <w:p w:rsidR="00FB649D" w:rsidRPr="00C66870" w:rsidRDefault="00FB649D" w:rsidP="00C66870">
      <w:pPr>
        <w:spacing w:line="276" w:lineRule="auto"/>
        <w:jc w:val="both"/>
      </w:pPr>
      <w:r w:rsidRPr="00C66870">
        <w:t>- правила обращения с радиоактивными веществами и радиоактивными отходами;</w:t>
      </w:r>
    </w:p>
    <w:p w:rsidR="00FB649D" w:rsidRDefault="00FB649D" w:rsidP="00C66870">
      <w:pPr>
        <w:spacing w:line="276" w:lineRule="auto"/>
        <w:jc w:val="both"/>
      </w:pPr>
      <w:r w:rsidRPr="00C66870">
        <w:t>- методы и способы дезактивации помещений, оборудования, средств индивидуальной защиты.</w:t>
      </w:r>
    </w:p>
    <w:p w:rsidR="00A22912" w:rsidRPr="00C66870" w:rsidRDefault="00A22912" w:rsidP="00C66870">
      <w:pPr>
        <w:spacing w:line="276" w:lineRule="auto"/>
        <w:jc w:val="both"/>
      </w:pPr>
    </w:p>
    <w:p w:rsidR="00FB649D" w:rsidRPr="00BE7FA3" w:rsidRDefault="00FB649D" w:rsidP="00CF0C40">
      <w:pPr>
        <w:pStyle w:val="2"/>
        <w:spacing w:line="276" w:lineRule="auto"/>
        <w:jc w:val="center"/>
        <w:rPr>
          <w:rFonts w:ascii="Times New Roman" w:hAnsi="Times New Roman"/>
          <w:b w:val="0"/>
          <w:i/>
          <w:iCs/>
          <w:color w:val="auto"/>
          <w:sz w:val="24"/>
          <w:szCs w:val="24"/>
        </w:rPr>
      </w:pPr>
      <w:bookmarkStart w:id="9" w:name="_Toc283886691"/>
      <w:bookmarkStart w:id="10" w:name="_Toc283884241"/>
      <w:bookmarkEnd w:id="5"/>
      <w:bookmarkEnd w:id="6"/>
      <w:r w:rsidRPr="00BE7FA3">
        <w:rPr>
          <w:rFonts w:ascii="Times New Roman" w:hAnsi="Times New Roman"/>
          <w:b w:val="0"/>
          <w:color w:val="auto"/>
          <w:sz w:val="24"/>
          <w:szCs w:val="24"/>
        </w:rPr>
        <w:t>1.3. Использовани</w:t>
      </w:r>
      <w:r w:rsidR="00CF0C40" w:rsidRPr="00BE7FA3">
        <w:rPr>
          <w:rFonts w:ascii="Times New Roman" w:hAnsi="Times New Roman"/>
          <w:b w:val="0"/>
          <w:color w:val="auto"/>
          <w:sz w:val="24"/>
          <w:szCs w:val="24"/>
        </w:rPr>
        <w:t xml:space="preserve">е часов вариативной части ОПОП </w:t>
      </w:r>
    </w:p>
    <w:tbl>
      <w:tblPr>
        <w:tblStyle w:val="afff0"/>
        <w:tblW w:w="0" w:type="auto"/>
        <w:tblLayout w:type="fixed"/>
        <w:tblLook w:val="04A0" w:firstRow="1" w:lastRow="0" w:firstColumn="1" w:lastColumn="0" w:noHBand="0" w:noVBand="1"/>
      </w:tblPr>
      <w:tblGrid>
        <w:gridCol w:w="592"/>
        <w:gridCol w:w="2068"/>
        <w:gridCol w:w="2551"/>
        <w:gridCol w:w="1701"/>
        <w:gridCol w:w="993"/>
        <w:gridCol w:w="1667"/>
      </w:tblGrid>
      <w:tr w:rsidR="00091483" w:rsidRPr="00C66870" w:rsidTr="009D2C2F">
        <w:tc>
          <w:tcPr>
            <w:tcW w:w="592" w:type="dxa"/>
          </w:tcPr>
          <w:p w:rsidR="00FB649D" w:rsidRPr="00C66870" w:rsidRDefault="00FB649D" w:rsidP="00C66870">
            <w:pPr>
              <w:spacing w:line="276" w:lineRule="auto"/>
              <w:jc w:val="both"/>
            </w:pPr>
            <w:r w:rsidRPr="00C66870">
              <w:t>№ п/п</w:t>
            </w:r>
          </w:p>
        </w:tc>
        <w:tc>
          <w:tcPr>
            <w:tcW w:w="2068" w:type="dxa"/>
          </w:tcPr>
          <w:p w:rsidR="00FB649D" w:rsidRPr="00C66870" w:rsidRDefault="00FB649D" w:rsidP="00C66870">
            <w:pPr>
              <w:spacing w:line="276" w:lineRule="auto"/>
              <w:jc w:val="both"/>
            </w:pPr>
            <w:r w:rsidRPr="00C66870">
              <w:t xml:space="preserve">Дополнительные профессиональные компетенции </w:t>
            </w:r>
          </w:p>
        </w:tc>
        <w:tc>
          <w:tcPr>
            <w:tcW w:w="2551" w:type="dxa"/>
          </w:tcPr>
          <w:p w:rsidR="00FB649D" w:rsidRPr="00C66870" w:rsidRDefault="00FB649D" w:rsidP="00C66870">
            <w:pPr>
              <w:spacing w:line="276" w:lineRule="auto"/>
              <w:jc w:val="both"/>
            </w:pPr>
            <w:r w:rsidRPr="00C66870">
              <w:t>Дополнительные знания, умения, практический опыт</w:t>
            </w:r>
          </w:p>
        </w:tc>
        <w:tc>
          <w:tcPr>
            <w:tcW w:w="1701" w:type="dxa"/>
          </w:tcPr>
          <w:p w:rsidR="00FB649D" w:rsidRPr="00C66870" w:rsidRDefault="00FB649D" w:rsidP="00C66870">
            <w:pPr>
              <w:spacing w:line="276" w:lineRule="auto"/>
              <w:jc w:val="both"/>
            </w:pPr>
            <w:r w:rsidRPr="00C66870">
              <w:t>Номер, наименование темы</w:t>
            </w:r>
          </w:p>
        </w:tc>
        <w:tc>
          <w:tcPr>
            <w:tcW w:w="993" w:type="dxa"/>
          </w:tcPr>
          <w:p w:rsidR="00FB649D" w:rsidRPr="00C66870" w:rsidRDefault="00FB649D" w:rsidP="00C66870">
            <w:pPr>
              <w:spacing w:line="276" w:lineRule="auto"/>
              <w:jc w:val="both"/>
            </w:pPr>
            <w:r w:rsidRPr="00C66870">
              <w:t>Количество часов</w:t>
            </w:r>
          </w:p>
        </w:tc>
        <w:tc>
          <w:tcPr>
            <w:tcW w:w="1667" w:type="dxa"/>
          </w:tcPr>
          <w:p w:rsidR="00FB649D" w:rsidRPr="00C66870" w:rsidRDefault="00FB649D" w:rsidP="00C66870">
            <w:pPr>
              <w:spacing w:line="276" w:lineRule="auto"/>
              <w:jc w:val="both"/>
            </w:pPr>
            <w:r w:rsidRPr="00C66870">
              <w:t xml:space="preserve">Обоснование включения в рабочую программу </w:t>
            </w:r>
          </w:p>
        </w:tc>
      </w:tr>
      <w:tr w:rsidR="00091483" w:rsidRPr="00C66870" w:rsidTr="009D2C2F">
        <w:trPr>
          <w:trHeight w:val="983"/>
        </w:trPr>
        <w:tc>
          <w:tcPr>
            <w:tcW w:w="592" w:type="dxa"/>
          </w:tcPr>
          <w:p w:rsidR="00F3410A" w:rsidRPr="00C66870" w:rsidRDefault="00F3410A" w:rsidP="00C66870">
            <w:pPr>
              <w:spacing w:line="276" w:lineRule="auto"/>
              <w:jc w:val="both"/>
            </w:pPr>
            <w:r>
              <w:t>1</w:t>
            </w:r>
          </w:p>
        </w:tc>
        <w:tc>
          <w:tcPr>
            <w:tcW w:w="2068" w:type="dxa"/>
          </w:tcPr>
          <w:p w:rsidR="00F3410A" w:rsidRPr="00C66870" w:rsidRDefault="00F3410A" w:rsidP="00F83E7F">
            <w:pPr>
              <w:widowControl w:val="0"/>
              <w:suppressAutoHyphens/>
              <w:ind w:right="-78"/>
              <w:jc w:val="both"/>
            </w:pPr>
            <w:r w:rsidRPr="00C66870">
              <w:t>ПК 1.4</w:t>
            </w:r>
          </w:p>
          <w:p w:rsidR="00F3410A" w:rsidRPr="00A22912" w:rsidRDefault="00F3410A" w:rsidP="00F83E7F">
            <w:pPr>
              <w:widowControl w:val="0"/>
              <w:suppressAutoHyphens/>
              <w:ind w:right="-78"/>
              <w:jc w:val="both"/>
              <w:rPr>
                <w:bCs/>
              </w:rPr>
            </w:pPr>
            <w:r w:rsidRPr="00C66870">
              <w:rPr>
                <w:bCs/>
              </w:rPr>
              <w:t>Обеспечивать выполнение работ по дезактивации.</w:t>
            </w:r>
          </w:p>
        </w:tc>
        <w:tc>
          <w:tcPr>
            <w:tcW w:w="2551" w:type="dxa"/>
          </w:tcPr>
          <w:p w:rsidR="00F3410A" w:rsidRPr="00C66870" w:rsidRDefault="00091483" w:rsidP="00F83E7F">
            <w:pPr>
              <w:autoSpaceDE w:val="0"/>
              <w:autoSpaceDN w:val="0"/>
              <w:adjustRightInd w:val="0"/>
              <w:jc w:val="both"/>
            </w:pPr>
            <w:r>
              <w:t>В</w:t>
            </w:r>
            <w:r w:rsidR="00F3410A" w:rsidRPr="00C66870">
              <w:t>ыполнять контр</w:t>
            </w:r>
            <w:r w:rsidR="00F3410A">
              <w:t xml:space="preserve">оль загрязненности поверхностей и уметь использовать </w:t>
            </w:r>
            <w:r w:rsidR="00F3410A">
              <w:lastRenderedPageBreak/>
              <w:t xml:space="preserve">различные </w:t>
            </w:r>
          </w:p>
          <w:p w:rsidR="00F3410A" w:rsidRPr="00C66870" w:rsidRDefault="00F3410A" w:rsidP="00C7380D">
            <w:pPr>
              <w:jc w:val="both"/>
            </w:pPr>
            <w:r w:rsidRPr="00C66870">
              <w:t>методы и способы дезактивации помещений, оборудования</w:t>
            </w:r>
            <w:r w:rsidR="00C7380D">
              <w:t>, средств индивидуальной защиты</w:t>
            </w:r>
          </w:p>
        </w:tc>
        <w:tc>
          <w:tcPr>
            <w:tcW w:w="1701" w:type="dxa"/>
          </w:tcPr>
          <w:p w:rsidR="00F3410A" w:rsidRPr="00C66870" w:rsidRDefault="00F3410A" w:rsidP="00F83E7F">
            <w:pPr>
              <w:ind w:right="-144"/>
              <w:jc w:val="both"/>
              <w:rPr>
                <w:bCs/>
              </w:rPr>
            </w:pPr>
            <w:r w:rsidRPr="00C66870">
              <w:rPr>
                <w:bCs/>
              </w:rPr>
              <w:lastRenderedPageBreak/>
              <w:t>МДК. 01.01</w:t>
            </w:r>
          </w:p>
          <w:p w:rsidR="00F3410A" w:rsidRPr="00C66870" w:rsidRDefault="00F3410A" w:rsidP="00F83E7F">
            <w:pPr>
              <w:jc w:val="both"/>
            </w:pPr>
            <w:r w:rsidRPr="00C66870">
              <w:rPr>
                <w:bCs/>
              </w:rPr>
              <w:t xml:space="preserve">Радиационный контроль и защита от </w:t>
            </w:r>
            <w:r w:rsidRPr="00C66870">
              <w:rPr>
                <w:bCs/>
              </w:rPr>
              <w:lastRenderedPageBreak/>
              <w:t>ионизирующих излучений</w:t>
            </w:r>
          </w:p>
        </w:tc>
        <w:tc>
          <w:tcPr>
            <w:tcW w:w="993" w:type="dxa"/>
          </w:tcPr>
          <w:p w:rsidR="00F3410A" w:rsidRPr="00C66870" w:rsidRDefault="00F3410A" w:rsidP="00F83E7F">
            <w:pPr>
              <w:jc w:val="center"/>
            </w:pPr>
            <w:r w:rsidRPr="00C66870">
              <w:lastRenderedPageBreak/>
              <w:t>2</w:t>
            </w:r>
            <w:r>
              <w:t>41</w:t>
            </w:r>
          </w:p>
        </w:tc>
        <w:tc>
          <w:tcPr>
            <w:tcW w:w="1667" w:type="dxa"/>
          </w:tcPr>
          <w:p w:rsidR="00F3410A" w:rsidRPr="00C66870" w:rsidRDefault="00F3410A" w:rsidP="00F83E7F">
            <w:pPr>
              <w:jc w:val="both"/>
            </w:pPr>
            <w:r>
              <w:t>Требование работодателя</w:t>
            </w:r>
          </w:p>
        </w:tc>
      </w:tr>
      <w:tr w:rsidR="00091483" w:rsidRPr="00C66870" w:rsidTr="009D2C2F">
        <w:tc>
          <w:tcPr>
            <w:tcW w:w="592" w:type="dxa"/>
          </w:tcPr>
          <w:p w:rsidR="00F3410A" w:rsidRPr="00C66870" w:rsidRDefault="00F3410A" w:rsidP="00F7696D">
            <w:pPr>
              <w:widowControl w:val="0"/>
              <w:suppressAutoHyphens/>
              <w:spacing w:line="276" w:lineRule="auto"/>
              <w:ind w:right="-78"/>
              <w:jc w:val="both"/>
            </w:pPr>
            <w:r>
              <w:t>2</w:t>
            </w:r>
          </w:p>
        </w:tc>
        <w:tc>
          <w:tcPr>
            <w:tcW w:w="2068" w:type="dxa"/>
          </w:tcPr>
          <w:p w:rsidR="00F3410A" w:rsidRPr="00C66870" w:rsidRDefault="00F3410A" w:rsidP="00F83E7F">
            <w:pPr>
              <w:autoSpaceDE w:val="0"/>
              <w:autoSpaceDN w:val="0"/>
              <w:adjustRightInd w:val="0"/>
              <w:ind w:right="-78"/>
              <w:rPr>
                <w:bCs/>
              </w:rPr>
            </w:pPr>
            <w:r w:rsidRPr="00C66870">
              <w:t>ПК 1.3</w:t>
            </w:r>
            <w:r>
              <w:t xml:space="preserve"> </w:t>
            </w:r>
            <w:r w:rsidRPr="00C66870">
              <w:rPr>
                <w:bCs/>
              </w:rPr>
              <w:t>Контролировать состояние защиты от излучений в процессе</w:t>
            </w:r>
          </w:p>
          <w:p w:rsidR="00F3410A" w:rsidRPr="00C66870" w:rsidRDefault="00F3410A" w:rsidP="00F83E7F">
            <w:pPr>
              <w:autoSpaceDE w:val="0"/>
              <w:autoSpaceDN w:val="0"/>
              <w:adjustRightInd w:val="0"/>
              <w:ind w:right="-78"/>
              <w:jc w:val="both"/>
              <w:rPr>
                <w:bCs/>
              </w:rPr>
            </w:pPr>
            <w:r w:rsidRPr="00C66870">
              <w:rPr>
                <w:bCs/>
              </w:rPr>
              <w:t>выполнения работ.</w:t>
            </w:r>
          </w:p>
        </w:tc>
        <w:tc>
          <w:tcPr>
            <w:tcW w:w="2551" w:type="dxa"/>
          </w:tcPr>
          <w:p w:rsidR="00F3410A" w:rsidRPr="00C66870" w:rsidRDefault="00F3410A" w:rsidP="00F83E7F">
            <w:pPr>
              <w:pStyle w:val="aa"/>
              <w:ind w:left="0"/>
              <w:jc w:val="both"/>
            </w:pPr>
            <w:r>
              <w:t xml:space="preserve">Уметь </w:t>
            </w:r>
            <w:r>
              <w:rPr>
                <w:bCs/>
              </w:rPr>
              <w:t>к</w:t>
            </w:r>
            <w:r w:rsidRPr="00C66870">
              <w:rPr>
                <w:bCs/>
              </w:rPr>
              <w:t>онтролировать</w:t>
            </w:r>
            <w:r>
              <w:t xml:space="preserve"> и применять </w:t>
            </w:r>
            <w:r w:rsidRPr="00C66870">
              <w:t>методы и средства защиты от ионизирующих излучений</w:t>
            </w:r>
            <w:r>
              <w:t>, опираясь на знания</w:t>
            </w:r>
            <w:r w:rsidRPr="00C66870">
              <w:t xml:space="preserve"> о </w:t>
            </w:r>
            <w:r>
              <w:t xml:space="preserve">его </w:t>
            </w:r>
            <w:r w:rsidRPr="00C66870">
              <w:t xml:space="preserve">биологическом действии </w:t>
            </w:r>
          </w:p>
        </w:tc>
        <w:tc>
          <w:tcPr>
            <w:tcW w:w="1701" w:type="dxa"/>
          </w:tcPr>
          <w:p w:rsidR="00F3410A" w:rsidRPr="00C66870" w:rsidRDefault="00F3410A" w:rsidP="00F83E7F">
            <w:pPr>
              <w:ind w:right="-144"/>
              <w:jc w:val="both"/>
            </w:pPr>
            <w:r w:rsidRPr="00C66870">
              <w:rPr>
                <w:bCs/>
              </w:rPr>
              <w:t>МДК. 01.02</w:t>
            </w:r>
          </w:p>
          <w:p w:rsidR="00F3410A" w:rsidRPr="00C66870" w:rsidRDefault="001E274A" w:rsidP="00F83E7F">
            <w:pPr>
              <w:jc w:val="both"/>
            </w:pPr>
            <w:r>
              <w:t>Б</w:t>
            </w:r>
            <w:r w:rsidR="00F3410A" w:rsidRPr="00C66870">
              <w:t>иологические основы радиационной безопасности</w:t>
            </w:r>
          </w:p>
        </w:tc>
        <w:tc>
          <w:tcPr>
            <w:tcW w:w="993" w:type="dxa"/>
          </w:tcPr>
          <w:p w:rsidR="00F3410A" w:rsidRPr="00C66870" w:rsidRDefault="00F3410A" w:rsidP="00F83E7F">
            <w:pPr>
              <w:jc w:val="center"/>
            </w:pPr>
            <w:r>
              <w:t>249</w:t>
            </w:r>
          </w:p>
        </w:tc>
        <w:tc>
          <w:tcPr>
            <w:tcW w:w="1667" w:type="dxa"/>
          </w:tcPr>
          <w:p w:rsidR="00F3410A" w:rsidRPr="00C66870" w:rsidRDefault="00F3410A" w:rsidP="00F83E7F">
            <w:pPr>
              <w:jc w:val="both"/>
            </w:pPr>
            <w:r>
              <w:t>Требование работодателя</w:t>
            </w:r>
          </w:p>
        </w:tc>
      </w:tr>
      <w:tr w:rsidR="00091483" w:rsidRPr="00C66870" w:rsidTr="009D2C2F">
        <w:tc>
          <w:tcPr>
            <w:tcW w:w="592" w:type="dxa"/>
          </w:tcPr>
          <w:p w:rsidR="00F3410A" w:rsidRPr="00C66870" w:rsidRDefault="00F3410A" w:rsidP="00C66870">
            <w:pPr>
              <w:spacing w:line="276" w:lineRule="auto"/>
              <w:jc w:val="both"/>
            </w:pPr>
            <w:r>
              <w:t>3</w:t>
            </w:r>
          </w:p>
        </w:tc>
        <w:tc>
          <w:tcPr>
            <w:tcW w:w="2068" w:type="dxa"/>
          </w:tcPr>
          <w:p w:rsidR="00F3410A" w:rsidRPr="00C66870" w:rsidRDefault="00F3410A" w:rsidP="00F83E7F">
            <w:r w:rsidRPr="00C66870">
              <w:t>ПК 1.1</w:t>
            </w:r>
            <w:r>
              <w:t xml:space="preserve"> </w:t>
            </w:r>
            <w:r w:rsidRPr="00C66870">
              <w:rPr>
                <w:bCs/>
              </w:rPr>
              <w:t>Планировать и производить измерения радиационных параметров, отбор и подготовку проб технологических сред и объектов окружающей среды.</w:t>
            </w:r>
          </w:p>
        </w:tc>
        <w:tc>
          <w:tcPr>
            <w:tcW w:w="2551" w:type="dxa"/>
          </w:tcPr>
          <w:p w:rsidR="00F3410A" w:rsidRPr="00C66870" w:rsidRDefault="00091483" w:rsidP="00F83E7F">
            <w:pPr>
              <w:jc w:val="both"/>
            </w:pPr>
            <w:r>
              <w:t xml:space="preserve">Знать </w:t>
            </w:r>
            <w:r w:rsidR="00F3410A" w:rsidRPr="00C66870">
              <w:t xml:space="preserve">закономерности миграции радионуклидов в природных средах, пути и закономерности поступления радионуклидов в живой организм </w:t>
            </w:r>
          </w:p>
        </w:tc>
        <w:tc>
          <w:tcPr>
            <w:tcW w:w="1701" w:type="dxa"/>
          </w:tcPr>
          <w:p w:rsidR="00F3410A" w:rsidRPr="00C66870" w:rsidRDefault="00F3410A" w:rsidP="00F83E7F">
            <w:pPr>
              <w:ind w:right="-144"/>
              <w:jc w:val="both"/>
            </w:pPr>
            <w:r w:rsidRPr="00C66870">
              <w:rPr>
                <w:bCs/>
              </w:rPr>
              <w:t>МДК. 01.03</w:t>
            </w:r>
          </w:p>
          <w:p w:rsidR="00F3410A" w:rsidRPr="00C66870" w:rsidRDefault="00F3410A" w:rsidP="00F83E7F">
            <w:pPr>
              <w:jc w:val="both"/>
            </w:pPr>
            <w:r w:rsidRPr="00C66870">
              <w:t>Радиоэкология</w:t>
            </w:r>
          </w:p>
        </w:tc>
        <w:tc>
          <w:tcPr>
            <w:tcW w:w="993" w:type="dxa"/>
          </w:tcPr>
          <w:p w:rsidR="00F3410A" w:rsidRPr="00C66870" w:rsidRDefault="00F3410A" w:rsidP="00F83E7F">
            <w:pPr>
              <w:jc w:val="center"/>
            </w:pPr>
            <w:r>
              <w:t>68</w:t>
            </w:r>
          </w:p>
        </w:tc>
        <w:tc>
          <w:tcPr>
            <w:tcW w:w="1667" w:type="dxa"/>
          </w:tcPr>
          <w:p w:rsidR="00F3410A" w:rsidRPr="00C66870" w:rsidRDefault="00F3410A" w:rsidP="00F83E7F">
            <w:pPr>
              <w:jc w:val="both"/>
            </w:pPr>
            <w:r>
              <w:t>Требование работодателя</w:t>
            </w:r>
          </w:p>
        </w:tc>
      </w:tr>
    </w:tbl>
    <w:p w:rsidR="00FB649D" w:rsidRPr="00C66870" w:rsidRDefault="00FB649D" w:rsidP="00C66870">
      <w:pPr>
        <w:spacing w:line="276" w:lineRule="auto"/>
        <w:jc w:val="both"/>
      </w:pPr>
    </w:p>
    <w:p w:rsidR="00FB649D" w:rsidRPr="00C66870" w:rsidRDefault="00FB649D" w:rsidP="00C66870">
      <w:pPr>
        <w:pStyle w:val="2"/>
        <w:spacing w:line="276" w:lineRule="auto"/>
        <w:jc w:val="both"/>
        <w:rPr>
          <w:rFonts w:ascii="Times New Roman" w:hAnsi="Times New Roman"/>
          <w:i/>
          <w:iCs/>
          <w:color w:val="auto"/>
          <w:sz w:val="24"/>
          <w:szCs w:val="24"/>
        </w:rPr>
      </w:pPr>
      <w:r w:rsidRPr="00C66870">
        <w:rPr>
          <w:rFonts w:ascii="Times New Roman" w:hAnsi="Times New Roman"/>
          <w:color w:val="auto"/>
          <w:sz w:val="24"/>
          <w:szCs w:val="24"/>
        </w:rPr>
        <w:t>1.4. Рекомендуемое количество часов</w:t>
      </w:r>
      <w:bookmarkEnd w:id="9"/>
      <w:bookmarkEnd w:id="10"/>
      <w:r w:rsidRPr="00C66870">
        <w:rPr>
          <w:rFonts w:ascii="Times New Roman" w:hAnsi="Times New Roman"/>
          <w:color w:val="auto"/>
          <w:sz w:val="24"/>
          <w:szCs w:val="24"/>
        </w:rPr>
        <w:t xml:space="preserve"> </w:t>
      </w:r>
    </w:p>
    <w:p w:rsidR="009D7E87" w:rsidRPr="00C66870" w:rsidRDefault="00FB649D"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C66870">
        <w:t xml:space="preserve">Количество часов на освоение профессионального модуля </w:t>
      </w:r>
      <w:r w:rsidR="009D7E87" w:rsidRPr="00C66870">
        <w:t>всего – 14</w:t>
      </w:r>
      <w:r w:rsidR="00091483">
        <w:t xml:space="preserve">29 </w:t>
      </w:r>
      <w:r w:rsidR="009D7E87" w:rsidRPr="00C66870">
        <w:t>часов, в том числе:</w:t>
      </w:r>
    </w:p>
    <w:p w:rsidR="00FB649D" w:rsidRPr="00C66870" w:rsidRDefault="00FB649D"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C66870">
        <w:t xml:space="preserve">–максимальной учебной нагрузки обучающегося – </w:t>
      </w:r>
      <w:r w:rsidR="009D7E87" w:rsidRPr="00C66870">
        <w:t>9</w:t>
      </w:r>
      <w:r w:rsidR="00091483">
        <w:t xml:space="preserve">61 </w:t>
      </w:r>
      <w:r w:rsidRPr="00C66870">
        <w:t>часов, включая:</w:t>
      </w:r>
    </w:p>
    <w:p w:rsidR="00FB649D" w:rsidRPr="00C66870" w:rsidRDefault="00FB649D"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C66870">
        <w:t>обязательной аудиторной учебной нагрузки обучающегося</w:t>
      </w:r>
      <w:r w:rsidR="009D7E87" w:rsidRPr="00C66870">
        <w:t xml:space="preserve"> – </w:t>
      </w:r>
      <w:r w:rsidR="00091483">
        <w:t>657</w:t>
      </w:r>
      <w:r w:rsidR="009D7E87" w:rsidRPr="00C66870">
        <w:t xml:space="preserve"> часов;</w:t>
      </w:r>
    </w:p>
    <w:p w:rsidR="00FB649D" w:rsidRPr="00C66870" w:rsidRDefault="00FB649D"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C66870">
        <w:t>самост</w:t>
      </w:r>
      <w:r w:rsidR="009D7E87" w:rsidRPr="00C66870">
        <w:t>оятельной работы обучающегося – 4</w:t>
      </w:r>
      <w:r w:rsidR="00091483">
        <w:t>68</w:t>
      </w:r>
      <w:r w:rsidR="009D7E87" w:rsidRPr="00C66870">
        <w:t xml:space="preserve"> часов;</w:t>
      </w:r>
    </w:p>
    <w:p w:rsidR="009D7E87" w:rsidRPr="00C66870" w:rsidRDefault="009D7E87" w:rsidP="00C66870">
      <w:pPr>
        <w:spacing w:line="276" w:lineRule="auto"/>
        <w:jc w:val="both"/>
      </w:pPr>
      <w:r w:rsidRPr="00C66870">
        <w:t>лабораторные и практические занятия – 2</w:t>
      </w:r>
      <w:r w:rsidR="00091483">
        <w:t>4</w:t>
      </w:r>
      <w:r w:rsidRPr="00C66870">
        <w:t>4 часа;</w:t>
      </w:r>
    </w:p>
    <w:p w:rsidR="009D7E87" w:rsidRPr="00C66870" w:rsidRDefault="009D7E87" w:rsidP="00C66870">
      <w:pPr>
        <w:spacing w:line="276" w:lineRule="auto"/>
        <w:jc w:val="both"/>
      </w:pPr>
      <w:r w:rsidRPr="00C66870">
        <w:t>курсовое проектирование – 60 часов.</w:t>
      </w:r>
    </w:p>
    <w:p w:rsidR="00FB649D" w:rsidRPr="00C66870" w:rsidRDefault="00FB649D"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p w:rsidR="00CF0C40" w:rsidRDefault="00CF0C40">
      <w:pPr>
        <w:rPr>
          <w:b/>
          <w:bCs/>
          <w:caps/>
        </w:rPr>
      </w:pPr>
      <w:bookmarkStart w:id="11" w:name="_Toc283886692"/>
      <w:bookmarkStart w:id="12" w:name="_Toc283884242"/>
      <w:r>
        <w:rPr>
          <w:caps/>
        </w:rPr>
        <w:br w:type="page"/>
      </w:r>
    </w:p>
    <w:p w:rsidR="00FB649D" w:rsidRPr="00C66870" w:rsidRDefault="00CF0C40" w:rsidP="001E274A">
      <w:pPr>
        <w:pStyle w:val="1"/>
        <w:spacing w:line="276" w:lineRule="auto"/>
        <w:jc w:val="center"/>
        <w:rPr>
          <w:rFonts w:ascii="Times New Roman" w:hAnsi="Times New Roman"/>
          <w:b w:val="0"/>
          <w:bCs w:val="0"/>
          <w:caps/>
          <w:color w:val="auto"/>
          <w:sz w:val="24"/>
          <w:szCs w:val="24"/>
        </w:rPr>
      </w:pPr>
      <w:r>
        <w:rPr>
          <w:rFonts w:ascii="Times New Roman" w:hAnsi="Times New Roman"/>
          <w:caps/>
          <w:color w:val="auto"/>
          <w:sz w:val="24"/>
          <w:szCs w:val="24"/>
        </w:rPr>
        <w:lastRenderedPageBreak/>
        <w:t>2</w:t>
      </w:r>
      <w:r w:rsidR="00FB649D" w:rsidRPr="00C66870">
        <w:rPr>
          <w:rFonts w:ascii="Times New Roman" w:hAnsi="Times New Roman"/>
          <w:caps/>
          <w:color w:val="auto"/>
          <w:sz w:val="24"/>
          <w:szCs w:val="24"/>
        </w:rPr>
        <w:t>. р</w:t>
      </w:r>
      <w:r w:rsidR="001E274A" w:rsidRPr="00C66870">
        <w:rPr>
          <w:rFonts w:ascii="Times New Roman" w:hAnsi="Times New Roman"/>
          <w:color w:val="auto"/>
          <w:sz w:val="24"/>
          <w:szCs w:val="24"/>
        </w:rPr>
        <w:t>езультаты освоения профессионального модуля</w:t>
      </w:r>
      <w:bookmarkEnd w:id="11"/>
      <w:bookmarkEnd w:id="12"/>
      <w:r w:rsidR="001E274A" w:rsidRPr="00C66870">
        <w:rPr>
          <w:rFonts w:ascii="Times New Roman" w:hAnsi="Times New Roman"/>
          <w:color w:val="auto"/>
          <w:sz w:val="24"/>
          <w:szCs w:val="24"/>
        </w:rPr>
        <w:t xml:space="preserve"> </w:t>
      </w:r>
      <w:r w:rsidR="00FB649D" w:rsidRPr="00C66870">
        <w:rPr>
          <w:rFonts w:ascii="Times New Roman" w:hAnsi="Times New Roman"/>
          <w:caps/>
          <w:color w:val="auto"/>
          <w:sz w:val="24"/>
          <w:szCs w:val="24"/>
        </w:rPr>
        <w:t>(ПМ)</w:t>
      </w:r>
    </w:p>
    <w:p w:rsidR="00FB649D" w:rsidRPr="00C66870" w:rsidRDefault="00FB649D" w:rsidP="00C668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pPr>
    </w:p>
    <w:p w:rsidR="00745F8D" w:rsidRPr="00C66870" w:rsidRDefault="00745F8D" w:rsidP="00C668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pPr>
      <w:r w:rsidRPr="00C66870">
        <w:t>Результатом освоения профессионального модуля является овладение обучающимися видом профессиональной деятельности (ВПД) в том числе профессиональными (ПК) и общими (ОК) компетенциями:</w:t>
      </w:r>
    </w:p>
    <w:tbl>
      <w:tblPr>
        <w:tblW w:w="48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4"/>
        <w:gridCol w:w="8443"/>
      </w:tblGrid>
      <w:tr w:rsidR="00745F8D" w:rsidRPr="00C66870" w:rsidTr="00D177FF">
        <w:trPr>
          <w:trHeight w:val="651"/>
        </w:trPr>
        <w:tc>
          <w:tcPr>
            <w:tcW w:w="606" w:type="pct"/>
            <w:tcBorders>
              <w:top w:val="single" w:sz="12" w:space="0" w:color="auto"/>
              <w:left w:val="single" w:sz="12" w:space="0" w:color="auto"/>
              <w:bottom w:val="single" w:sz="12" w:space="0" w:color="auto"/>
              <w:right w:val="single" w:sz="4" w:space="0" w:color="auto"/>
            </w:tcBorders>
            <w:shd w:val="clear" w:color="auto" w:fill="auto"/>
            <w:vAlign w:val="center"/>
          </w:tcPr>
          <w:p w:rsidR="00745F8D" w:rsidRPr="00C66870" w:rsidRDefault="00745F8D" w:rsidP="00C66870">
            <w:pPr>
              <w:widowControl w:val="0"/>
              <w:suppressAutoHyphens/>
              <w:spacing w:line="276" w:lineRule="auto"/>
              <w:ind w:right="-78"/>
              <w:jc w:val="both"/>
            </w:pPr>
            <w:r w:rsidRPr="00C66870">
              <w:t>Код</w:t>
            </w:r>
          </w:p>
        </w:tc>
        <w:tc>
          <w:tcPr>
            <w:tcW w:w="4394" w:type="pct"/>
            <w:tcBorders>
              <w:top w:val="single" w:sz="12" w:space="0" w:color="auto"/>
              <w:left w:val="single" w:sz="4" w:space="0" w:color="auto"/>
              <w:bottom w:val="single" w:sz="12" w:space="0" w:color="auto"/>
              <w:right w:val="single" w:sz="12" w:space="0" w:color="auto"/>
            </w:tcBorders>
            <w:shd w:val="clear" w:color="auto" w:fill="auto"/>
            <w:vAlign w:val="center"/>
          </w:tcPr>
          <w:p w:rsidR="00745F8D" w:rsidRPr="00C66870" w:rsidRDefault="00745F8D" w:rsidP="00C66870">
            <w:pPr>
              <w:widowControl w:val="0"/>
              <w:suppressAutoHyphens/>
              <w:spacing w:line="276" w:lineRule="auto"/>
              <w:ind w:right="-78"/>
              <w:jc w:val="both"/>
            </w:pPr>
            <w:r w:rsidRPr="00C66870">
              <w:t>Наименование результата обучения</w:t>
            </w:r>
          </w:p>
        </w:tc>
      </w:tr>
      <w:tr w:rsidR="00745F8D" w:rsidRPr="00C66870" w:rsidTr="00D177FF">
        <w:tc>
          <w:tcPr>
            <w:tcW w:w="606" w:type="pct"/>
            <w:tcBorders>
              <w:top w:val="single" w:sz="12" w:space="0" w:color="auto"/>
              <w:left w:val="single" w:sz="12" w:space="0" w:color="auto"/>
              <w:bottom w:val="single" w:sz="4" w:space="0" w:color="auto"/>
              <w:right w:val="single" w:sz="4" w:space="0" w:color="auto"/>
            </w:tcBorders>
            <w:shd w:val="clear" w:color="auto" w:fill="auto"/>
          </w:tcPr>
          <w:p w:rsidR="00745F8D" w:rsidRPr="00C66870" w:rsidRDefault="00745F8D" w:rsidP="00C66870">
            <w:pPr>
              <w:widowControl w:val="0"/>
              <w:suppressAutoHyphens/>
              <w:spacing w:line="276" w:lineRule="auto"/>
              <w:ind w:right="-78"/>
              <w:jc w:val="both"/>
            </w:pPr>
            <w:r w:rsidRPr="00C66870">
              <w:t>ПК 1.1</w:t>
            </w:r>
          </w:p>
        </w:tc>
        <w:tc>
          <w:tcPr>
            <w:tcW w:w="4394" w:type="pct"/>
            <w:tcBorders>
              <w:top w:val="single" w:sz="12" w:space="0" w:color="auto"/>
              <w:left w:val="single" w:sz="4" w:space="0" w:color="auto"/>
              <w:bottom w:val="single" w:sz="4" w:space="0" w:color="auto"/>
              <w:right w:val="single" w:sz="12" w:space="0" w:color="auto"/>
            </w:tcBorders>
            <w:shd w:val="clear" w:color="auto" w:fill="auto"/>
          </w:tcPr>
          <w:p w:rsidR="00745F8D" w:rsidRPr="00C66870" w:rsidRDefault="00745F8D" w:rsidP="00C66870">
            <w:pPr>
              <w:autoSpaceDE w:val="0"/>
              <w:autoSpaceDN w:val="0"/>
              <w:adjustRightInd w:val="0"/>
              <w:spacing w:line="276" w:lineRule="auto"/>
              <w:ind w:right="-78"/>
              <w:jc w:val="both"/>
              <w:rPr>
                <w:bCs/>
              </w:rPr>
            </w:pPr>
            <w:r w:rsidRPr="00C66870">
              <w:rPr>
                <w:bCs/>
              </w:rPr>
              <w:t>Планировать и производить измерения радиационных параметров, отбор и подготовку проб технологических сред и объектов окружающей среды.</w:t>
            </w:r>
          </w:p>
        </w:tc>
      </w:tr>
      <w:tr w:rsidR="00745F8D" w:rsidRPr="00C66870" w:rsidTr="00D177FF">
        <w:tc>
          <w:tcPr>
            <w:tcW w:w="606" w:type="pct"/>
            <w:tcBorders>
              <w:top w:val="single" w:sz="4" w:space="0" w:color="auto"/>
              <w:left w:val="single" w:sz="12" w:space="0" w:color="auto"/>
              <w:bottom w:val="single" w:sz="4" w:space="0" w:color="auto"/>
              <w:right w:val="single" w:sz="4" w:space="0" w:color="auto"/>
            </w:tcBorders>
            <w:shd w:val="clear" w:color="auto" w:fill="auto"/>
          </w:tcPr>
          <w:p w:rsidR="00745F8D" w:rsidRPr="00C66870" w:rsidRDefault="00745F8D" w:rsidP="00C66870">
            <w:pPr>
              <w:widowControl w:val="0"/>
              <w:suppressAutoHyphens/>
              <w:spacing w:line="276" w:lineRule="auto"/>
              <w:ind w:right="-78"/>
              <w:jc w:val="both"/>
            </w:pPr>
            <w:r w:rsidRPr="00C66870">
              <w:t>ПК</w:t>
            </w:r>
            <w:r w:rsidR="00CF0C40">
              <w:t xml:space="preserve"> </w:t>
            </w:r>
            <w:r w:rsidRPr="00C66870">
              <w:t>1.2</w:t>
            </w:r>
          </w:p>
        </w:tc>
        <w:tc>
          <w:tcPr>
            <w:tcW w:w="4394" w:type="pct"/>
            <w:tcBorders>
              <w:top w:val="single" w:sz="4" w:space="0" w:color="auto"/>
              <w:left w:val="single" w:sz="4" w:space="0" w:color="auto"/>
              <w:bottom w:val="single" w:sz="4" w:space="0" w:color="auto"/>
              <w:right w:val="single" w:sz="12" w:space="0" w:color="auto"/>
            </w:tcBorders>
            <w:shd w:val="clear" w:color="auto" w:fill="auto"/>
          </w:tcPr>
          <w:p w:rsidR="00745F8D" w:rsidRPr="00C66870" w:rsidRDefault="00745F8D" w:rsidP="00C66870">
            <w:pPr>
              <w:spacing w:line="276" w:lineRule="auto"/>
              <w:ind w:right="-78"/>
              <w:jc w:val="both"/>
            </w:pPr>
            <w:r w:rsidRPr="00C66870">
              <w:rPr>
                <w:bCs/>
              </w:rPr>
              <w:t xml:space="preserve">Осуществлять контроль за соблюдением </w:t>
            </w:r>
            <w:proofErr w:type="gramStart"/>
            <w:r w:rsidRPr="00C66870">
              <w:rPr>
                <w:bCs/>
              </w:rPr>
              <w:t>процесса</w:t>
            </w:r>
            <w:r w:rsidRPr="00C66870">
              <w:t xml:space="preserve">  радиационных</w:t>
            </w:r>
            <w:proofErr w:type="gramEnd"/>
            <w:r w:rsidRPr="00C66870">
              <w:t xml:space="preserve"> измерений.</w:t>
            </w:r>
          </w:p>
        </w:tc>
      </w:tr>
      <w:tr w:rsidR="00745F8D" w:rsidRPr="00C66870" w:rsidTr="00D177FF">
        <w:tc>
          <w:tcPr>
            <w:tcW w:w="606" w:type="pct"/>
            <w:tcBorders>
              <w:top w:val="single" w:sz="4" w:space="0" w:color="auto"/>
              <w:left w:val="single" w:sz="12" w:space="0" w:color="auto"/>
              <w:bottom w:val="single" w:sz="4" w:space="0" w:color="auto"/>
              <w:right w:val="single" w:sz="4" w:space="0" w:color="auto"/>
            </w:tcBorders>
            <w:shd w:val="clear" w:color="auto" w:fill="auto"/>
          </w:tcPr>
          <w:p w:rsidR="00745F8D" w:rsidRPr="00C66870" w:rsidRDefault="00745F8D" w:rsidP="00C66870">
            <w:pPr>
              <w:widowControl w:val="0"/>
              <w:suppressAutoHyphens/>
              <w:spacing w:line="276" w:lineRule="auto"/>
              <w:ind w:right="-78"/>
              <w:jc w:val="both"/>
            </w:pPr>
            <w:r w:rsidRPr="00C66870">
              <w:t>ПК 1.3</w:t>
            </w:r>
          </w:p>
        </w:tc>
        <w:tc>
          <w:tcPr>
            <w:tcW w:w="4394" w:type="pct"/>
            <w:tcBorders>
              <w:top w:val="single" w:sz="4" w:space="0" w:color="auto"/>
              <w:left w:val="single" w:sz="4" w:space="0" w:color="auto"/>
              <w:bottom w:val="single" w:sz="4" w:space="0" w:color="auto"/>
              <w:right w:val="single" w:sz="12" w:space="0" w:color="auto"/>
            </w:tcBorders>
            <w:shd w:val="clear" w:color="auto" w:fill="auto"/>
          </w:tcPr>
          <w:p w:rsidR="00745F8D" w:rsidRPr="00C66870" w:rsidRDefault="00745F8D" w:rsidP="00C66870">
            <w:pPr>
              <w:autoSpaceDE w:val="0"/>
              <w:autoSpaceDN w:val="0"/>
              <w:adjustRightInd w:val="0"/>
              <w:spacing w:line="276" w:lineRule="auto"/>
              <w:ind w:right="-78"/>
              <w:jc w:val="both"/>
              <w:rPr>
                <w:bCs/>
              </w:rPr>
            </w:pPr>
            <w:r w:rsidRPr="00C66870">
              <w:rPr>
                <w:bCs/>
              </w:rPr>
              <w:t>Контролировать состояние защиты от излучений в процессе</w:t>
            </w:r>
          </w:p>
          <w:p w:rsidR="00745F8D" w:rsidRPr="00C66870" w:rsidRDefault="00745F8D" w:rsidP="00C66870">
            <w:pPr>
              <w:autoSpaceDE w:val="0"/>
              <w:autoSpaceDN w:val="0"/>
              <w:adjustRightInd w:val="0"/>
              <w:spacing w:line="276" w:lineRule="auto"/>
              <w:ind w:right="-78"/>
              <w:jc w:val="both"/>
              <w:rPr>
                <w:bCs/>
              </w:rPr>
            </w:pPr>
            <w:r w:rsidRPr="00C66870">
              <w:rPr>
                <w:bCs/>
              </w:rPr>
              <w:t>выполнения работ.</w:t>
            </w:r>
          </w:p>
        </w:tc>
      </w:tr>
      <w:tr w:rsidR="00745F8D" w:rsidRPr="00C66870" w:rsidTr="00D177FF">
        <w:tc>
          <w:tcPr>
            <w:tcW w:w="606" w:type="pct"/>
            <w:tcBorders>
              <w:top w:val="single" w:sz="4" w:space="0" w:color="auto"/>
              <w:left w:val="single" w:sz="12" w:space="0" w:color="auto"/>
              <w:bottom w:val="single" w:sz="4" w:space="0" w:color="auto"/>
              <w:right w:val="single" w:sz="4" w:space="0" w:color="auto"/>
            </w:tcBorders>
            <w:shd w:val="clear" w:color="auto" w:fill="auto"/>
          </w:tcPr>
          <w:p w:rsidR="00745F8D" w:rsidRPr="00C66870" w:rsidRDefault="00745F8D" w:rsidP="00C66870">
            <w:pPr>
              <w:widowControl w:val="0"/>
              <w:suppressAutoHyphens/>
              <w:spacing w:line="276" w:lineRule="auto"/>
              <w:ind w:right="-78"/>
              <w:jc w:val="both"/>
            </w:pPr>
            <w:r w:rsidRPr="00C66870">
              <w:t>ПК 1.4</w:t>
            </w:r>
          </w:p>
        </w:tc>
        <w:tc>
          <w:tcPr>
            <w:tcW w:w="4394" w:type="pct"/>
            <w:tcBorders>
              <w:top w:val="single" w:sz="4" w:space="0" w:color="auto"/>
              <w:left w:val="single" w:sz="4" w:space="0" w:color="auto"/>
              <w:bottom w:val="single" w:sz="4" w:space="0" w:color="auto"/>
              <w:right w:val="single" w:sz="12" w:space="0" w:color="auto"/>
            </w:tcBorders>
            <w:shd w:val="clear" w:color="auto" w:fill="auto"/>
          </w:tcPr>
          <w:p w:rsidR="00745F8D" w:rsidRPr="00C66870" w:rsidRDefault="00745F8D" w:rsidP="00C66870">
            <w:pPr>
              <w:autoSpaceDE w:val="0"/>
              <w:autoSpaceDN w:val="0"/>
              <w:adjustRightInd w:val="0"/>
              <w:spacing w:line="276" w:lineRule="auto"/>
              <w:ind w:right="-78"/>
              <w:jc w:val="both"/>
              <w:rPr>
                <w:bCs/>
              </w:rPr>
            </w:pPr>
            <w:r w:rsidRPr="00C66870">
              <w:rPr>
                <w:bCs/>
              </w:rPr>
              <w:t>Обеспечивать выполнение работ по дезактивации.</w:t>
            </w:r>
          </w:p>
        </w:tc>
      </w:tr>
      <w:tr w:rsidR="00745F8D" w:rsidRPr="00C66870" w:rsidTr="00D177FF">
        <w:tc>
          <w:tcPr>
            <w:tcW w:w="606" w:type="pct"/>
            <w:tcBorders>
              <w:top w:val="single" w:sz="4" w:space="0" w:color="auto"/>
              <w:left w:val="single" w:sz="12" w:space="0" w:color="auto"/>
              <w:bottom w:val="single" w:sz="4" w:space="0" w:color="auto"/>
              <w:right w:val="single" w:sz="4" w:space="0" w:color="auto"/>
            </w:tcBorders>
            <w:shd w:val="clear" w:color="auto" w:fill="auto"/>
          </w:tcPr>
          <w:p w:rsidR="00745F8D" w:rsidRPr="00C66870" w:rsidRDefault="00745F8D" w:rsidP="00C66870">
            <w:pPr>
              <w:widowControl w:val="0"/>
              <w:suppressAutoHyphens/>
              <w:spacing w:line="276" w:lineRule="auto"/>
              <w:ind w:right="-78"/>
              <w:jc w:val="both"/>
            </w:pPr>
            <w:r w:rsidRPr="00C66870">
              <w:t>ОК 1.</w:t>
            </w:r>
          </w:p>
        </w:tc>
        <w:tc>
          <w:tcPr>
            <w:tcW w:w="4394" w:type="pct"/>
            <w:tcBorders>
              <w:top w:val="single" w:sz="4" w:space="0" w:color="auto"/>
              <w:left w:val="single" w:sz="4" w:space="0" w:color="auto"/>
              <w:bottom w:val="single" w:sz="4" w:space="0" w:color="auto"/>
              <w:right w:val="single" w:sz="12" w:space="0" w:color="auto"/>
            </w:tcBorders>
            <w:shd w:val="clear" w:color="auto" w:fill="auto"/>
          </w:tcPr>
          <w:p w:rsidR="00745F8D" w:rsidRPr="00C66870" w:rsidRDefault="00745F8D" w:rsidP="00C66870">
            <w:pPr>
              <w:autoSpaceDE w:val="0"/>
              <w:autoSpaceDN w:val="0"/>
              <w:adjustRightInd w:val="0"/>
              <w:spacing w:line="276" w:lineRule="auto"/>
              <w:ind w:right="-78"/>
              <w:jc w:val="both"/>
              <w:rPr>
                <w:bCs/>
              </w:rPr>
            </w:pPr>
            <w:r w:rsidRPr="00C66870">
              <w:rPr>
                <w:bCs/>
              </w:rPr>
              <w:t>Понимать сущность и социальную значимость своей будущей профессии, проявлять к ней устойчивый интерес.</w:t>
            </w:r>
          </w:p>
        </w:tc>
      </w:tr>
      <w:tr w:rsidR="00745F8D" w:rsidRPr="00C66870" w:rsidTr="00D177FF">
        <w:tc>
          <w:tcPr>
            <w:tcW w:w="606" w:type="pct"/>
            <w:tcBorders>
              <w:top w:val="single" w:sz="4" w:space="0" w:color="auto"/>
              <w:left w:val="single" w:sz="12" w:space="0" w:color="auto"/>
              <w:bottom w:val="single" w:sz="4" w:space="0" w:color="auto"/>
              <w:right w:val="single" w:sz="4" w:space="0" w:color="auto"/>
            </w:tcBorders>
            <w:shd w:val="clear" w:color="auto" w:fill="auto"/>
          </w:tcPr>
          <w:p w:rsidR="00745F8D" w:rsidRPr="00C66870" w:rsidRDefault="00745F8D" w:rsidP="00C66870">
            <w:pPr>
              <w:widowControl w:val="0"/>
              <w:suppressAutoHyphens/>
              <w:spacing w:line="276" w:lineRule="auto"/>
              <w:ind w:right="-78"/>
              <w:jc w:val="both"/>
            </w:pPr>
            <w:r w:rsidRPr="00C66870">
              <w:t>ОК 2.</w:t>
            </w:r>
          </w:p>
        </w:tc>
        <w:tc>
          <w:tcPr>
            <w:tcW w:w="4394" w:type="pct"/>
            <w:tcBorders>
              <w:top w:val="single" w:sz="4" w:space="0" w:color="auto"/>
              <w:left w:val="single" w:sz="4" w:space="0" w:color="auto"/>
              <w:bottom w:val="single" w:sz="4" w:space="0" w:color="auto"/>
              <w:right w:val="single" w:sz="12" w:space="0" w:color="auto"/>
            </w:tcBorders>
            <w:shd w:val="clear" w:color="auto" w:fill="auto"/>
          </w:tcPr>
          <w:p w:rsidR="00745F8D" w:rsidRPr="00C66870" w:rsidRDefault="00745F8D" w:rsidP="00C66870">
            <w:pPr>
              <w:autoSpaceDE w:val="0"/>
              <w:autoSpaceDN w:val="0"/>
              <w:adjustRightInd w:val="0"/>
              <w:spacing w:line="276" w:lineRule="auto"/>
              <w:ind w:right="-78"/>
              <w:jc w:val="both"/>
              <w:rPr>
                <w:bCs/>
              </w:rPr>
            </w:pPr>
            <w:r w:rsidRPr="00C66870">
              <w:rPr>
                <w:bCs/>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745F8D" w:rsidRPr="00C66870" w:rsidTr="00D177FF">
        <w:tc>
          <w:tcPr>
            <w:tcW w:w="606" w:type="pct"/>
            <w:tcBorders>
              <w:top w:val="single" w:sz="4" w:space="0" w:color="auto"/>
              <w:left w:val="single" w:sz="12" w:space="0" w:color="auto"/>
              <w:bottom w:val="single" w:sz="4" w:space="0" w:color="auto"/>
              <w:right w:val="single" w:sz="4" w:space="0" w:color="auto"/>
            </w:tcBorders>
            <w:shd w:val="clear" w:color="auto" w:fill="auto"/>
          </w:tcPr>
          <w:p w:rsidR="00745F8D" w:rsidRPr="00C66870" w:rsidRDefault="00745F8D" w:rsidP="00C66870">
            <w:pPr>
              <w:widowControl w:val="0"/>
              <w:suppressAutoHyphens/>
              <w:spacing w:line="276" w:lineRule="auto"/>
              <w:ind w:right="-78"/>
              <w:jc w:val="both"/>
            </w:pPr>
            <w:r w:rsidRPr="00C66870">
              <w:t>ОК 3.</w:t>
            </w:r>
          </w:p>
        </w:tc>
        <w:tc>
          <w:tcPr>
            <w:tcW w:w="4394" w:type="pct"/>
            <w:tcBorders>
              <w:top w:val="single" w:sz="4" w:space="0" w:color="auto"/>
              <w:left w:val="single" w:sz="4" w:space="0" w:color="auto"/>
              <w:bottom w:val="single" w:sz="4" w:space="0" w:color="auto"/>
              <w:right w:val="single" w:sz="12" w:space="0" w:color="auto"/>
            </w:tcBorders>
            <w:shd w:val="clear" w:color="auto" w:fill="auto"/>
          </w:tcPr>
          <w:p w:rsidR="00745F8D" w:rsidRPr="00C66870" w:rsidRDefault="00745F8D" w:rsidP="00C66870">
            <w:pPr>
              <w:autoSpaceDE w:val="0"/>
              <w:autoSpaceDN w:val="0"/>
              <w:adjustRightInd w:val="0"/>
              <w:spacing w:line="276" w:lineRule="auto"/>
              <w:ind w:right="-78"/>
              <w:jc w:val="both"/>
              <w:rPr>
                <w:bCs/>
              </w:rPr>
            </w:pPr>
            <w:r w:rsidRPr="00C66870">
              <w:rPr>
                <w:bCs/>
              </w:rPr>
              <w:t>Принимать решения в стандартных и нестандартных ситуациях и нести за них ответственность.</w:t>
            </w:r>
          </w:p>
        </w:tc>
      </w:tr>
      <w:tr w:rsidR="00745F8D" w:rsidRPr="00C66870" w:rsidTr="00D177FF">
        <w:tc>
          <w:tcPr>
            <w:tcW w:w="606" w:type="pct"/>
            <w:tcBorders>
              <w:top w:val="single" w:sz="4" w:space="0" w:color="auto"/>
              <w:left w:val="single" w:sz="12" w:space="0" w:color="auto"/>
              <w:bottom w:val="single" w:sz="4" w:space="0" w:color="auto"/>
              <w:right w:val="single" w:sz="4" w:space="0" w:color="auto"/>
            </w:tcBorders>
            <w:shd w:val="clear" w:color="auto" w:fill="auto"/>
          </w:tcPr>
          <w:p w:rsidR="00745F8D" w:rsidRPr="00C66870" w:rsidRDefault="00745F8D" w:rsidP="00C66870">
            <w:pPr>
              <w:widowControl w:val="0"/>
              <w:suppressAutoHyphens/>
              <w:spacing w:line="276" w:lineRule="auto"/>
              <w:ind w:right="-78"/>
              <w:jc w:val="both"/>
            </w:pPr>
            <w:r w:rsidRPr="00C66870">
              <w:t>ОК 4.</w:t>
            </w:r>
          </w:p>
        </w:tc>
        <w:tc>
          <w:tcPr>
            <w:tcW w:w="4394" w:type="pct"/>
            <w:tcBorders>
              <w:top w:val="single" w:sz="4" w:space="0" w:color="auto"/>
              <w:left w:val="single" w:sz="4" w:space="0" w:color="auto"/>
              <w:bottom w:val="single" w:sz="4" w:space="0" w:color="auto"/>
              <w:right w:val="single" w:sz="12" w:space="0" w:color="auto"/>
            </w:tcBorders>
            <w:shd w:val="clear" w:color="auto" w:fill="auto"/>
          </w:tcPr>
          <w:p w:rsidR="00745F8D" w:rsidRPr="00C66870" w:rsidRDefault="00745F8D" w:rsidP="00C66870">
            <w:pPr>
              <w:autoSpaceDE w:val="0"/>
              <w:autoSpaceDN w:val="0"/>
              <w:adjustRightInd w:val="0"/>
              <w:spacing w:line="276" w:lineRule="auto"/>
              <w:ind w:right="-78"/>
              <w:jc w:val="both"/>
              <w:rPr>
                <w:bCs/>
              </w:rPr>
            </w:pPr>
            <w:r w:rsidRPr="00C66870">
              <w:rPr>
                <w:bCs/>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745F8D" w:rsidRPr="00C66870" w:rsidTr="00D177FF">
        <w:tc>
          <w:tcPr>
            <w:tcW w:w="606" w:type="pct"/>
            <w:tcBorders>
              <w:top w:val="single" w:sz="4" w:space="0" w:color="auto"/>
              <w:left w:val="single" w:sz="12" w:space="0" w:color="auto"/>
              <w:bottom w:val="single" w:sz="4" w:space="0" w:color="auto"/>
              <w:right w:val="single" w:sz="4" w:space="0" w:color="auto"/>
            </w:tcBorders>
            <w:shd w:val="clear" w:color="auto" w:fill="auto"/>
          </w:tcPr>
          <w:p w:rsidR="00745F8D" w:rsidRPr="00C66870" w:rsidRDefault="00745F8D" w:rsidP="00C66870">
            <w:pPr>
              <w:widowControl w:val="0"/>
              <w:suppressAutoHyphens/>
              <w:spacing w:line="276" w:lineRule="auto"/>
              <w:ind w:right="-78"/>
              <w:jc w:val="both"/>
            </w:pPr>
            <w:r w:rsidRPr="00C66870">
              <w:t>ОК 5.</w:t>
            </w:r>
          </w:p>
        </w:tc>
        <w:tc>
          <w:tcPr>
            <w:tcW w:w="4394" w:type="pct"/>
            <w:tcBorders>
              <w:top w:val="single" w:sz="4" w:space="0" w:color="auto"/>
              <w:left w:val="single" w:sz="4" w:space="0" w:color="auto"/>
              <w:bottom w:val="single" w:sz="4" w:space="0" w:color="auto"/>
              <w:right w:val="single" w:sz="12" w:space="0" w:color="auto"/>
            </w:tcBorders>
            <w:shd w:val="clear" w:color="auto" w:fill="auto"/>
          </w:tcPr>
          <w:p w:rsidR="00745F8D" w:rsidRPr="00C66870" w:rsidRDefault="00745F8D" w:rsidP="00C66870">
            <w:pPr>
              <w:autoSpaceDE w:val="0"/>
              <w:autoSpaceDN w:val="0"/>
              <w:adjustRightInd w:val="0"/>
              <w:spacing w:line="276" w:lineRule="auto"/>
              <w:ind w:right="-78"/>
              <w:jc w:val="both"/>
              <w:rPr>
                <w:bCs/>
              </w:rPr>
            </w:pPr>
            <w:r w:rsidRPr="00C66870">
              <w:rPr>
                <w:bCs/>
              </w:rPr>
              <w:t>Использовать информационно-коммуникационные технологии в профессиональной деятельности.</w:t>
            </w:r>
          </w:p>
        </w:tc>
      </w:tr>
      <w:tr w:rsidR="00745F8D" w:rsidRPr="00C66870" w:rsidTr="00D177FF">
        <w:tc>
          <w:tcPr>
            <w:tcW w:w="606" w:type="pct"/>
            <w:tcBorders>
              <w:top w:val="single" w:sz="4" w:space="0" w:color="auto"/>
              <w:left w:val="single" w:sz="12" w:space="0" w:color="auto"/>
              <w:bottom w:val="single" w:sz="4" w:space="0" w:color="auto"/>
              <w:right w:val="single" w:sz="4" w:space="0" w:color="auto"/>
            </w:tcBorders>
            <w:shd w:val="clear" w:color="auto" w:fill="auto"/>
          </w:tcPr>
          <w:p w:rsidR="00745F8D" w:rsidRPr="00C66870" w:rsidRDefault="00745F8D" w:rsidP="00C66870">
            <w:pPr>
              <w:widowControl w:val="0"/>
              <w:suppressAutoHyphens/>
              <w:spacing w:line="276" w:lineRule="auto"/>
              <w:ind w:right="-78"/>
              <w:jc w:val="both"/>
            </w:pPr>
            <w:r w:rsidRPr="00C66870">
              <w:t>ОК 6.</w:t>
            </w:r>
          </w:p>
        </w:tc>
        <w:tc>
          <w:tcPr>
            <w:tcW w:w="4394" w:type="pct"/>
            <w:tcBorders>
              <w:top w:val="single" w:sz="4" w:space="0" w:color="auto"/>
              <w:left w:val="single" w:sz="4" w:space="0" w:color="auto"/>
              <w:bottom w:val="single" w:sz="4" w:space="0" w:color="auto"/>
              <w:right w:val="single" w:sz="12" w:space="0" w:color="auto"/>
            </w:tcBorders>
            <w:shd w:val="clear" w:color="auto" w:fill="auto"/>
          </w:tcPr>
          <w:p w:rsidR="00745F8D" w:rsidRPr="00C66870" w:rsidRDefault="00745F8D" w:rsidP="00C66870">
            <w:pPr>
              <w:autoSpaceDE w:val="0"/>
              <w:autoSpaceDN w:val="0"/>
              <w:adjustRightInd w:val="0"/>
              <w:spacing w:line="276" w:lineRule="auto"/>
              <w:ind w:right="-78"/>
              <w:jc w:val="both"/>
              <w:rPr>
                <w:bCs/>
              </w:rPr>
            </w:pPr>
            <w:r w:rsidRPr="00C66870">
              <w:rPr>
                <w:bCs/>
              </w:rPr>
              <w:t>Работать в коллективе и в команде, эффективно общаться с коллегами, руководством, потребителями.</w:t>
            </w:r>
          </w:p>
        </w:tc>
      </w:tr>
      <w:tr w:rsidR="00745F8D" w:rsidRPr="00C66870" w:rsidTr="00D177FF">
        <w:tc>
          <w:tcPr>
            <w:tcW w:w="606" w:type="pct"/>
            <w:tcBorders>
              <w:top w:val="single" w:sz="4" w:space="0" w:color="auto"/>
              <w:left w:val="single" w:sz="12" w:space="0" w:color="auto"/>
              <w:bottom w:val="single" w:sz="4" w:space="0" w:color="auto"/>
              <w:right w:val="single" w:sz="4" w:space="0" w:color="auto"/>
            </w:tcBorders>
            <w:shd w:val="clear" w:color="auto" w:fill="auto"/>
          </w:tcPr>
          <w:p w:rsidR="00745F8D" w:rsidRPr="00C66870" w:rsidRDefault="00745F8D" w:rsidP="00C66870">
            <w:pPr>
              <w:widowControl w:val="0"/>
              <w:suppressAutoHyphens/>
              <w:spacing w:line="276" w:lineRule="auto"/>
              <w:ind w:right="-78"/>
              <w:jc w:val="both"/>
            </w:pPr>
            <w:r w:rsidRPr="00C66870">
              <w:t>ОК 7.</w:t>
            </w:r>
          </w:p>
        </w:tc>
        <w:tc>
          <w:tcPr>
            <w:tcW w:w="4394" w:type="pct"/>
            <w:tcBorders>
              <w:top w:val="single" w:sz="4" w:space="0" w:color="auto"/>
              <w:left w:val="single" w:sz="4" w:space="0" w:color="auto"/>
              <w:bottom w:val="single" w:sz="4" w:space="0" w:color="auto"/>
              <w:right w:val="single" w:sz="12" w:space="0" w:color="auto"/>
            </w:tcBorders>
            <w:shd w:val="clear" w:color="auto" w:fill="auto"/>
          </w:tcPr>
          <w:p w:rsidR="00745F8D" w:rsidRPr="00C66870" w:rsidRDefault="00745F8D" w:rsidP="00C66870">
            <w:pPr>
              <w:autoSpaceDE w:val="0"/>
              <w:autoSpaceDN w:val="0"/>
              <w:adjustRightInd w:val="0"/>
              <w:spacing w:line="276" w:lineRule="auto"/>
              <w:ind w:right="-78"/>
              <w:jc w:val="both"/>
              <w:rPr>
                <w:bCs/>
              </w:rPr>
            </w:pPr>
            <w:r w:rsidRPr="00C66870">
              <w:rPr>
                <w:bCs/>
              </w:rPr>
              <w:t xml:space="preserve"> Брать на себя ответственность за работу членов команды (подчиненных), за результат выполнения заданий.</w:t>
            </w:r>
          </w:p>
        </w:tc>
      </w:tr>
      <w:tr w:rsidR="00745F8D" w:rsidRPr="00C66870" w:rsidTr="00D177FF">
        <w:tc>
          <w:tcPr>
            <w:tcW w:w="606" w:type="pct"/>
            <w:tcBorders>
              <w:top w:val="single" w:sz="4" w:space="0" w:color="auto"/>
              <w:left w:val="single" w:sz="12" w:space="0" w:color="auto"/>
              <w:bottom w:val="single" w:sz="4" w:space="0" w:color="auto"/>
              <w:right w:val="single" w:sz="4" w:space="0" w:color="auto"/>
            </w:tcBorders>
            <w:shd w:val="clear" w:color="auto" w:fill="auto"/>
          </w:tcPr>
          <w:p w:rsidR="00745F8D" w:rsidRPr="00C66870" w:rsidRDefault="00745F8D" w:rsidP="00C66870">
            <w:pPr>
              <w:widowControl w:val="0"/>
              <w:suppressAutoHyphens/>
              <w:spacing w:line="276" w:lineRule="auto"/>
              <w:ind w:right="-78"/>
              <w:jc w:val="both"/>
            </w:pPr>
            <w:r w:rsidRPr="00C66870">
              <w:t>ОК 8.</w:t>
            </w:r>
          </w:p>
        </w:tc>
        <w:tc>
          <w:tcPr>
            <w:tcW w:w="4394" w:type="pct"/>
            <w:tcBorders>
              <w:top w:val="single" w:sz="4" w:space="0" w:color="auto"/>
              <w:left w:val="single" w:sz="4" w:space="0" w:color="auto"/>
              <w:bottom w:val="single" w:sz="4" w:space="0" w:color="auto"/>
              <w:right w:val="single" w:sz="12" w:space="0" w:color="auto"/>
            </w:tcBorders>
            <w:shd w:val="clear" w:color="auto" w:fill="auto"/>
          </w:tcPr>
          <w:p w:rsidR="00745F8D" w:rsidRPr="00C66870" w:rsidRDefault="00745F8D" w:rsidP="00C66870">
            <w:pPr>
              <w:autoSpaceDE w:val="0"/>
              <w:autoSpaceDN w:val="0"/>
              <w:adjustRightInd w:val="0"/>
              <w:spacing w:line="276" w:lineRule="auto"/>
              <w:ind w:right="-78"/>
              <w:jc w:val="both"/>
              <w:rPr>
                <w:bCs/>
              </w:rPr>
            </w:pPr>
            <w:r w:rsidRPr="00C66870">
              <w:rPr>
                <w:bCs/>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745F8D" w:rsidRPr="00C66870" w:rsidTr="00D177FF">
        <w:tc>
          <w:tcPr>
            <w:tcW w:w="606" w:type="pct"/>
            <w:tcBorders>
              <w:top w:val="single" w:sz="4" w:space="0" w:color="auto"/>
              <w:left w:val="single" w:sz="12" w:space="0" w:color="auto"/>
              <w:bottom w:val="single" w:sz="4" w:space="0" w:color="auto"/>
              <w:right w:val="single" w:sz="4" w:space="0" w:color="auto"/>
            </w:tcBorders>
            <w:shd w:val="clear" w:color="auto" w:fill="auto"/>
          </w:tcPr>
          <w:p w:rsidR="00745F8D" w:rsidRPr="00C66870" w:rsidRDefault="00745F8D" w:rsidP="00C66870">
            <w:pPr>
              <w:widowControl w:val="0"/>
              <w:suppressAutoHyphens/>
              <w:spacing w:line="276" w:lineRule="auto"/>
              <w:ind w:right="-78"/>
              <w:jc w:val="both"/>
            </w:pPr>
            <w:r w:rsidRPr="00C66870">
              <w:t>ОК 9.</w:t>
            </w:r>
          </w:p>
        </w:tc>
        <w:tc>
          <w:tcPr>
            <w:tcW w:w="4394" w:type="pct"/>
            <w:tcBorders>
              <w:top w:val="single" w:sz="4" w:space="0" w:color="auto"/>
              <w:left w:val="single" w:sz="4" w:space="0" w:color="auto"/>
              <w:bottom w:val="single" w:sz="4" w:space="0" w:color="auto"/>
              <w:right w:val="single" w:sz="12" w:space="0" w:color="auto"/>
            </w:tcBorders>
            <w:shd w:val="clear" w:color="auto" w:fill="auto"/>
          </w:tcPr>
          <w:p w:rsidR="00745F8D" w:rsidRPr="00C66870" w:rsidRDefault="00745F8D" w:rsidP="00C66870">
            <w:pPr>
              <w:autoSpaceDE w:val="0"/>
              <w:autoSpaceDN w:val="0"/>
              <w:adjustRightInd w:val="0"/>
              <w:spacing w:line="276" w:lineRule="auto"/>
              <w:ind w:right="-78"/>
              <w:jc w:val="both"/>
              <w:rPr>
                <w:bCs/>
              </w:rPr>
            </w:pPr>
            <w:r w:rsidRPr="00C66870">
              <w:rPr>
                <w:bCs/>
              </w:rPr>
              <w:t>Ориентироваться в условиях частой смены технологий в профессиональной деятельности.</w:t>
            </w:r>
          </w:p>
        </w:tc>
      </w:tr>
    </w:tbl>
    <w:p w:rsidR="00745F8D" w:rsidRPr="00C66870" w:rsidRDefault="00745F8D"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sectPr w:rsidR="00745F8D" w:rsidRPr="00C66870" w:rsidSect="000A10B3">
          <w:footerReference w:type="default" r:id="rId8"/>
          <w:type w:val="continuous"/>
          <w:pgSz w:w="11907" w:h="16840"/>
          <w:pgMar w:top="1134" w:right="1134" w:bottom="1134" w:left="1134" w:header="709" w:footer="709" w:gutter="0"/>
          <w:cols w:space="720"/>
          <w:titlePg/>
          <w:docGrid w:linePitch="326"/>
        </w:sectPr>
      </w:pPr>
    </w:p>
    <w:p w:rsidR="001B5AB9" w:rsidRPr="00C66870" w:rsidRDefault="001B5AB9" w:rsidP="00EC77D6">
      <w:pPr>
        <w:spacing w:line="276" w:lineRule="auto"/>
        <w:ind w:firstLine="709"/>
        <w:jc w:val="center"/>
      </w:pPr>
      <w:bookmarkStart w:id="13" w:name="_Toc283886693"/>
      <w:bookmarkStart w:id="14" w:name="_Toc283884243"/>
      <w:r w:rsidRPr="00C66870">
        <w:rPr>
          <w:b/>
          <w:bCs/>
          <w:iCs/>
          <w:caps/>
        </w:rPr>
        <w:lastRenderedPageBreak/>
        <w:t>3. С</w:t>
      </w:r>
      <w:r w:rsidR="001E274A" w:rsidRPr="00C66870">
        <w:rPr>
          <w:b/>
          <w:bCs/>
          <w:iCs/>
        </w:rPr>
        <w:t>труктура и содержание п</w:t>
      </w:r>
      <w:bookmarkEnd w:id="13"/>
      <w:r w:rsidR="001E274A" w:rsidRPr="00C66870">
        <w:rPr>
          <w:b/>
          <w:bCs/>
          <w:iCs/>
        </w:rPr>
        <w:t>рофессионального модуля</w:t>
      </w:r>
    </w:p>
    <w:p w:rsidR="001B5AB9" w:rsidRPr="00C66870" w:rsidRDefault="001B5AB9"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C66870">
        <w:t>Данный профессиональный модуль состоит из трех междисциплинарных курсов (МДК), учебной  и п</w:t>
      </w:r>
      <w:r w:rsidRPr="00C66870">
        <w:rPr>
          <w:bCs/>
        </w:rPr>
        <w:t>роизводственной практики по профилю специальности</w:t>
      </w:r>
      <w:r w:rsidRPr="00C66870">
        <w:t>:</w:t>
      </w:r>
    </w:p>
    <w:tbl>
      <w:tblPr>
        <w:tblStyle w:val="af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7904"/>
      </w:tblGrid>
      <w:tr w:rsidR="001B5AB9" w:rsidRPr="00C66870" w:rsidTr="00855AB8">
        <w:tc>
          <w:tcPr>
            <w:tcW w:w="1384" w:type="dxa"/>
          </w:tcPr>
          <w:p w:rsidR="001B5AB9" w:rsidRPr="00C66870" w:rsidRDefault="001B5AB9" w:rsidP="00C66870">
            <w:pPr>
              <w:spacing w:line="276" w:lineRule="auto"/>
              <w:ind w:right="-144"/>
              <w:jc w:val="both"/>
              <w:rPr>
                <w:bCs/>
              </w:rPr>
            </w:pPr>
            <w:r w:rsidRPr="00C66870">
              <w:rPr>
                <w:bCs/>
              </w:rPr>
              <w:t>МДК. 01.01</w:t>
            </w:r>
          </w:p>
        </w:tc>
        <w:tc>
          <w:tcPr>
            <w:tcW w:w="7904" w:type="dxa"/>
            <w:vAlign w:val="center"/>
          </w:tcPr>
          <w:p w:rsidR="001B5AB9" w:rsidRPr="00C66870" w:rsidRDefault="001B5AB9" w:rsidP="00C66870">
            <w:pPr>
              <w:spacing w:line="276" w:lineRule="auto"/>
              <w:ind w:right="-144"/>
              <w:jc w:val="both"/>
              <w:rPr>
                <w:bCs/>
              </w:rPr>
            </w:pPr>
            <w:r w:rsidRPr="00C66870">
              <w:rPr>
                <w:bCs/>
              </w:rPr>
              <w:t xml:space="preserve">Радиационный контроль и защита от ионизирующих излучений </w:t>
            </w:r>
          </w:p>
        </w:tc>
      </w:tr>
      <w:tr w:rsidR="001B5AB9" w:rsidRPr="00C66870" w:rsidTr="00855AB8">
        <w:tc>
          <w:tcPr>
            <w:tcW w:w="1384" w:type="dxa"/>
          </w:tcPr>
          <w:p w:rsidR="001B5AB9" w:rsidRPr="00C66870" w:rsidRDefault="001B5AB9" w:rsidP="00C66870">
            <w:pPr>
              <w:spacing w:line="276" w:lineRule="auto"/>
              <w:ind w:right="-144"/>
              <w:jc w:val="both"/>
            </w:pPr>
            <w:r w:rsidRPr="00C66870">
              <w:rPr>
                <w:bCs/>
              </w:rPr>
              <w:t>МДК. 01.02</w:t>
            </w:r>
          </w:p>
        </w:tc>
        <w:tc>
          <w:tcPr>
            <w:tcW w:w="7904" w:type="dxa"/>
            <w:vAlign w:val="center"/>
          </w:tcPr>
          <w:p w:rsidR="001B5AB9" w:rsidRPr="00C66870" w:rsidRDefault="00C34443" w:rsidP="00C66870">
            <w:pPr>
              <w:spacing w:line="276" w:lineRule="auto"/>
              <w:ind w:right="-144"/>
              <w:jc w:val="both"/>
            </w:pPr>
            <w:r>
              <w:t>Б</w:t>
            </w:r>
            <w:r w:rsidR="001B5AB9" w:rsidRPr="00C66870">
              <w:t>иологические основы радиационной безопасности</w:t>
            </w:r>
          </w:p>
        </w:tc>
      </w:tr>
      <w:tr w:rsidR="001B5AB9" w:rsidRPr="00C66870" w:rsidTr="00855AB8">
        <w:tc>
          <w:tcPr>
            <w:tcW w:w="1384" w:type="dxa"/>
          </w:tcPr>
          <w:p w:rsidR="001B5AB9" w:rsidRPr="00C66870" w:rsidRDefault="001B5AB9" w:rsidP="00C66870">
            <w:pPr>
              <w:spacing w:line="276" w:lineRule="auto"/>
              <w:ind w:right="-144"/>
              <w:jc w:val="both"/>
            </w:pPr>
            <w:r w:rsidRPr="00C66870">
              <w:rPr>
                <w:bCs/>
              </w:rPr>
              <w:t>МДК. 01.03</w:t>
            </w:r>
          </w:p>
        </w:tc>
        <w:tc>
          <w:tcPr>
            <w:tcW w:w="7904" w:type="dxa"/>
            <w:vAlign w:val="center"/>
          </w:tcPr>
          <w:p w:rsidR="001B5AB9" w:rsidRPr="00C66870" w:rsidRDefault="001B5AB9" w:rsidP="00C66870">
            <w:pPr>
              <w:spacing w:line="276" w:lineRule="auto"/>
              <w:ind w:right="-144"/>
              <w:jc w:val="both"/>
            </w:pPr>
            <w:r w:rsidRPr="00C66870">
              <w:t xml:space="preserve">Радиоэкология </w:t>
            </w:r>
          </w:p>
        </w:tc>
      </w:tr>
      <w:tr w:rsidR="001B5AB9" w:rsidRPr="00C66870" w:rsidTr="00855AB8">
        <w:tc>
          <w:tcPr>
            <w:tcW w:w="1384" w:type="dxa"/>
          </w:tcPr>
          <w:p w:rsidR="001B5AB9" w:rsidRPr="00C66870" w:rsidRDefault="001B5AB9" w:rsidP="00C66870">
            <w:pPr>
              <w:spacing w:line="276" w:lineRule="auto"/>
              <w:ind w:right="-144"/>
              <w:jc w:val="both"/>
              <w:rPr>
                <w:bCs/>
              </w:rPr>
            </w:pPr>
            <w:r w:rsidRPr="00C66870">
              <w:rPr>
                <w:bCs/>
              </w:rPr>
              <w:t>УП.01.01</w:t>
            </w:r>
          </w:p>
        </w:tc>
        <w:tc>
          <w:tcPr>
            <w:tcW w:w="7904" w:type="dxa"/>
            <w:vAlign w:val="center"/>
          </w:tcPr>
          <w:p w:rsidR="001B5AB9" w:rsidRPr="00C66870" w:rsidRDefault="001B5AB9" w:rsidP="00C66870">
            <w:pPr>
              <w:spacing w:line="276" w:lineRule="auto"/>
              <w:ind w:right="-144"/>
              <w:jc w:val="both"/>
              <w:rPr>
                <w:bCs/>
              </w:rPr>
            </w:pPr>
            <w:r w:rsidRPr="00C66870">
              <w:rPr>
                <w:bCs/>
              </w:rPr>
              <w:t>Учебная практика</w:t>
            </w:r>
          </w:p>
        </w:tc>
      </w:tr>
      <w:tr w:rsidR="001B5AB9" w:rsidRPr="00C66870" w:rsidTr="00855AB8">
        <w:tc>
          <w:tcPr>
            <w:tcW w:w="1384" w:type="dxa"/>
          </w:tcPr>
          <w:p w:rsidR="001B5AB9" w:rsidRPr="00C66870" w:rsidRDefault="001B5AB9" w:rsidP="00C66870">
            <w:pPr>
              <w:spacing w:line="276" w:lineRule="auto"/>
              <w:ind w:right="-144"/>
              <w:jc w:val="both"/>
              <w:rPr>
                <w:bCs/>
              </w:rPr>
            </w:pPr>
            <w:r w:rsidRPr="00C66870">
              <w:rPr>
                <w:bCs/>
              </w:rPr>
              <w:t>ПП.01.01</w:t>
            </w:r>
          </w:p>
        </w:tc>
        <w:tc>
          <w:tcPr>
            <w:tcW w:w="7904" w:type="dxa"/>
            <w:vAlign w:val="center"/>
          </w:tcPr>
          <w:p w:rsidR="001B5AB9" w:rsidRPr="00C66870" w:rsidRDefault="001B5AB9" w:rsidP="00C66870">
            <w:pPr>
              <w:spacing w:line="276" w:lineRule="auto"/>
              <w:ind w:right="-144"/>
              <w:jc w:val="both"/>
              <w:rPr>
                <w:bCs/>
              </w:rPr>
            </w:pPr>
            <w:r w:rsidRPr="00C66870">
              <w:rPr>
                <w:bCs/>
              </w:rPr>
              <w:t>Производственная практика по профилю специальности</w:t>
            </w:r>
          </w:p>
        </w:tc>
      </w:tr>
    </w:tbl>
    <w:p w:rsidR="001B5AB9" w:rsidRPr="00C66870" w:rsidRDefault="001B5AB9"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p>
    <w:p w:rsidR="001B5AB9" w:rsidRPr="00C66870" w:rsidRDefault="001B5AB9"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C66870">
        <w:t>Завершается изучение программы профессионального модуля квалификационным экзаменом.</w:t>
      </w:r>
    </w:p>
    <w:p w:rsidR="00AB1491" w:rsidRPr="00BE7FA3" w:rsidRDefault="00AB1491" w:rsidP="00091483">
      <w:pPr>
        <w:pStyle w:val="2"/>
        <w:spacing w:line="276" w:lineRule="auto"/>
        <w:jc w:val="center"/>
        <w:rPr>
          <w:rFonts w:ascii="Times New Roman" w:hAnsi="Times New Roman"/>
          <w:b w:val="0"/>
          <w:i/>
          <w:iCs/>
          <w:color w:val="auto"/>
          <w:sz w:val="24"/>
          <w:szCs w:val="24"/>
        </w:rPr>
      </w:pPr>
      <w:bookmarkStart w:id="15" w:name="_Toc283886694"/>
      <w:r w:rsidRPr="00BE7FA3">
        <w:rPr>
          <w:rFonts w:ascii="Times New Roman" w:hAnsi="Times New Roman"/>
          <w:b w:val="0"/>
          <w:color w:val="auto"/>
          <w:sz w:val="24"/>
          <w:szCs w:val="24"/>
        </w:rPr>
        <w:t>3.1. Тематический план профессионального модуля</w:t>
      </w:r>
      <w:bookmarkEnd w:id="15"/>
    </w:p>
    <w:bookmarkEnd w:id="14"/>
    <w:p w:rsidR="001B5AB9" w:rsidRPr="00C66870" w:rsidRDefault="001B5AB9" w:rsidP="00C66870">
      <w:pPr>
        <w:spacing w:line="276" w:lineRule="auto"/>
        <w:jc w:val="both"/>
        <w:rPr>
          <w:i/>
        </w:rPr>
      </w:pPr>
      <w:r w:rsidRPr="00C66870">
        <w:rPr>
          <w:i/>
        </w:rPr>
        <w:t xml:space="preserve"> </w:t>
      </w:r>
    </w:p>
    <w:p w:rsidR="00D86EC0" w:rsidRPr="00C66870" w:rsidRDefault="00D86EC0" w:rsidP="00C66870">
      <w:pPr>
        <w:pStyle w:val="23"/>
        <w:widowControl w:val="0"/>
        <w:spacing w:after="0"/>
        <w:ind w:left="0" w:firstLine="709"/>
        <w:jc w:val="both"/>
        <w:rPr>
          <w:rFonts w:ascii="Times New Roman" w:hAnsi="Times New Roman"/>
          <w:b/>
          <w:sz w:val="24"/>
          <w:szCs w:val="24"/>
        </w:rPr>
      </w:pPr>
    </w:p>
    <w:p w:rsidR="00180A0F" w:rsidRPr="00C66870" w:rsidRDefault="00180A0F" w:rsidP="00C66870">
      <w:pPr>
        <w:spacing w:line="276" w:lineRule="auto"/>
        <w:jc w:val="both"/>
        <w:rPr>
          <w:rFonts w:eastAsia="Calibri"/>
          <w:b/>
          <w:lang w:eastAsia="en-US"/>
        </w:rPr>
      </w:pPr>
      <w:r w:rsidRPr="00C66870">
        <w:rPr>
          <w:b/>
        </w:rPr>
        <w:br w:type="page"/>
      </w: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
        <w:gridCol w:w="3148"/>
        <w:gridCol w:w="1917"/>
        <w:gridCol w:w="966"/>
        <w:gridCol w:w="1473"/>
        <w:gridCol w:w="1121"/>
        <w:gridCol w:w="966"/>
        <w:gridCol w:w="1124"/>
        <w:gridCol w:w="1351"/>
        <w:gridCol w:w="1881"/>
      </w:tblGrid>
      <w:tr w:rsidR="00D86EC0" w:rsidRPr="00C66870" w:rsidTr="00BE7FA3">
        <w:trPr>
          <w:trHeight w:val="435"/>
        </w:trPr>
        <w:tc>
          <w:tcPr>
            <w:tcW w:w="322" w:type="pct"/>
            <w:vMerge w:val="restart"/>
            <w:tcBorders>
              <w:top w:val="single" w:sz="12" w:space="0" w:color="auto"/>
              <w:left w:val="single" w:sz="12" w:space="0" w:color="auto"/>
              <w:right w:val="single" w:sz="12" w:space="0" w:color="auto"/>
            </w:tcBorders>
          </w:tcPr>
          <w:p w:rsidR="00D86EC0" w:rsidRPr="00C66870" w:rsidRDefault="001B5AB9" w:rsidP="00C66870">
            <w:pPr>
              <w:pStyle w:val="23"/>
              <w:widowControl w:val="0"/>
              <w:spacing w:after="0"/>
              <w:ind w:left="0" w:right="-99" w:firstLine="0"/>
              <w:jc w:val="both"/>
              <w:rPr>
                <w:rFonts w:ascii="Times New Roman" w:hAnsi="Times New Roman"/>
                <w:sz w:val="24"/>
                <w:szCs w:val="24"/>
              </w:rPr>
            </w:pPr>
            <w:r w:rsidRPr="00C66870">
              <w:rPr>
                <w:rFonts w:ascii="Times New Roman" w:hAnsi="Times New Roman"/>
                <w:b/>
                <w:sz w:val="24"/>
                <w:szCs w:val="24"/>
              </w:rPr>
              <w:lastRenderedPageBreak/>
              <w:t>Коды профессиональных компетенций</w:t>
            </w:r>
          </w:p>
        </w:tc>
        <w:tc>
          <w:tcPr>
            <w:tcW w:w="1056" w:type="pct"/>
            <w:vMerge w:val="restart"/>
            <w:tcBorders>
              <w:top w:val="single" w:sz="12" w:space="0" w:color="auto"/>
              <w:left w:val="single" w:sz="12" w:space="0" w:color="auto"/>
              <w:bottom w:val="single" w:sz="4" w:space="0" w:color="auto"/>
              <w:right w:val="single" w:sz="12" w:space="0" w:color="auto"/>
            </w:tcBorders>
            <w:shd w:val="clear" w:color="auto" w:fill="auto"/>
          </w:tcPr>
          <w:p w:rsidR="00D86EC0" w:rsidRPr="00C66870" w:rsidRDefault="001B5AB9" w:rsidP="007C262A">
            <w:pPr>
              <w:pStyle w:val="23"/>
              <w:widowControl w:val="0"/>
              <w:spacing w:after="0"/>
              <w:ind w:left="0" w:right="-99" w:firstLine="0"/>
              <w:jc w:val="both"/>
              <w:rPr>
                <w:rFonts w:ascii="Times New Roman" w:hAnsi="Times New Roman"/>
                <w:sz w:val="24"/>
                <w:szCs w:val="24"/>
              </w:rPr>
            </w:pPr>
            <w:r w:rsidRPr="00C66870">
              <w:rPr>
                <w:rFonts w:ascii="Times New Roman" w:hAnsi="Times New Roman"/>
                <w:b/>
                <w:sz w:val="24"/>
                <w:szCs w:val="24"/>
              </w:rPr>
              <w:t>Наименования разделов профессионального модуля</w:t>
            </w:r>
          </w:p>
        </w:tc>
        <w:tc>
          <w:tcPr>
            <w:tcW w:w="643" w:type="pct"/>
            <w:vMerge w:val="restart"/>
            <w:tcBorders>
              <w:top w:val="single" w:sz="12" w:space="0" w:color="auto"/>
              <w:left w:val="single" w:sz="12" w:space="0" w:color="auto"/>
              <w:bottom w:val="single" w:sz="4" w:space="0" w:color="auto"/>
              <w:right w:val="single" w:sz="12" w:space="0" w:color="auto"/>
            </w:tcBorders>
            <w:shd w:val="clear" w:color="auto" w:fill="auto"/>
          </w:tcPr>
          <w:p w:rsidR="001B5AB9" w:rsidRPr="00C66870" w:rsidRDefault="001B5AB9" w:rsidP="00C66870">
            <w:pPr>
              <w:pStyle w:val="23"/>
              <w:widowControl w:val="0"/>
              <w:ind w:left="0" w:firstLine="0"/>
              <w:jc w:val="both"/>
              <w:rPr>
                <w:rFonts w:ascii="Times New Roman" w:hAnsi="Times New Roman"/>
                <w:b/>
                <w:iCs/>
                <w:sz w:val="24"/>
                <w:szCs w:val="24"/>
              </w:rPr>
            </w:pPr>
            <w:r w:rsidRPr="00C66870">
              <w:rPr>
                <w:rFonts w:ascii="Times New Roman" w:hAnsi="Times New Roman"/>
                <w:b/>
                <w:iCs/>
                <w:sz w:val="24"/>
                <w:szCs w:val="24"/>
              </w:rPr>
              <w:t>Всего часов</w:t>
            </w:r>
          </w:p>
          <w:p w:rsidR="00D86EC0" w:rsidRPr="00C66870" w:rsidRDefault="001B5AB9" w:rsidP="00C66870">
            <w:pPr>
              <w:pStyle w:val="23"/>
              <w:widowControl w:val="0"/>
              <w:spacing w:after="0"/>
              <w:ind w:left="0" w:right="-99" w:firstLine="0"/>
              <w:jc w:val="both"/>
              <w:rPr>
                <w:rFonts w:ascii="Times New Roman" w:hAnsi="Times New Roman"/>
                <w:i/>
                <w:iCs/>
                <w:sz w:val="24"/>
                <w:szCs w:val="24"/>
              </w:rPr>
            </w:pPr>
            <w:r w:rsidRPr="00C66870">
              <w:rPr>
                <w:rFonts w:ascii="Times New Roman" w:hAnsi="Times New Roman"/>
                <w:i/>
                <w:iCs/>
                <w:sz w:val="24"/>
                <w:szCs w:val="24"/>
              </w:rPr>
              <w:t>(макс. учебная нагрузка и практики)</w:t>
            </w:r>
          </w:p>
        </w:tc>
        <w:tc>
          <w:tcPr>
            <w:tcW w:w="1895" w:type="pct"/>
            <w:gridSpan w:val="5"/>
            <w:tcBorders>
              <w:top w:val="single" w:sz="12" w:space="0" w:color="auto"/>
              <w:left w:val="single" w:sz="12" w:space="0" w:color="auto"/>
              <w:bottom w:val="single" w:sz="4" w:space="0" w:color="auto"/>
              <w:right w:val="single" w:sz="12" w:space="0" w:color="auto"/>
            </w:tcBorders>
            <w:shd w:val="clear" w:color="auto" w:fill="auto"/>
          </w:tcPr>
          <w:p w:rsidR="00D86EC0" w:rsidRPr="00C66870" w:rsidRDefault="00D86EC0" w:rsidP="00F12090">
            <w:pPr>
              <w:pStyle w:val="af6"/>
              <w:widowControl w:val="0"/>
              <w:suppressAutoHyphens/>
              <w:spacing w:before="0" w:after="0" w:line="276" w:lineRule="auto"/>
              <w:ind w:right="-99"/>
              <w:jc w:val="center"/>
            </w:pPr>
            <w:r w:rsidRPr="00C66870">
              <w:t>Объем времени, отведенный на освоение м</w:t>
            </w:r>
            <w:r w:rsidR="00F12090">
              <w:t xml:space="preserve">еждисциплинарных </w:t>
            </w:r>
            <w:r w:rsidR="00CF0C40">
              <w:t>курсов</w:t>
            </w:r>
          </w:p>
        </w:tc>
        <w:tc>
          <w:tcPr>
            <w:tcW w:w="1084" w:type="pct"/>
            <w:gridSpan w:val="2"/>
            <w:tcBorders>
              <w:top w:val="single" w:sz="12" w:space="0" w:color="auto"/>
              <w:left w:val="single" w:sz="12" w:space="0" w:color="auto"/>
              <w:bottom w:val="single" w:sz="4" w:space="0" w:color="auto"/>
              <w:right w:val="single" w:sz="12" w:space="0" w:color="auto"/>
            </w:tcBorders>
            <w:shd w:val="clear" w:color="auto" w:fill="auto"/>
          </w:tcPr>
          <w:p w:rsidR="00D86EC0" w:rsidRPr="00C66870" w:rsidRDefault="00D86EC0" w:rsidP="00F12090">
            <w:pPr>
              <w:pStyle w:val="23"/>
              <w:widowControl w:val="0"/>
              <w:spacing w:after="0"/>
              <w:ind w:left="0" w:right="-99" w:firstLine="0"/>
              <w:jc w:val="center"/>
              <w:rPr>
                <w:rFonts w:ascii="Times New Roman" w:hAnsi="Times New Roman"/>
                <w:sz w:val="24"/>
                <w:szCs w:val="24"/>
              </w:rPr>
            </w:pPr>
            <w:r w:rsidRPr="00C66870">
              <w:rPr>
                <w:rFonts w:ascii="Times New Roman" w:hAnsi="Times New Roman"/>
                <w:sz w:val="24"/>
                <w:szCs w:val="24"/>
              </w:rPr>
              <w:t>Практика</w:t>
            </w:r>
          </w:p>
        </w:tc>
      </w:tr>
      <w:tr w:rsidR="00D86EC0" w:rsidRPr="00C66870" w:rsidTr="00BE7FA3">
        <w:trPr>
          <w:trHeight w:val="435"/>
        </w:trPr>
        <w:tc>
          <w:tcPr>
            <w:tcW w:w="322" w:type="pct"/>
            <w:vMerge/>
            <w:tcBorders>
              <w:left w:val="single" w:sz="12" w:space="0" w:color="auto"/>
              <w:right w:val="single" w:sz="12" w:space="0" w:color="auto"/>
            </w:tcBorders>
          </w:tcPr>
          <w:p w:rsidR="00D86EC0" w:rsidRPr="00C66870" w:rsidRDefault="00D86EC0" w:rsidP="00C66870">
            <w:pPr>
              <w:pStyle w:val="23"/>
              <w:widowControl w:val="0"/>
              <w:spacing w:after="0"/>
              <w:ind w:left="0" w:right="-99" w:firstLine="0"/>
              <w:jc w:val="both"/>
              <w:rPr>
                <w:rFonts w:ascii="Times New Roman" w:hAnsi="Times New Roman"/>
                <w:sz w:val="24"/>
                <w:szCs w:val="24"/>
              </w:rPr>
            </w:pPr>
          </w:p>
        </w:tc>
        <w:tc>
          <w:tcPr>
            <w:tcW w:w="1056" w:type="pct"/>
            <w:vMerge/>
            <w:tcBorders>
              <w:top w:val="single" w:sz="12" w:space="0" w:color="auto"/>
              <w:left w:val="single" w:sz="12" w:space="0" w:color="auto"/>
              <w:bottom w:val="single" w:sz="4" w:space="0" w:color="auto"/>
              <w:right w:val="single" w:sz="12" w:space="0" w:color="auto"/>
            </w:tcBorders>
            <w:shd w:val="clear" w:color="auto" w:fill="auto"/>
          </w:tcPr>
          <w:p w:rsidR="00D86EC0" w:rsidRPr="00C66870" w:rsidRDefault="00D86EC0" w:rsidP="00C66870">
            <w:pPr>
              <w:pStyle w:val="23"/>
              <w:widowControl w:val="0"/>
              <w:spacing w:after="0"/>
              <w:ind w:left="0" w:right="-99" w:firstLine="0"/>
              <w:jc w:val="both"/>
              <w:rPr>
                <w:rFonts w:ascii="Times New Roman" w:hAnsi="Times New Roman"/>
                <w:sz w:val="24"/>
                <w:szCs w:val="24"/>
              </w:rPr>
            </w:pPr>
          </w:p>
        </w:tc>
        <w:tc>
          <w:tcPr>
            <w:tcW w:w="643" w:type="pct"/>
            <w:vMerge/>
            <w:tcBorders>
              <w:top w:val="single" w:sz="12" w:space="0" w:color="auto"/>
              <w:left w:val="single" w:sz="12" w:space="0" w:color="auto"/>
              <w:bottom w:val="single" w:sz="4" w:space="0" w:color="auto"/>
              <w:right w:val="single" w:sz="12" w:space="0" w:color="auto"/>
            </w:tcBorders>
            <w:shd w:val="clear" w:color="auto" w:fill="auto"/>
          </w:tcPr>
          <w:p w:rsidR="00D86EC0" w:rsidRPr="00C66870" w:rsidRDefault="00D86EC0" w:rsidP="00C66870">
            <w:pPr>
              <w:pStyle w:val="23"/>
              <w:widowControl w:val="0"/>
              <w:spacing w:after="0"/>
              <w:ind w:left="0" w:right="-99" w:firstLine="0"/>
              <w:jc w:val="both"/>
              <w:rPr>
                <w:rFonts w:ascii="Times New Roman" w:hAnsi="Times New Roman"/>
                <w:iCs/>
                <w:sz w:val="24"/>
                <w:szCs w:val="24"/>
              </w:rPr>
            </w:pPr>
          </w:p>
        </w:tc>
        <w:tc>
          <w:tcPr>
            <w:tcW w:w="1194" w:type="pct"/>
            <w:gridSpan w:val="3"/>
            <w:tcBorders>
              <w:top w:val="single" w:sz="12" w:space="0" w:color="auto"/>
              <w:left w:val="single" w:sz="12" w:space="0" w:color="auto"/>
              <w:bottom w:val="single" w:sz="12" w:space="0" w:color="auto"/>
              <w:right w:val="single" w:sz="12" w:space="0" w:color="auto"/>
            </w:tcBorders>
            <w:shd w:val="clear" w:color="auto" w:fill="auto"/>
          </w:tcPr>
          <w:p w:rsidR="00D86EC0" w:rsidRPr="00C66870" w:rsidRDefault="00D86EC0" w:rsidP="00C66870">
            <w:pPr>
              <w:pStyle w:val="af6"/>
              <w:widowControl w:val="0"/>
              <w:suppressAutoHyphens/>
              <w:spacing w:before="0" w:after="0" w:line="276" w:lineRule="auto"/>
              <w:ind w:left="-73" w:right="-99"/>
              <w:jc w:val="both"/>
            </w:pPr>
            <w:r w:rsidRPr="00C66870">
              <w:t>Обязательная аудиторная учебная нагрузка обучающегося</w:t>
            </w:r>
          </w:p>
        </w:tc>
        <w:tc>
          <w:tcPr>
            <w:tcW w:w="701" w:type="pct"/>
            <w:gridSpan w:val="2"/>
            <w:tcBorders>
              <w:top w:val="single" w:sz="12" w:space="0" w:color="auto"/>
              <w:left w:val="single" w:sz="12" w:space="0" w:color="auto"/>
              <w:bottom w:val="single" w:sz="12" w:space="0" w:color="auto"/>
              <w:right w:val="single" w:sz="12" w:space="0" w:color="auto"/>
            </w:tcBorders>
            <w:shd w:val="clear" w:color="auto" w:fill="auto"/>
          </w:tcPr>
          <w:p w:rsidR="00D86EC0" w:rsidRPr="00C66870" w:rsidRDefault="00D86EC0" w:rsidP="00C66870">
            <w:pPr>
              <w:pStyle w:val="af6"/>
              <w:widowControl w:val="0"/>
              <w:suppressAutoHyphens/>
              <w:spacing w:before="0" w:after="0" w:line="276" w:lineRule="auto"/>
              <w:ind w:left="-73" w:right="-99"/>
              <w:jc w:val="both"/>
            </w:pPr>
            <w:r w:rsidRPr="00C66870">
              <w:t xml:space="preserve">Самостоятельная работа </w:t>
            </w:r>
            <w:r w:rsidR="00726B88" w:rsidRPr="00C66870">
              <w:t>о</w:t>
            </w:r>
            <w:r w:rsidRPr="00C66870">
              <w:t>бучающегося</w:t>
            </w:r>
          </w:p>
        </w:tc>
        <w:tc>
          <w:tcPr>
            <w:tcW w:w="453" w:type="pct"/>
            <w:vMerge w:val="restart"/>
            <w:tcBorders>
              <w:top w:val="single" w:sz="12" w:space="0" w:color="auto"/>
              <w:left w:val="single" w:sz="12" w:space="0" w:color="auto"/>
              <w:right w:val="single" w:sz="12" w:space="0" w:color="auto"/>
            </w:tcBorders>
            <w:shd w:val="clear" w:color="auto" w:fill="auto"/>
          </w:tcPr>
          <w:p w:rsidR="00D86EC0" w:rsidRPr="00C66870" w:rsidRDefault="00D86EC0" w:rsidP="00BE7FA3">
            <w:pPr>
              <w:pStyle w:val="23"/>
              <w:widowControl w:val="0"/>
              <w:spacing w:after="0"/>
              <w:ind w:left="-73" w:right="-99" w:firstLine="0"/>
              <w:jc w:val="center"/>
              <w:rPr>
                <w:rFonts w:ascii="Times New Roman" w:hAnsi="Times New Roman"/>
                <w:sz w:val="24"/>
                <w:szCs w:val="24"/>
              </w:rPr>
            </w:pPr>
            <w:r w:rsidRPr="00C66870">
              <w:rPr>
                <w:rFonts w:ascii="Times New Roman" w:hAnsi="Times New Roman"/>
                <w:sz w:val="24"/>
                <w:szCs w:val="24"/>
              </w:rPr>
              <w:t>Учебная,</w:t>
            </w:r>
          </w:p>
          <w:p w:rsidR="00D86EC0" w:rsidRPr="00C66870" w:rsidRDefault="00D86EC0" w:rsidP="00BE7FA3">
            <w:pPr>
              <w:pStyle w:val="23"/>
              <w:widowControl w:val="0"/>
              <w:spacing w:after="0"/>
              <w:ind w:left="-73" w:right="-99" w:firstLine="0"/>
              <w:jc w:val="center"/>
              <w:rPr>
                <w:rFonts w:ascii="Times New Roman" w:hAnsi="Times New Roman"/>
                <w:i/>
                <w:sz w:val="24"/>
                <w:szCs w:val="24"/>
              </w:rPr>
            </w:pPr>
            <w:r w:rsidRPr="00C66870">
              <w:rPr>
                <w:rFonts w:ascii="Times New Roman" w:hAnsi="Times New Roman"/>
                <w:sz w:val="24"/>
                <w:szCs w:val="24"/>
              </w:rPr>
              <w:t>часов</w:t>
            </w:r>
          </w:p>
        </w:tc>
        <w:tc>
          <w:tcPr>
            <w:tcW w:w="631" w:type="pct"/>
            <w:vMerge w:val="restart"/>
            <w:tcBorders>
              <w:top w:val="single" w:sz="12" w:space="0" w:color="auto"/>
              <w:left w:val="single" w:sz="4" w:space="0" w:color="auto"/>
              <w:right w:val="single" w:sz="12" w:space="0" w:color="auto"/>
            </w:tcBorders>
            <w:shd w:val="clear" w:color="auto" w:fill="auto"/>
          </w:tcPr>
          <w:p w:rsidR="00D86EC0" w:rsidRPr="00C66870" w:rsidRDefault="00D86EC0" w:rsidP="00BE7FA3">
            <w:pPr>
              <w:pStyle w:val="23"/>
              <w:widowControl w:val="0"/>
              <w:spacing w:after="0"/>
              <w:ind w:left="-73" w:right="-99" w:firstLine="0"/>
              <w:jc w:val="center"/>
              <w:rPr>
                <w:rFonts w:ascii="Times New Roman" w:hAnsi="Times New Roman"/>
                <w:sz w:val="24"/>
                <w:szCs w:val="24"/>
              </w:rPr>
            </w:pPr>
            <w:r w:rsidRPr="00C66870">
              <w:rPr>
                <w:rFonts w:ascii="Times New Roman" w:hAnsi="Times New Roman"/>
                <w:sz w:val="24"/>
                <w:szCs w:val="24"/>
              </w:rPr>
              <w:t>Производственная</w:t>
            </w:r>
            <w:r w:rsidR="00726B88" w:rsidRPr="00C66870">
              <w:rPr>
                <w:rFonts w:ascii="Times New Roman" w:hAnsi="Times New Roman"/>
                <w:sz w:val="24"/>
                <w:szCs w:val="24"/>
              </w:rPr>
              <w:t xml:space="preserve"> </w:t>
            </w:r>
            <w:r w:rsidR="00BE7FA3">
              <w:rPr>
                <w:rFonts w:ascii="Times New Roman" w:hAnsi="Times New Roman"/>
                <w:sz w:val="24"/>
                <w:szCs w:val="24"/>
              </w:rPr>
              <w:t>по профилю специальности</w:t>
            </w:r>
            <w:r w:rsidR="00F12090">
              <w:rPr>
                <w:rFonts w:ascii="Times New Roman" w:hAnsi="Times New Roman"/>
                <w:sz w:val="24"/>
                <w:szCs w:val="24"/>
              </w:rPr>
              <w:t>,</w:t>
            </w:r>
            <w:r w:rsidR="00F12090" w:rsidRPr="00C66870">
              <w:rPr>
                <w:rFonts w:ascii="Times New Roman" w:hAnsi="Times New Roman"/>
                <w:sz w:val="24"/>
                <w:szCs w:val="24"/>
              </w:rPr>
              <w:t xml:space="preserve"> </w:t>
            </w:r>
            <w:r w:rsidRPr="00C66870">
              <w:rPr>
                <w:rFonts w:ascii="Times New Roman" w:hAnsi="Times New Roman"/>
                <w:sz w:val="24"/>
                <w:szCs w:val="24"/>
              </w:rPr>
              <w:t>часов</w:t>
            </w:r>
          </w:p>
          <w:p w:rsidR="00D86EC0" w:rsidRPr="00C66870" w:rsidRDefault="00D86EC0" w:rsidP="00BE7FA3">
            <w:pPr>
              <w:pStyle w:val="23"/>
              <w:widowControl w:val="0"/>
              <w:spacing w:after="0"/>
              <w:ind w:left="-73" w:right="-99" w:firstLine="0"/>
              <w:jc w:val="center"/>
              <w:rPr>
                <w:rFonts w:ascii="Times New Roman" w:hAnsi="Times New Roman"/>
                <w:sz w:val="24"/>
                <w:szCs w:val="24"/>
              </w:rPr>
            </w:pPr>
          </w:p>
        </w:tc>
      </w:tr>
      <w:tr w:rsidR="00D86EC0" w:rsidRPr="00C66870" w:rsidTr="00BE7FA3">
        <w:trPr>
          <w:cantSplit/>
          <w:trHeight w:val="1134"/>
        </w:trPr>
        <w:tc>
          <w:tcPr>
            <w:tcW w:w="322" w:type="pct"/>
            <w:vMerge/>
            <w:tcBorders>
              <w:left w:val="single" w:sz="12" w:space="0" w:color="auto"/>
              <w:bottom w:val="single" w:sz="12" w:space="0" w:color="auto"/>
              <w:right w:val="single" w:sz="12" w:space="0" w:color="auto"/>
            </w:tcBorders>
            <w:vAlign w:val="center"/>
          </w:tcPr>
          <w:p w:rsidR="00D86EC0" w:rsidRPr="00C66870" w:rsidRDefault="00D86EC0" w:rsidP="00C66870">
            <w:pPr>
              <w:spacing w:line="276" w:lineRule="auto"/>
              <w:ind w:right="-99"/>
              <w:jc w:val="both"/>
              <w:rPr>
                <w:b/>
              </w:rPr>
            </w:pPr>
          </w:p>
        </w:tc>
        <w:tc>
          <w:tcPr>
            <w:tcW w:w="1056"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D86EC0" w:rsidRPr="00C66870" w:rsidRDefault="00D86EC0" w:rsidP="00C66870">
            <w:pPr>
              <w:spacing w:line="276" w:lineRule="auto"/>
              <w:ind w:right="-99"/>
              <w:jc w:val="both"/>
              <w:rPr>
                <w:b/>
              </w:rPr>
            </w:pPr>
          </w:p>
        </w:tc>
        <w:tc>
          <w:tcPr>
            <w:tcW w:w="643"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D86EC0" w:rsidRPr="00C66870" w:rsidRDefault="00D86EC0" w:rsidP="00C66870">
            <w:pPr>
              <w:spacing w:line="276" w:lineRule="auto"/>
              <w:ind w:right="-99"/>
              <w:jc w:val="both"/>
              <w:rPr>
                <w:b/>
              </w:rPr>
            </w:pPr>
          </w:p>
        </w:tc>
        <w:tc>
          <w:tcPr>
            <w:tcW w:w="324" w:type="pct"/>
            <w:tcBorders>
              <w:top w:val="single" w:sz="12" w:space="0" w:color="auto"/>
              <w:left w:val="single" w:sz="12" w:space="0" w:color="auto"/>
              <w:bottom w:val="single" w:sz="12" w:space="0" w:color="auto"/>
              <w:right w:val="single" w:sz="4" w:space="0" w:color="auto"/>
            </w:tcBorders>
            <w:shd w:val="clear" w:color="auto" w:fill="auto"/>
            <w:vAlign w:val="center"/>
          </w:tcPr>
          <w:p w:rsidR="00D86EC0" w:rsidRPr="00C66870" w:rsidRDefault="00D86EC0" w:rsidP="00C66870">
            <w:pPr>
              <w:pStyle w:val="af6"/>
              <w:widowControl w:val="0"/>
              <w:suppressAutoHyphens/>
              <w:spacing w:before="0" w:after="0" w:line="276" w:lineRule="auto"/>
              <w:ind w:right="-99"/>
              <w:jc w:val="both"/>
            </w:pPr>
            <w:r w:rsidRPr="00C66870">
              <w:t>Всего,</w:t>
            </w:r>
          </w:p>
          <w:p w:rsidR="00D86EC0" w:rsidRPr="00C66870" w:rsidRDefault="00D86EC0" w:rsidP="00C66870">
            <w:pPr>
              <w:pStyle w:val="af6"/>
              <w:widowControl w:val="0"/>
              <w:suppressAutoHyphens/>
              <w:spacing w:before="0" w:after="0" w:line="276" w:lineRule="auto"/>
              <w:ind w:right="-99"/>
              <w:jc w:val="both"/>
              <w:rPr>
                <w:i/>
              </w:rPr>
            </w:pPr>
            <w:r w:rsidRPr="00C66870">
              <w:t>часов</w:t>
            </w:r>
          </w:p>
        </w:tc>
        <w:tc>
          <w:tcPr>
            <w:tcW w:w="494" w:type="pct"/>
            <w:tcBorders>
              <w:top w:val="single" w:sz="12" w:space="0" w:color="auto"/>
              <w:left w:val="single" w:sz="4" w:space="0" w:color="auto"/>
              <w:bottom w:val="single" w:sz="12" w:space="0" w:color="auto"/>
              <w:right w:val="single" w:sz="4" w:space="0" w:color="auto"/>
            </w:tcBorders>
            <w:shd w:val="clear" w:color="auto" w:fill="auto"/>
          </w:tcPr>
          <w:p w:rsidR="00D86EC0" w:rsidRPr="00C66870" w:rsidRDefault="00D86EC0" w:rsidP="00F12090">
            <w:pPr>
              <w:pStyle w:val="af6"/>
              <w:widowControl w:val="0"/>
              <w:suppressAutoHyphens/>
              <w:spacing w:before="0" w:after="0" w:line="276" w:lineRule="auto"/>
              <w:ind w:right="-99"/>
              <w:jc w:val="both"/>
            </w:pPr>
            <w:r w:rsidRPr="00C66870">
              <w:t>в т.ч.  практические занятия,</w:t>
            </w:r>
          </w:p>
          <w:p w:rsidR="00D86EC0" w:rsidRPr="00C66870" w:rsidRDefault="00D86EC0" w:rsidP="00C66870">
            <w:pPr>
              <w:pStyle w:val="af6"/>
              <w:widowControl w:val="0"/>
              <w:suppressAutoHyphens/>
              <w:spacing w:before="0" w:after="0" w:line="276" w:lineRule="auto"/>
              <w:ind w:right="-99"/>
              <w:jc w:val="both"/>
            </w:pPr>
            <w:r w:rsidRPr="00C66870">
              <w:t>часов</w:t>
            </w:r>
          </w:p>
        </w:tc>
        <w:tc>
          <w:tcPr>
            <w:tcW w:w="376" w:type="pct"/>
            <w:tcBorders>
              <w:top w:val="single" w:sz="12" w:space="0" w:color="auto"/>
              <w:left w:val="single" w:sz="4" w:space="0" w:color="auto"/>
              <w:bottom w:val="single" w:sz="12" w:space="0" w:color="auto"/>
              <w:right w:val="single" w:sz="12" w:space="0" w:color="auto"/>
            </w:tcBorders>
            <w:shd w:val="clear" w:color="auto" w:fill="auto"/>
          </w:tcPr>
          <w:p w:rsidR="00D86EC0" w:rsidRPr="00C66870" w:rsidRDefault="00D86EC0" w:rsidP="00C66870">
            <w:pPr>
              <w:pStyle w:val="23"/>
              <w:widowControl w:val="0"/>
              <w:spacing w:after="0"/>
              <w:ind w:left="0" w:right="-99" w:firstLine="0"/>
              <w:jc w:val="both"/>
              <w:rPr>
                <w:rFonts w:ascii="Times New Roman" w:hAnsi="Times New Roman"/>
                <w:sz w:val="24"/>
                <w:szCs w:val="24"/>
              </w:rPr>
            </w:pPr>
            <w:r w:rsidRPr="00C66870">
              <w:rPr>
                <w:rFonts w:ascii="Times New Roman" w:hAnsi="Times New Roman"/>
                <w:sz w:val="24"/>
                <w:szCs w:val="24"/>
              </w:rPr>
              <w:t>в т.ч., курсовая работа (проект),</w:t>
            </w:r>
          </w:p>
          <w:p w:rsidR="00D86EC0" w:rsidRPr="00C66870" w:rsidRDefault="00D86EC0" w:rsidP="00C66870">
            <w:pPr>
              <w:pStyle w:val="23"/>
              <w:widowControl w:val="0"/>
              <w:spacing w:after="0"/>
              <w:ind w:left="0" w:right="-99" w:firstLine="0"/>
              <w:jc w:val="both"/>
              <w:rPr>
                <w:rFonts w:ascii="Times New Roman" w:hAnsi="Times New Roman"/>
                <w:i/>
                <w:sz w:val="24"/>
                <w:szCs w:val="24"/>
              </w:rPr>
            </w:pPr>
            <w:r w:rsidRPr="00C66870">
              <w:rPr>
                <w:rFonts w:ascii="Times New Roman" w:hAnsi="Times New Roman"/>
                <w:sz w:val="24"/>
                <w:szCs w:val="24"/>
              </w:rPr>
              <w:t>часов</w:t>
            </w:r>
          </w:p>
        </w:tc>
        <w:tc>
          <w:tcPr>
            <w:tcW w:w="324" w:type="pct"/>
            <w:tcBorders>
              <w:top w:val="single" w:sz="12" w:space="0" w:color="auto"/>
              <w:left w:val="single" w:sz="12" w:space="0" w:color="auto"/>
              <w:bottom w:val="single" w:sz="12" w:space="0" w:color="auto"/>
              <w:right w:val="single" w:sz="4" w:space="0" w:color="auto"/>
            </w:tcBorders>
          </w:tcPr>
          <w:p w:rsidR="00D86EC0" w:rsidRPr="00C66870" w:rsidRDefault="00D86EC0" w:rsidP="00C66870">
            <w:pPr>
              <w:pStyle w:val="af6"/>
              <w:widowControl w:val="0"/>
              <w:suppressAutoHyphens/>
              <w:spacing w:before="0" w:after="0" w:line="276" w:lineRule="auto"/>
              <w:ind w:right="-99"/>
              <w:jc w:val="both"/>
            </w:pPr>
            <w:r w:rsidRPr="00C66870">
              <w:t>Всего,</w:t>
            </w:r>
          </w:p>
          <w:p w:rsidR="00D86EC0" w:rsidRPr="00C66870" w:rsidRDefault="00D86EC0" w:rsidP="00C66870">
            <w:pPr>
              <w:pStyle w:val="af6"/>
              <w:widowControl w:val="0"/>
              <w:suppressAutoHyphens/>
              <w:spacing w:before="0" w:after="0" w:line="276" w:lineRule="auto"/>
              <w:ind w:right="-99"/>
              <w:jc w:val="both"/>
              <w:rPr>
                <w:i/>
              </w:rPr>
            </w:pPr>
            <w:r w:rsidRPr="00C66870">
              <w:t>часов</w:t>
            </w:r>
          </w:p>
        </w:tc>
        <w:tc>
          <w:tcPr>
            <w:tcW w:w="377" w:type="pct"/>
            <w:tcBorders>
              <w:top w:val="single" w:sz="12" w:space="0" w:color="auto"/>
              <w:left w:val="single" w:sz="4" w:space="0" w:color="auto"/>
              <w:bottom w:val="single" w:sz="12" w:space="0" w:color="auto"/>
              <w:right w:val="single" w:sz="12" w:space="0" w:color="auto"/>
            </w:tcBorders>
            <w:shd w:val="clear" w:color="auto" w:fill="auto"/>
          </w:tcPr>
          <w:p w:rsidR="00D86EC0" w:rsidRPr="00C66870" w:rsidRDefault="00D86EC0" w:rsidP="00C66870">
            <w:pPr>
              <w:pStyle w:val="23"/>
              <w:widowControl w:val="0"/>
              <w:spacing w:after="0"/>
              <w:ind w:left="0" w:right="-99" w:firstLine="0"/>
              <w:jc w:val="both"/>
              <w:rPr>
                <w:rFonts w:ascii="Times New Roman" w:hAnsi="Times New Roman"/>
                <w:sz w:val="24"/>
                <w:szCs w:val="24"/>
              </w:rPr>
            </w:pPr>
            <w:r w:rsidRPr="00C66870">
              <w:rPr>
                <w:rFonts w:ascii="Times New Roman" w:hAnsi="Times New Roman"/>
                <w:sz w:val="24"/>
                <w:szCs w:val="24"/>
              </w:rPr>
              <w:t>в т.ч., курсовая работа (проект),</w:t>
            </w:r>
          </w:p>
          <w:p w:rsidR="00D86EC0" w:rsidRPr="00C66870" w:rsidRDefault="00D86EC0" w:rsidP="00C66870">
            <w:pPr>
              <w:pStyle w:val="23"/>
              <w:widowControl w:val="0"/>
              <w:spacing w:after="0"/>
              <w:ind w:left="0" w:right="-99" w:firstLine="0"/>
              <w:jc w:val="both"/>
              <w:rPr>
                <w:rFonts w:ascii="Times New Roman" w:hAnsi="Times New Roman"/>
                <w:i/>
                <w:sz w:val="24"/>
                <w:szCs w:val="24"/>
              </w:rPr>
            </w:pPr>
            <w:r w:rsidRPr="00C66870">
              <w:rPr>
                <w:rFonts w:ascii="Times New Roman" w:hAnsi="Times New Roman"/>
                <w:sz w:val="24"/>
                <w:szCs w:val="24"/>
              </w:rPr>
              <w:t>часов</w:t>
            </w:r>
          </w:p>
        </w:tc>
        <w:tc>
          <w:tcPr>
            <w:tcW w:w="453" w:type="pct"/>
            <w:vMerge/>
            <w:tcBorders>
              <w:left w:val="single" w:sz="12" w:space="0" w:color="auto"/>
              <w:bottom w:val="single" w:sz="12" w:space="0" w:color="auto"/>
              <w:right w:val="single" w:sz="12" w:space="0" w:color="auto"/>
            </w:tcBorders>
            <w:shd w:val="clear" w:color="auto" w:fill="auto"/>
          </w:tcPr>
          <w:p w:rsidR="00D86EC0" w:rsidRPr="00C66870" w:rsidRDefault="00D86EC0" w:rsidP="00C66870">
            <w:pPr>
              <w:pStyle w:val="23"/>
              <w:widowControl w:val="0"/>
              <w:spacing w:after="0"/>
              <w:ind w:left="0" w:right="-99" w:firstLine="0"/>
              <w:jc w:val="both"/>
              <w:rPr>
                <w:rFonts w:ascii="Times New Roman" w:hAnsi="Times New Roman"/>
                <w:sz w:val="24"/>
                <w:szCs w:val="24"/>
              </w:rPr>
            </w:pPr>
          </w:p>
        </w:tc>
        <w:tc>
          <w:tcPr>
            <w:tcW w:w="631" w:type="pct"/>
            <w:vMerge/>
            <w:tcBorders>
              <w:left w:val="single" w:sz="12" w:space="0" w:color="auto"/>
              <w:bottom w:val="single" w:sz="12" w:space="0" w:color="auto"/>
              <w:right w:val="single" w:sz="12" w:space="0" w:color="auto"/>
            </w:tcBorders>
            <w:shd w:val="clear" w:color="auto" w:fill="auto"/>
          </w:tcPr>
          <w:p w:rsidR="00D86EC0" w:rsidRPr="00C66870" w:rsidRDefault="00D86EC0" w:rsidP="00C66870">
            <w:pPr>
              <w:pStyle w:val="23"/>
              <w:widowControl w:val="0"/>
              <w:spacing w:after="0"/>
              <w:ind w:left="0" w:right="-99" w:firstLine="0"/>
              <w:jc w:val="both"/>
              <w:rPr>
                <w:rFonts w:ascii="Times New Roman" w:hAnsi="Times New Roman"/>
                <w:sz w:val="24"/>
                <w:szCs w:val="24"/>
              </w:rPr>
            </w:pPr>
          </w:p>
        </w:tc>
      </w:tr>
      <w:tr w:rsidR="00AB1491" w:rsidRPr="00C66870" w:rsidTr="00BE7FA3">
        <w:trPr>
          <w:cantSplit/>
          <w:trHeight w:val="364"/>
        </w:trPr>
        <w:tc>
          <w:tcPr>
            <w:tcW w:w="322" w:type="pct"/>
            <w:tcBorders>
              <w:left w:val="single" w:sz="12" w:space="0" w:color="auto"/>
              <w:bottom w:val="single" w:sz="12" w:space="0" w:color="auto"/>
              <w:right w:val="single" w:sz="12" w:space="0" w:color="auto"/>
            </w:tcBorders>
          </w:tcPr>
          <w:p w:rsidR="00AB1491" w:rsidRPr="00C66870" w:rsidRDefault="00AB1491" w:rsidP="00BE7FA3">
            <w:pPr>
              <w:spacing w:line="276" w:lineRule="auto"/>
              <w:ind w:right="-99"/>
              <w:jc w:val="center"/>
              <w:rPr>
                <w:b/>
              </w:rPr>
            </w:pPr>
            <w:r w:rsidRPr="00C66870">
              <w:rPr>
                <w:b/>
              </w:rPr>
              <w:t>1</w:t>
            </w:r>
          </w:p>
        </w:tc>
        <w:tc>
          <w:tcPr>
            <w:tcW w:w="1056" w:type="pct"/>
            <w:tcBorders>
              <w:top w:val="single" w:sz="4" w:space="0" w:color="auto"/>
              <w:left w:val="single" w:sz="12" w:space="0" w:color="auto"/>
              <w:bottom w:val="single" w:sz="12" w:space="0" w:color="auto"/>
              <w:right w:val="single" w:sz="12" w:space="0" w:color="auto"/>
            </w:tcBorders>
            <w:shd w:val="clear" w:color="auto" w:fill="auto"/>
          </w:tcPr>
          <w:p w:rsidR="00AB1491" w:rsidRPr="00C66870" w:rsidRDefault="00AB1491" w:rsidP="00BE7FA3">
            <w:pPr>
              <w:spacing w:line="276" w:lineRule="auto"/>
              <w:ind w:right="-99"/>
              <w:jc w:val="center"/>
              <w:rPr>
                <w:b/>
              </w:rPr>
            </w:pPr>
            <w:r w:rsidRPr="00C66870">
              <w:rPr>
                <w:b/>
              </w:rPr>
              <w:t>2</w:t>
            </w:r>
          </w:p>
        </w:tc>
        <w:tc>
          <w:tcPr>
            <w:tcW w:w="643" w:type="pct"/>
            <w:tcBorders>
              <w:top w:val="single" w:sz="4" w:space="0" w:color="auto"/>
              <w:left w:val="single" w:sz="12" w:space="0" w:color="auto"/>
              <w:bottom w:val="single" w:sz="12" w:space="0" w:color="auto"/>
              <w:right w:val="single" w:sz="12" w:space="0" w:color="auto"/>
            </w:tcBorders>
            <w:shd w:val="clear" w:color="auto" w:fill="auto"/>
          </w:tcPr>
          <w:p w:rsidR="00AB1491" w:rsidRPr="00C66870" w:rsidRDefault="00AB1491" w:rsidP="00BE7FA3">
            <w:pPr>
              <w:spacing w:line="276" w:lineRule="auto"/>
              <w:ind w:right="-99"/>
              <w:jc w:val="center"/>
              <w:rPr>
                <w:b/>
              </w:rPr>
            </w:pPr>
            <w:r w:rsidRPr="00C66870">
              <w:rPr>
                <w:b/>
              </w:rPr>
              <w:t>3</w:t>
            </w:r>
          </w:p>
        </w:tc>
        <w:tc>
          <w:tcPr>
            <w:tcW w:w="324" w:type="pct"/>
            <w:tcBorders>
              <w:top w:val="single" w:sz="12" w:space="0" w:color="auto"/>
              <w:left w:val="single" w:sz="12" w:space="0" w:color="auto"/>
              <w:bottom w:val="single" w:sz="12" w:space="0" w:color="auto"/>
              <w:right w:val="single" w:sz="4" w:space="0" w:color="auto"/>
            </w:tcBorders>
            <w:shd w:val="clear" w:color="auto" w:fill="auto"/>
          </w:tcPr>
          <w:p w:rsidR="00AB1491" w:rsidRPr="00C66870" w:rsidRDefault="00AB1491" w:rsidP="00BE7FA3">
            <w:pPr>
              <w:pStyle w:val="af6"/>
              <w:widowControl w:val="0"/>
              <w:suppressAutoHyphens/>
              <w:spacing w:before="0" w:after="0" w:line="276" w:lineRule="auto"/>
              <w:ind w:right="-99"/>
              <w:jc w:val="center"/>
            </w:pPr>
            <w:r w:rsidRPr="00C66870">
              <w:t>4</w:t>
            </w:r>
          </w:p>
        </w:tc>
        <w:tc>
          <w:tcPr>
            <w:tcW w:w="494" w:type="pct"/>
            <w:tcBorders>
              <w:top w:val="single" w:sz="12" w:space="0" w:color="auto"/>
              <w:left w:val="single" w:sz="4" w:space="0" w:color="auto"/>
              <w:bottom w:val="single" w:sz="12" w:space="0" w:color="auto"/>
              <w:right w:val="single" w:sz="4" w:space="0" w:color="auto"/>
            </w:tcBorders>
            <w:shd w:val="clear" w:color="auto" w:fill="auto"/>
          </w:tcPr>
          <w:p w:rsidR="00AB1491" w:rsidRPr="00C66870" w:rsidRDefault="00AB1491" w:rsidP="00BE7FA3">
            <w:pPr>
              <w:pStyle w:val="af6"/>
              <w:widowControl w:val="0"/>
              <w:suppressAutoHyphens/>
              <w:spacing w:before="0" w:after="0" w:line="276" w:lineRule="auto"/>
              <w:ind w:right="-99"/>
              <w:jc w:val="center"/>
            </w:pPr>
            <w:r w:rsidRPr="00C66870">
              <w:t>5</w:t>
            </w:r>
          </w:p>
        </w:tc>
        <w:tc>
          <w:tcPr>
            <w:tcW w:w="376" w:type="pct"/>
            <w:tcBorders>
              <w:top w:val="single" w:sz="12" w:space="0" w:color="auto"/>
              <w:left w:val="single" w:sz="4" w:space="0" w:color="auto"/>
              <w:bottom w:val="single" w:sz="12" w:space="0" w:color="auto"/>
              <w:right w:val="single" w:sz="12" w:space="0" w:color="auto"/>
            </w:tcBorders>
            <w:shd w:val="clear" w:color="auto" w:fill="auto"/>
          </w:tcPr>
          <w:p w:rsidR="00AB1491" w:rsidRPr="00C66870" w:rsidRDefault="00AB1491" w:rsidP="00BE7FA3">
            <w:pPr>
              <w:pStyle w:val="23"/>
              <w:widowControl w:val="0"/>
              <w:spacing w:after="0"/>
              <w:ind w:left="0" w:right="-99" w:firstLine="0"/>
              <w:jc w:val="center"/>
              <w:rPr>
                <w:rFonts w:ascii="Times New Roman" w:hAnsi="Times New Roman"/>
                <w:sz w:val="24"/>
                <w:szCs w:val="24"/>
              </w:rPr>
            </w:pPr>
            <w:r w:rsidRPr="00C66870">
              <w:rPr>
                <w:rFonts w:ascii="Times New Roman" w:hAnsi="Times New Roman"/>
                <w:sz w:val="24"/>
                <w:szCs w:val="24"/>
              </w:rPr>
              <w:t>6</w:t>
            </w:r>
          </w:p>
        </w:tc>
        <w:tc>
          <w:tcPr>
            <w:tcW w:w="324" w:type="pct"/>
            <w:tcBorders>
              <w:top w:val="single" w:sz="12" w:space="0" w:color="auto"/>
              <w:left w:val="single" w:sz="12" w:space="0" w:color="auto"/>
              <w:bottom w:val="single" w:sz="12" w:space="0" w:color="auto"/>
              <w:right w:val="single" w:sz="4" w:space="0" w:color="auto"/>
            </w:tcBorders>
          </w:tcPr>
          <w:p w:rsidR="00AB1491" w:rsidRPr="00C66870" w:rsidRDefault="00AB1491" w:rsidP="00BE7FA3">
            <w:pPr>
              <w:pStyle w:val="af6"/>
              <w:widowControl w:val="0"/>
              <w:suppressAutoHyphens/>
              <w:spacing w:before="0" w:after="0" w:line="276" w:lineRule="auto"/>
              <w:ind w:right="-99"/>
              <w:jc w:val="center"/>
            </w:pPr>
            <w:r w:rsidRPr="00C66870">
              <w:t>7</w:t>
            </w:r>
          </w:p>
        </w:tc>
        <w:tc>
          <w:tcPr>
            <w:tcW w:w="377" w:type="pct"/>
            <w:tcBorders>
              <w:top w:val="single" w:sz="12" w:space="0" w:color="auto"/>
              <w:left w:val="single" w:sz="4" w:space="0" w:color="auto"/>
              <w:bottom w:val="single" w:sz="12" w:space="0" w:color="auto"/>
              <w:right w:val="single" w:sz="12" w:space="0" w:color="auto"/>
            </w:tcBorders>
            <w:shd w:val="clear" w:color="auto" w:fill="auto"/>
          </w:tcPr>
          <w:p w:rsidR="00AB1491" w:rsidRPr="00C66870" w:rsidRDefault="00AB1491" w:rsidP="00BE7FA3">
            <w:pPr>
              <w:pStyle w:val="23"/>
              <w:widowControl w:val="0"/>
              <w:spacing w:after="0"/>
              <w:ind w:left="0" w:right="-99" w:firstLine="0"/>
              <w:jc w:val="center"/>
              <w:rPr>
                <w:rFonts w:ascii="Times New Roman" w:hAnsi="Times New Roman"/>
                <w:sz w:val="24"/>
                <w:szCs w:val="24"/>
              </w:rPr>
            </w:pPr>
            <w:r w:rsidRPr="00C66870">
              <w:rPr>
                <w:rFonts w:ascii="Times New Roman" w:hAnsi="Times New Roman"/>
                <w:sz w:val="24"/>
                <w:szCs w:val="24"/>
              </w:rPr>
              <w:t>8</w:t>
            </w:r>
          </w:p>
        </w:tc>
        <w:tc>
          <w:tcPr>
            <w:tcW w:w="453" w:type="pct"/>
            <w:tcBorders>
              <w:left w:val="single" w:sz="12" w:space="0" w:color="auto"/>
              <w:bottom w:val="single" w:sz="12" w:space="0" w:color="auto"/>
              <w:right w:val="single" w:sz="12" w:space="0" w:color="auto"/>
            </w:tcBorders>
            <w:shd w:val="clear" w:color="auto" w:fill="auto"/>
          </w:tcPr>
          <w:p w:rsidR="00AB1491" w:rsidRPr="00C66870" w:rsidRDefault="00AB1491" w:rsidP="00BE7FA3">
            <w:pPr>
              <w:pStyle w:val="23"/>
              <w:widowControl w:val="0"/>
              <w:spacing w:after="0"/>
              <w:ind w:left="0" w:right="-99" w:firstLine="0"/>
              <w:jc w:val="center"/>
              <w:rPr>
                <w:rFonts w:ascii="Times New Roman" w:hAnsi="Times New Roman"/>
                <w:sz w:val="24"/>
                <w:szCs w:val="24"/>
              </w:rPr>
            </w:pPr>
            <w:r w:rsidRPr="00C66870">
              <w:rPr>
                <w:rFonts w:ascii="Times New Roman" w:hAnsi="Times New Roman"/>
                <w:sz w:val="24"/>
                <w:szCs w:val="24"/>
              </w:rPr>
              <w:t>9</w:t>
            </w:r>
          </w:p>
        </w:tc>
        <w:tc>
          <w:tcPr>
            <w:tcW w:w="631" w:type="pct"/>
            <w:tcBorders>
              <w:left w:val="single" w:sz="12" w:space="0" w:color="auto"/>
              <w:bottom w:val="single" w:sz="12" w:space="0" w:color="auto"/>
              <w:right w:val="single" w:sz="12" w:space="0" w:color="auto"/>
            </w:tcBorders>
            <w:shd w:val="clear" w:color="auto" w:fill="auto"/>
          </w:tcPr>
          <w:p w:rsidR="00AB1491" w:rsidRPr="00C66870" w:rsidRDefault="00AB1491" w:rsidP="00BE7FA3">
            <w:pPr>
              <w:pStyle w:val="23"/>
              <w:widowControl w:val="0"/>
              <w:spacing w:after="0"/>
              <w:ind w:left="0" w:right="-99" w:firstLine="0"/>
              <w:jc w:val="center"/>
              <w:rPr>
                <w:rFonts w:ascii="Times New Roman" w:hAnsi="Times New Roman"/>
                <w:sz w:val="24"/>
                <w:szCs w:val="24"/>
              </w:rPr>
            </w:pPr>
            <w:r w:rsidRPr="00C66870">
              <w:rPr>
                <w:rFonts w:ascii="Times New Roman" w:hAnsi="Times New Roman"/>
                <w:sz w:val="24"/>
                <w:szCs w:val="24"/>
              </w:rPr>
              <w:t>10</w:t>
            </w:r>
          </w:p>
        </w:tc>
      </w:tr>
      <w:tr w:rsidR="00BE7FA3" w:rsidRPr="00C66870" w:rsidTr="00BE7FA3">
        <w:tc>
          <w:tcPr>
            <w:tcW w:w="322" w:type="pct"/>
            <w:vMerge w:val="restart"/>
            <w:tcBorders>
              <w:top w:val="single" w:sz="12" w:space="0" w:color="auto"/>
              <w:left w:val="single" w:sz="12" w:space="0" w:color="auto"/>
              <w:right w:val="single" w:sz="12" w:space="0" w:color="auto"/>
            </w:tcBorders>
          </w:tcPr>
          <w:p w:rsidR="00BE7FA3" w:rsidRPr="00C66870" w:rsidRDefault="00BE7FA3" w:rsidP="00F12090">
            <w:pPr>
              <w:spacing w:line="276" w:lineRule="auto"/>
              <w:ind w:right="-55"/>
              <w:jc w:val="both"/>
            </w:pPr>
            <w:r w:rsidRPr="00C66870">
              <w:t>ПК</w:t>
            </w:r>
            <w:r>
              <w:t>1.1</w:t>
            </w:r>
            <w:r w:rsidRPr="00C66870">
              <w:t xml:space="preserve"> </w:t>
            </w:r>
            <w:r>
              <w:t>–</w:t>
            </w:r>
            <w:r w:rsidRPr="00C66870">
              <w:t xml:space="preserve"> </w:t>
            </w:r>
            <w:r>
              <w:t>1.</w:t>
            </w:r>
            <w:r w:rsidRPr="00C66870">
              <w:t>4</w:t>
            </w:r>
          </w:p>
        </w:tc>
        <w:tc>
          <w:tcPr>
            <w:tcW w:w="1056" w:type="pct"/>
            <w:tcBorders>
              <w:top w:val="single" w:sz="12" w:space="0" w:color="auto"/>
              <w:left w:val="single" w:sz="12" w:space="0" w:color="auto"/>
              <w:bottom w:val="single" w:sz="4" w:space="0" w:color="auto"/>
              <w:right w:val="single" w:sz="12" w:space="0" w:color="auto"/>
            </w:tcBorders>
            <w:shd w:val="clear" w:color="auto" w:fill="auto"/>
          </w:tcPr>
          <w:p w:rsidR="00BE7FA3" w:rsidRPr="00C66870" w:rsidRDefault="00BE7FA3" w:rsidP="00C34443">
            <w:pPr>
              <w:tabs>
                <w:tab w:val="left" w:pos="1227"/>
                <w:tab w:val="left" w:pos="1308"/>
              </w:tabs>
              <w:spacing w:line="276" w:lineRule="auto"/>
              <w:ind w:right="-99"/>
              <w:jc w:val="both"/>
            </w:pPr>
            <w:r w:rsidRPr="00C66870">
              <w:t>МДК.</w:t>
            </w:r>
            <w:r w:rsidR="00C34443">
              <w:t>01.01</w:t>
            </w:r>
            <w:r w:rsidRPr="00C66870">
              <w:t>Радиационный контроль и защита от ионизирующих излучений</w:t>
            </w:r>
          </w:p>
        </w:tc>
        <w:tc>
          <w:tcPr>
            <w:tcW w:w="643" w:type="pct"/>
            <w:tcBorders>
              <w:top w:val="single" w:sz="12" w:space="0" w:color="auto"/>
              <w:left w:val="single" w:sz="12" w:space="0" w:color="auto"/>
              <w:bottom w:val="single" w:sz="4" w:space="0" w:color="auto"/>
              <w:right w:val="single" w:sz="12" w:space="0" w:color="auto"/>
            </w:tcBorders>
            <w:shd w:val="clear" w:color="auto" w:fill="auto"/>
          </w:tcPr>
          <w:p w:rsidR="00BE7FA3" w:rsidRPr="00C12C0F" w:rsidRDefault="00BE7FA3" w:rsidP="00F83E7F">
            <w:pPr>
              <w:pStyle w:val="af6"/>
              <w:widowControl w:val="0"/>
              <w:suppressAutoHyphens/>
              <w:spacing w:before="0" w:after="0" w:line="276" w:lineRule="auto"/>
              <w:ind w:right="-99"/>
              <w:jc w:val="center"/>
              <w:rPr>
                <w:b/>
              </w:rPr>
            </w:pPr>
            <w:r w:rsidRPr="00C12C0F">
              <w:rPr>
                <w:b/>
              </w:rPr>
              <w:t>11</w:t>
            </w:r>
            <w:r w:rsidR="00EF55B3">
              <w:rPr>
                <w:b/>
              </w:rPr>
              <w:t>97</w:t>
            </w:r>
          </w:p>
        </w:tc>
        <w:tc>
          <w:tcPr>
            <w:tcW w:w="324" w:type="pct"/>
            <w:tcBorders>
              <w:top w:val="single" w:sz="12" w:space="0" w:color="auto"/>
              <w:left w:val="single" w:sz="12" w:space="0" w:color="auto"/>
              <w:bottom w:val="single" w:sz="4" w:space="0" w:color="auto"/>
              <w:right w:val="single" w:sz="4" w:space="0" w:color="auto"/>
            </w:tcBorders>
            <w:shd w:val="clear" w:color="auto" w:fill="auto"/>
          </w:tcPr>
          <w:p w:rsidR="00BE7FA3" w:rsidRPr="00C12C0F" w:rsidRDefault="007320CE" w:rsidP="007320CE">
            <w:pPr>
              <w:pStyle w:val="23"/>
              <w:widowControl w:val="0"/>
              <w:spacing w:after="0"/>
              <w:ind w:left="0" w:right="-99" w:firstLine="0"/>
              <w:jc w:val="center"/>
              <w:rPr>
                <w:rFonts w:ascii="Times New Roman" w:hAnsi="Times New Roman"/>
                <w:b/>
                <w:sz w:val="24"/>
                <w:szCs w:val="24"/>
              </w:rPr>
            </w:pPr>
            <w:r>
              <w:rPr>
                <w:rFonts w:ascii="Times New Roman" w:hAnsi="Times New Roman"/>
                <w:b/>
                <w:sz w:val="24"/>
                <w:szCs w:val="24"/>
              </w:rPr>
              <w:t>79</w:t>
            </w:r>
            <w:r w:rsidR="00EF55B3">
              <w:rPr>
                <w:rFonts w:ascii="Times New Roman" w:hAnsi="Times New Roman"/>
                <w:b/>
                <w:sz w:val="24"/>
                <w:szCs w:val="24"/>
              </w:rPr>
              <w:t>3</w:t>
            </w:r>
          </w:p>
        </w:tc>
        <w:tc>
          <w:tcPr>
            <w:tcW w:w="494" w:type="pct"/>
            <w:tcBorders>
              <w:top w:val="single" w:sz="12" w:space="0" w:color="auto"/>
              <w:left w:val="single" w:sz="4" w:space="0" w:color="auto"/>
              <w:right w:val="single" w:sz="4" w:space="0" w:color="auto"/>
            </w:tcBorders>
            <w:shd w:val="clear" w:color="auto" w:fill="auto"/>
          </w:tcPr>
          <w:p w:rsidR="00BE7FA3" w:rsidRPr="00C66870" w:rsidRDefault="007320CE" w:rsidP="00F83E7F">
            <w:pPr>
              <w:pStyle w:val="23"/>
              <w:widowControl w:val="0"/>
              <w:spacing w:after="0"/>
              <w:ind w:left="0" w:right="-99" w:firstLine="0"/>
              <w:jc w:val="center"/>
              <w:rPr>
                <w:rFonts w:ascii="Times New Roman" w:hAnsi="Times New Roman"/>
                <w:sz w:val="24"/>
                <w:szCs w:val="24"/>
              </w:rPr>
            </w:pPr>
            <w:r>
              <w:rPr>
                <w:rFonts w:ascii="Times New Roman" w:hAnsi="Times New Roman"/>
                <w:sz w:val="24"/>
                <w:szCs w:val="24"/>
              </w:rPr>
              <w:t>206</w:t>
            </w:r>
          </w:p>
        </w:tc>
        <w:tc>
          <w:tcPr>
            <w:tcW w:w="376" w:type="pct"/>
            <w:tcBorders>
              <w:top w:val="single" w:sz="12" w:space="0" w:color="auto"/>
              <w:left w:val="single" w:sz="4" w:space="0" w:color="auto"/>
              <w:right w:val="single" w:sz="12" w:space="0" w:color="auto"/>
            </w:tcBorders>
            <w:shd w:val="clear" w:color="auto" w:fill="auto"/>
          </w:tcPr>
          <w:p w:rsidR="00BE7FA3" w:rsidRPr="00C66870" w:rsidRDefault="00BE7FA3" w:rsidP="00F83E7F">
            <w:pPr>
              <w:spacing w:line="276" w:lineRule="auto"/>
              <w:ind w:right="-99"/>
              <w:jc w:val="center"/>
            </w:pPr>
            <w:r w:rsidRPr="00C66870">
              <w:t>30</w:t>
            </w:r>
          </w:p>
        </w:tc>
        <w:tc>
          <w:tcPr>
            <w:tcW w:w="324" w:type="pct"/>
            <w:tcBorders>
              <w:top w:val="single" w:sz="12" w:space="0" w:color="auto"/>
              <w:left w:val="single" w:sz="12" w:space="0" w:color="auto"/>
              <w:bottom w:val="single" w:sz="4" w:space="0" w:color="auto"/>
              <w:right w:val="single" w:sz="4" w:space="0" w:color="auto"/>
            </w:tcBorders>
          </w:tcPr>
          <w:p w:rsidR="00BE7FA3" w:rsidRPr="00C12C0F" w:rsidRDefault="007320CE" w:rsidP="00F83E7F">
            <w:pPr>
              <w:pStyle w:val="23"/>
              <w:widowControl w:val="0"/>
              <w:spacing w:after="0"/>
              <w:ind w:left="0" w:right="-99" w:firstLine="0"/>
              <w:jc w:val="center"/>
              <w:rPr>
                <w:rFonts w:ascii="Times New Roman" w:hAnsi="Times New Roman"/>
                <w:b/>
                <w:sz w:val="24"/>
                <w:szCs w:val="24"/>
              </w:rPr>
            </w:pPr>
            <w:r>
              <w:rPr>
                <w:rFonts w:ascii="Times New Roman" w:hAnsi="Times New Roman"/>
                <w:b/>
                <w:sz w:val="24"/>
                <w:szCs w:val="24"/>
              </w:rPr>
              <w:t>40</w:t>
            </w:r>
            <w:r w:rsidR="00EF55B3">
              <w:rPr>
                <w:rFonts w:ascii="Times New Roman" w:hAnsi="Times New Roman"/>
                <w:b/>
                <w:sz w:val="24"/>
                <w:szCs w:val="24"/>
              </w:rPr>
              <w:t>4</w:t>
            </w:r>
          </w:p>
        </w:tc>
        <w:tc>
          <w:tcPr>
            <w:tcW w:w="377" w:type="pct"/>
            <w:tcBorders>
              <w:top w:val="single" w:sz="12" w:space="0" w:color="auto"/>
              <w:left w:val="single" w:sz="4" w:space="0" w:color="auto"/>
              <w:right w:val="single" w:sz="12" w:space="0" w:color="auto"/>
            </w:tcBorders>
            <w:shd w:val="clear" w:color="auto" w:fill="auto"/>
          </w:tcPr>
          <w:p w:rsidR="00BE7FA3" w:rsidRPr="00C66870" w:rsidRDefault="00C12C0F" w:rsidP="002E42C2">
            <w:pPr>
              <w:pStyle w:val="23"/>
              <w:widowControl w:val="0"/>
              <w:spacing w:after="0"/>
              <w:ind w:left="0" w:right="-99" w:firstLine="0"/>
              <w:jc w:val="center"/>
              <w:rPr>
                <w:rFonts w:ascii="Times New Roman" w:hAnsi="Times New Roman"/>
                <w:sz w:val="24"/>
                <w:szCs w:val="24"/>
              </w:rPr>
            </w:pPr>
            <w:r>
              <w:rPr>
                <w:rFonts w:ascii="Times New Roman" w:hAnsi="Times New Roman"/>
                <w:sz w:val="24"/>
                <w:szCs w:val="24"/>
              </w:rPr>
              <w:t>80</w:t>
            </w:r>
          </w:p>
        </w:tc>
        <w:tc>
          <w:tcPr>
            <w:tcW w:w="453" w:type="pct"/>
            <w:tcBorders>
              <w:top w:val="single" w:sz="12" w:space="0" w:color="auto"/>
              <w:left w:val="single" w:sz="12" w:space="0" w:color="auto"/>
              <w:bottom w:val="single" w:sz="4" w:space="0" w:color="auto"/>
              <w:right w:val="single" w:sz="12" w:space="0" w:color="auto"/>
            </w:tcBorders>
            <w:shd w:val="clear" w:color="auto" w:fill="auto"/>
          </w:tcPr>
          <w:p w:rsidR="00BE7FA3" w:rsidRPr="00C12C0F" w:rsidRDefault="00BE7FA3" w:rsidP="00F83E7F">
            <w:pPr>
              <w:pStyle w:val="23"/>
              <w:widowControl w:val="0"/>
              <w:spacing w:after="0"/>
              <w:ind w:left="0" w:right="-99" w:firstLine="0"/>
              <w:jc w:val="center"/>
              <w:rPr>
                <w:rFonts w:ascii="Times New Roman" w:hAnsi="Times New Roman"/>
                <w:b/>
                <w:sz w:val="24"/>
                <w:szCs w:val="24"/>
              </w:rPr>
            </w:pPr>
            <w:r w:rsidRPr="00C12C0F">
              <w:rPr>
                <w:rFonts w:ascii="Times New Roman" w:hAnsi="Times New Roman"/>
                <w:b/>
                <w:sz w:val="24"/>
                <w:szCs w:val="24"/>
              </w:rPr>
              <w:t>144</w:t>
            </w:r>
          </w:p>
        </w:tc>
        <w:tc>
          <w:tcPr>
            <w:tcW w:w="631" w:type="pct"/>
            <w:tcBorders>
              <w:top w:val="single" w:sz="12" w:space="0" w:color="auto"/>
              <w:left w:val="single" w:sz="12" w:space="0" w:color="auto"/>
              <w:bottom w:val="single" w:sz="4" w:space="0" w:color="auto"/>
              <w:right w:val="single" w:sz="12" w:space="0" w:color="auto"/>
            </w:tcBorders>
            <w:shd w:val="clear" w:color="auto" w:fill="auto"/>
          </w:tcPr>
          <w:p w:rsidR="00BE7FA3" w:rsidRPr="00C12C0F" w:rsidRDefault="00BE7FA3" w:rsidP="00F83E7F">
            <w:pPr>
              <w:pStyle w:val="23"/>
              <w:widowControl w:val="0"/>
              <w:spacing w:after="0"/>
              <w:ind w:left="0" w:right="-99" w:firstLine="0"/>
              <w:jc w:val="center"/>
              <w:rPr>
                <w:rFonts w:ascii="Times New Roman" w:hAnsi="Times New Roman"/>
                <w:b/>
                <w:sz w:val="24"/>
                <w:szCs w:val="24"/>
              </w:rPr>
            </w:pPr>
            <w:r w:rsidRPr="00C12C0F">
              <w:rPr>
                <w:rFonts w:ascii="Times New Roman" w:hAnsi="Times New Roman"/>
                <w:b/>
                <w:sz w:val="24"/>
                <w:szCs w:val="24"/>
              </w:rPr>
              <w:t>72</w:t>
            </w:r>
          </w:p>
        </w:tc>
      </w:tr>
      <w:tr w:rsidR="00BE7FA3" w:rsidRPr="00C66870" w:rsidTr="00BE7FA3">
        <w:tc>
          <w:tcPr>
            <w:tcW w:w="322" w:type="pct"/>
            <w:vMerge/>
            <w:tcBorders>
              <w:left w:val="single" w:sz="12" w:space="0" w:color="auto"/>
              <w:right w:val="single" w:sz="12" w:space="0" w:color="auto"/>
            </w:tcBorders>
          </w:tcPr>
          <w:p w:rsidR="00BE7FA3" w:rsidRPr="00C66870" w:rsidRDefault="00BE7FA3" w:rsidP="00C66870">
            <w:pPr>
              <w:spacing w:line="276" w:lineRule="auto"/>
              <w:ind w:right="-99"/>
              <w:jc w:val="both"/>
            </w:pPr>
          </w:p>
        </w:tc>
        <w:tc>
          <w:tcPr>
            <w:tcW w:w="1056" w:type="pct"/>
            <w:tcBorders>
              <w:top w:val="single" w:sz="12" w:space="0" w:color="auto"/>
              <w:left w:val="single" w:sz="12" w:space="0" w:color="auto"/>
              <w:bottom w:val="single" w:sz="4" w:space="0" w:color="auto"/>
              <w:right w:val="single" w:sz="12" w:space="0" w:color="auto"/>
            </w:tcBorders>
            <w:shd w:val="clear" w:color="auto" w:fill="auto"/>
          </w:tcPr>
          <w:p w:rsidR="00BE7FA3" w:rsidRPr="00C66870" w:rsidRDefault="00BE7FA3" w:rsidP="00C34443">
            <w:pPr>
              <w:tabs>
                <w:tab w:val="left" w:pos="1227"/>
              </w:tabs>
              <w:spacing w:line="276" w:lineRule="auto"/>
              <w:ind w:right="-99"/>
              <w:jc w:val="both"/>
            </w:pPr>
            <w:r w:rsidRPr="00C66870">
              <w:t>МДК.</w:t>
            </w:r>
            <w:r w:rsidR="00C34443">
              <w:t>01.02Б</w:t>
            </w:r>
            <w:r w:rsidRPr="00C66870">
              <w:t>иологические основы радиационной безопасности</w:t>
            </w:r>
          </w:p>
        </w:tc>
        <w:tc>
          <w:tcPr>
            <w:tcW w:w="643" w:type="pct"/>
            <w:tcBorders>
              <w:top w:val="single" w:sz="12" w:space="0" w:color="auto"/>
              <w:left w:val="single" w:sz="12" w:space="0" w:color="auto"/>
              <w:bottom w:val="single" w:sz="4" w:space="0" w:color="auto"/>
              <w:right w:val="single" w:sz="12" w:space="0" w:color="auto"/>
            </w:tcBorders>
            <w:shd w:val="clear" w:color="auto" w:fill="auto"/>
          </w:tcPr>
          <w:p w:rsidR="00BE7FA3" w:rsidRPr="00C12C0F" w:rsidRDefault="00EF55B3" w:rsidP="00F83E7F">
            <w:pPr>
              <w:pStyle w:val="af6"/>
              <w:widowControl w:val="0"/>
              <w:suppressAutoHyphens/>
              <w:spacing w:before="0" w:after="0" w:line="276" w:lineRule="auto"/>
              <w:ind w:right="-99"/>
              <w:jc w:val="center"/>
              <w:rPr>
                <w:b/>
              </w:rPr>
            </w:pPr>
            <w:r>
              <w:rPr>
                <w:b/>
              </w:rPr>
              <w:t>164</w:t>
            </w:r>
          </w:p>
        </w:tc>
        <w:tc>
          <w:tcPr>
            <w:tcW w:w="324" w:type="pct"/>
            <w:tcBorders>
              <w:top w:val="single" w:sz="12" w:space="0" w:color="auto"/>
              <w:left w:val="single" w:sz="12" w:space="0" w:color="auto"/>
              <w:bottom w:val="single" w:sz="4" w:space="0" w:color="auto"/>
              <w:right w:val="single" w:sz="4" w:space="0" w:color="auto"/>
            </w:tcBorders>
            <w:shd w:val="clear" w:color="auto" w:fill="auto"/>
          </w:tcPr>
          <w:p w:rsidR="00BE7FA3" w:rsidRPr="00C12C0F" w:rsidRDefault="007320CE" w:rsidP="00F83E7F">
            <w:pPr>
              <w:pStyle w:val="23"/>
              <w:widowControl w:val="0"/>
              <w:spacing w:after="0"/>
              <w:ind w:left="0" w:right="-99" w:firstLine="0"/>
              <w:jc w:val="center"/>
              <w:rPr>
                <w:rFonts w:ascii="Times New Roman" w:hAnsi="Times New Roman"/>
                <w:b/>
                <w:sz w:val="24"/>
                <w:szCs w:val="24"/>
              </w:rPr>
            </w:pPr>
            <w:r>
              <w:rPr>
                <w:rFonts w:ascii="Times New Roman" w:hAnsi="Times New Roman"/>
                <w:b/>
                <w:sz w:val="24"/>
                <w:szCs w:val="24"/>
              </w:rPr>
              <w:t>116</w:t>
            </w:r>
          </w:p>
        </w:tc>
        <w:tc>
          <w:tcPr>
            <w:tcW w:w="494" w:type="pct"/>
            <w:tcBorders>
              <w:top w:val="single" w:sz="12" w:space="0" w:color="auto"/>
              <w:left w:val="single" w:sz="4" w:space="0" w:color="auto"/>
              <w:right w:val="single" w:sz="4" w:space="0" w:color="auto"/>
            </w:tcBorders>
            <w:shd w:val="clear" w:color="auto" w:fill="auto"/>
          </w:tcPr>
          <w:p w:rsidR="00BE7FA3" w:rsidRPr="00C66870" w:rsidRDefault="007320CE" w:rsidP="00F83E7F">
            <w:pPr>
              <w:pStyle w:val="23"/>
              <w:widowControl w:val="0"/>
              <w:spacing w:after="0"/>
              <w:ind w:left="0" w:right="-99" w:firstLine="0"/>
              <w:jc w:val="center"/>
              <w:rPr>
                <w:rFonts w:ascii="Times New Roman" w:hAnsi="Times New Roman"/>
                <w:sz w:val="24"/>
                <w:szCs w:val="24"/>
              </w:rPr>
            </w:pPr>
            <w:r>
              <w:rPr>
                <w:rFonts w:ascii="Times New Roman" w:hAnsi="Times New Roman"/>
                <w:sz w:val="24"/>
                <w:szCs w:val="24"/>
              </w:rPr>
              <w:t>28</w:t>
            </w:r>
          </w:p>
        </w:tc>
        <w:tc>
          <w:tcPr>
            <w:tcW w:w="376" w:type="pct"/>
            <w:tcBorders>
              <w:top w:val="single" w:sz="12" w:space="0" w:color="auto"/>
              <w:left w:val="single" w:sz="4" w:space="0" w:color="auto"/>
              <w:right w:val="single" w:sz="12" w:space="0" w:color="auto"/>
            </w:tcBorders>
            <w:shd w:val="clear" w:color="auto" w:fill="auto"/>
          </w:tcPr>
          <w:p w:rsidR="00BE7FA3" w:rsidRPr="00C66870" w:rsidRDefault="00BE7FA3" w:rsidP="00F83E7F">
            <w:pPr>
              <w:spacing w:line="276" w:lineRule="auto"/>
              <w:ind w:right="-99"/>
              <w:jc w:val="center"/>
            </w:pPr>
            <w:r w:rsidRPr="00C66870">
              <w:t>30</w:t>
            </w:r>
          </w:p>
        </w:tc>
        <w:tc>
          <w:tcPr>
            <w:tcW w:w="324" w:type="pct"/>
            <w:tcBorders>
              <w:top w:val="single" w:sz="4" w:space="0" w:color="auto"/>
              <w:left w:val="single" w:sz="12" w:space="0" w:color="auto"/>
              <w:bottom w:val="single" w:sz="4" w:space="0" w:color="auto"/>
              <w:right w:val="single" w:sz="4" w:space="0" w:color="auto"/>
            </w:tcBorders>
          </w:tcPr>
          <w:p w:rsidR="00BE7FA3" w:rsidRPr="00C12C0F" w:rsidRDefault="007320CE" w:rsidP="00F83E7F">
            <w:pPr>
              <w:pStyle w:val="23"/>
              <w:widowControl w:val="0"/>
              <w:spacing w:after="0"/>
              <w:ind w:left="0" w:right="-99" w:firstLine="0"/>
              <w:jc w:val="center"/>
              <w:rPr>
                <w:rFonts w:ascii="Times New Roman" w:hAnsi="Times New Roman"/>
                <w:b/>
                <w:sz w:val="24"/>
                <w:szCs w:val="24"/>
              </w:rPr>
            </w:pPr>
            <w:r>
              <w:rPr>
                <w:rFonts w:ascii="Times New Roman" w:hAnsi="Times New Roman"/>
                <w:b/>
                <w:sz w:val="24"/>
                <w:szCs w:val="24"/>
              </w:rPr>
              <w:t>4</w:t>
            </w:r>
            <w:r w:rsidR="00EF55B3">
              <w:rPr>
                <w:rFonts w:ascii="Times New Roman" w:hAnsi="Times New Roman"/>
                <w:b/>
                <w:sz w:val="24"/>
                <w:szCs w:val="24"/>
              </w:rPr>
              <w:t>8</w:t>
            </w:r>
          </w:p>
        </w:tc>
        <w:tc>
          <w:tcPr>
            <w:tcW w:w="377" w:type="pct"/>
            <w:tcBorders>
              <w:top w:val="single" w:sz="4" w:space="0" w:color="auto"/>
              <w:left w:val="single" w:sz="4" w:space="0" w:color="auto"/>
              <w:right w:val="single" w:sz="12" w:space="0" w:color="auto"/>
            </w:tcBorders>
            <w:shd w:val="clear" w:color="auto" w:fill="auto"/>
          </w:tcPr>
          <w:p w:rsidR="00BE7FA3" w:rsidRPr="00C66870" w:rsidRDefault="00C12C0F" w:rsidP="002E42C2">
            <w:pPr>
              <w:pStyle w:val="23"/>
              <w:widowControl w:val="0"/>
              <w:ind w:left="0" w:right="-99" w:firstLine="0"/>
              <w:jc w:val="center"/>
              <w:rPr>
                <w:rFonts w:ascii="Times New Roman" w:hAnsi="Times New Roman"/>
                <w:sz w:val="24"/>
                <w:szCs w:val="24"/>
              </w:rPr>
            </w:pPr>
            <w:r>
              <w:rPr>
                <w:rFonts w:ascii="Times New Roman" w:hAnsi="Times New Roman"/>
                <w:sz w:val="24"/>
                <w:szCs w:val="24"/>
              </w:rPr>
              <w:t>40</w:t>
            </w:r>
          </w:p>
        </w:tc>
        <w:tc>
          <w:tcPr>
            <w:tcW w:w="453" w:type="pct"/>
            <w:tcBorders>
              <w:top w:val="single" w:sz="4" w:space="0" w:color="auto"/>
              <w:left w:val="single" w:sz="12" w:space="0" w:color="auto"/>
              <w:bottom w:val="single" w:sz="4" w:space="0" w:color="auto"/>
              <w:right w:val="single" w:sz="12" w:space="0" w:color="auto"/>
            </w:tcBorders>
            <w:shd w:val="clear" w:color="auto" w:fill="auto"/>
          </w:tcPr>
          <w:p w:rsidR="00BE7FA3" w:rsidRPr="00C12C0F" w:rsidRDefault="00BE7FA3" w:rsidP="00F83E7F">
            <w:pPr>
              <w:pStyle w:val="23"/>
              <w:widowControl w:val="0"/>
              <w:spacing w:after="0"/>
              <w:ind w:left="0" w:right="-99" w:firstLine="0"/>
              <w:jc w:val="center"/>
              <w:rPr>
                <w:rFonts w:ascii="Times New Roman" w:hAnsi="Times New Roman"/>
                <w:b/>
                <w:sz w:val="24"/>
                <w:szCs w:val="24"/>
              </w:rPr>
            </w:pPr>
          </w:p>
        </w:tc>
        <w:tc>
          <w:tcPr>
            <w:tcW w:w="631" w:type="pct"/>
            <w:tcBorders>
              <w:top w:val="single" w:sz="12" w:space="0" w:color="auto"/>
              <w:left w:val="single" w:sz="12" w:space="0" w:color="auto"/>
              <w:bottom w:val="single" w:sz="4" w:space="0" w:color="auto"/>
              <w:right w:val="single" w:sz="12" w:space="0" w:color="auto"/>
            </w:tcBorders>
            <w:shd w:val="clear" w:color="auto" w:fill="auto"/>
          </w:tcPr>
          <w:p w:rsidR="00BE7FA3" w:rsidRPr="00C12C0F" w:rsidRDefault="00BE7FA3" w:rsidP="00F83E7F">
            <w:pPr>
              <w:pStyle w:val="23"/>
              <w:widowControl w:val="0"/>
              <w:spacing w:after="0"/>
              <w:ind w:left="0" w:right="-99" w:firstLine="0"/>
              <w:jc w:val="center"/>
              <w:rPr>
                <w:rFonts w:ascii="Times New Roman" w:hAnsi="Times New Roman"/>
                <w:b/>
                <w:sz w:val="24"/>
                <w:szCs w:val="24"/>
              </w:rPr>
            </w:pPr>
          </w:p>
        </w:tc>
      </w:tr>
      <w:tr w:rsidR="00BE7FA3" w:rsidRPr="00C66870" w:rsidTr="007C262A">
        <w:trPr>
          <w:trHeight w:val="972"/>
        </w:trPr>
        <w:tc>
          <w:tcPr>
            <w:tcW w:w="322" w:type="pct"/>
            <w:vMerge/>
            <w:tcBorders>
              <w:left w:val="single" w:sz="12" w:space="0" w:color="auto"/>
              <w:right w:val="single" w:sz="12" w:space="0" w:color="auto"/>
            </w:tcBorders>
          </w:tcPr>
          <w:p w:rsidR="00BE7FA3" w:rsidRPr="00C66870" w:rsidRDefault="00BE7FA3" w:rsidP="00C66870">
            <w:pPr>
              <w:spacing w:line="276" w:lineRule="auto"/>
              <w:ind w:right="-99"/>
              <w:jc w:val="both"/>
            </w:pPr>
          </w:p>
        </w:tc>
        <w:tc>
          <w:tcPr>
            <w:tcW w:w="1056" w:type="pct"/>
            <w:tcBorders>
              <w:top w:val="single" w:sz="12" w:space="0" w:color="auto"/>
              <w:left w:val="single" w:sz="12" w:space="0" w:color="auto"/>
              <w:right w:val="single" w:sz="12" w:space="0" w:color="auto"/>
            </w:tcBorders>
            <w:shd w:val="clear" w:color="auto" w:fill="auto"/>
          </w:tcPr>
          <w:p w:rsidR="00BE7FA3" w:rsidRPr="00C66870" w:rsidRDefault="00BE7FA3" w:rsidP="00C34443">
            <w:pPr>
              <w:tabs>
                <w:tab w:val="left" w:pos="1227"/>
              </w:tabs>
              <w:spacing w:line="276" w:lineRule="auto"/>
              <w:ind w:right="-99"/>
              <w:jc w:val="both"/>
            </w:pPr>
            <w:r>
              <w:t xml:space="preserve">МДК01.03 </w:t>
            </w:r>
            <w:r w:rsidRPr="00C66870">
              <w:t>Радиоэкология</w:t>
            </w:r>
          </w:p>
        </w:tc>
        <w:tc>
          <w:tcPr>
            <w:tcW w:w="643" w:type="pct"/>
            <w:tcBorders>
              <w:top w:val="single" w:sz="12" w:space="0" w:color="auto"/>
              <w:left w:val="single" w:sz="12" w:space="0" w:color="auto"/>
              <w:right w:val="single" w:sz="12" w:space="0" w:color="auto"/>
            </w:tcBorders>
            <w:shd w:val="clear" w:color="auto" w:fill="auto"/>
          </w:tcPr>
          <w:p w:rsidR="00BE7FA3" w:rsidRPr="00C12C0F" w:rsidRDefault="00EF55B3" w:rsidP="00F83E7F">
            <w:pPr>
              <w:pStyle w:val="af6"/>
              <w:widowControl w:val="0"/>
              <w:suppressAutoHyphens/>
              <w:spacing w:before="0" w:after="0" w:line="276" w:lineRule="auto"/>
              <w:ind w:right="-99"/>
              <w:jc w:val="center"/>
              <w:rPr>
                <w:b/>
              </w:rPr>
            </w:pPr>
            <w:r>
              <w:rPr>
                <w:b/>
              </w:rPr>
              <w:t>140</w:t>
            </w:r>
          </w:p>
        </w:tc>
        <w:tc>
          <w:tcPr>
            <w:tcW w:w="324" w:type="pct"/>
            <w:tcBorders>
              <w:top w:val="single" w:sz="12" w:space="0" w:color="auto"/>
              <w:left w:val="single" w:sz="12" w:space="0" w:color="auto"/>
              <w:right w:val="single" w:sz="4" w:space="0" w:color="auto"/>
            </w:tcBorders>
            <w:shd w:val="clear" w:color="auto" w:fill="auto"/>
          </w:tcPr>
          <w:p w:rsidR="00BE7FA3" w:rsidRPr="001B74F8" w:rsidRDefault="00EF55B3" w:rsidP="00F83E7F">
            <w:pPr>
              <w:pStyle w:val="23"/>
              <w:widowControl w:val="0"/>
              <w:spacing w:after="0"/>
              <w:ind w:left="0" w:right="-99" w:firstLine="0"/>
              <w:jc w:val="center"/>
              <w:rPr>
                <w:rFonts w:ascii="Times New Roman" w:hAnsi="Times New Roman"/>
                <w:b/>
                <w:sz w:val="24"/>
                <w:szCs w:val="24"/>
                <w:highlight w:val="yellow"/>
              </w:rPr>
            </w:pPr>
            <w:r>
              <w:rPr>
                <w:rFonts w:ascii="Times New Roman" w:hAnsi="Times New Roman"/>
                <w:b/>
                <w:sz w:val="24"/>
                <w:szCs w:val="24"/>
              </w:rPr>
              <w:t>9</w:t>
            </w:r>
            <w:r w:rsidR="00C109F0" w:rsidRPr="001B74F8">
              <w:rPr>
                <w:rFonts w:ascii="Times New Roman" w:hAnsi="Times New Roman"/>
                <w:b/>
                <w:sz w:val="24"/>
                <w:szCs w:val="24"/>
              </w:rPr>
              <w:t>6</w:t>
            </w:r>
          </w:p>
        </w:tc>
        <w:tc>
          <w:tcPr>
            <w:tcW w:w="494" w:type="pct"/>
            <w:tcBorders>
              <w:top w:val="single" w:sz="12" w:space="0" w:color="auto"/>
              <w:left w:val="single" w:sz="4" w:space="0" w:color="auto"/>
              <w:right w:val="single" w:sz="4" w:space="0" w:color="auto"/>
            </w:tcBorders>
            <w:shd w:val="clear" w:color="auto" w:fill="auto"/>
          </w:tcPr>
          <w:p w:rsidR="00BE7FA3" w:rsidRPr="001B74F8" w:rsidRDefault="00C109F0" w:rsidP="00F83E7F">
            <w:pPr>
              <w:pStyle w:val="23"/>
              <w:widowControl w:val="0"/>
              <w:spacing w:after="0"/>
              <w:ind w:left="0" w:right="-99" w:firstLine="0"/>
              <w:jc w:val="center"/>
              <w:rPr>
                <w:rFonts w:ascii="Times New Roman" w:hAnsi="Times New Roman"/>
                <w:sz w:val="24"/>
                <w:szCs w:val="24"/>
              </w:rPr>
            </w:pPr>
            <w:r w:rsidRPr="001B74F8">
              <w:rPr>
                <w:rFonts w:ascii="Times New Roman" w:hAnsi="Times New Roman"/>
                <w:sz w:val="24"/>
                <w:szCs w:val="24"/>
              </w:rPr>
              <w:t>20</w:t>
            </w:r>
          </w:p>
        </w:tc>
        <w:tc>
          <w:tcPr>
            <w:tcW w:w="376" w:type="pct"/>
            <w:tcBorders>
              <w:top w:val="single" w:sz="12" w:space="0" w:color="auto"/>
              <w:left w:val="single" w:sz="4" w:space="0" w:color="auto"/>
              <w:right w:val="single" w:sz="12" w:space="0" w:color="auto"/>
            </w:tcBorders>
            <w:shd w:val="clear" w:color="auto" w:fill="auto"/>
          </w:tcPr>
          <w:p w:rsidR="00BE7FA3" w:rsidRPr="001B74F8" w:rsidRDefault="00BE7FA3" w:rsidP="00F83E7F">
            <w:pPr>
              <w:spacing w:line="276" w:lineRule="auto"/>
              <w:ind w:right="-99"/>
              <w:jc w:val="center"/>
            </w:pPr>
            <w:r w:rsidRPr="001B74F8">
              <w:t>0</w:t>
            </w:r>
          </w:p>
        </w:tc>
        <w:tc>
          <w:tcPr>
            <w:tcW w:w="324" w:type="pct"/>
            <w:tcBorders>
              <w:top w:val="single" w:sz="12" w:space="0" w:color="auto"/>
              <w:left w:val="single" w:sz="12" w:space="0" w:color="auto"/>
              <w:right w:val="single" w:sz="4" w:space="0" w:color="auto"/>
            </w:tcBorders>
          </w:tcPr>
          <w:p w:rsidR="00BE7FA3" w:rsidRPr="00C12C0F" w:rsidRDefault="00EF55B3" w:rsidP="00F83E7F">
            <w:pPr>
              <w:pStyle w:val="23"/>
              <w:widowControl w:val="0"/>
              <w:spacing w:after="0"/>
              <w:ind w:left="0" w:right="-99" w:firstLine="0"/>
              <w:jc w:val="center"/>
              <w:rPr>
                <w:rFonts w:ascii="Times New Roman" w:hAnsi="Times New Roman"/>
                <w:b/>
                <w:sz w:val="24"/>
                <w:szCs w:val="24"/>
              </w:rPr>
            </w:pPr>
            <w:r>
              <w:rPr>
                <w:rFonts w:ascii="Times New Roman" w:hAnsi="Times New Roman"/>
                <w:b/>
                <w:sz w:val="24"/>
                <w:szCs w:val="24"/>
              </w:rPr>
              <w:t>44</w:t>
            </w:r>
          </w:p>
        </w:tc>
        <w:tc>
          <w:tcPr>
            <w:tcW w:w="377" w:type="pct"/>
            <w:tcBorders>
              <w:top w:val="single" w:sz="4" w:space="0" w:color="auto"/>
              <w:left w:val="single" w:sz="4" w:space="0" w:color="auto"/>
              <w:right w:val="single" w:sz="12" w:space="0" w:color="auto"/>
            </w:tcBorders>
            <w:shd w:val="clear" w:color="auto" w:fill="auto"/>
          </w:tcPr>
          <w:p w:rsidR="00BE7FA3" w:rsidRPr="00C66870" w:rsidRDefault="00BE7FA3" w:rsidP="00F83E7F">
            <w:pPr>
              <w:pStyle w:val="23"/>
              <w:widowControl w:val="0"/>
              <w:spacing w:after="0"/>
              <w:ind w:left="0" w:right="-99" w:firstLine="0"/>
              <w:jc w:val="center"/>
              <w:rPr>
                <w:rFonts w:ascii="Times New Roman" w:hAnsi="Times New Roman"/>
                <w:sz w:val="24"/>
                <w:szCs w:val="24"/>
              </w:rPr>
            </w:pPr>
          </w:p>
        </w:tc>
        <w:tc>
          <w:tcPr>
            <w:tcW w:w="453" w:type="pct"/>
            <w:tcBorders>
              <w:top w:val="single" w:sz="12" w:space="0" w:color="auto"/>
              <w:left w:val="single" w:sz="12" w:space="0" w:color="auto"/>
              <w:right w:val="single" w:sz="12" w:space="0" w:color="auto"/>
            </w:tcBorders>
            <w:shd w:val="clear" w:color="auto" w:fill="auto"/>
          </w:tcPr>
          <w:p w:rsidR="00BE7FA3" w:rsidRPr="00C12C0F" w:rsidRDefault="00BE7FA3" w:rsidP="00F83E7F">
            <w:pPr>
              <w:pStyle w:val="23"/>
              <w:widowControl w:val="0"/>
              <w:spacing w:after="0"/>
              <w:ind w:left="0" w:right="-99" w:firstLine="0"/>
              <w:jc w:val="center"/>
              <w:rPr>
                <w:rFonts w:ascii="Times New Roman" w:hAnsi="Times New Roman"/>
                <w:b/>
                <w:sz w:val="24"/>
                <w:szCs w:val="24"/>
              </w:rPr>
            </w:pPr>
          </w:p>
        </w:tc>
        <w:tc>
          <w:tcPr>
            <w:tcW w:w="631" w:type="pct"/>
            <w:tcBorders>
              <w:top w:val="single" w:sz="12" w:space="0" w:color="auto"/>
              <w:left w:val="single" w:sz="12" w:space="0" w:color="auto"/>
              <w:right w:val="single" w:sz="12" w:space="0" w:color="auto"/>
            </w:tcBorders>
            <w:shd w:val="clear" w:color="auto" w:fill="auto"/>
          </w:tcPr>
          <w:p w:rsidR="00BE7FA3" w:rsidRPr="00C12C0F" w:rsidRDefault="00BE7FA3" w:rsidP="00F83E7F">
            <w:pPr>
              <w:pStyle w:val="23"/>
              <w:widowControl w:val="0"/>
              <w:spacing w:after="0"/>
              <w:ind w:left="0" w:right="-99" w:firstLine="0"/>
              <w:jc w:val="center"/>
              <w:rPr>
                <w:rFonts w:ascii="Times New Roman" w:hAnsi="Times New Roman"/>
                <w:b/>
                <w:sz w:val="24"/>
                <w:szCs w:val="24"/>
              </w:rPr>
            </w:pPr>
          </w:p>
        </w:tc>
      </w:tr>
      <w:tr w:rsidR="00D86EC0" w:rsidRPr="00C66870" w:rsidTr="001B5AB9">
        <w:trPr>
          <w:trHeight w:val="46"/>
        </w:trPr>
        <w:tc>
          <w:tcPr>
            <w:tcW w:w="1378" w:type="pct"/>
            <w:gridSpan w:val="2"/>
            <w:tcBorders>
              <w:top w:val="single" w:sz="12" w:space="0" w:color="auto"/>
              <w:left w:val="single" w:sz="12" w:space="0" w:color="auto"/>
              <w:bottom w:val="single" w:sz="12" w:space="0" w:color="auto"/>
              <w:right w:val="single" w:sz="12" w:space="0" w:color="auto"/>
            </w:tcBorders>
          </w:tcPr>
          <w:p w:rsidR="00D86EC0" w:rsidRPr="00C66870" w:rsidRDefault="00D86EC0" w:rsidP="00C66870">
            <w:pPr>
              <w:pStyle w:val="23"/>
              <w:widowControl w:val="0"/>
              <w:spacing w:after="0"/>
              <w:ind w:left="0" w:right="-99" w:firstLine="0"/>
              <w:jc w:val="both"/>
              <w:rPr>
                <w:rFonts w:ascii="Times New Roman" w:hAnsi="Times New Roman"/>
                <w:b/>
                <w:sz w:val="24"/>
                <w:szCs w:val="24"/>
              </w:rPr>
            </w:pPr>
            <w:r w:rsidRPr="00C66870">
              <w:rPr>
                <w:rFonts w:ascii="Times New Roman" w:hAnsi="Times New Roman"/>
                <w:b/>
                <w:sz w:val="24"/>
                <w:szCs w:val="24"/>
              </w:rPr>
              <w:t>Всего:</w:t>
            </w:r>
          </w:p>
        </w:tc>
        <w:tc>
          <w:tcPr>
            <w:tcW w:w="643" w:type="pct"/>
            <w:tcBorders>
              <w:top w:val="single" w:sz="12" w:space="0" w:color="auto"/>
              <w:left w:val="single" w:sz="12" w:space="0" w:color="auto"/>
              <w:bottom w:val="single" w:sz="12" w:space="0" w:color="auto"/>
              <w:right w:val="single" w:sz="12" w:space="0" w:color="auto"/>
            </w:tcBorders>
            <w:shd w:val="clear" w:color="auto" w:fill="auto"/>
          </w:tcPr>
          <w:p w:rsidR="00D86EC0" w:rsidRPr="00C12C0F" w:rsidRDefault="00F83E7F" w:rsidP="00EC77D6">
            <w:pPr>
              <w:spacing w:line="276" w:lineRule="auto"/>
              <w:ind w:right="-99"/>
              <w:jc w:val="center"/>
              <w:rPr>
                <w:b/>
              </w:rPr>
            </w:pPr>
            <w:r w:rsidRPr="00C12C0F">
              <w:rPr>
                <w:b/>
              </w:rPr>
              <w:t>1</w:t>
            </w:r>
            <w:r w:rsidR="00EF55B3">
              <w:rPr>
                <w:b/>
              </w:rPr>
              <w:t>501</w:t>
            </w:r>
          </w:p>
        </w:tc>
        <w:tc>
          <w:tcPr>
            <w:tcW w:w="324" w:type="pct"/>
            <w:tcBorders>
              <w:top w:val="single" w:sz="12" w:space="0" w:color="auto"/>
              <w:left w:val="single" w:sz="12" w:space="0" w:color="auto"/>
              <w:bottom w:val="single" w:sz="12" w:space="0" w:color="auto"/>
              <w:right w:val="single" w:sz="4" w:space="0" w:color="auto"/>
            </w:tcBorders>
            <w:shd w:val="clear" w:color="auto" w:fill="auto"/>
          </w:tcPr>
          <w:p w:rsidR="00D86EC0" w:rsidRPr="00C12C0F" w:rsidRDefault="00EF55B3" w:rsidP="00C12C0F">
            <w:pPr>
              <w:spacing w:line="276" w:lineRule="auto"/>
              <w:ind w:right="-99"/>
              <w:jc w:val="center"/>
              <w:rPr>
                <w:b/>
              </w:rPr>
            </w:pPr>
            <w:r>
              <w:rPr>
                <w:b/>
              </w:rPr>
              <w:t>1005</w:t>
            </w:r>
          </w:p>
        </w:tc>
        <w:tc>
          <w:tcPr>
            <w:tcW w:w="494" w:type="pct"/>
            <w:tcBorders>
              <w:top w:val="single" w:sz="12" w:space="0" w:color="auto"/>
              <w:left w:val="single" w:sz="4" w:space="0" w:color="auto"/>
              <w:bottom w:val="single" w:sz="12" w:space="0" w:color="auto"/>
              <w:right w:val="single" w:sz="12" w:space="0" w:color="auto"/>
            </w:tcBorders>
            <w:shd w:val="clear" w:color="auto" w:fill="auto"/>
          </w:tcPr>
          <w:p w:rsidR="00D86EC0" w:rsidRPr="00EC77D6" w:rsidRDefault="00F83E7F" w:rsidP="00EC77D6">
            <w:pPr>
              <w:spacing w:line="276" w:lineRule="auto"/>
              <w:ind w:right="-99"/>
              <w:jc w:val="center"/>
            </w:pPr>
            <w:r>
              <w:t>24</w:t>
            </w:r>
            <w:r w:rsidR="003756A6" w:rsidRPr="00EC77D6">
              <w:t>4</w:t>
            </w:r>
          </w:p>
        </w:tc>
        <w:tc>
          <w:tcPr>
            <w:tcW w:w="376" w:type="pct"/>
            <w:tcBorders>
              <w:top w:val="single" w:sz="12" w:space="0" w:color="auto"/>
              <w:left w:val="single" w:sz="4" w:space="0" w:color="auto"/>
              <w:bottom w:val="single" w:sz="12" w:space="0" w:color="auto"/>
              <w:right w:val="single" w:sz="12" w:space="0" w:color="auto"/>
            </w:tcBorders>
            <w:shd w:val="clear" w:color="auto" w:fill="auto"/>
          </w:tcPr>
          <w:p w:rsidR="00D86EC0" w:rsidRPr="00EC77D6" w:rsidRDefault="003756A6" w:rsidP="00EC77D6">
            <w:pPr>
              <w:spacing w:line="276" w:lineRule="auto"/>
              <w:ind w:right="-99"/>
              <w:jc w:val="center"/>
            </w:pPr>
            <w:r w:rsidRPr="00EC77D6">
              <w:t>60</w:t>
            </w:r>
          </w:p>
        </w:tc>
        <w:tc>
          <w:tcPr>
            <w:tcW w:w="324" w:type="pct"/>
            <w:tcBorders>
              <w:top w:val="single" w:sz="12" w:space="0" w:color="auto"/>
              <w:left w:val="single" w:sz="12" w:space="0" w:color="auto"/>
              <w:bottom w:val="single" w:sz="12" w:space="0" w:color="auto"/>
              <w:right w:val="single" w:sz="12" w:space="0" w:color="auto"/>
            </w:tcBorders>
          </w:tcPr>
          <w:p w:rsidR="00D86EC0" w:rsidRPr="00C12C0F" w:rsidRDefault="00EF55B3" w:rsidP="00EC77D6">
            <w:pPr>
              <w:spacing w:line="276" w:lineRule="auto"/>
              <w:ind w:right="-99"/>
              <w:jc w:val="center"/>
              <w:rPr>
                <w:b/>
              </w:rPr>
            </w:pPr>
            <w:r>
              <w:rPr>
                <w:b/>
              </w:rPr>
              <w:t>496</w:t>
            </w:r>
          </w:p>
        </w:tc>
        <w:tc>
          <w:tcPr>
            <w:tcW w:w="377" w:type="pct"/>
            <w:tcBorders>
              <w:top w:val="single" w:sz="12" w:space="0" w:color="auto"/>
              <w:left w:val="single" w:sz="4" w:space="0" w:color="auto"/>
              <w:bottom w:val="single" w:sz="12" w:space="0" w:color="auto"/>
              <w:right w:val="single" w:sz="12" w:space="0" w:color="auto"/>
            </w:tcBorders>
            <w:shd w:val="clear" w:color="auto" w:fill="auto"/>
          </w:tcPr>
          <w:p w:rsidR="00D86EC0" w:rsidRPr="00EC77D6" w:rsidRDefault="00C12C0F" w:rsidP="00EC77D6">
            <w:pPr>
              <w:spacing w:line="276" w:lineRule="auto"/>
              <w:ind w:right="-99"/>
              <w:jc w:val="center"/>
            </w:pPr>
            <w:r>
              <w:t>120</w:t>
            </w:r>
          </w:p>
        </w:tc>
        <w:tc>
          <w:tcPr>
            <w:tcW w:w="453" w:type="pct"/>
            <w:tcBorders>
              <w:top w:val="single" w:sz="12" w:space="0" w:color="auto"/>
              <w:left w:val="single" w:sz="12" w:space="0" w:color="auto"/>
              <w:bottom w:val="single" w:sz="12" w:space="0" w:color="auto"/>
              <w:right w:val="single" w:sz="12" w:space="0" w:color="auto"/>
            </w:tcBorders>
            <w:shd w:val="clear" w:color="auto" w:fill="auto"/>
          </w:tcPr>
          <w:p w:rsidR="00D86EC0" w:rsidRPr="00C12C0F" w:rsidRDefault="003756A6" w:rsidP="00EC77D6">
            <w:pPr>
              <w:spacing w:line="276" w:lineRule="auto"/>
              <w:ind w:right="-99"/>
              <w:jc w:val="center"/>
              <w:rPr>
                <w:b/>
              </w:rPr>
            </w:pPr>
            <w:r w:rsidRPr="00C12C0F">
              <w:rPr>
                <w:b/>
              </w:rPr>
              <w:t>144</w:t>
            </w:r>
          </w:p>
        </w:tc>
        <w:tc>
          <w:tcPr>
            <w:tcW w:w="631" w:type="pct"/>
            <w:tcBorders>
              <w:top w:val="single" w:sz="12" w:space="0" w:color="auto"/>
              <w:left w:val="single" w:sz="12" w:space="0" w:color="auto"/>
              <w:bottom w:val="single" w:sz="12" w:space="0" w:color="auto"/>
              <w:right w:val="single" w:sz="12" w:space="0" w:color="auto"/>
            </w:tcBorders>
            <w:shd w:val="clear" w:color="auto" w:fill="auto"/>
          </w:tcPr>
          <w:p w:rsidR="00D86EC0" w:rsidRPr="00C12C0F" w:rsidRDefault="003756A6" w:rsidP="00EC77D6">
            <w:pPr>
              <w:spacing w:line="276" w:lineRule="auto"/>
              <w:ind w:right="-99"/>
              <w:jc w:val="center"/>
              <w:rPr>
                <w:b/>
              </w:rPr>
            </w:pPr>
            <w:r w:rsidRPr="00C12C0F">
              <w:rPr>
                <w:b/>
              </w:rPr>
              <w:t>72</w:t>
            </w:r>
          </w:p>
        </w:tc>
      </w:tr>
    </w:tbl>
    <w:p w:rsidR="00F12090" w:rsidRDefault="00F12090" w:rsidP="00EC77D6">
      <w:pPr>
        <w:rPr>
          <w:caps/>
        </w:rPr>
      </w:pPr>
      <w:bookmarkStart w:id="16" w:name="_Toc283886695"/>
      <w:bookmarkStart w:id="17" w:name="_Toc283884244"/>
    </w:p>
    <w:p w:rsidR="00F12090" w:rsidRDefault="00F12090">
      <w:pPr>
        <w:rPr>
          <w:caps/>
        </w:rPr>
      </w:pPr>
      <w:r>
        <w:rPr>
          <w:caps/>
        </w:rPr>
        <w:br w:type="page"/>
      </w:r>
    </w:p>
    <w:p w:rsidR="0017798B" w:rsidRPr="00C66870" w:rsidRDefault="0017798B" w:rsidP="007C262A">
      <w:pPr>
        <w:jc w:val="center"/>
        <w:rPr>
          <w:i/>
          <w:iCs/>
        </w:rPr>
      </w:pPr>
      <w:r w:rsidRPr="00C66870">
        <w:rPr>
          <w:caps/>
        </w:rPr>
        <w:lastRenderedPageBreak/>
        <w:t xml:space="preserve">3.2. </w:t>
      </w:r>
      <w:r w:rsidRPr="00C66870">
        <w:t>Содержание профессионального модул</w:t>
      </w:r>
      <w:bookmarkEnd w:id="16"/>
      <w:bookmarkEnd w:id="17"/>
      <w:r w:rsidRPr="00C66870">
        <w:t>я</w:t>
      </w:r>
    </w:p>
    <w:tbl>
      <w:tblPr>
        <w:tblpPr w:leftFromText="180" w:rightFromText="180" w:vertAnchor="text" w:tblpXSpec="center" w:tblpY="1"/>
        <w:tblOverlap w:val="neve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2"/>
        <w:gridCol w:w="8821"/>
        <w:gridCol w:w="50"/>
        <w:gridCol w:w="1492"/>
        <w:gridCol w:w="99"/>
        <w:gridCol w:w="1134"/>
        <w:gridCol w:w="20"/>
        <w:gridCol w:w="12"/>
      </w:tblGrid>
      <w:tr w:rsidR="0017798B" w:rsidRPr="00C66870" w:rsidTr="00EC77D6">
        <w:trPr>
          <w:gridAfter w:val="2"/>
          <w:wAfter w:w="11" w:type="pct"/>
          <w:trHeight w:val="20"/>
        </w:trPr>
        <w:tc>
          <w:tcPr>
            <w:tcW w:w="1010" w:type="pct"/>
            <w:shd w:val="clear" w:color="auto" w:fill="auto"/>
          </w:tcPr>
          <w:p w:rsidR="0017798B" w:rsidRPr="00EC77D6" w:rsidRDefault="0017798B" w:rsidP="00EC77D6">
            <w:pPr>
              <w:spacing w:line="276" w:lineRule="auto"/>
              <w:jc w:val="center"/>
              <w:rPr>
                <w:b/>
              </w:rPr>
            </w:pPr>
            <w:r w:rsidRPr="00EC77D6">
              <w:rPr>
                <w:b/>
              </w:rPr>
              <w:t>Наименование разделов профессионального модуля (ПМ), междисциплинарных курсов (МДК) и тем</w:t>
            </w:r>
          </w:p>
        </w:tc>
        <w:tc>
          <w:tcPr>
            <w:tcW w:w="3027" w:type="pct"/>
            <w:shd w:val="clear" w:color="auto" w:fill="auto"/>
          </w:tcPr>
          <w:p w:rsidR="0017798B" w:rsidRPr="00EC77D6" w:rsidRDefault="0017798B" w:rsidP="00EC77D6">
            <w:pPr>
              <w:spacing w:line="276" w:lineRule="auto"/>
              <w:jc w:val="center"/>
              <w:rPr>
                <w:b/>
              </w:rPr>
            </w:pPr>
            <w:r w:rsidRPr="00EC77D6">
              <w:rPr>
                <w:b/>
              </w:rPr>
              <w:t>Содержание учебного материала, лабораторные работы и практические занятия, самостоятельная работа обучающихся, курсовая работа (проект) (если предусмотрены)</w:t>
            </w:r>
          </w:p>
        </w:tc>
        <w:tc>
          <w:tcPr>
            <w:tcW w:w="529" w:type="pct"/>
            <w:gridSpan w:val="2"/>
            <w:shd w:val="clear" w:color="auto" w:fill="auto"/>
          </w:tcPr>
          <w:p w:rsidR="0017798B" w:rsidRPr="00EC77D6" w:rsidRDefault="0017798B" w:rsidP="00EC77D6">
            <w:pPr>
              <w:spacing w:line="276" w:lineRule="auto"/>
              <w:jc w:val="center"/>
              <w:rPr>
                <w:b/>
              </w:rPr>
            </w:pPr>
            <w:r w:rsidRPr="00EC77D6">
              <w:rPr>
                <w:b/>
              </w:rPr>
              <w:t>Объем часов</w:t>
            </w:r>
          </w:p>
        </w:tc>
        <w:tc>
          <w:tcPr>
            <w:tcW w:w="423" w:type="pct"/>
            <w:gridSpan w:val="2"/>
            <w:shd w:val="clear" w:color="auto" w:fill="auto"/>
          </w:tcPr>
          <w:p w:rsidR="0017798B" w:rsidRPr="00EC77D6" w:rsidRDefault="0017798B" w:rsidP="00EC77D6">
            <w:pPr>
              <w:spacing w:line="276" w:lineRule="auto"/>
              <w:jc w:val="center"/>
              <w:rPr>
                <w:b/>
                <w:bCs/>
              </w:rPr>
            </w:pPr>
            <w:r w:rsidRPr="00EC77D6">
              <w:rPr>
                <w:b/>
                <w:bCs/>
              </w:rPr>
              <w:t>Уровень освоения</w:t>
            </w:r>
          </w:p>
        </w:tc>
      </w:tr>
      <w:tr w:rsidR="00AB1491" w:rsidRPr="00C66870" w:rsidTr="00EC77D6">
        <w:trPr>
          <w:gridAfter w:val="2"/>
          <w:wAfter w:w="11" w:type="pct"/>
          <w:trHeight w:val="20"/>
        </w:trPr>
        <w:tc>
          <w:tcPr>
            <w:tcW w:w="1010" w:type="pct"/>
            <w:shd w:val="clear" w:color="auto" w:fill="auto"/>
          </w:tcPr>
          <w:p w:rsidR="00AB1491" w:rsidRPr="00EC77D6" w:rsidRDefault="00AB1491" w:rsidP="00EC77D6">
            <w:pPr>
              <w:spacing w:line="276" w:lineRule="auto"/>
              <w:jc w:val="center"/>
              <w:rPr>
                <w:b/>
                <w:bCs/>
              </w:rPr>
            </w:pPr>
            <w:r w:rsidRPr="00EC77D6">
              <w:rPr>
                <w:b/>
                <w:bCs/>
              </w:rPr>
              <w:t>1</w:t>
            </w:r>
          </w:p>
        </w:tc>
        <w:tc>
          <w:tcPr>
            <w:tcW w:w="3027" w:type="pct"/>
            <w:shd w:val="clear" w:color="auto" w:fill="auto"/>
          </w:tcPr>
          <w:p w:rsidR="00AB1491" w:rsidRPr="00EC77D6" w:rsidRDefault="00AB1491" w:rsidP="00EC77D6">
            <w:pPr>
              <w:spacing w:line="276" w:lineRule="auto"/>
              <w:jc w:val="center"/>
              <w:rPr>
                <w:b/>
                <w:bCs/>
              </w:rPr>
            </w:pPr>
            <w:r w:rsidRPr="00EC77D6">
              <w:rPr>
                <w:b/>
                <w:bCs/>
              </w:rPr>
              <w:t>2</w:t>
            </w:r>
          </w:p>
        </w:tc>
        <w:tc>
          <w:tcPr>
            <w:tcW w:w="529" w:type="pct"/>
            <w:gridSpan w:val="2"/>
            <w:shd w:val="clear" w:color="auto" w:fill="auto"/>
          </w:tcPr>
          <w:p w:rsidR="00AB1491" w:rsidRPr="00EC77D6" w:rsidRDefault="00AB1491" w:rsidP="00EC77D6">
            <w:pPr>
              <w:spacing w:line="276" w:lineRule="auto"/>
              <w:jc w:val="center"/>
              <w:rPr>
                <w:b/>
                <w:bCs/>
              </w:rPr>
            </w:pPr>
            <w:r w:rsidRPr="00EC77D6">
              <w:rPr>
                <w:b/>
                <w:bCs/>
              </w:rPr>
              <w:t>3</w:t>
            </w:r>
          </w:p>
        </w:tc>
        <w:tc>
          <w:tcPr>
            <w:tcW w:w="423" w:type="pct"/>
            <w:gridSpan w:val="2"/>
            <w:shd w:val="clear" w:color="auto" w:fill="auto"/>
          </w:tcPr>
          <w:p w:rsidR="00AB1491" w:rsidRPr="00EC77D6" w:rsidRDefault="00AB1491" w:rsidP="00EC77D6">
            <w:pPr>
              <w:spacing w:line="276" w:lineRule="auto"/>
              <w:jc w:val="center"/>
              <w:rPr>
                <w:b/>
                <w:bCs/>
              </w:rPr>
            </w:pPr>
            <w:r w:rsidRPr="00EC77D6">
              <w:rPr>
                <w:b/>
                <w:bCs/>
              </w:rPr>
              <w:t>4</w:t>
            </w:r>
          </w:p>
        </w:tc>
      </w:tr>
      <w:tr w:rsidR="00AB1491" w:rsidRPr="00C66870" w:rsidTr="00EC77D6">
        <w:trPr>
          <w:gridAfter w:val="2"/>
          <w:wAfter w:w="11" w:type="pct"/>
          <w:trHeight w:val="20"/>
        </w:trPr>
        <w:tc>
          <w:tcPr>
            <w:tcW w:w="1010" w:type="pct"/>
            <w:shd w:val="clear" w:color="auto" w:fill="auto"/>
          </w:tcPr>
          <w:p w:rsidR="00AB1491" w:rsidRPr="00C66870" w:rsidRDefault="00AB1491" w:rsidP="00EC77D6">
            <w:pPr>
              <w:spacing w:line="276" w:lineRule="auto"/>
              <w:ind w:right="-46"/>
            </w:pPr>
            <w:r w:rsidRPr="00C66870">
              <w:t>ПМ 01.  Проведение радиационных измерений с использованием оборудования и систем радиационного контроля</w:t>
            </w:r>
          </w:p>
        </w:tc>
        <w:tc>
          <w:tcPr>
            <w:tcW w:w="3027" w:type="pct"/>
            <w:shd w:val="clear" w:color="auto" w:fill="auto"/>
          </w:tcPr>
          <w:p w:rsidR="00AB1491" w:rsidRPr="00C66870" w:rsidRDefault="00AB1491" w:rsidP="00C66870">
            <w:pPr>
              <w:pStyle w:val="a5"/>
              <w:spacing w:line="276" w:lineRule="auto"/>
              <w:jc w:val="both"/>
              <w:rPr>
                <w:rFonts w:ascii="Times New Roman" w:hAnsi="Times New Roman"/>
                <w:color w:val="auto"/>
              </w:rPr>
            </w:pPr>
          </w:p>
        </w:tc>
        <w:tc>
          <w:tcPr>
            <w:tcW w:w="529" w:type="pct"/>
            <w:gridSpan w:val="2"/>
            <w:shd w:val="clear" w:color="auto" w:fill="auto"/>
          </w:tcPr>
          <w:p w:rsidR="00AB1491" w:rsidRPr="00C66870" w:rsidRDefault="00AB140D" w:rsidP="00AB140D">
            <w:pPr>
              <w:pStyle w:val="a5"/>
              <w:spacing w:line="276" w:lineRule="auto"/>
              <w:jc w:val="center"/>
              <w:rPr>
                <w:rFonts w:ascii="Times New Roman" w:hAnsi="Times New Roman"/>
                <w:i w:val="0"/>
                <w:color w:val="auto"/>
              </w:rPr>
            </w:pPr>
            <w:r>
              <w:rPr>
                <w:rFonts w:ascii="Times New Roman" w:hAnsi="Times New Roman"/>
                <w:i w:val="0"/>
                <w:color w:val="auto"/>
              </w:rPr>
              <w:t>1</w:t>
            </w:r>
            <w:r w:rsidR="00EF55B3">
              <w:rPr>
                <w:rFonts w:ascii="Times New Roman" w:hAnsi="Times New Roman"/>
                <w:i w:val="0"/>
                <w:color w:val="auto"/>
              </w:rPr>
              <w:t>501</w:t>
            </w:r>
          </w:p>
        </w:tc>
        <w:tc>
          <w:tcPr>
            <w:tcW w:w="423" w:type="pct"/>
            <w:gridSpan w:val="2"/>
            <w:shd w:val="clear" w:color="auto" w:fill="C0C0C0"/>
          </w:tcPr>
          <w:p w:rsidR="00AB1491" w:rsidRPr="00C66870" w:rsidRDefault="00AB1491" w:rsidP="00C66870">
            <w:pPr>
              <w:pStyle w:val="a5"/>
              <w:spacing w:line="276" w:lineRule="auto"/>
              <w:jc w:val="both"/>
              <w:rPr>
                <w:rFonts w:ascii="Times New Roman" w:hAnsi="Times New Roman"/>
                <w:b/>
                <w:i w:val="0"/>
                <w:color w:val="auto"/>
              </w:rPr>
            </w:pPr>
          </w:p>
        </w:tc>
      </w:tr>
      <w:tr w:rsidR="00AB1491" w:rsidRPr="00C66870" w:rsidTr="00EC77D6">
        <w:trPr>
          <w:gridAfter w:val="2"/>
          <w:wAfter w:w="11" w:type="pct"/>
          <w:trHeight w:val="20"/>
        </w:trPr>
        <w:tc>
          <w:tcPr>
            <w:tcW w:w="1010" w:type="pct"/>
            <w:shd w:val="clear" w:color="auto" w:fill="auto"/>
          </w:tcPr>
          <w:p w:rsidR="00AB1491" w:rsidRPr="00C66870" w:rsidRDefault="00AB1491" w:rsidP="00EC77D6">
            <w:pPr>
              <w:autoSpaceDE w:val="0"/>
              <w:autoSpaceDN w:val="0"/>
              <w:adjustRightInd w:val="0"/>
              <w:spacing w:line="276" w:lineRule="auto"/>
              <w:ind w:right="-46"/>
            </w:pPr>
            <w:r w:rsidRPr="00C66870">
              <w:t>МДК 01.01 Радиационный контроль и защита от ионизирующих излучений</w:t>
            </w:r>
          </w:p>
        </w:tc>
        <w:tc>
          <w:tcPr>
            <w:tcW w:w="3027" w:type="pct"/>
            <w:shd w:val="clear" w:color="auto" w:fill="auto"/>
          </w:tcPr>
          <w:p w:rsidR="00AB1491" w:rsidRPr="00C66870" w:rsidRDefault="00AB1491" w:rsidP="00C66870">
            <w:pPr>
              <w:spacing w:line="276" w:lineRule="auto"/>
              <w:jc w:val="both"/>
              <w:rPr>
                <w:i/>
              </w:rPr>
            </w:pPr>
          </w:p>
        </w:tc>
        <w:tc>
          <w:tcPr>
            <w:tcW w:w="529" w:type="pct"/>
            <w:gridSpan w:val="2"/>
            <w:shd w:val="clear" w:color="auto" w:fill="auto"/>
          </w:tcPr>
          <w:p w:rsidR="00AB1491" w:rsidRPr="00C66870" w:rsidRDefault="00AB140D" w:rsidP="00AB140D">
            <w:pPr>
              <w:pStyle w:val="a5"/>
              <w:spacing w:line="276" w:lineRule="auto"/>
              <w:jc w:val="center"/>
              <w:rPr>
                <w:rFonts w:ascii="Times New Roman" w:hAnsi="Times New Roman"/>
                <w:i w:val="0"/>
                <w:color w:val="auto"/>
              </w:rPr>
            </w:pPr>
            <w:r>
              <w:rPr>
                <w:rFonts w:ascii="Times New Roman" w:hAnsi="Times New Roman"/>
                <w:i w:val="0"/>
                <w:color w:val="auto"/>
              </w:rPr>
              <w:t>11</w:t>
            </w:r>
            <w:r w:rsidR="00EF55B3">
              <w:rPr>
                <w:rFonts w:ascii="Times New Roman" w:hAnsi="Times New Roman"/>
                <w:i w:val="0"/>
                <w:color w:val="auto"/>
              </w:rPr>
              <w:t>97</w:t>
            </w:r>
          </w:p>
        </w:tc>
        <w:tc>
          <w:tcPr>
            <w:tcW w:w="423" w:type="pct"/>
            <w:gridSpan w:val="2"/>
            <w:vMerge w:val="restart"/>
            <w:shd w:val="clear" w:color="auto" w:fill="C0C0C0"/>
          </w:tcPr>
          <w:p w:rsidR="00AB1491" w:rsidRPr="00C66870" w:rsidRDefault="00AB1491" w:rsidP="00C66870">
            <w:pPr>
              <w:spacing w:line="276" w:lineRule="auto"/>
              <w:jc w:val="both"/>
            </w:pPr>
          </w:p>
        </w:tc>
      </w:tr>
      <w:tr w:rsidR="00AB1491" w:rsidRPr="00C66870" w:rsidTr="00EC77D6">
        <w:trPr>
          <w:gridAfter w:val="2"/>
          <w:wAfter w:w="11" w:type="pct"/>
          <w:trHeight w:val="370"/>
        </w:trPr>
        <w:tc>
          <w:tcPr>
            <w:tcW w:w="1010" w:type="pct"/>
            <w:vMerge w:val="restart"/>
            <w:tcBorders>
              <w:bottom w:val="single" w:sz="4" w:space="0" w:color="auto"/>
            </w:tcBorders>
            <w:shd w:val="clear" w:color="auto" w:fill="auto"/>
          </w:tcPr>
          <w:p w:rsidR="00AB1491" w:rsidRPr="00C66870" w:rsidRDefault="00AB1491" w:rsidP="00C66870">
            <w:pPr>
              <w:spacing w:line="276" w:lineRule="auto"/>
              <w:jc w:val="both"/>
            </w:pPr>
            <w:r w:rsidRPr="00C66870">
              <w:t>Тема 1. Основы ядерной физики</w:t>
            </w:r>
          </w:p>
        </w:tc>
        <w:tc>
          <w:tcPr>
            <w:tcW w:w="3027" w:type="pct"/>
            <w:vMerge w:val="restart"/>
            <w:shd w:val="clear" w:color="auto" w:fill="auto"/>
          </w:tcPr>
          <w:p w:rsidR="00A62A5F" w:rsidRPr="00C66870" w:rsidRDefault="00A62A5F"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C66870">
              <w:t>Основные этапы развития физики ядра и элементарных частиц. Масштабы явлений микромира. История открытия и использования радиоактивности.</w:t>
            </w:r>
            <w:r w:rsidRPr="00C66870">
              <w:rPr>
                <w:rStyle w:val="FontStyle27"/>
                <w:sz w:val="24"/>
                <w:szCs w:val="24"/>
              </w:rPr>
              <w:t xml:space="preserve"> Размеры атомов и молекул.</w:t>
            </w:r>
            <w:r w:rsidRPr="00C66870">
              <w:t xml:space="preserve"> Физическая природа явления радиоактивности. Модели атомных ядер. </w:t>
            </w:r>
            <w:r w:rsidRPr="00C66870">
              <w:rPr>
                <w:bCs/>
              </w:rPr>
              <w:t>Атомистическое представление о строении вещества.</w:t>
            </w:r>
          </w:p>
          <w:p w:rsidR="00A62A5F" w:rsidRPr="00C66870" w:rsidRDefault="00C34443" w:rsidP="00C66870">
            <w:pPr>
              <w:spacing w:line="276" w:lineRule="auto"/>
              <w:jc w:val="both"/>
            </w:pPr>
            <w:r>
              <w:rPr>
                <w:rStyle w:val="FontStyle27"/>
                <w:sz w:val="24"/>
                <w:szCs w:val="24"/>
              </w:rPr>
              <w:t xml:space="preserve">Физика ядра. </w:t>
            </w:r>
            <w:r w:rsidR="00A62A5F" w:rsidRPr="00C66870">
              <w:rPr>
                <w:rStyle w:val="FontStyle27"/>
                <w:sz w:val="24"/>
                <w:szCs w:val="24"/>
              </w:rPr>
              <w:t xml:space="preserve">Строение атома </w:t>
            </w:r>
            <w:r w:rsidR="00A62A5F" w:rsidRPr="00C66870">
              <w:rPr>
                <w:rStyle w:val="FontStyle37"/>
                <w:b w:val="0"/>
                <w:sz w:val="24"/>
                <w:szCs w:val="24"/>
              </w:rPr>
              <w:t>и</w:t>
            </w:r>
            <w:r w:rsidR="00A62A5F" w:rsidRPr="00C66870">
              <w:rPr>
                <w:rStyle w:val="FontStyle37"/>
                <w:sz w:val="24"/>
                <w:szCs w:val="24"/>
              </w:rPr>
              <w:t xml:space="preserve"> </w:t>
            </w:r>
            <w:r w:rsidR="00A62A5F" w:rsidRPr="00C66870">
              <w:rPr>
                <w:rStyle w:val="FontStyle27"/>
                <w:sz w:val="24"/>
                <w:szCs w:val="24"/>
              </w:rPr>
              <w:t xml:space="preserve">атомного ядра. </w:t>
            </w:r>
            <w:r w:rsidR="00A62A5F" w:rsidRPr="00C66870">
              <w:t xml:space="preserve"> Классификация моделей ядра.  Физическое обоснование оболочечной структуры ядра.  Деформированные ядра. Ядро как система взаимодействующих протонов и нейтронов. Заряд ядра, массовое число и масса ядра. Размеры ядер. Спин и магнитный момент ядра. Изотопы. Изобары. Энергия связи ядра. Устойчивость ядер. Принцип Паули. </w:t>
            </w:r>
            <w:r w:rsidR="00A62A5F" w:rsidRPr="00C66870">
              <w:rPr>
                <w:rStyle w:val="FontStyle27"/>
                <w:sz w:val="24"/>
                <w:szCs w:val="24"/>
              </w:rPr>
              <w:t>Деление атомных ядер и его основные характеристики.</w:t>
            </w:r>
          </w:p>
          <w:p w:rsidR="00CA4201" w:rsidRDefault="00C34443" w:rsidP="00C66870">
            <w:pPr>
              <w:spacing w:line="276" w:lineRule="auto"/>
              <w:jc w:val="both"/>
            </w:pPr>
            <w:r>
              <w:t xml:space="preserve">Физика атома. Строение атома. Атом водорода. Сложные атомы. Фотоэффект на атомах. Электронный захват. Внутреннее образование пар. Формула Бете-Блоха для электронов. </w:t>
            </w:r>
            <w:r w:rsidR="00CA4201">
              <w:t xml:space="preserve">Инертно-дифференциальные кривые пробега альфа-частиц в </w:t>
            </w:r>
            <w:r w:rsidR="00CA4201">
              <w:lastRenderedPageBreak/>
              <w:t>веществе.</w:t>
            </w:r>
          </w:p>
          <w:p w:rsidR="00A62A5F" w:rsidRPr="00C66870" w:rsidRDefault="00EE7E72" w:rsidP="00EE7E72">
            <w:pPr>
              <w:spacing w:line="276" w:lineRule="auto"/>
              <w:jc w:val="both"/>
            </w:pPr>
            <w:r>
              <w:t xml:space="preserve">Физика вещества. Взаимодействие тяжелых заряженных частиц со средой. Ионизация среды. Вторичные электроны. Пробег ионов  в веществе. Ионизационные потери электронов. Радиационные потери электронов. Проникновение электронов в вещество. Эффект Вавилова – Черенкова. </w:t>
            </w:r>
          </w:p>
          <w:p w:rsidR="00CF1D9C" w:rsidRPr="00C66870" w:rsidRDefault="00A62A5F" w:rsidP="00CF1D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C66870">
              <w:t>Ядерные реакции.</w:t>
            </w:r>
            <w:r w:rsidRPr="00C66870">
              <w:rPr>
                <w:rStyle w:val="FontStyle27"/>
                <w:sz w:val="24"/>
                <w:szCs w:val="24"/>
              </w:rPr>
              <w:t xml:space="preserve"> </w:t>
            </w:r>
            <w:r w:rsidR="00EE7E72">
              <w:t>Выход, время и скорость</w:t>
            </w:r>
            <w:r w:rsidRPr="00C66870">
              <w:t xml:space="preserve"> ядерных реакций. Механизмы ядерных реакций. Резонансные и нерезонансные ядерные реакции. Прямые ядерные реакции. Особенности реакций под действием </w:t>
            </w:r>
            <w:r w:rsidRPr="00C66870">
              <w:sym w:font="Symbol" w:char="F067"/>
            </w:r>
            <w:r w:rsidRPr="00C66870">
              <w:t>-квантов и заряженных частиц.</w:t>
            </w:r>
            <w:r w:rsidRPr="00C66870">
              <w:rPr>
                <w:bCs/>
              </w:rPr>
              <w:t xml:space="preserve"> Типы ядерных реакций и законы сохранения в них.</w:t>
            </w:r>
            <w:r w:rsidR="00CF1D9C">
              <w:rPr>
                <w:bCs/>
              </w:rPr>
              <w:t xml:space="preserve"> </w:t>
            </w:r>
            <w:r w:rsidRPr="00C66870">
              <w:rPr>
                <w:bCs/>
              </w:rPr>
              <w:t>Физика нейтронов. Осн</w:t>
            </w:r>
            <w:r w:rsidRPr="00C66870">
              <w:rPr>
                <w:rStyle w:val="FontStyle27"/>
                <w:sz w:val="24"/>
                <w:szCs w:val="24"/>
              </w:rPr>
              <w:t xml:space="preserve">овные свойства нейтронов. Взаимодействие нейтронов с ядрами. Характеристика полей нейтронного излучения. </w:t>
            </w:r>
            <w:r w:rsidRPr="00C66870">
              <w:t xml:space="preserve">Особенности поглощения нейтронов веществом. </w:t>
            </w:r>
            <w:r w:rsidR="00CF1D9C">
              <w:t xml:space="preserve">Упругое и неупругое рассеяние нейтронов. </w:t>
            </w:r>
            <w:r w:rsidR="00EE7E72">
              <w:t xml:space="preserve">Ионизация и активация нейтронами. </w:t>
            </w:r>
            <w:r w:rsidR="00CF1D9C">
              <w:rPr>
                <w:bCs/>
              </w:rPr>
              <w:t xml:space="preserve"> Радиационный захват. Реакция вынужденного </w:t>
            </w:r>
            <w:proofErr w:type="spellStart"/>
            <w:proofErr w:type="gramStart"/>
            <w:r w:rsidR="00CF1D9C">
              <w:rPr>
                <w:bCs/>
              </w:rPr>
              <w:t>деления.Запаздывающие</w:t>
            </w:r>
            <w:proofErr w:type="spellEnd"/>
            <w:proofErr w:type="gramEnd"/>
            <w:r w:rsidR="00CF1D9C">
              <w:rPr>
                <w:bCs/>
              </w:rPr>
              <w:t xml:space="preserve"> нейтроны. Реакция размножения.</w:t>
            </w:r>
          </w:p>
          <w:p w:rsidR="00A62A5F" w:rsidRPr="00C66870" w:rsidRDefault="00A62A5F"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C66870">
              <w:rPr>
                <w:rStyle w:val="FontStyle27"/>
                <w:sz w:val="24"/>
                <w:szCs w:val="24"/>
              </w:rPr>
              <w:t xml:space="preserve">Классификация и свойства основных элементарных частиц. </w:t>
            </w:r>
            <w:r w:rsidRPr="00C66870">
              <w:t xml:space="preserve"> Частицы и античастицы. Механизмы взаимодействия в мире частиц. Законы сохранения в мире элементарных  частиц.  </w:t>
            </w:r>
          </w:p>
          <w:p w:rsidR="00A62A5F" w:rsidRPr="00C66870" w:rsidRDefault="00A62A5F"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Style w:val="FontStyle27"/>
                <w:sz w:val="24"/>
                <w:szCs w:val="24"/>
              </w:rPr>
            </w:pPr>
            <w:r w:rsidRPr="00C66870">
              <w:t xml:space="preserve">Термоядерные реакции. </w:t>
            </w:r>
            <w:r w:rsidRPr="00C66870">
              <w:rPr>
                <w:rStyle w:val="FontStyle27"/>
                <w:sz w:val="24"/>
                <w:szCs w:val="24"/>
              </w:rPr>
              <w:t>Реакции синтеза ядер. Температура зажигания. Термоядерные установки.</w:t>
            </w:r>
          </w:p>
          <w:p w:rsidR="00A62A5F" w:rsidRPr="00C7380D" w:rsidRDefault="005A632C" w:rsidP="00C66870">
            <w:pPr>
              <w:pStyle w:val="affe"/>
              <w:spacing w:after="0" w:line="276" w:lineRule="auto"/>
              <w:ind w:left="0"/>
              <w:jc w:val="both"/>
              <w:rPr>
                <w:rStyle w:val="FontStyle27"/>
                <w:b/>
                <w:sz w:val="24"/>
                <w:szCs w:val="24"/>
              </w:rPr>
            </w:pPr>
            <w:r w:rsidRPr="00C7380D">
              <w:rPr>
                <w:b/>
                <w:bCs/>
              </w:rPr>
              <w:t xml:space="preserve">Практические занятия </w:t>
            </w:r>
          </w:p>
          <w:p w:rsidR="00A62A5F" w:rsidRPr="00C66870" w:rsidRDefault="000A10B3" w:rsidP="00EC77D6">
            <w:pPr>
              <w:pStyle w:val="affe"/>
              <w:spacing w:after="0" w:line="276" w:lineRule="auto"/>
              <w:ind w:left="0"/>
              <w:jc w:val="both"/>
              <w:rPr>
                <w:rStyle w:val="FontStyle27"/>
                <w:sz w:val="24"/>
                <w:szCs w:val="24"/>
              </w:rPr>
            </w:pPr>
            <w:hyperlink r:id="rId9" w:history="1">
              <w:r w:rsidR="00A62A5F" w:rsidRPr="00C66870">
                <w:rPr>
                  <w:rStyle w:val="a8"/>
                  <w:i w:val="0"/>
                </w:rPr>
                <w:t xml:space="preserve">Определение количества нейтронов в среде с коэффициентом размножения </w:t>
              </w:r>
              <w:r w:rsidR="00A62A5F" w:rsidRPr="00C66870">
                <w:rPr>
                  <w:rStyle w:val="a8"/>
                  <w:i w:val="0"/>
                  <w:lang w:val="en-US"/>
                </w:rPr>
                <w:t>k</w:t>
              </w:r>
              <w:proofErr w:type="gramStart"/>
              <w:r w:rsidR="00A62A5F" w:rsidRPr="00C66870">
                <w:rPr>
                  <w:rStyle w:val="a8"/>
                  <w:i w:val="0"/>
                </w:rPr>
                <w:t>=….</w:t>
              </w:r>
              <w:proofErr w:type="gramEnd"/>
            </w:hyperlink>
            <w:r w:rsidR="00A62A5F" w:rsidRPr="00C66870">
              <w:t xml:space="preserve"> Определение количества тепла выделяемого при образовании  Не</w:t>
            </w:r>
            <w:r w:rsidR="00A62A5F" w:rsidRPr="00C66870">
              <w:rPr>
                <w:vertAlign w:val="superscript"/>
              </w:rPr>
              <w:t xml:space="preserve">4  </w:t>
            </w:r>
            <w:r w:rsidR="00A62A5F" w:rsidRPr="00C66870">
              <w:t>из дейтерия Не</w:t>
            </w:r>
            <w:r w:rsidR="00A62A5F" w:rsidRPr="00C66870">
              <w:rPr>
                <w:vertAlign w:val="superscript"/>
              </w:rPr>
              <w:t>2</w:t>
            </w:r>
            <w:r w:rsidR="00A62A5F" w:rsidRPr="00C66870">
              <w:t xml:space="preserve">. </w:t>
            </w:r>
            <w:r w:rsidR="00A62A5F" w:rsidRPr="00C66870">
              <w:rPr>
                <w:rStyle w:val="FontStyle27"/>
                <w:sz w:val="24"/>
                <w:szCs w:val="24"/>
              </w:rPr>
              <w:t xml:space="preserve">Решение задач </w:t>
            </w:r>
            <w:r w:rsidR="00CF1D9C">
              <w:rPr>
                <w:rStyle w:val="FontStyle27"/>
                <w:sz w:val="24"/>
                <w:szCs w:val="24"/>
              </w:rPr>
              <w:t xml:space="preserve">на изучаемые темы. </w:t>
            </w:r>
          </w:p>
          <w:p w:rsidR="00AB1491" w:rsidRPr="00C66870" w:rsidRDefault="00AB1491" w:rsidP="00C66870">
            <w:pPr>
              <w:pStyle w:val="affe"/>
              <w:spacing w:after="0" w:line="276" w:lineRule="auto"/>
              <w:ind w:left="0"/>
              <w:jc w:val="both"/>
              <w:rPr>
                <w:rStyle w:val="FontStyle27"/>
                <w:sz w:val="24"/>
                <w:szCs w:val="24"/>
              </w:rPr>
            </w:pPr>
            <w:r w:rsidRPr="00AB140D">
              <w:rPr>
                <w:rStyle w:val="FontStyle27"/>
                <w:b/>
                <w:sz w:val="24"/>
                <w:szCs w:val="24"/>
              </w:rPr>
              <w:t>Вопросы для контрольных работ:</w:t>
            </w:r>
            <w:r w:rsidRPr="00C66870">
              <w:rPr>
                <w:rStyle w:val="FontStyle27"/>
                <w:sz w:val="24"/>
                <w:szCs w:val="24"/>
              </w:rPr>
              <w:t xml:space="preserve"> Строение атома </w:t>
            </w:r>
            <w:r w:rsidRPr="00C66870">
              <w:rPr>
                <w:rStyle w:val="FontStyle37"/>
                <w:b w:val="0"/>
                <w:sz w:val="24"/>
                <w:szCs w:val="24"/>
              </w:rPr>
              <w:t xml:space="preserve">и основные характеристики </w:t>
            </w:r>
            <w:r w:rsidRPr="00C66870">
              <w:rPr>
                <w:rStyle w:val="FontStyle27"/>
                <w:sz w:val="24"/>
                <w:szCs w:val="24"/>
              </w:rPr>
              <w:t>атомного ядра.</w:t>
            </w:r>
            <w:r w:rsidRPr="00C66870">
              <w:t xml:space="preserve"> Законы сохранения энергии и импульса в ядерных реакциях</w:t>
            </w:r>
            <w:r w:rsidRPr="00C66870">
              <w:rPr>
                <w:rStyle w:val="FontStyle27"/>
                <w:sz w:val="24"/>
                <w:szCs w:val="24"/>
              </w:rPr>
              <w:t xml:space="preserve">. Источники нейтронов. </w:t>
            </w:r>
            <w:r w:rsidRPr="00C66870">
              <w:t xml:space="preserve">Свойства элементарных частиц. </w:t>
            </w:r>
            <w:r w:rsidR="00CF1D9C" w:rsidRPr="00C66870">
              <w:t xml:space="preserve"> </w:t>
            </w:r>
            <w:r w:rsidR="00CF1D9C">
              <w:t xml:space="preserve"> </w:t>
            </w:r>
            <w:r w:rsidR="00CF1D9C">
              <w:rPr>
                <w:rStyle w:val="FontStyle27"/>
                <w:sz w:val="24"/>
                <w:szCs w:val="24"/>
              </w:rPr>
              <w:t xml:space="preserve"> Физика ядра. </w:t>
            </w:r>
            <w:r w:rsidR="00CF1D9C">
              <w:t xml:space="preserve">Физика атома.  Физика вещества. </w:t>
            </w:r>
            <w:r w:rsidR="00CF1D9C" w:rsidRPr="00C66870">
              <w:t>Ядерные реакции.</w:t>
            </w:r>
            <w:r w:rsidR="00CF1D9C" w:rsidRPr="00C66870">
              <w:rPr>
                <w:rStyle w:val="FontStyle27"/>
                <w:sz w:val="24"/>
                <w:szCs w:val="24"/>
              </w:rPr>
              <w:t xml:space="preserve"> Классификация и свойства основных элементарных частиц. </w:t>
            </w:r>
            <w:r w:rsidR="00CF1D9C" w:rsidRPr="00C66870">
              <w:t xml:space="preserve"> </w:t>
            </w:r>
          </w:p>
          <w:p w:rsidR="00AB1491" w:rsidRPr="00C66870" w:rsidRDefault="00AB1491" w:rsidP="00CF1D9C">
            <w:pPr>
              <w:pStyle w:val="afd"/>
              <w:tabs>
                <w:tab w:val="left" w:pos="481"/>
              </w:tabs>
              <w:spacing w:after="0"/>
              <w:jc w:val="both"/>
              <w:rPr>
                <w:rFonts w:ascii="Times New Roman" w:hAnsi="Times New Roman"/>
                <w:sz w:val="24"/>
                <w:szCs w:val="24"/>
              </w:rPr>
            </w:pPr>
            <w:r w:rsidRPr="00F12090">
              <w:rPr>
                <w:rStyle w:val="FontStyle27"/>
                <w:b/>
                <w:sz w:val="24"/>
                <w:szCs w:val="24"/>
              </w:rPr>
              <w:lastRenderedPageBreak/>
              <w:t>Самостоятельная работа</w:t>
            </w:r>
            <w:r w:rsidRPr="00F12090">
              <w:rPr>
                <w:rStyle w:val="FontStyle27"/>
                <w:sz w:val="24"/>
                <w:szCs w:val="24"/>
              </w:rPr>
              <w:t>.</w:t>
            </w:r>
            <w:r w:rsidRPr="00C66870">
              <w:rPr>
                <w:rStyle w:val="FontStyle27"/>
                <w:sz w:val="24"/>
                <w:szCs w:val="24"/>
              </w:rPr>
              <w:t xml:space="preserve"> Темы рефератов, докладов и сообщений: </w:t>
            </w:r>
            <w:r w:rsidRPr="00C66870">
              <w:rPr>
                <w:rFonts w:ascii="Times New Roman" w:hAnsi="Times New Roman"/>
                <w:sz w:val="24"/>
                <w:szCs w:val="24"/>
              </w:rPr>
              <w:t xml:space="preserve">История создания модели ядра. Схемы распада наиболее распространенных  радионуклидов - экологических загрязнителей. </w:t>
            </w:r>
            <w:r w:rsidR="00CF1D9C">
              <w:rPr>
                <w:rFonts w:ascii="Times New Roman" w:hAnsi="Times New Roman"/>
                <w:sz w:val="24"/>
                <w:szCs w:val="24"/>
              </w:rPr>
              <w:t xml:space="preserve">Существующие в природе цепочки </w:t>
            </w:r>
            <w:proofErr w:type="spellStart"/>
            <w:proofErr w:type="gramStart"/>
            <w:r w:rsidR="00CF1D9C">
              <w:rPr>
                <w:rFonts w:ascii="Times New Roman" w:hAnsi="Times New Roman"/>
                <w:sz w:val="24"/>
                <w:szCs w:val="24"/>
              </w:rPr>
              <w:t>распада.</w:t>
            </w:r>
            <w:r w:rsidRPr="00C66870">
              <w:rPr>
                <w:rFonts w:ascii="Times New Roman" w:hAnsi="Times New Roman"/>
                <w:sz w:val="24"/>
                <w:szCs w:val="24"/>
              </w:rPr>
              <w:t>Типы</w:t>
            </w:r>
            <w:proofErr w:type="spellEnd"/>
            <w:proofErr w:type="gramEnd"/>
            <w:r w:rsidRPr="00C66870">
              <w:rPr>
                <w:rFonts w:ascii="Times New Roman" w:hAnsi="Times New Roman"/>
                <w:sz w:val="24"/>
                <w:szCs w:val="24"/>
              </w:rPr>
              <w:t xml:space="preserve"> и каналы ядерных реакций. З</w:t>
            </w:r>
            <w:r w:rsidRPr="00C66870">
              <w:rPr>
                <w:rStyle w:val="FontStyle27"/>
                <w:sz w:val="24"/>
                <w:szCs w:val="24"/>
              </w:rPr>
              <w:t xml:space="preserve">аконы сохранения (электрический заряд, число нуклонов, энергии). Сравнение различных методов получения нейтронов. </w:t>
            </w:r>
            <w:r w:rsidRPr="00C66870">
              <w:rPr>
                <w:rFonts w:ascii="Times New Roman" w:hAnsi="Times New Roman"/>
                <w:sz w:val="24"/>
                <w:szCs w:val="24"/>
              </w:rPr>
              <w:t xml:space="preserve">Выдающиеся ученые – ядерщики нашего региона. </w:t>
            </w:r>
            <w:r w:rsidRPr="00C66870">
              <w:rPr>
                <w:rStyle w:val="FontStyle27"/>
                <w:sz w:val="24"/>
                <w:szCs w:val="24"/>
              </w:rPr>
              <w:t>Воздействие лазерного излучения на человека. Ч</w:t>
            </w:r>
            <w:r w:rsidRPr="00C66870">
              <w:rPr>
                <w:rFonts w:ascii="Times New Roman" w:hAnsi="Times New Roman"/>
                <w:sz w:val="24"/>
                <w:szCs w:val="24"/>
              </w:rPr>
              <w:t xml:space="preserve">астицы и античастицы в современной трактовке. </w:t>
            </w:r>
            <w:r w:rsidR="00CF1D9C">
              <w:rPr>
                <w:rStyle w:val="FontStyle27"/>
                <w:sz w:val="24"/>
                <w:szCs w:val="24"/>
              </w:rPr>
              <w:t xml:space="preserve">Ускорители и их </w:t>
            </w:r>
            <w:proofErr w:type="spellStart"/>
            <w:r w:rsidR="00CF1D9C">
              <w:rPr>
                <w:rStyle w:val="FontStyle27"/>
                <w:sz w:val="24"/>
                <w:szCs w:val="24"/>
              </w:rPr>
              <w:t>прменение</w:t>
            </w:r>
            <w:proofErr w:type="spellEnd"/>
            <w:r w:rsidR="00CF1D9C">
              <w:rPr>
                <w:rStyle w:val="FontStyle27"/>
                <w:sz w:val="24"/>
                <w:szCs w:val="24"/>
              </w:rPr>
              <w:t xml:space="preserve"> в теоретической физике.</w:t>
            </w:r>
          </w:p>
        </w:tc>
        <w:tc>
          <w:tcPr>
            <w:tcW w:w="529" w:type="pct"/>
            <w:gridSpan w:val="2"/>
            <w:vMerge w:val="restart"/>
            <w:shd w:val="clear" w:color="auto" w:fill="auto"/>
          </w:tcPr>
          <w:p w:rsidR="00AB1491" w:rsidRPr="00C66870" w:rsidRDefault="00A57D58" w:rsidP="00855AB8">
            <w:pPr>
              <w:pStyle w:val="a5"/>
              <w:spacing w:line="276" w:lineRule="auto"/>
              <w:jc w:val="center"/>
              <w:rPr>
                <w:rFonts w:ascii="Times New Roman" w:hAnsi="Times New Roman"/>
                <w:i w:val="0"/>
                <w:color w:val="auto"/>
              </w:rPr>
            </w:pPr>
            <w:r>
              <w:rPr>
                <w:rFonts w:ascii="Times New Roman" w:hAnsi="Times New Roman"/>
                <w:i w:val="0"/>
                <w:color w:val="auto"/>
              </w:rPr>
              <w:lastRenderedPageBreak/>
              <w:t>1</w:t>
            </w:r>
            <w:r w:rsidR="00855AB8">
              <w:rPr>
                <w:rFonts w:ascii="Times New Roman" w:hAnsi="Times New Roman"/>
                <w:i w:val="0"/>
                <w:color w:val="auto"/>
              </w:rPr>
              <w:t>26</w:t>
            </w:r>
            <w:r w:rsidR="00AB1491" w:rsidRPr="00C66870">
              <w:rPr>
                <w:rFonts w:ascii="Times New Roman" w:hAnsi="Times New Roman"/>
                <w:i w:val="0"/>
                <w:color w:val="auto"/>
              </w:rPr>
              <w:t>/96</w:t>
            </w:r>
          </w:p>
        </w:tc>
        <w:tc>
          <w:tcPr>
            <w:tcW w:w="423" w:type="pct"/>
            <w:gridSpan w:val="2"/>
            <w:vMerge/>
            <w:tcBorders>
              <w:bottom w:val="single" w:sz="4" w:space="0" w:color="auto"/>
            </w:tcBorders>
            <w:shd w:val="clear" w:color="auto" w:fill="C0C0C0"/>
          </w:tcPr>
          <w:p w:rsidR="00AB1491" w:rsidRPr="00C66870" w:rsidRDefault="00AB1491" w:rsidP="00C66870">
            <w:pPr>
              <w:pStyle w:val="a5"/>
              <w:spacing w:line="276" w:lineRule="auto"/>
              <w:jc w:val="both"/>
              <w:rPr>
                <w:rFonts w:ascii="Times New Roman" w:hAnsi="Times New Roman"/>
                <w:b/>
                <w:color w:val="auto"/>
              </w:rPr>
            </w:pPr>
          </w:p>
        </w:tc>
      </w:tr>
      <w:tr w:rsidR="00AB1491" w:rsidRPr="00C66870" w:rsidTr="00EC77D6">
        <w:trPr>
          <w:gridAfter w:val="2"/>
          <w:wAfter w:w="11" w:type="pct"/>
          <w:trHeight w:val="20"/>
        </w:trPr>
        <w:tc>
          <w:tcPr>
            <w:tcW w:w="1010" w:type="pct"/>
            <w:vMerge/>
            <w:shd w:val="clear" w:color="auto" w:fill="auto"/>
          </w:tcPr>
          <w:p w:rsidR="00AB1491" w:rsidRPr="00C66870" w:rsidRDefault="00AB1491" w:rsidP="00C66870">
            <w:pPr>
              <w:pStyle w:val="a5"/>
              <w:spacing w:line="276" w:lineRule="auto"/>
              <w:jc w:val="both"/>
              <w:rPr>
                <w:rFonts w:ascii="Times New Roman" w:hAnsi="Times New Roman"/>
                <w:b/>
                <w:color w:val="auto"/>
              </w:rPr>
            </w:pPr>
          </w:p>
        </w:tc>
        <w:tc>
          <w:tcPr>
            <w:tcW w:w="3027" w:type="pct"/>
            <w:vMerge/>
            <w:shd w:val="clear" w:color="auto" w:fill="auto"/>
          </w:tcPr>
          <w:p w:rsidR="00AB1491" w:rsidRPr="00C66870" w:rsidRDefault="00AB1491" w:rsidP="00C66870">
            <w:pPr>
              <w:pStyle w:val="afd"/>
              <w:tabs>
                <w:tab w:val="left" w:pos="481"/>
              </w:tabs>
              <w:spacing w:after="0"/>
              <w:jc w:val="both"/>
              <w:rPr>
                <w:rFonts w:ascii="Times New Roman" w:hAnsi="Times New Roman"/>
                <w:bCs/>
                <w:sz w:val="24"/>
                <w:szCs w:val="24"/>
              </w:rPr>
            </w:pPr>
          </w:p>
        </w:tc>
        <w:tc>
          <w:tcPr>
            <w:tcW w:w="529" w:type="pct"/>
            <w:gridSpan w:val="2"/>
            <w:vMerge/>
            <w:shd w:val="clear" w:color="auto" w:fill="auto"/>
          </w:tcPr>
          <w:p w:rsidR="00AB1491" w:rsidRPr="00C66870" w:rsidRDefault="00AB1491"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highlight w:val="cyan"/>
              </w:rPr>
            </w:pPr>
          </w:p>
        </w:tc>
        <w:tc>
          <w:tcPr>
            <w:tcW w:w="423" w:type="pct"/>
            <w:gridSpan w:val="2"/>
            <w:shd w:val="clear" w:color="auto" w:fill="C0C0C0"/>
          </w:tcPr>
          <w:p w:rsidR="00AB1491" w:rsidRPr="00C66870" w:rsidRDefault="00AB1491"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C66870">
              <w:rPr>
                <w:bCs/>
              </w:rPr>
              <w:t>2</w:t>
            </w:r>
          </w:p>
          <w:p w:rsidR="00AB1491" w:rsidRPr="00C66870" w:rsidRDefault="00AB1491"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r>
      <w:tr w:rsidR="00AB1491" w:rsidRPr="00C66870" w:rsidTr="00EC77D6">
        <w:trPr>
          <w:gridAfter w:val="2"/>
          <w:wAfter w:w="11" w:type="pct"/>
          <w:trHeight w:val="20"/>
        </w:trPr>
        <w:tc>
          <w:tcPr>
            <w:tcW w:w="1010" w:type="pct"/>
            <w:vMerge w:val="restart"/>
            <w:shd w:val="clear" w:color="auto" w:fill="auto"/>
          </w:tcPr>
          <w:p w:rsidR="00AB1491" w:rsidRPr="00C66870" w:rsidRDefault="00AB1491" w:rsidP="00C66870">
            <w:pPr>
              <w:spacing w:line="276" w:lineRule="auto"/>
              <w:jc w:val="both"/>
              <w:rPr>
                <w:bCs/>
              </w:rPr>
            </w:pPr>
            <w:r w:rsidRPr="00C66870">
              <w:lastRenderedPageBreak/>
              <w:t>Тема 1.2 Основы ядерной энергетики.</w:t>
            </w:r>
          </w:p>
        </w:tc>
        <w:tc>
          <w:tcPr>
            <w:tcW w:w="3027" w:type="pct"/>
            <w:vMerge w:val="restart"/>
            <w:shd w:val="clear" w:color="auto" w:fill="auto"/>
          </w:tcPr>
          <w:p w:rsidR="00AB1491" w:rsidRPr="00C66870" w:rsidRDefault="00AB1491" w:rsidP="00C66870">
            <w:pPr>
              <w:spacing w:line="276" w:lineRule="auto"/>
              <w:jc w:val="both"/>
              <w:rPr>
                <w:bCs/>
              </w:rPr>
            </w:pPr>
            <w:r w:rsidRPr="00C66870">
              <w:t xml:space="preserve">Ядерный реактор. </w:t>
            </w:r>
            <w:r w:rsidRPr="00C66870">
              <w:rPr>
                <w:bCs/>
              </w:rPr>
              <w:t xml:space="preserve">Цепная реакция деления. Коэффициент размножения. Критические параметры. Развитие цепной реакции во времени. Делящиеся материалы. Гомогенный и гетерогенный реакторы. Коэффициент размножения в бесконечной среде. Число нейтронов на акт поглощения. Коэффициент использования тепловых нейтронов. Коэффициент размножения на быстрых нейтронах.  Критическое состояние реактора. Критические размеры. Критическое уравнение. Минимальный критический объем. </w:t>
            </w:r>
          </w:p>
          <w:p w:rsidR="00AB1491" w:rsidRPr="00C66870" w:rsidRDefault="00AB1491" w:rsidP="00C66870">
            <w:pPr>
              <w:tabs>
                <w:tab w:val="left" w:pos="360"/>
                <w:tab w:val="num" w:pos="1440"/>
              </w:tabs>
              <w:spacing w:line="276" w:lineRule="auto"/>
              <w:jc w:val="both"/>
              <w:rPr>
                <w:bCs/>
              </w:rPr>
            </w:pPr>
            <w:r w:rsidRPr="00C66870">
              <w:rPr>
                <w:bCs/>
              </w:rPr>
              <w:t xml:space="preserve">Физические процессы в реальных реакторах. </w:t>
            </w:r>
            <w:r w:rsidRPr="00C66870">
              <w:t>Сохранение критичности во времени. Снижение реактивности. Кампания реактора. Накопление продуктов деления. Выгорание топлива. Глубина выгорания. Воспроизводство ядерного топлива. Накопление плутония. Отравление реактора. Зашлаковывание.  Температурный коэффициент реактивности. Температура активной зоны. Деформация конструкций. Кипение. Устойчивость реактора.</w:t>
            </w:r>
          </w:p>
          <w:p w:rsidR="00AB1491" w:rsidRPr="00C66870" w:rsidRDefault="00AB1491" w:rsidP="00C66870">
            <w:pPr>
              <w:spacing w:line="276" w:lineRule="auto"/>
              <w:jc w:val="both"/>
            </w:pPr>
            <w:r w:rsidRPr="00C66870">
              <w:t>Устройство и классификация ядерных реакторов. Реакторы на тепловых нейтронах. Реактор на быстрых нейтронах. Реакторы на промежуточных нейтронах. Классификация энергетических реакторов по замедлителям и теплоносителям. Реакторные материалы.</w:t>
            </w:r>
          </w:p>
          <w:p w:rsidR="00AB1491" w:rsidRPr="00C66870" w:rsidRDefault="00AB1491"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C66870">
              <w:t xml:space="preserve">Работа реактора. </w:t>
            </w:r>
            <w:r w:rsidRPr="00C66870">
              <w:rPr>
                <w:rStyle w:val="FontStyle27"/>
                <w:sz w:val="24"/>
                <w:szCs w:val="24"/>
              </w:rPr>
              <w:t xml:space="preserve"> </w:t>
            </w:r>
            <w:r w:rsidRPr="00C66870">
              <w:t xml:space="preserve">Реактивность и период реактора. Температурный коэффициент реактивности. Изменение состава ядерного топлива. Рабочие органы СУЗ и их характеристика. Пуск и выключение реактора. Тепловыделение и теплообмен в </w:t>
            </w:r>
            <w:r w:rsidRPr="00C66870">
              <w:lastRenderedPageBreak/>
              <w:t xml:space="preserve">реакторах. </w:t>
            </w:r>
          </w:p>
          <w:p w:rsidR="00AB1491" w:rsidRPr="00C66870" w:rsidRDefault="00AB1491"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C66870">
              <w:rPr>
                <w:bCs/>
              </w:rPr>
              <w:t xml:space="preserve">Тепловая энергия, материалы, биологическая защита. </w:t>
            </w:r>
            <w:r w:rsidRPr="00C66870">
              <w:rPr>
                <w:rStyle w:val="FontStyle27"/>
                <w:sz w:val="24"/>
                <w:szCs w:val="24"/>
              </w:rPr>
              <w:t xml:space="preserve">Отвод и преобразование тепла. Тепловая схема АЭС. Паротурбинный </w:t>
            </w:r>
            <w:r w:rsidRPr="00C66870">
              <w:rPr>
                <w:bCs/>
              </w:rPr>
              <w:t>контур. Турбина. Первый контур. Распределение температуры по ячейке. Подогрев теплоносителя. Материалы. Радиационный рост объема. Радиационная ползучесть. Газовое распухание. Накопление продуктов деления. Радиационная стойкость. Топливо. Теплоносители и конструкционные материалы. Тепловыделяющие элементы (</w:t>
            </w:r>
            <w:proofErr w:type="spellStart"/>
            <w:r w:rsidR="002F5C45" w:rsidRPr="00C66870">
              <w:rPr>
                <w:bCs/>
              </w:rPr>
              <w:t>ТВЭЛ</w:t>
            </w:r>
            <w:r w:rsidRPr="00C66870">
              <w:rPr>
                <w:bCs/>
              </w:rPr>
              <w:t>ы</w:t>
            </w:r>
            <w:proofErr w:type="spellEnd"/>
            <w:r w:rsidRPr="00C66870">
              <w:rPr>
                <w:bCs/>
              </w:rPr>
              <w:t>). Совместимость.  Излучение реактора. Биологическая защита.</w:t>
            </w:r>
          </w:p>
          <w:p w:rsidR="00AB1491" w:rsidRPr="00C66870" w:rsidRDefault="00AB1491"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C66870">
              <w:rPr>
                <w:bCs/>
              </w:rPr>
              <w:t xml:space="preserve">Реакторы атомных электростанций. </w:t>
            </w:r>
            <w:r w:rsidRPr="00C66870">
              <w:rPr>
                <w:rStyle w:val="FontStyle27"/>
                <w:sz w:val="24"/>
                <w:szCs w:val="24"/>
              </w:rPr>
              <w:t xml:space="preserve">Графитовые реакторы с отводом тепла водой. Первая в мире АЭС. Реакторы большой мощности кипящие (РБМК). Графитовые реакторы с газовым охлаждением. </w:t>
            </w:r>
            <w:proofErr w:type="spellStart"/>
            <w:r w:rsidRPr="00C66870">
              <w:rPr>
                <w:rStyle w:val="FontStyle27"/>
                <w:sz w:val="24"/>
                <w:szCs w:val="24"/>
              </w:rPr>
              <w:t>Магнококсовые</w:t>
            </w:r>
            <w:proofErr w:type="spellEnd"/>
            <w:r w:rsidRPr="00C66870">
              <w:rPr>
                <w:rStyle w:val="FontStyle27"/>
                <w:sz w:val="24"/>
                <w:szCs w:val="24"/>
              </w:rPr>
              <w:t xml:space="preserve"> реакторы. Усовершенствованные графитовые реакторы.(</w:t>
            </w:r>
            <w:r w:rsidRPr="00C66870">
              <w:rPr>
                <w:rStyle w:val="FontStyle27"/>
                <w:sz w:val="24"/>
                <w:szCs w:val="24"/>
                <w:lang w:val="en-US"/>
              </w:rPr>
              <w:t>AGR</w:t>
            </w:r>
            <w:r w:rsidRPr="00C66870">
              <w:rPr>
                <w:rStyle w:val="FontStyle27"/>
                <w:sz w:val="24"/>
                <w:szCs w:val="24"/>
              </w:rPr>
              <w:t>). Легководяные реакторы. Водо-водяные энергетические реакторы</w:t>
            </w:r>
            <w:r w:rsidR="002F5C45">
              <w:rPr>
                <w:rStyle w:val="FontStyle27"/>
                <w:sz w:val="24"/>
                <w:szCs w:val="24"/>
              </w:rPr>
              <w:t xml:space="preserve"> </w:t>
            </w:r>
            <w:r w:rsidRPr="00C66870">
              <w:rPr>
                <w:rStyle w:val="FontStyle27"/>
                <w:sz w:val="24"/>
                <w:szCs w:val="24"/>
              </w:rPr>
              <w:t xml:space="preserve">(ВВЭР). </w:t>
            </w:r>
            <w:proofErr w:type="spellStart"/>
            <w:r w:rsidRPr="00C66870">
              <w:rPr>
                <w:rStyle w:val="FontStyle27"/>
                <w:sz w:val="24"/>
                <w:szCs w:val="24"/>
              </w:rPr>
              <w:t>Легководные</w:t>
            </w:r>
            <w:proofErr w:type="spellEnd"/>
            <w:r w:rsidRPr="00C66870">
              <w:rPr>
                <w:rStyle w:val="FontStyle27"/>
                <w:sz w:val="24"/>
                <w:szCs w:val="24"/>
              </w:rPr>
              <w:t xml:space="preserve"> корпусные кипящие реакторы. Тяжеловодные реакторы. Реакторы </w:t>
            </w:r>
            <w:r w:rsidRPr="00C66870">
              <w:rPr>
                <w:rStyle w:val="FontStyle27"/>
                <w:sz w:val="24"/>
                <w:szCs w:val="24"/>
                <w:lang w:val="en-US"/>
              </w:rPr>
              <w:t>CANDU</w:t>
            </w:r>
            <w:r w:rsidRPr="00C66870">
              <w:rPr>
                <w:rStyle w:val="FontStyle27"/>
                <w:sz w:val="24"/>
                <w:szCs w:val="24"/>
              </w:rPr>
              <w:t xml:space="preserve">. Газоохлаждаемый, тяжеловодный реактор. Кипящие тяжеловодные реакторы. Реакторы на быстрых нейтронах.  Области применения. безопасность. Атомные теплоэлектроцентрали (АТЭЦ). Атомные станции теплоснабжения (АСТ). </w:t>
            </w:r>
          </w:p>
          <w:p w:rsidR="00AB1491" w:rsidRPr="00C66870" w:rsidRDefault="00AB1491"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C66870">
              <w:rPr>
                <w:bCs/>
              </w:rPr>
              <w:t xml:space="preserve">Исследовательские реакторы. </w:t>
            </w:r>
            <w:r w:rsidRPr="00C66870">
              <w:rPr>
                <w:rStyle w:val="FontStyle27"/>
                <w:sz w:val="24"/>
                <w:szCs w:val="24"/>
              </w:rPr>
              <w:t>Назначение. Активная зона. Петлевые, пучковые, импульсные реакторы. Усовершенствование топлива.</w:t>
            </w:r>
          </w:p>
          <w:p w:rsidR="00AB1491" w:rsidRPr="00C66870" w:rsidRDefault="00AB1491" w:rsidP="00C66870">
            <w:pPr>
              <w:spacing w:line="276" w:lineRule="auto"/>
              <w:jc w:val="both"/>
              <w:rPr>
                <w:rStyle w:val="FontStyle27"/>
                <w:sz w:val="24"/>
                <w:szCs w:val="24"/>
              </w:rPr>
            </w:pPr>
            <w:r w:rsidRPr="00C66870">
              <w:rPr>
                <w:rStyle w:val="FontStyle27"/>
                <w:sz w:val="24"/>
                <w:szCs w:val="24"/>
              </w:rPr>
              <w:t>Основы  ядерной  энергетики. Со</w:t>
            </w:r>
            <w:r w:rsidRPr="00C66870">
              <w:rPr>
                <w:rStyle w:val="FontStyle27"/>
                <w:sz w:val="24"/>
                <w:szCs w:val="24"/>
              </w:rPr>
              <w:softHyphen/>
              <w:t>стояние и проблемы развития ядерной энер</w:t>
            </w:r>
            <w:r w:rsidRPr="00C66870">
              <w:rPr>
                <w:rStyle w:val="FontStyle27"/>
                <w:sz w:val="24"/>
                <w:szCs w:val="24"/>
              </w:rPr>
              <w:softHyphen/>
              <w:t>гетики. Основные типы АЭС. О</w:t>
            </w:r>
            <w:r w:rsidRPr="00C66870">
              <w:t>сновные правила эксплуатации атомных станций.</w:t>
            </w:r>
            <w:r w:rsidRPr="00C66870">
              <w:rPr>
                <w:rStyle w:val="FontStyle27"/>
                <w:sz w:val="24"/>
                <w:szCs w:val="24"/>
              </w:rPr>
              <w:t xml:space="preserve"> Достоинства и недостатки АЭС по сравнению с другими электростан</w:t>
            </w:r>
            <w:r w:rsidRPr="00C66870">
              <w:rPr>
                <w:rStyle w:val="FontStyle27"/>
                <w:sz w:val="24"/>
                <w:szCs w:val="24"/>
              </w:rPr>
              <w:softHyphen/>
              <w:t xml:space="preserve">циями. </w:t>
            </w:r>
            <w:r w:rsidRPr="00C66870">
              <w:t xml:space="preserve">Распространение радионуклидов на атомной станции. </w:t>
            </w:r>
            <w:r w:rsidRPr="00C66870">
              <w:rPr>
                <w:rStyle w:val="FontStyle27"/>
                <w:sz w:val="24"/>
                <w:szCs w:val="24"/>
              </w:rPr>
              <w:t>Радиоактивные отходы. Способы хранения отходов. Дезактивация на АЭС (Типы, виды, методы). Элементы обеспечение радиаци</w:t>
            </w:r>
            <w:r w:rsidRPr="00C66870">
              <w:rPr>
                <w:rStyle w:val="FontStyle27"/>
                <w:sz w:val="24"/>
                <w:szCs w:val="24"/>
              </w:rPr>
              <w:softHyphen/>
              <w:t>онной безопасности населения.</w:t>
            </w:r>
          </w:p>
          <w:p w:rsidR="00AB1491" w:rsidRPr="00C66870" w:rsidRDefault="00AB1491" w:rsidP="00C66870">
            <w:pPr>
              <w:spacing w:line="276" w:lineRule="auto"/>
              <w:jc w:val="both"/>
              <w:rPr>
                <w:rStyle w:val="FontStyle27"/>
                <w:sz w:val="24"/>
                <w:szCs w:val="24"/>
              </w:rPr>
            </w:pPr>
            <w:r w:rsidRPr="00C66870">
              <w:rPr>
                <w:rStyle w:val="FontStyle27"/>
                <w:sz w:val="24"/>
                <w:szCs w:val="24"/>
              </w:rPr>
              <w:t>Вопросы для контрольных работ:</w:t>
            </w:r>
            <w:r w:rsidRPr="00C66870">
              <w:t xml:space="preserve"> Отравление работающего реактора. Температура активной зоны. Классификация энергетических реакторов по замедлителям и теплоносителям. Реактивность и период реактора. </w:t>
            </w:r>
            <w:r w:rsidRPr="00C66870">
              <w:rPr>
                <w:rStyle w:val="FontStyle27"/>
                <w:sz w:val="24"/>
                <w:szCs w:val="24"/>
              </w:rPr>
              <w:t xml:space="preserve">Отвод и преобразование тепла. </w:t>
            </w:r>
            <w:r w:rsidRPr="00C66870">
              <w:rPr>
                <w:rStyle w:val="FontStyle27"/>
                <w:sz w:val="24"/>
                <w:szCs w:val="24"/>
              </w:rPr>
              <w:lastRenderedPageBreak/>
              <w:t xml:space="preserve">Реактор первой в мире АЭС. Назначение исследовательских реакторов. </w:t>
            </w:r>
            <w:r w:rsidRPr="00C66870">
              <w:rPr>
                <w:bCs/>
              </w:rPr>
              <w:t xml:space="preserve">Критические параметры реактора. </w:t>
            </w:r>
            <w:r w:rsidRPr="00C66870">
              <w:t>Особенности эксплуатации различных типов АЭС.</w:t>
            </w:r>
            <w:r w:rsidRPr="00C66870">
              <w:rPr>
                <w:rStyle w:val="FontStyle27"/>
                <w:sz w:val="24"/>
                <w:szCs w:val="24"/>
              </w:rPr>
              <w:t xml:space="preserve"> </w:t>
            </w:r>
          </w:p>
          <w:p w:rsidR="00AB1491" w:rsidRPr="00C66870" w:rsidRDefault="00AB1491"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EC77D6">
              <w:rPr>
                <w:rStyle w:val="FontStyle27"/>
                <w:b/>
                <w:sz w:val="24"/>
                <w:szCs w:val="24"/>
              </w:rPr>
              <w:t>Темы практических занятий.</w:t>
            </w:r>
            <w:r w:rsidRPr="00C66870">
              <w:rPr>
                <w:rStyle w:val="FontStyle27"/>
                <w:sz w:val="24"/>
                <w:szCs w:val="24"/>
              </w:rPr>
              <w:t xml:space="preserve"> </w:t>
            </w:r>
            <w:r w:rsidRPr="00C66870">
              <w:t xml:space="preserve">Сравнительная таблица различных типов реакторов. </w:t>
            </w:r>
            <w:r w:rsidRPr="00C66870">
              <w:rPr>
                <w:bCs/>
              </w:rPr>
              <w:t xml:space="preserve">Показать графически ход изменения плотности потока нейтронов. </w:t>
            </w:r>
            <w:r w:rsidRPr="00C66870">
              <w:rPr>
                <w:rStyle w:val="FontStyle27"/>
                <w:sz w:val="24"/>
                <w:szCs w:val="24"/>
              </w:rPr>
              <w:t xml:space="preserve">Расчет элементарного шага решетки. Начертить ход изменения реактивности при работе реактора и при остановках. </w:t>
            </w:r>
            <w:r w:rsidRPr="00C66870">
              <w:rPr>
                <w:bCs/>
              </w:rPr>
              <w:t>Определение коэффициента использования тепловых нейтронов.</w:t>
            </w:r>
            <w:r w:rsidRPr="00C66870">
              <w:t xml:space="preserve"> Определить количество разделившегося горючего, выгоревшее за сутки работы реактора</w:t>
            </w:r>
            <w:r w:rsidR="002F5C45">
              <w:t xml:space="preserve"> </w:t>
            </w:r>
            <w:r w:rsidRPr="00C66870">
              <w:t>на определенной мощности. Определить реактивность и период реактора.</w:t>
            </w:r>
          </w:p>
          <w:p w:rsidR="00AB1491" w:rsidRPr="00C66870" w:rsidRDefault="00AB1491" w:rsidP="00C66870">
            <w:pPr>
              <w:pStyle w:val="afd"/>
              <w:tabs>
                <w:tab w:val="left" w:pos="481"/>
              </w:tabs>
              <w:spacing w:after="0"/>
              <w:jc w:val="both"/>
              <w:rPr>
                <w:rFonts w:ascii="Times New Roman" w:hAnsi="Times New Roman"/>
                <w:i/>
                <w:sz w:val="24"/>
                <w:szCs w:val="24"/>
              </w:rPr>
            </w:pPr>
            <w:r w:rsidRPr="00EC77D6">
              <w:rPr>
                <w:rStyle w:val="FontStyle27"/>
                <w:b/>
                <w:sz w:val="24"/>
                <w:szCs w:val="24"/>
              </w:rPr>
              <w:t>Самостоятельная работа.</w:t>
            </w:r>
            <w:r w:rsidRPr="00C66870">
              <w:rPr>
                <w:rStyle w:val="FontStyle27"/>
                <w:sz w:val="24"/>
                <w:szCs w:val="24"/>
              </w:rPr>
              <w:t xml:space="preserve"> Темы рефератов, докладов и сообщений:</w:t>
            </w:r>
            <w:r w:rsidRPr="00C66870">
              <w:rPr>
                <w:rFonts w:ascii="Times New Roman" w:hAnsi="Times New Roman"/>
                <w:sz w:val="24"/>
                <w:szCs w:val="24"/>
              </w:rPr>
              <w:t xml:space="preserve"> Воспроизводство ядерного топлива. Реакторы будущего. Рабочие органы СУЗ. </w:t>
            </w:r>
            <w:proofErr w:type="spellStart"/>
            <w:r w:rsidR="002F5C45" w:rsidRPr="00C66870">
              <w:rPr>
                <w:rStyle w:val="FontStyle27"/>
                <w:sz w:val="24"/>
                <w:szCs w:val="24"/>
              </w:rPr>
              <w:t>Т</w:t>
            </w:r>
            <w:r w:rsidR="002F5C45" w:rsidRPr="00C66870">
              <w:rPr>
                <w:rFonts w:ascii="Times New Roman" w:hAnsi="Times New Roman"/>
                <w:bCs/>
                <w:sz w:val="24"/>
                <w:szCs w:val="24"/>
              </w:rPr>
              <w:t>ВЭЛ</w:t>
            </w:r>
            <w:r w:rsidRPr="00C66870">
              <w:rPr>
                <w:rFonts w:ascii="Times New Roman" w:hAnsi="Times New Roman"/>
                <w:bCs/>
                <w:sz w:val="24"/>
                <w:szCs w:val="24"/>
              </w:rPr>
              <w:t>ы</w:t>
            </w:r>
            <w:proofErr w:type="spellEnd"/>
            <w:r w:rsidRPr="00C66870">
              <w:rPr>
                <w:rFonts w:ascii="Times New Roman" w:hAnsi="Times New Roman"/>
                <w:bCs/>
                <w:sz w:val="24"/>
                <w:szCs w:val="24"/>
              </w:rPr>
              <w:t xml:space="preserve">. Совместимость. </w:t>
            </w:r>
            <w:r w:rsidRPr="00C66870">
              <w:rPr>
                <w:rStyle w:val="FontStyle27"/>
                <w:sz w:val="24"/>
                <w:szCs w:val="24"/>
              </w:rPr>
              <w:t xml:space="preserve">Атомные теплоэлектроцентрали (АТЭЦ). Усовершенствование топлива. </w:t>
            </w:r>
            <w:r w:rsidRPr="00C66870">
              <w:rPr>
                <w:rFonts w:ascii="Times New Roman" w:hAnsi="Times New Roman"/>
                <w:sz w:val="24"/>
                <w:szCs w:val="24"/>
              </w:rPr>
              <w:t>Существующие и строящиеся АЭС.</w:t>
            </w:r>
          </w:p>
        </w:tc>
        <w:tc>
          <w:tcPr>
            <w:tcW w:w="529" w:type="pct"/>
            <w:gridSpan w:val="2"/>
            <w:shd w:val="clear" w:color="auto" w:fill="auto"/>
          </w:tcPr>
          <w:p w:rsidR="00AB1491" w:rsidRPr="00C66870" w:rsidRDefault="00855AB8" w:rsidP="00C66870">
            <w:pPr>
              <w:pStyle w:val="a5"/>
              <w:spacing w:line="276" w:lineRule="auto"/>
              <w:jc w:val="both"/>
              <w:rPr>
                <w:rFonts w:ascii="Times New Roman" w:eastAsia="Calibri" w:hAnsi="Times New Roman"/>
                <w:bCs/>
                <w:i w:val="0"/>
                <w:color w:val="auto"/>
              </w:rPr>
            </w:pPr>
            <w:r>
              <w:rPr>
                <w:rFonts w:ascii="Times New Roman" w:eastAsia="Calibri" w:hAnsi="Times New Roman"/>
                <w:bCs/>
                <w:i w:val="0"/>
                <w:color w:val="auto"/>
              </w:rPr>
              <w:lastRenderedPageBreak/>
              <w:t>1</w:t>
            </w:r>
            <w:r w:rsidR="00A57D58">
              <w:rPr>
                <w:rFonts w:ascii="Times New Roman" w:eastAsia="Calibri" w:hAnsi="Times New Roman"/>
                <w:bCs/>
                <w:i w:val="0"/>
                <w:color w:val="auto"/>
              </w:rPr>
              <w:t>5</w:t>
            </w:r>
            <w:r>
              <w:rPr>
                <w:rFonts w:ascii="Times New Roman" w:eastAsia="Calibri" w:hAnsi="Times New Roman"/>
                <w:bCs/>
                <w:i w:val="0"/>
                <w:color w:val="auto"/>
              </w:rPr>
              <w:t>9</w:t>
            </w:r>
            <w:r w:rsidR="00AB1491" w:rsidRPr="00C66870">
              <w:rPr>
                <w:rFonts w:ascii="Times New Roman" w:eastAsia="Calibri" w:hAnsi="Times New Roman"/>
                <w:bCs/>
                <w:i w:val="0"/>
                <w:color w:val="auto"/>
              </w:rPr>
              <w:t>/117</w:t>
            </w:r>
          </w:p>
        </w:tc>
        <w:tc>
          <w:tcPr>
            <w:tcW w:w="423" w:type="pct"/>
            <w:gridSpan w:val="2"/>
            <w:shd w:val="clear" w:color="auto" w:fill="C0C0C0"/>
          </w:tcPr>
          <w:p w:rsidR="00AB1491" w:rsidRPr="00C66870" w:rsidRDefault="00AB1491" w:rsidP="00C66870">
            <w:pPr>
              <w:pStyle w:val="a5"/>
              <w:spacing w:line="276" w:lineRule="auto"/>
              <w:ind w:firstLine="709"/>
              <w:jc w:val="both"/>
              <w:rPr>
                <w:rFonts w:ascii="Times New Roman" w:hAnsi="Times New Roman"/>
                <w:color w:val="auto"/>
              </w:rPr>
            </w:pPr>
            <w:r w:rsidRPr="00C66870">
              <w:rPr>
                <w:rFonts w:ascii="Times New Roman" w:hAnsi="Times New Roman"/>
                <w:color w:val="auto"/>
              </w:rPr>
              <w:t>2</w:t>
            </w:r>
          </w:p>
        </w:tc>
      </w:tr>
      <w:tr w:rsidR="00AB1491" w:rsidRPr="00C66870" w:rsidTr="00EC77D6">
        <w:trPr>
          <w:trHeight w:val="690"/>
        </w:trPr>
        <w:tc>
          <w:tcPr>
            <w:tcW w:w="1010" w:type="pct"/>
            <w:vMerge/>
            <w:shd w:val="clear" w:color="auto" w:fill="auto"/>
          </w:tcPr>
          <w:p w:rsidR="00AB1491" w:rsidRPr="00C66870" w:rsidRDefault="00AB1491" w:rsidP="00C66870">
            <w:pPr>
              <w:spacing w:line="276" w:lineRule="auto"/>
              <w:ind w:firstLine="709"/>
              <w:jc w:val="both"/>
              <w:rPr>
                <w:bCs/>
              </w:rPr>
            </w:pPr>
          </w:p>
        </w:tc>
        <w:tc>
          <w:tcPr>
            <w:tcW w:w="3027" w:type="pct"/>
            <w:vMerge/>
            <w:shd w:val="clear" w:color="auto" w:fill="auto"/>
          </w:tcPr>
          <w:p w:rsidR="00AB1491" w:rsidRPr="00C66870" w:rsidRDefault="00AB1491" w:rsidP="00C66870">
            <w:pPr>
              <w:pStyle w:val="afd"/>
              <w:tabs>
                <w:tab w:val="left" w:pos="481"/>
              </w:tabs>
              <w:spacing w:after="0"/>
              <w:jc w:val="both"/>
              <w:rPr>
                <w:rFonts w:ascii="Times New Roman" w:hAnsi="Times New Roman"/>
                <w:sz w:val="24"/>
                <w:szCs w:val="24"/>
              </w:rPr>
            </w:pPr>
          </w:p>
        </w:tc>
        <w:tc>
          <w:tcPr>
            <w:tcW w:w="529" w:type="pct"/>
            <w:gridSpan w:val="2"/>
            <w:shd w:val="clear" w:color="auto" w:fill="auto"/>
          </w:tcPr>
          <w:p w:rsidR="00AB1491" w:rsidRPr="00C66870" w:rsidRDefault="00AB1491" w:rsidP="00C66870">
            <w:pPr>
              <w:spacing w:line="276" w:lineRule="auto"/>
              <w:ind w:firstLine="709"/>
              <w:jc w:val="both"/>
              <w:rPr>
                <w:bCs/>
              </w:rPr>
            </w:pPr>
          </w:p>
        </w:tc>
        <w:tc>
          <w:tcPr>
            <w:tcW w:w="434" w:type="pct"/>
            <w:gridSpan w:val="4"/>
            <w:shd w:val="clear" w:color="auto" w:fill="C0C0C0"/>
          </w:tcPr>
          <w:p w:rsidR="00AB1491" w:rsidRPr="00C66870" w:rsidRDefault="00AB1491" w:rsidP="00C66870">
            <w:pPr>
              <w:spacing w:line="276" w:lineRule="auto"/>
              <w:ind w:firstLine="709"/>
              <w:jc w:val="both"/>
              <w:rPr>
                <w:bCs/>
              </w:rPr>
            </w:pPr>
          </w:p>
        </w:tc>
      </w:tr>
      <w:tr w:rsidR="00AB1491" w:rsidRPr="00C66870" w:rsidTr="00EC77D6">
        <w:trPr>
          <w:trHeight w:val="690"/>
        </w:trPr>
        <w:tc>
          <w:tcPr>
            <w:tcW w:w="1010" w:type="pct"/>
            <w:shd w:val="clear" w:color="auto" w:fill="auto"/>
          </w:tcPr>
          <w:p w:rsidR="00AB1491" w:rsidRPr="00C66870" w:rsidRDefault="00AB1491" w:rsidP="00C66870">
            <w:pPr>
              <w:spacing w:line="276" w:lineRule="auto"/>
              <w:jc w:val="both"/>
              <w:rPr>
                <w:bCs/>
              </w:rPr>
            </w:pPr>
            <w:r w:rsidRPr="00C66870">
              <w:lastRenderedPageBreak/>
              <w:t xml:space="preserve">Тема 1.3 </w:t>
            </w:r>
            <w:r w:rsidRPr="00C66870">
              <w:rPr>
                <w:bCs/>
              </w:rPr>
              <w:t>Основы дозиметрии</w:t>
            </w:r>
          </w:p>
        </w:tc>
        <w:tc>
          <w:tcPr>
            <w:tcW w:w="3027" w:type="pct"/>
            <w:vMerge w:val="restart"/>
            <w:shd w:val="clear" w:color="auto" w:fill="auto"/>
          </w:tcPr>
          <w:p w:rsidR="0074623A" w:rsidRDefault="0074623A" w:rsidP="00C66870">
            <w:pPr>
              <w:spacing w:line="276" w:lineRule="auto"/>
              <w:jc w:val="both"/>
            </w:pPr>
            <w:r>
              <w:t>История развития дозиметрии.</w:t>
            </w:r>
            <w:r w:rsidR="00BB541B">
              <w:t xml:space="preserve"> Задачи дозиметрии.</w:t>
            </w:r>
          </w:p>
          <w:p w:rsidR="00BB541B" w:rsidRDefault="00BB541B" w:rsidP="00C66870">
            <w:pPr>
              <w:spacing w:line="276" w:lineRule="auto"/>
              <w:jc w:val="both"/>
            </w:pPr>
            <w:r>
              <w:t>Основные понятия и величины. Основные понятия о поле излучения. Стохастические и не стохастические величины. Скалярные радиометрические величины. Коэффициенты взаимодействия излучения с веществом. Величины, определяемые преобразованием энергии (</w:t>
            </w:r>
            <w:proofErr w:type="gramStart"/>
            <w:r>
              <w:t>керма ,</w:t>
            </w:r>
            <w:proofErr w:type="gramEnd"/>
            <w:r>
              <w:t xml:space="preserve"> экспозиционная доза). Величины, определяемые вкладом энергии (ЛПЭ, поглощенная доза).</w:t>
            </w:r>
          </w:p>
          <w:p w:rsidR="00AB1491" w:rsidRPr="00C66870" w:rsidRDefault="00AB1491" w:rsidP="00C66870">
            <w:pPr>
              <w:spacing w:line="276" w:lineRule="auto"/>
              <w:jc w:val="both"/>
            </w:pPr>
            <w:r w:rsidRPr="00C66870">
              <w:t xml:space="preserve">Основные понятия радиоактивности.  Сущность радиоактивности. Радиоактивность и ее проявления. Активность и единицы активности. Общая, </w:t>
            </w:r>
            <w:proofErr w:type="gramStart"/>
            <w:r w:rsidRPr="00C66870">
              <w:t>объемная  и</w:t>
            </w:r>
            <w:proofErr w:type="gramEnd"/>
            <w:r w:rsidRPr="00C66870">
              <w:t xml:space="preserve"> удельной активности радионуклидов в различных средах Закон радиоактивного распада. Физические свойства радиоактивных излучений. Естественная  и техногенная радиоактивность.  </w:t>
            </w:r>
          </w:p>
          <w:p w:rsidR="00CE0F6C" w:rsidRPr="00C66870" w:rsidRDefault="00AB1491" w:rsidP="00CE0F6C">
            <w:pPr>
              <w:spacing w:line="276" w:lineRule="auto"/>
              <w:jc w:val="both"/>
            </w:pPr>
            <w:r w:rsidRPr="00C66870">
              <w:t xml:space="preserve">Дозиметрические единицы. Вычисление мощностей доз. Изменение мощности дозы со временем. Керма-эквивалент и гамма-эквивалент источника. </w:t>
            </w:r>
            <w:r w:rsidR="00BB541B">
              <w:t>Электронное равновесие.</w:t>
            </w:r>
            <w:r w:rsidR="00BB541B" w:rsidRPr="00C66870">
              <w:t xml:space="preserve"> Эффективный атомный номер вещества. Средняя энергия </w:t>
            </w:r>
            <w:proofErr w:type="spellStart"/>
            <w:r w:rsidR="00BB541B" w:rsidRPr="00C66870">
              <w:lastRenderedPageBreak/>
              <w:t>ионообразования</w:t>
            </w:r>
            <w:proofErr w:type="spellEnd"/>
            <w:r w:rsidR="00BB541B" w:rsidRPr="00C66870">
              <w:t>.</w:t>
            </w:r>
            <w:r w:rsidR="00CE0F6C">
              <w:t xml:space="preserve"> Соотношение </w:t>
            </w:r>
            <w:proofErr w:type="spellStart"/>
            <w:r w:rsidR="00CE0F6C">
              <w:t>Брегга</w:t>
            </w:r>
            <w:proofErr w:type="spellEnd"/>
            <w:r w:rsidR="00CE0F6C">
              <w:t xml:space="preserve"> – Грея.</w:t>
            </w:r>
            <w:r w:rsidR="00CE0F6C" w:rsidRPr="00C66870">
              <w:t xml:space="preserve"> Микроскопические и макроскопические сечения взаимодействия нейтронов с веществом. </w:t>
            </w:r>
          </w:p>
          <w:p w:rsidR="00AB1491" w:rsidRPr="00C66870" w:rsidRDefault="00AB1491" w:rsidP="00C66870">
            <w:pPr>
              <w:spacing w:line="276" w:lineRule="auto"/>
              <w:jc w:val="both"/>
            </w:pPr>
            <w:r w:rsidRPr="00C66870">
              <w:t xml:space="preserve">Ионизирующее излучение.  Виды ионизирующих излучений. Природные  и техногенные источники ионизирующего излучения. Взаимодействие ионизирующего излучения с веществом. Единицы измерения ионизирующего излучения. </w:t>
            </w:r>
          </w:p>
          <w:p w:rsidR="00AB1491" w:rsidRPr="00C66870" w:rsidRDefault="00AB1491" w:rsidP="00C66870">
            <w:pPr>
              <w:spacing w:line="276" w:lineRule="auto"/>
              <w:jc w:val="both"/>
            </w:pPr>
            <w:r w:rsidRPr="00C66870">
              <w:t xml:space="preserve">Взаимодействие фотонного излучения с веществом. Фотоэффект. Комптон-эффект. Эффект образования пар. Коэффициенты ослабления, передачи и поглощения энергии. Массовые коэффициенты. Зависимость коэффициентов от энергии фотонов и порядкового номера среды. </w:t>
            </w:r>
          </w:p>
          <w:p w:rsidR="00CE0F6C" w:rsidRDefault="00AB1491" w:rsidP="00CE0F6C">
            <w:pPr>
              <w:spacing w:line="276" w:lineRule="auto"/>
              <w:jc w:val="both"/>
            </w:pPr>
            <w:r w:rsidRPr="00C66870">
              <w:t>Взаимодействие заряженных частиц с веществом. Ионизационные и радиационные потери. Определение пробегов заряженных частиц в различных средах. Характеристики тормозного излучения. Расчет дозы внешнего и внутреннего облучения.</w:t>
            </w:r>
            <w:r w:rsidRPr="00C66870">
              <w:br/>
            </w:r>
            <w:r w:rsidR="00CE0F6C" w:rsidRPr="00C66870">
              <w:t xml:space="preserve"> Биологическое действие  ионизирующих излучений. Факторы, влияющие на биологическое действие ионизирующих излучений.  Внешнее, контактное и внутреннее облучение.  Механизм биологического действия излучения. Радиочувствительность. Риски и вероятность заболеваний людей от радиоактивного облучения. Основные реакции организма человека на действие ИИ. </w:t>
            </w:r>
          </w:p>
          <w:p w:rsidR="00CE0F6C" w:rsidRDefault="00AB1491" w:rsidP="00C66870">
            <w:pPr>
              <w:spacing w:line="276" w:lineRule="auto"/>
              <w:jc w:val="both"/>
            </w:pPr>
            <w:r w:rsidRPr="00C66870">
              <w:t xml:space="preserve">Фоновое облучение человека. Дозы облучения от выбросов радионуклидов в атмосферу. Коэффициент биологической эффективности, ОБЭ от ЛПЭ. Оценка поглощенных и эффективных доз облучения. </w:t>
            </w:r>
          </w:p>
          <w:p w:rsidR="00AB1491" w:rsidRPr="00C66870" w:rsidRDefault="00AB1491" w:rsidP="00C66870">
            <w:pPr>
              <w:spacing w:line="276" w:lineRule="auto"/>
              <w:jc w:val="both"/>
            </w:pPr>
            <w:r w:rsidRPr="00C66870">
              <w:rPr>
                <w:rStyle w:val="FontStyle27"/>
                <w:sz w:val="24"/>
                <w:szCs w:val="24"/>
              </w:rPr>
              <w:t>Вопросы для контрольных работ:</w:t>
            </w:r>
            <w:r w:rsidRPr="00C66870">
              <w:t xml:space="preserve"> Активность и единицы активности. Общая, </w:t>
            </w:r>
            <w:proofErr w:type="gramStart"/>
            <w:r w:rsidRPr="00C66870">
              <w:t>объемная  и</w:t>
            </w:r>
            <w:proofErr w:type="gramEnd"/>
            <w:r w:rsidRPr="00C66870">
              <w:t xml:space="preserve"> удельной активности радионуклидов в различных средах Закон радиоактивного распада. Виды ионизирующих излучений. Природные  и техногенные источники ионизирующего излучения. Взаимодействие ионизирующего излучения с веществом. Единицы измерения ионизирующего </w:t>
            </w:r>
            <w:r w:rsidRPr="00C66870">
              <w:lastRenderedPageBreak/>
              <w:t xml:space="preserve">излучения. Взаимодействие фотонного излучения с веществом. Расчет дозы внешнего и внутреннего облучения. Биологическое действие  ионизирующих излучений. </w:t>
            </w:r>
          </w:p>
          <w:p w:rsidR="00AB1491" w:rsidRPr="00C66870" w:rsidRDefault="00AB1491" w:rsidP="00C66870">
            <w:pPr>
              <w:spacing w:line="276" w:lineRule="auto"/>
              <w:jc w:val="both"/>
              <w:rPr>
                <w:rStyle w:val="FontStyle27"/>
                <w:sz w:val="24"/>
                <w:szCs w:val="24"/>
              </w:rPr>
            </w:pPr>
            <w:r w:rsidRPr="002D1A09">
              <w:rPr>
                <w:rStyle w:val="FontStyle27"/>
                <w:b/>
                <w:sz w:val="24"/>
                <w:szCs w:val="24"/>
              </w:rPr>
              <w:t>Темы практических занятий</w:t>
            </w:r>
            <w:r w:rsidRPr="00C66870">
              <w:rPr>
                <w:rStyle w:val="FontStyle27"/>
                <w:sz w:val="24"/>
                <w:szCs w:val="24"/>
              </w:rPr>
              <w:t>.</w:t>
            </w:r>
            <w:r w:rsidRPr="00C66870">
              <w:t xml:space="preserve"> </w:t>
            </w:r>
            <w:r w:rsidR="00CF1D9C" w:rsidRPr="00C66870">
              <w:rPr>
                <w:snapToGrid w:val="0"/>
              </w:rPr>
              <w:t xml:space="preserve"> Определение периода полураспада </w:t>
            </w:r>
            <w:r w:rsidR="00CF1D9C" w:rsidRPr="00C66870">
              <w:rPr>
                <w:snapToGrid w:val="0"/>
                <w:vertAlign w:val="superscript"/>
              </w:rPr>
              <w:t>40</w:t>
            </w:r>
            <w:r w:rsidR="00CF1D9C" w:rsidRPr="00C66870">
              <w:rPr>
                <w:snapToGrid w:val="0"/>
              </w:rPr>
              <w:t>К.</w:t>
            </w:r>
            <w:r w:rsidR="00CF1D9C">
              <w:rPr>
                <w:snapToGrid w:val="0"/>
              </w:rPr>
              <w:t xml:space="preserve"> </w:t>
            </w:r>
            <w:r w:rsidR="00CF1D9C" w:rsidRPr="00C66870">
              <w:t>Способы определения Т</w:t>
            </w:r>
            <w:r w:rsidR="00CF1D9C" w:rsidRPr="00C66870">
              <w:rPr>
                <w:vertAlign w:val="subscript"/>
              </w:rPr>
              <w:t>1/</w:t>
            </w:r>
            <w:proofErr w:type="gramStart"/>
            <w:r w:rsidR="00CF1D9C" w:rsidRPr="00C66870">
              <w:rPr>
                <w:vertAlign w:val="subscript"/>
              </w:rPr>
              <w:t xml:space="preserve">2 </w:t>
            </w:r>
            <w:r w:rsidR="00CF1D9C" w:rsidRPr="00C66870">
              <w:t xml:space="preserve"> для</w:t>
            </w:r>
            <w:proofErr w:type="gramEnd"/>
            <w:r w:rsidR="00CF1D9C" w:rsidRPr="00C66870">
              <w:t xml:space="preserve"> долгоживущих радиоизотопов. </w:t>
            </w:r>
            <w:r w:rsidR="00CF1D9C" w:rsidRPr="00C66870">
              <w:rPr>
                <w:snapToGrid w:val="0"/>
              </w:rPr>
              <w:t>Определение периода полураспада с применением векового уровня</w:t>
            </w:r>
            <w:r w:rsidR="00CF1D9C" w:rsidRPr="00C66870">
              <w:t xml:space="preserve"> </w:t>
            </w:r>
            <w:r w:rsidRPr="00C66870">
              <w:t xml:space="preserve">Изучение связи активности  радионуклида с ее весовым количеством. Изучение закона радиоактивного распада. Расчет радиационных полей, создаваемых </w:t>
            </w:r>
            <w:proofErr w:type="gramStart"/>
            <w:r w:rsidRPr="00C66870">
              <w:t>источниками</w:t>
            </w:r>
            <w:proofErr w:type="gramEnd"/>
            <w:r w:rsidRPr="00C66870">
              <w:t xml:space="preserve"> альфа-, бета- и гамма-излучения, а также источниками нейтронов.</w:t>
            </w:r>
          </w:p>
          <w:p w:rsidR="00AB1491" w:rsidRPr="00C66870" w:rsidRDefault="00AB1491" w:rsidP="00C66870">
            <w:pPr>
              <w:spacing w:line="276" w:lineRule="auto"/>
              <w:jc w:val="both"/>
              <w:rPr>
                <w:rStyle w:val="FontStyle27"/>
                <w:sz w:val="24"/>
                <w:szCs w:val="24"/>
              </w:rPr>
            </w:pPr>
            <w:r w:rsidRPr="002D1A09">
              <w:rPr>
                <w:rStyle w:val="FontStyle27"/>
                <w:b/>
                <w:sz w:val="24"/>
                <w:szCs w:val="24"/>
              </w:rPr>
              <w:t>Самостоятельная работа.</w:t>
            </w:r>
            <w:r w:rsidRPr="00C66870">
              <w:rPr>
                <w:rStyle w:val="FontStyle27"/>
                <w:sz w:val="24"/>
                <w:szCs w:val="24"/>
              </w:rPr>
              <w:t xml:space="preserve"> Темы рефератов, докладов и сообщений:</w:t>
            </w:r>
          </w:p>
          <w:p w:rsidR="00AB1491" w:rsidRPr="00C66870" w:rsidRDefault="00AB1491" w:rsidP="00C66870">
            <w:pPr>
              <w:pStyle w:val="Default"/>
              <w:spacing w:line="276" w:lineRule="auto"/>
              <w:jc w:val="both"/>
              <w:rPr>
                <w:color w:val="auto"/>
              </w:rPr>
            </w:pPr>
            <w:r w:rsidRPr="00C66870">
              <w:rPr>
                <w:color w:val="auto"/>
              </w:rPr>
              <w:t xml:space="preserve">Исследования в области </w:t>
            </w:r>
            <w:proofErr w:type="spellStart"/>
            <w:r w:rsidRPr="00C66870">
              <w:rPr>
                <w:color w:val="auto"/>
              </w:rPr>
              <w:t>микродозиметрии</w:t>
            </w:r>
            <w:proofErr w:type="spellEnd"/>
            <w:r w:rsidRPr="00C66870">
              <w:rPr>
                <w:color w:val="auto"/>
              </w:rPr>
              <w:t xml:space="preserve">. Дозиметрия высокоинтенсивного излучения. Открытие ионизирующих излучений. Вторичные процессы взаимодействия с биологической тканью. Физико-химические последствия взаимодействий. </w:t>
            </w:r>
            <w:proofErr w:type="spellStart"/>
            <w:r w:rsidRPr="00C66870">
              <w:rPr>
                <w:color w:val="auto"/>
              </w:rPr>
              <w:t>Беспороговая</w:t>
            </w:r>
            <w:proofErr w:type="spellEnd"/>
            <w:r w:rsidRPr="00C66870">
              <w:rPr>
                <w:color w:val="auto"/>
              </w:rPr>
              <w:t xml:space="preserve"> концепция радиационного воздействия.</w:t>
            </w:r>
          </w:p>
        </w:tc>
        <w:tc>
          <w:tcPr>
            <w:tcW w:w="529" w:type="pct"/>
            <w:gridSpan w:val="2"/>
            <w:shd w:val="clear" w:color="auto" w:fill="auto"/>
          </w:tcPr>
          <w:p w:rsidR="00AB1491" w:rsidRPr="00C66870" w:rsidRDefault="00AB1491" w:rsidP="00A57D58">
            <w:pPr>
              <w:spacing w:line="276" w:lineRule="auto"/>
              <w:jc w:val="both"/>
              <w:rPr>
                <w:bCs/>
              </w:rPr>
            </w:pPr>
            <w:r w:rsidRPr="00C66870">
              <w:rPr>
                <w:bCs/>
              </w:rPr>
              <w:lastRenderedPageBreak/>
              <w:t>1</w:t>
            </w:r>
            <w:r w:rsidR="00855AB8">
              <w:rPr>
                <w:bCs/>
              </w:rPr>
              <w:t>2</w:t>
            </w:r>
            <w:r w:rsidR="00A57D58">
              <w:rPr>
                <w:bCs/>
              </w:rPr>
              <w:t>0</w:t>
            </w:r>
            <w:r w:rsidRPr="00C66870">
              <w:rPr>
                <w:bCs/>
              </w:rPr>
              <w:t>/92</w:t>
            </w:r>
          </w:p>
        </w:tc>
        <w:tc>
          <w:tcPr>
            <w:tcW w:w="434" w:type="pct"/>
            <w:gridSpan w:val="4"/>
            <w:shd w:val="clear" w:color="auto" w:fill="C0C0C0"/>
          </w:tcPr>
          <w:p w:rsidR="00AB1491" w:rsidRPr="00C66870" w:rsidRDefault="00AB1491" w:rsidP="00C66870">
            <w:pPr>
              <w:spacing w:line="276" w:lineRule="auto"/>
              <w:ind w:firstLine="709"/>
              <w:jc w:val="both"/>
              <w:rPr>
                <w:bCs/>
              </w:rPr>
            </w:pPr>
          </w:p>
        </w:tc>
      </w:tr>
      <w:tr w:rsidR="00AB1491" w:rsidRPr="00C66870" w:rsidTr="00EC77D6">
        <w:trPr>
          <w:trHeight w:val="690"/>
        </w:trPr>
        <w:tc>
          <w:tcPr>
            <w:tcW w:w="1010" w:type="pct"/>
            <w:shd w:val="clear" w:color="auto" w:fill="auto"/>
          </w:tcPr>
          <w:p w:rsidR="00AB1491" w:rsidRPr="00C66870" w:rsidRDefault="00AB1491" w:rsidP="00C66870">
            <w:pPr>
              <w:spacing w:line="276" w:lineRule="auto"/>
              <w:ind w:firstLine="709"/>
              <w:jc w:val="both"/>
            </w:pPr>
          </w:p>
        </w:tc>
        <w:tc>
          <w:tcPr>
            <w:tcW w:w="3027" w:type="pct"/>
            <w:vMerge/>
            <w:shd w:val="clear" w:color="auto" w:fill="auto"/>
          </w:tcPr>
          <w:p w:rsidR="00AB1491" w:rsidRPr="00C66870" w:rsidRDefault="00AB1491" w:rsidP="00C66870">
            <w:pPr>
              <w:spacing w:line="276" w:lineRule="auto"/>
              <w:jc w:val="both"/>
              <w:rPr>
                <w:i/>
              </w:rPr>
            </w:pPr>
          </w:p>
        </w:tc>
        <w:tc>
          <w:tcPr>
            <w:tcW w:w="529" w:type="pct"/>
            <w:gridSpan w:val="2"/>
            <w:shd w:val="clear" w:color="auto" w:fill="auto"/>
          </w:tcPr>
          <w:p w:rsidR="00AB1491" w:rsidRPr="00C66870" w:rsidRDefault="00AB1491" w:rsidP="00C66870">
            <w:pPr>
              <w:spacing w:line="276" w:lineRule="auto"/>
              <w:ind w:firstLine="709"/>
              <w:jc w:val="both"/>
              <w:rPr>
                <w:bCs/>
              </w:rPr>
            </w:pPr>
          </w:p>
        </w:tc>
        <w:tc>
          <w:tcPr>
            <w:tcW w:w="434" w:type="pct"/>
            <w:gridSpan w:val="4"/>
            <w:shd w:val="clear" w:color="auto" w:fill="C0C0C0"/>
          </w:tcPr>
          <w:p w:rsidR="00AB1491" w:rsidRPr="00C66870" w:rsidRDefault="00AB1491" w:rsidP="00C66870">
            <w:pPr>
              <w:spacing w:line="276" w:lineRule="auto"/>
              <w:ind w:firstLine="709"/>
              <w:jc w:val="both"/>
              <w:rPr>
                <w:bCs/>
              </w:rPr>
            </w:pPr>
          </w:p>
        </w:tc>
      </w:tr>
      <w:tr w:rsidR="00AB140D" w:rsidRPr="00C66870" w:rsidTr="00855AB8">
        <w:trPr>
          <w:gridAfter w:val="2"/>
          <w:wAfter w:w="11" w:type="pct"/>
          <w:trHeight w:val="9839"/>
        </w:trPr>
        <w:tc>
          <w:tcPr>
            <w:tcW w:w="1010" w:type="pct"/>
            <w:shd w:val="clear" w:color="auto" w:fill="auto"/>
          </w:tcPr>
          <w:p w:rsidR="00AB140D" w:rsidRPr="00C66870" w:rsidRDefault="00AB140D" w:rsidP="00C66870">
            <w:pPr>
              <w:pStyle w:val="aff8"/>
              <w:spacing w:after="0"/>
              <w:rPr>
                <w:rFonts w:ascii="Times New Roman" w:hAnsi="Times New Roman" w:cs="Times New Roman"/>
                <w:sz w:val="24"/>
                <w:szCs w:val="24"/>
              </w:rPr>
            </w:pPr>
            <w:r w:rsidRPr="00C66870">
              <w:rPr>
                <w:rFonts w:ascii="Times New Roman" w:hAnsi="Times New Roman" w:cs="Times New Roman"/>
                <w:sz w:val="24"/>
                <w:szCs w:val="24"/>
              </w:rPr>
              <w:lastRenderedPageBreak/>
              <w:t>Тема 1.4 Методы регистрации ионизирующих излучений</w:t>
            </w:r>
          </w:p>
        </w:tc>
        <w:tc>
          <w:tcPr>
            <w:tcW w:w="3027" w:type="pct"/>
            <w:shd w:val="clear" w:color="auto" w:fill="auto"/>
          </w:tcPr>
          <w:p w:rsidR="00CE0F6C" w:rsidRDefault="00AB140D" w:rsidP="00C66870">
            <w:pPr>
              <w:spacing w:line="276" w:lineRule="auto"/>
              <w:jc w:val="both"/>
            </w:pPr>
            <w:r w:rsidRPr="00C66870">
              <w:t>Методы регистрации ионизи</w:t>
            </w:r>
            <w:r w:rsidR="00CE0F6C">
              <w:t>рующих излучений. Ионизационный</w:t>
            </w:r>
            <w:r w:rsidRPr="00C66870">
              <w:t xml:space="preserve"> </w:t>
            </w:r>
            <w:r w:rsidR="00CE0F6C">
              <w:t>метод</w:t>
            </w:r>
            <w:r w:rsidRPr="00C66870">
              <w:t>.</w:t>
            </w:r>
            <w:r w:rsidRPr="00C66870">
              <w:rPr>
                <w:rStyle w:val="10"/>
                <w:rFonts w:ascii="Times New Roman" w:eastAsia="Calibri" w:hAnsi="Times New Roman"/>
                <w:b w:val="0"/>
                <w:color w:val="auto"/>
                <w:sz w:val="24"/>
                <w:szCs w:val="24"/>
              </w:rPr>
              <w:t xml:space="preserve"> </w:t>
            </w:r>
            <w:r w:rsidRPr="00C66870">
              <w:rPr>
                <w:rStyle w:val="FontStyle27"/>
                <w:sz w:val="24"/>
                <w:szCs w:val="24"/>
              </w:rPr>
              <w:t>Вольт-амперная характеристика ионизационной камеры</w:t>
            </w:r>
            <w:r w:rsidR="00CE0F6C">
              <w:rPr>
                <w:rStyle w:val="FontStyle27"/>
                <w:sz w:val="24"/>
                <w:szCs w:val="24"/>
              </w:rPr>
              <w:t xml:space="preserve"> и газоразрядных счетчиков. Фотографический метод. Активационный метод. Сцинтилляционный метод. Тепловой метод. Трековый метод. Химический метод.</w:t>
            </w:r>
            <w:r w:rsidRPr="00C66870">
              <w:rPr>
                <w:rStyle w:val="FontStyle27"/>
                <w:sz w:val="24"/>
                <w:szCs w:val="24"/>
              </w:rPr>
              <w:t xml:space="preserve"> </w:t>
            </w:r>
            <w:r w:rsidR="00CE0F6C" w:rsidRPr="00C66870">
              <w:t xml:space="preserve"> </w:t>
            </w:r>
            <w:r w:rsidR="00CE0F6C">
              <w:t>Л</w:t>
            </w:r>
            <w:r w:rsidR="00CE0F6C" w:rsidRPr="00C66870">
              <w:t>юминесцентный</w:t>
            </w:r>
            <w:r w:rsidR="00CE0F6C">
              <w:t xml:space="preserve"> метод. Полупроводниковый метод. </w:t>
            </w:r>
            <w:r w:rsidR="00CE0F6C" w:rsidRPr="00C66870">
              <w:t xml:space="preserve"> </w:t>
            </w:r>
            <w:r w:rsidR="00CE0F6C">
              <w:t>Методы регистрации нейтронов.</w:t>
            </w:r>
          </w:p>
          <w:p w:rsidR="00AB140D" w:rsidRPr="00C66870" w:rsidRDefault="00AB140D" w:rsidP="00C66870">
            <w:pPr>
              <w:spacing w:line="276" w:lineRule="auto"/>
              <w:jc w:val="both"/>
            </w:pPr>
            <w:r w:rsidRPr="00C66870">
              <w:t xml:space="preserve">Основные принципы определения концентрации радиоактивных аэрозолей в воздухе. Радиометрия радона, </w:t>
            </w:r>
            <w:proofErr w:type="spellStart"/>
            <w:r w:rsidRPr="00C66870">
              <w:t>торона</w:t>
            </w:r>
            <w:proofErr w:type="spellEnd"/>
            <w:r w:rsidRPr="00C66870">
              <w:t xml:space="preserve"> и продуктов их распада.</w:t>
            </w:r>
          </w:p>
          <w:p w:rsidR="00AB140D" w:rsidRPr="00C66870" w:rsidRDefault="00AB140D" w:rsidP="00C66870">
            <w:pPr>
              <w:tabs>
                <w:tab w:val="left" w:pos="0"/>
                <w:tab w:val="left" w:pos="180"/>
                <w:tab w:val="left" w:pos="360"/>
                <w:tab w:val="left" w:pos="720"/>
                <w:tab w:val="left" w:pos="900"/>
                <w:tab w:val="left" w:pos="1080"/>
              </w:tabs>
              <w:spacing w:line="276" w:lineRule="auto"/>
              <w:jc w:val="both"/>
            </w:pPr>
            <w:r w:rsidRPr="002D1A09">
              <w:rPr>
                <w:rStyle w:val="FontStyle27"/>
                <w:b/>
                <w:sz w:val="24"/>
                <w:szCs w:val="24"/>
              </w:rPr>
              <w:t>Вопросы для контрольных работ:</w:t>
            </w:r>
            <w:r w:rsidRPr="00C66870">
              <w:t xml:space="preserve"> Строение атомов. Период полураспада, постоянная распада, среднее время жизни атомов. Основной закон распада.   Активность абсолютная, регистрируемая, удельная, объемная.  Взаимодействие излучения с веществом. Ослабление излучения веществом. Связь активности радионуклида с массой. Общая характеристика нейтронов Вольтамперная характеристика ионизационных детекторов. Принцип регистрации излучений ионизационными  детекторами. Ионизационные камеры. Газоразрядные счетчики. Камера Вильсона. Диффузионная камера. Пузырьковая камера. Искровая  камера. Принцип работы сцинтилляционных радиометров. Принцип работы полупроводниковых детекторов. </w:t>
            </w:r>
          </w:p>
          <w:p w:rsidR="00AB140D" w:rsidRPr="00C66870" w:rsidRDefault="00AB140D" w:rsidP="00C66870">
            <w:pPr>
              <w:spacing w:line="276" w:lineRule="auto"/>
              <w:jc w:val="both"/>
            </w:pPr>
            <w:r w:rsidRPr="002D1A09">
              <w:rPr>
                <w:rStyle w:val="FontStyle27"/>
                <w:b/>
                <w:sz w:val="24"/>
                <w:szCs w:val="24"/>
              </w:rPr>
              <w:t>Темы практических занятий.</w:t>
            </w:r>
            <w:r w:rsidRPr="00C66870">
              <w:rPr>
                <w:rStyle w:val="FontStyle27"/>
                <w:sz w:val="24"/>
                <w:szCs w:val="24"/>
              </w:rPr>
              <w:t xml:space="preserve"> </w:t>
            </w:r>
            <w:r w:rsidRPr="00C66870">
              <w:rPr>
                <w:rStyle w:val="FontStyle27"/>
                <w:i/>
                <w:sz w:val="24"/>
                <w:szCs w:val="24"/>
              </w:rPr>
              <w:t xml:space="preserve"> </w:t>
            </w:r>
            <w:r w:rsidRPr="00C66870">
              <w:rPr>
                <w:rStyle w:val="FontStyle27"/>
                <w:sz w:val="24"/>
                <w:szCs w:val="24"/>
              </w:rPr>
              <w:t>Исследование газоразрядного счетчика Гейгера-Мюл</w:t>
            </w:r>
            <w:r w:rsidRPr="00C66870">
              <w:rPr>
                <w:rStyle w:val="FontStyle27"/>
                <w:sz w:val="24"/>
                <w:szCs w:val="24"/>
              </w:rPr>
              <w:softHyphen/>
              <w:t>лера.</w:t>
            </w:r>
            <w:r w:rsidRPr="00C66870">
              <w:rPr>
                <w:bCs/>
              </w:rPr>
              <w:t xml:space="preserve"> Определение зависимости </w:t>
            </w:r>
            <w:proofErr w:type="gramStart"/>
            <w:r w:rsidRPr="00C66870">
              <w:rPr>
                <w:bCs/>
              </w:rPr>
              <w:t xml:space="preserve">величины </w:t>
            </w:r>
            <w:r w:rsidRPr="00C66870">
              <w:t xml:space="preserve"> мощности</w:t>
            </w:r>
            <w:proofErr w:type="gramEnd"/>
            <w:r w:rsidRPr="00C66870">
              <w:t xml:space="preserve"> эквивалентной дозы гамма-излучения от расстояния между источником и  детектором. Определение содержания радионуклидов (активности) в почве, воде, пищевых продуктах. Определение степени ослабления излучения за счет экранирования.</w:t>
            </w:r>
          </w:p>
          <w:p w:rsidR="00AB140D" w:rsidRPr="00C66870" w:rsidRDefault="00AB140D" w:rsidP="00C66870">
            <w:pPr>
              <w:spacing w:line="276" w:lineRule="auto"/>
              <w:jc w:val="both"/>
            </w:pPr>
            <w:r w:rsidRPr="00C66870">
              <w:rPr>
                <w:rStyle w:val="FontStyle27"/>
                <w:sz w:val="24"/>
                <w:szCs w:val="24"/>
              </w:rPr>
              <w:t>Самостоятельная работа. Темы рефератов, докладов и сообщений:</w:t>
            </w:r>
            <w:r w:rsidRPr="00C66870">
              <w:t xml:space="preserve"> Современные средства поражения. Ограничение облучения населения  техногенными, природными и медицинскими источниками ионизирующего излучения. Выдающиеся ученые-физики и их открытия.</w:t>
            </w:r>
          </w:p>
        </w:tc>
        <w:tc>
          <w:tcPr>
            <w:tcW w:w="529" w:type="pct"/>
            <w:gridSpan w:val="2"/>
            <w:shd w:val="clear" w:color="auto" w:fill="auto"/>
          </w:tcPr>
          <w:p w:rsidR="00AB140D" w:rsidRPr="00C66870" w:rsidRDefault="00855AB8" w:rsidP="00A57D58">
            <w:pPr>
              <w:pStyle w:val="a5"/>
              <w:spacing w:line="276" w:lineRule="auto"/>
              <w:jc w:val="both"/>
              <w:rPr>
                <w:rFonts w:ascii="Times New Roman" w:eastAsia="Calibri" w:hAnsi="Times New Roman"/>
                <w:bCs/>
                <w:i w:val="0"/>
                <w:color w:val="auto"/>
              </w:rPr>
            </w:pPr>
            <w:r>
              <w:rPr>
                <w:rFonts w:ascii="Times New Roman" w:eastAsia="Calibri" w:hAnsi="Times New Roman"/>
                <w:bCs/>
                <w:i w:val="0"/>
                <w:color w:val="auto"/>
              </w:rPr>
              <w:t>201</w:t>
            </w:r>
            <w:r w:rsidR="002E42C2">
              <w:rPr>
                <w:rFonts w:ascii="Times New Roman" w:eastAsia="Calibri" w:hAnsi="Times New Roman"/>
                <w:bCs/>
                <w:i w:val="0"/>
                <w:color w:val="auto"/>
              </w:rPr>
              <w:t>/115</w:t>
            </w:r>
          </w:p>
        </w:tc>
        <w:tc>
          <w:tcPr>
            <w:tcW w:w="423" w:type="pct"/>
            <w:gridSpan w:val="2"/>
            <w:shd w:val="clear" w:color="auto" w:fill="C0C0C0"/>
          </w:tcPr>
          <w:p w:rsidR="00AB140D" w:rsidRPr="00C66870" w:rsidRDefault="00AB140D" w:rsidP="00C66870">
            <w:pPr>
              <w:pStyle w:val="a5"/>
              <w:spacing w:line="276" w:lineRule="auto"/>
              <w:ind w:firstLine="709"/>
              <w:jc w:val="both"/>
              <w:rPr>
                <w:rFonts w:ascii="Times New Roman" w:hAnsi="Times New Roman"/>
                <w:color w:val="auto"/>
              </w:rPr>
            </w:pPr>
            <w:r>
              <w:rPr>
                <w:rFonts w:ascii="Times New Roman" w:hAnsi="Times New Roman"/>
                <w:color w:val="auto"/>
              </w:rPr>
              <w:t>2</w:t>
            </w:r>
          </w:p>
        </w:tc>
      </w:tr>
      <w:tr w:rsidR="00AB1491" w:rsidRPr="00C66870" w:rsidTr="00EC77D6">
        <w:trPr>
          <w:gridAfter w:val="2"/>
          <w:wAfter w:w="11" w:type="pct"/>
          <w:trHeight w:val="314"/>
        </w:trPr>
        <w:tc>
          <w:tcPr>
            <w:tcW w:w="1010" w:type="pct"/>
            <w:shd w:val="clear" w:color="auto" w:fill="auto"/>
          </w:tcPr>
          <w:p w:rsidR="00AB1491" w:rsidRPr="00C66870" w:rsidRDefault="00AB1491" w:rsidP="00C66870">
            <w:pPr>
              <w:spacing w:line="276" w:lineRule="auto"/>
              <w:jc w:val="both"/>
              <w:rPr>
                <w:bCs/>
              </w:rPr>
            </w:pPr>
            <w:r w:rsidRPr="00C66870">
              <w:lastRenderedPageBreak/>
              <w:t xml:space="preserve">Тема 1.5 </w:t>
            </w:r>
            <w:r w:rsidRPr="00C66870">
              <w:rPr>
                <w:bCs/>
              </w:rPr>
              <w:t>Радиационная безопасность</w:t>
            </w:r>
          </w:p>
        </w:tc>
        <w:tc>
          <w:tcPr>
            <w:tcW w:w="3027" w:type="pct"/>
            <w:shd w:val="clear" w:color="auto" w:fill="auto"/>
          </w:tcPr>
          <w:p w:rsidR="00CE0F6C" w:rsidRDefault="00CE0F6C" w:rsidP="00C66870">
            <w:pPr>
              <w:keepNext/>
              <w:spacing w:line="276" w:lineRule="auto"/>
              <w:contextualSpacing/>
              <w:jc w:val="both"/>
              <w:outlineLvl w:val="0"/>
              <w:rPr>
                <w:bCs/>
                <w:spacing w:val="-3"/>
              </w:rPr>
            </w:pPr>
            <w:r>
              <w:rPr>
                <w:bCs/>
                <w:spacing w:val="-3"/>
              </w:rPr>
              <w:t>Источники радиации</w:t>
            </w:r>
            <w:r w:rsidR="004A3EEC">
              <w:rPr>
                <w:bCs/>
                <w:spacing w:val="-3"/>
              </w:rPr>
              <w:t xml:space="preserve"> </w:t>
            </w:r>
            <w:r>
              <w:rPr>
                <w:bCs/>
                <w:spacing w:val="-3"/>
              </w:rPr>
              <w:t>(природный фон, техногенный фон, радон, антропогенные источники радиации).</w:t>
            </w:r>
          </w:p>
          <w:p w:rsidR="004308D0" w:rsidRDefault="004B102E" w:rsidP="00C66870">
            <w:pPr>
              <w:keepNext/>
              <w:spacing w:line="276" w:lineRule="auto"/>
              <w:contextualSpacing/>
              <w:jc w:val="both"/>
              <w:outlineLvl w:val="0"/>
              <w:rPr>
                <w:bCs/>
                <w:spacing w:val="-3"/>
              </w:rPr>
            </w:pPr>
            <w:r>
              <w:rPr>
                <w:bCs/>
                <w:spacing w:val="-3"/>
              </w:rPr>
              <w:t xml:space="preserve">Классификация объектов по потенциальной радиационной опасности. </w:t>
            </w:r>
            <w:r w:rsidR="004308D0">
              <w:rPr>
                <w:bCs/>
                <w:spacing w:val="-3"/>
              </w:rPr>
              <w:t>Зо</w:t>
            </w:r>
            <w:r>
              <w:rPr>
                <w:bCs/>
                <w:spacing w:val="-3"/>
              </w:rPr>
              <w:t>нирование территорий</w:t>
            </w:r>
            <w:r w:rsidR="004308D0">
              <w:rPr>
                <w:bCs/>
                <w:spacing w:val="-3"/>
              </w:rPr>
              <w:t>.</w:t>
            </w:r>
            <w:r>
              <w:rPr>
                <w:bCs/>
                <w:spacing w:val="-3"/>
              </w:rPr>
              <w:t xml:space="preserve"> Проектирование радиационных объектов.</w:t>
            </w:r>
            <w:r w:rsidR="0061601E">
              <w:rPr>
                <w:bCs/>
                <w:spacing w:val="-3"/>
              </w:rPr>
              <w:t xml:space="preserve"> </w:t>
            </w:r>
          </w:p>
          <w:p w:rsidR="00CE0F6C" w:rsidRDefault="00CE0F6C" w:rsidP="00C66870">
            <w:pPr>
              <w:keepNext/>
              <w:spacing w:line="276" w:lineRule="auto"/>
              <w:contextualSpacing/>
              <w:jc w:val="both"/>
              <w:outlineLvl w:val="0"/>
              <w:rPr>
                <w:bCs/>
                <w:spacing w:val="-3"/>
              </w:rPr>
            </w:pPr>
            <w:r>
              <w:rPr>
                <w:bCs/>
                <w:spacing w:val="-3"/>
              </w:rPr>
              <w:t xml:space="preserve">Принцип нормирования уровней облучения человека. Основы нормирования радиационного фактора. Концепция </w:t>
            </w:r>
            <w:r w:rsidR="004A3EEC">
              <w:rPr>
                <w:bCs/>
                <w:spacing w:val="-3"/>
              </w:rPr>
              <w:t>приемлемого</w:t>
            </w:r>
            <w:r>
              <w:rPr>
                <w:bCs/>
                <w:spacing w:val="-3"/>
              </w:rPr>
              <w:t xml:space="preserve"> риска. </w:t>
            </w:r>
            <w:r w:rsidR="004A3EEC">
              <w:rPr>
                <w:bCs/>
                <w:spacing w:val="-3"/>
              </w:rPr>
              <w:t>Нормы радиационной безопасности.</w:t>
            </w:r>
          </w:p>
          <w:p w:rsidR="004A3EEC" w:rsidRDefault="004A3EEC" w:rsidP="00C66870">
            <w:pPr>
              <w:keepNext/>
              <w:spacing w:line="276" w:lineRule="auto"/>
              <w:contextualSpacing/>
              <w:jc w:val="both"/>
              <w:outlineLvl w:val="0"/>
              <w:rPr>
                <w:bCs/>
                <w:spacing w:val="-3"/>
              </w:rPr>
            </w:pPr>
            <w:r>
              <w:rPr>
                <w:bCs/>
                <w:spacing w:val="-3"/>
              </w:rPr>
              <w:t>Правовые аспекты обеспечения радиационной безопасности. Законодательная и нормативная база в области радиационной безопасности. Принципы обеспечения  радиационной безопасности (ограничение опасности профессионального облучения, ограничение вредности профессионального облучения, концепция индивидуальной дозы).</w:t>
            </w:r>
            <w:r w:rsidRPr="00C66870">
              <w:rPr>
                <w:rStyle w:val="FontStyle27"/>
                <w:sz w:val="24"/>
                <w:szCs w:val="24"/>
              </w:rPr>
              <w:t xml:space="preserve"> Ос</w:t>
            </w:r>
            <w:r w:rsidRPr="00C66870">
              <w:rPr>
                <w:rStyle w:val="FontStyle27"/>
                <w:sz w:val="24"/>
                <w:szCs w:val="24"/>
              </w:rPr>
              <w:softHyphen/>
              <w:t>новные нормативные документы по обеспе</w:t>
            </w:r>
            <w:r w:rsidRPr="00C66870">
              <w:rPr>
                <w:rStyle w:val="FontStyle27"/>
                <w:sz w:val="24"/>
                <w:szCs w:val="24"/>
              </w:rPr>
              <w:softHyphen/>
              <w:t>чению радиационной безопасности.</w:t>
            </w:r>
          </w:p>
          <w:p w:rsidR="004B102E" w:rsidRDefault="00597B54" w:rsidP="00C66870">
            <w:pPr>
              <w:keepNext/>
              <w:spacing w:line="276" w:lineRule="auto"/>
              <w:contextualSpacing/>
              <w:jc w:val="both"/>
              <w:outlineLvl w:val="0"/>
              <w:rPr>
                <w:bCs/>
                <w:spacing w:val="-3"/>
              </w:rPr>
            </w:pPr>
            <w:r>
              <w:rPr>
                <w:bCs/>
                <w:spacing w:val="-3"/>
              </w:rPr>
              <w:t>Радиоактивные источники. Эксплуатация, учет и хранение радиоактивных источников.</w:t>
            </w:r>
            <w:r w:rsidR="004B102E">
              <w:rPr>
                <w:bCs/>
                <w:spacing w:val="-3"/>
              </w:rPr>
              <w:t xml:space="preserve"> Транспортирование радиоактивных источников. </w:t>
            </w:r>
            <w:r w:rsidR="00AB1491" w:rsidRPr="00C66870">
              <w:rPr>
                <w:bCs/>
                <w:spacing w:val="-3"/>
              </w:rPr>
              <w:t xml:space="preserve">Правила работы с источниками ионизирующих излучений. </w:t>
            </w:r>
            <w:r w:rsidR="00AB1491" w:rsidRPr="00C66870">
              <w:t>Классификация работ с радиоактивными веществами.</w:t>
            </w:r>
            <w:r w:rsidR="00AB1491" w:rsidRPr="00C66870">
              <w:rPr>
                <w:spacing w:val="2"/>
              </w:rPr>
              <w:t xml:space="preserve"> </w:t>
            </w:r>
            <w:r w:rsidR="00AB1491" w:rsidRPr="00C66870">
              <w:rPr>
                <w:bCs/>
                <w:spacing w:val="-3"/>
              </w:rPr>
              <w:t xml:space="preserve">Правила работы с источниками излучений. </w:t>
            </w:r>
            <w:r w:rsidR="004B102E">
              <w:rPr>
                <w:bCs/>
                <w:spacing w:val="-3"/>
              </w:rPr>
              <w:t>Документация, необходимая для организации работ с источниками. Контрольные источники.</w:t>
            </w:r>
          </w:p>
          <w:p w:rsidR="00AB1491" w:rsidRPr="00C66870" w:rsidRDefault="00AB1491" w:rsidP="00C66870">
            <w:pPr>
              <w:keepNext/>
              <w:spacing w:line="276" w:lineRule="auto"/>
              <w:contextualSpacing/>
              <w:jc w:val="both"/>
              <w:outlineLvl w:val="0"/>
            </w:pPr>
            <w:r w:rsidRPr="00C66870">
              <w:t>Средства индивидуальной защиты.</w:t>
            </w:r>
            <w:r w:rsidRPr="00C66870">
              <w:rPr>
                <w:bCs/>
                <w:kern w:val="32"/>
              </w:rPr>
              <w:t xml:space="preserve"> Выбор средств </w:t>
            </w:r>
            <w:r w:rsidRPr="00C66870">
              <w:t>индивидуальной защиты</w:t>
            </w:r>
            <w:r w:rsidRPr="00C66870">
              <w:rPr>
                <w:bCs/>
                <w:kern w:val="32"/>
              </w:rPr>
              <w:t xml:space="preserve"> и порядок их применения.</w:t>
            </w:r>
            <w:r w:rsidRPr="00C66870">
              <w:t xml:space="preserve"> Средства индивидуальной защиты органов дыхания. Выбор спецодежды в  соответствии с особенностями условий выполняемых работ. Пылезащитные, влагозащитные, </w:t>
            </w:r>
            <w:proofErr w:type="spellStart"/>
            <w:r w:rsidRPr="00C66870">
              <w:t>термозащитные</w:t>
            </w:r>
            <w:proofErr w:type="spellEnd"/>
            <w:r w:rsidRPr="00C66870">
              <w:t xml:space="preserve">,  для защиты от кислот и щелочей комплекты спецодежды. </w:t>
            </w:r>
            <w:r w:rsidRPr="00C66870">
              <w:rPr>
                <w:kern w:val="28"/>
              </w:rPr>
              <w:t xml:space="preserve">Санитарные пропускники и </w:t>
            </w:r>
            <w:proofErr w:type="spellStart"/>
            <w:r w:rsidRPr="00C66870">
              <w:rPr>
                <w:kern w:val="28"/>
              </w:rPr>
              <w:t>саншлюзы</w:t>
            </w:r>
            <w:proofErr w:type="spellEnd"/>
            <w:r w:rsidRPr="00C66870">
              <w:rPr>
                <w:kern w:val="28"/>
              </w:rPr>
              <w:t>.</w:t>
            </w:r>
          </w:p>
          <w:p w:rsidR="00114FD5" w:rsidRDefault="00AB1491"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sidRPr="00C66870">
              <w:t xml:space="preserve">Санитарные правила работы с радиоактивными веществами и источниками ионизирующих излучений. Соответствие планировки и оборудования помещений  классу работ с использованием источников ионизирующего излучения. Соответствие систем вентиляции, газоочистки и канализации требованиям нормативных документов. </w:t>
            </w:r>
          </w:p>
          <w:p w:rsidR="00597B54" w:rsidRDefault="00114FD5" w:rsidP="00F00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Style w:val="FontStyle27"/>
                <w:sz w:val="24"/>
                <w:szCs w:val="24"/>
              </w:rPr>
            </w:pPr>
            <w:r>
              <w:lastRenderedPageBreak/>
              <w:t xml:space="preserve">Организация и проведение дозиметрического контроля. Обеспечение достоверности результатов контроля. Оптимизация доз контроля. </w:t>
            </w:r>
            <w:r>
              <w:rPr>
                <w:lang w:val="en-US"/>
              </w:rPr>
              <w:t>ALARA</w:t>
            </w:r>
            <w:r w:rsidRPr="00114FD5">
              <w:t xml:space="preserve">. </w:t>
            </w:r>
            <w:r>
              <w:t>Методическое обеспечение контроля</w:t>
            </w:r>
            <w:r w:rsidR="00F003BC">
              <w:t>, м</w:t>
            </w:r>
            <w:r w:rsidR="00F003BC" w:rsidRPr="00C66870">
              <w:t>етодики контроля  параметров радиационной безопасности.</w:t>
            </w:r>
            <w:r w:rsidR="00F003BC">
              <w:t xml:space="preserve"> </w:t>
            </w:r>
            <w:r w:rsidR="00AB1491" w:rsidRPr="00C66870">
              <w:t xml:space="preserve">Контроль соблюдения защиты рабочих мест от ионизирующего излучения. </w:t>
            </w:r>
            <w:r w:rsidR="00F003BC" w:rsidRPr="00C66870">
              <w:t xml:space="preserve"> Контроль  загрязненности производственных поверхностей, персонала и средств индивидуальной защиты</w:t>
            </w:r>
            <w:r w:rsidR="00F003BC">
              <w:t>.</w:t>
            </w:r>
            <w:r w:rsidR="00F003BC" w:rsidRPr="00C66870">
              <w:rPr>
                <w:rStyle w:val="FontStyle27"/>
                <w:sz w:val="24"/>
                <w:szCs w:val="24"/>
              </w:rPr>
              <w:t xml:space="preserve"> </w:t>
            </w:r>
            <w:r w:rsidR="00AB1491" w:rsidRPr="00C66870">
              <w:rPr>
                <w:rStyle w:val="FontStyle27"/>
                <w:sz w:val="24"/>
                <w:szCs w:val="24"/>
              </w:rPr>
              <w:t>Предельно допустимые уровни радиации.</w:t>
            </w:r>
            <w:r w:rsidR="00F003BC">
              <w:rPr>
                <w:rStyle w:val="FontStyle27"/>
                <w:sz w:val="24"/>
                <w:szCs w:val="24"/>
              </w:rPr>
              <w:t xml:space="preserve"> </w:t>
            </w:r>
          </w:p>
          <w:p w:rsidR="00597B54" w:rsidRDefault="004B102E" w:rsidP="004B102E">
            <w:pPr>
              <w:spacing w:line="276" w:lineRule="auto"/>
              <w:jc w:val="both"/>
              <w:rPr>
                <w:rStyle w:val="FontStyle27"/>
                <w:sz w:val="24"/>
                <w:szCs w:val="24"/>
              </w:rPr>
            </w:pPr>
            <w:r w:rsidRPr="00C66870">
              <w:rPr>
                <w:bCs/>
                <w:spacing w:val="-4"/>
              </w:rPr>
              <w:t>Дезактивация.</w:t>
            </w:r>
            <w:r w:rsidRPr="00C66870">
              <w:rPr>
                <w:rStyle w:val="FontStyle27"/>
                <w:sz w:val="24"/>
                <w:szCs w:val="24"/>
              </w:rPr>
              <w:t xml:space="preserve">  Методы, </w:t>
            </w:r>
            <w:r w:rsidRPr="00C66870">
              <w:t>средства</w:t>
            </w:r>
            <w:r w:rsidRPr="00C66870">
              <w:rPr>
                <w:rStyle w:val="FontStyle27"/>
                <w:sz w:val="24"/>
                <w:szCs w:val="24"/>
              </w:rPr>
              <w:t xml:space="preserve"> и способы дезактивации помещений, оборудования, средств индивидуаль</w:t>
            </w:r>
            <w:r w:rsidRPr="00C66870">
              <w:rPr>
                <w:rStyle w:val="FontStyle27"/>
                <w:sz w:val="24"/>
                <w:szCs w:val="24"/>
              </w:rPr>
              <w:softHyphen/>
              <w:t>ной защиты.</w:t>
            </w:r>
            <w:r w:rsidRPr="00C66870">
              <w:rPr>
                <w:rFonts w:eastAsia="MS Mincho"/>
              </w:rPr>
              <w:t xml:space="preserve"> </w:t>
            </w:r>
            <w:proofErr w:type="spellStart"/>
            <w:r w:rsidRPr="00C66870">
              <w:t>Дезактивируемость</w:t>
            </w:r>
            <w:proofErr w:type="spellEnd"/>
            <w:r w:rsidRPr="00C66870">
              <w:t xml:space="preserve"> тканей.</w:t>
            </w:r>
            <w:r w:rsidRPr="00C66870">
              <w:rPr>
                <w:kern w:val="28"/>
              </w:rPr>
              <w:t xml:space="preserve"> </w:t>
            </w:r>
            <w:r w:rsidRPr="00C66870">
              <w:rPr>
                <w:rFonts w:eastAsia="MS Mincho"/>
              </w:rPr>
              <w:t>Требования к уборке и дезактивации помещений специализированной организации,  оборудования и спецтранспорта.</w:t>
            </w:r>
            <w:r w:rsidRPr="00C66870">
              <w:rPr>
                <w:bCs/>
              </w:rPr>
              <w:t xml:space="preserve"> Обеспечение выполнения работ по дезактивации.</w:t>
            </w:r>
            <w:r w:rsidR="00597B54">
              <w:rPr>
                <w:rStyle w:val="FontStyle27"/>
                <w:sz w:val="24"/>
                <w:szCs w:val="24"/>
              </w:rPr>
              <w:t xml:space="preserve"> Дезактивация персонала. Моющие средства.</w:t>
            </w:r>
          </w:p>
          <w:p w:rsidR="00F003BC" w:rsidRPr="00C66870" w:rsidRDefault="00F003BC" w:rsidP="00F00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rStyle w:val="FontStyle27"/>
                <w:sz w:val="24"/>
                <w:szCs w:val="24"/>
              </w:rPr>
              <w:t xml:space="preserve">Профессиональное облучение. Требования к ограничению техногенного облучения в контролируемых условиях.  Требования к защите от природного облучения в производственных условиях. Облучение населения. Требования к ограничению облучения </w:t>
            </w:r>
            <w:r w:rsidR="00597B54">
              <w:rPr>
                <w:rStyle w:val="FontStyle27"/>
                <w:sz w:val="24"/>
                <w:szCs w:val="24"/>
              </w:rPr>
              <w:t>населения.</w:t>
            </w:r>
            <w:r>
              <w:rPr>
                <w:rStyle w:val="FontStyle27"/>
                <w:sz w:val="24"/>
                <w:szCs w:val="24"/>
              </w:rPr>
              <w:t xml:space="preserve"> </w:t>
            </w:r>
            <w:r w:rsidR="00597B54">
              <w:rPr>
                <w:rStyle w:val="FontStyle27"/>
                <w:sz w:val="24"/>
                <w:szCs w:val="24"/>
              </w:rPr>
              <w:t xml:space="preserve">Требования к ограничению облучения населения в </w:t>
            </w:r>
            <w:r>
              <w:rPr>
                <w:rStyle w:val="FontStyle27"/>
                <w:sz w:val="24"/>
                <w:szCs w:val="24"/>
              </w:rPr>
              <w:t>условиях</w:t>
            </w:r>
            <w:r w:rsidR="00597B54">
              <w:rPr>
                <w:rStyle w:val="FontStyle27"/>
                <w:sz w:val="24"/>
                <w:szCs w:val="24"/>
              </w:rPr>
              <w:t xml:space="preserve"> радиационной аварии</w:t>
            </w:r>
            <w:r>
              <w:rPr>
                <w:rStyle w:val="FontStyle27"/>
                <w:sz w:val="24"/>
                <w:szCs w:val="24"/>
              </w:rPr>
              <w:t>.</w:t>
            </w:r>
          </w:p>
          <w:p w:rsidR="00597B54" w:rsidRPr="00C66870" w:rsidRDefault="00F003BC" w:rsidP="00597B54">
            <w:pPr>
              <w:spacing w:line="276" w:lineRule="auto"/>
              <w:jc w:val="both"/>
            </w:pPr>
            <w:r w:rsidRPr="00C66870">
              <w:t>Индивидуальный дозиметрический контроль персонала.</w:t>
            </w:r>
            <w:r>
              <w:t xml:space="preserve"> </w:t>
            </w:r>
            <w:r w:rsidRPr="00C66870">
              <w:t xml:space="preserve">Классификация видов контроля внешнего облучения.  </w:t>
            </w:r>
            <w:r w:rsidR="00597B54" w:rsidRPr="00C66870">
              <w:t xml:space="preserve">Цели и задачи индивидуального контроля внешнего облучения. Методы контроля внешнего облучения (прямой, косвенный). Классификация видов контроля </w:t>
            </w:r>
            <w:r w:rsidR="00597B54">
              <w:t>внутреннего</w:t>
            </w:r>
            <w:r w:rsidR="00597B54" w:rsidRPr="00C66870">
              <w:t xml:space="preserve"> облучения. Выбор метода контроля. Технический регламент дозиметрического контроля. Обоснование объема контроля. Порядок организации и проведения контроля. Вид  контроля и контрольные уровни.  Контролируемый контингент персонала. Периодичность контроля</w:t>
            </w:r>
            <w:r w:rsidR="00597B54">
              <w:t>.</w:t>
            </w:r>
            <w:r w:rsidR="00597B54" w:rsidRPr="00C66870">
              <w:t xml:space="preserve"> </w:t>
            </w:r>
          </w:p>
          <w:p w:rsidR="00AB1491" w:rsidRPr="00C66870" w:rsidRDefault="00AB1491" w:rsidP="00C66870">
            <w:pPr>
              <w:spacing w:line="276" w:lineRule="auto"/>
              <w:jc w:val="both"/>
            </w:pPr>
            <w:r w:rsidRPr="00C66870">
              <w:t>Организация  контроля</w:t>
            </w:r>
            <w:r w:rsidRPr="00C66870">
              <w:rPr>
                <w:bCs/>
              </w:rPr>
              <w:t xml:space="preserve"> защиты от излучений</w:t>
            </w:r>
            <w:r w:rsidRPr="00C66870">
              <w:t xml:space="preserve">. Выявление источников повышенной загрязненности, контроль выбросов вредных веществ в атмосферу. Определение необходимых средств индивидуальной защиты. Определение необходимых мер </w:t>
            </w:r>
            <w:r w:rsidRPr="00C66870">
              <w:lastRenderedPageBreak/>
              <w:t xml:space="preserve">радиационной безопасности.  Определение способов и методов защиты от ионизирующего излучения. Проверка работы системы аварийной сигнализации на особо опасных участках. </w:t>
            </w:r>
          </w:p>
          <w:p w:rsidR="00597B54" w:rsidRDefault="00597B54" w:rsidP="00597B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 xml:space="preserve">Радиоактивные аэрозоли и газы. Классификация. Предельно допустимые концентрации. </w:t>
            </w:r>
            <w:r w:rsidR="00AB1491" w:rsidRPr="00C66870">
              <w:t xml:space="preserve">Контроль загрязненности воздушной среды радиоактивными аэрозолями и газами. </w:t>
            </w:r>
            <w:r>
              <w:t xml:space="preserve">Методы улавливания  радиоактивных аэрозолей и газов. Методы определения концентрации аэрозолей. </w:t>
            </w:r>
            <w:r w:rsidRPr="00C66870">
              <w:t xml:space="preserve">  Соответствие систем вентиляции, газоочистки </w:t>
            </w:r>
            <w:r>
              <w:t xml:space="preserve">установленным </w:t>
            </w:r>
            <w:r w:rsidRPr="00C66870">
              <w:t>тр</w:t>
            </w:r>
            <w:r>
              <w:t>ебованиям</w:t>
            </w:r>
            <w:r w:rsidRPr="00C66870">
              <w:t xml:space="preserve">. </w:t>
            </w:r>
          </w:p>
          <w:p w:rsidR="00AB1491" w:rsidRPr="00C66870" w:rsidRDefault="00AB1491" w:rsidP="00C66870">
            <w:pPr>
              <w:spacing w:line="276" w:lineRule="auto"/>
              <w:jc w:val="both"/>
              <w:rPr>
                <w:bCs/>
                <w:spacing w:val="-4"/>
              </w:rPr>
            </w:pPr>
            <w:r w:rsidRPr="00C66870">
              <w:t>Радиоактивные отходы.</w:t>
            </w:r>
            <w:r w:rsidRPr="00C66870">
              <w:rPr>
                <w:rFonts w:eastAsia="MS Mincho"/>
              </w:rPr>
              <w:t xml:space="preserve"> Санитарные правила обращения с радиоактивными отходами. Образование и классификация радиоактивных отходов.</w:t>
            </w:r>
            <w:r w:rsidRPr="00C66870">
              <w:t xml:space="preserve"> </w:t>
            </w:r>
            <w:r w:rsidRPr="00C66870">
              <w:rPr>
                <w:rFonts w:eastAsia="MS Mincho"/>
              </w:rPr>
              <w:t>Основные принципы радиационной безопасности и стадии обращения с радиоактивными отходами. Требования к сбору и удалению радиоактивных отходов из организации. Требования к долговременному хранению и / или захоронению радиоактивных отходов.</w:t>
            </w:r>
            <w:r w:rsidRPr="00C66870">
              <w:t xml:space="preserve"> Выбор места захоронения.</w:t>
            </w:r>
            <w:r w:rsidRPr="00C66870">
              <w:rPr>
                <w:rFonts w:eastAsia="MS Mincho"/>
              </w:rPr>
              <w:t xml:space="preserve"> Требования к </w:t>
            </w:r>
            <w:r w:rsidRPr="00C66870">
              <w:t xml:space="preserve">порядку  транспортирования РАО (транспортные упаковки, контейнеры, цистерны и емкости для перевозки РАО). </w:t>
            </w:r>
            <w:r w:rsidR="001E274A">
              <w:t xml:space="preserve"> </w:t>
            </w:r>
            <w:proofErr w:type="gramStart"/>
            <w:r w:rsidRPr="00C66870">
              <w:t>Контроль  за</w:t>
            </w:r>
            <w:proofErr w:type="gramEnd"/>
            <w:r w:rsidRPr="00C66870">
              <w:t xml:space="preserve"> безопасностью при транспортировании РАО. </w:t>
            </w:r>
            <w:r w:rsidRPr="00C66870">
              <w:rPr>
                <w:rFonts w:eastAsia="MS Mincho"/>
              </w:rPr>
              <w:t>Мероприятия по предупреждению  и ликвидации аварий при обращении с РАО.</w:t>
            </w:r>
            <w:r w:rsidRPr="00C66870">
              <w:rPr>
                <w:bCs/>
                <w:spacing w:val="-4"/>
              </w:rPr>
              <w:t xml:space="preserve"> </w:t>
            </w:r>
            <w:r w:rsidR="004308D0">
              <w:rPr>
                <w:bCs/>
                <w:spacing w:val="-4"/>
              </w:rPr>
              <w:t>Захоронение отходов.</w:t>
            </w:r>
          </w:p>
          <w:p w:rsidR="00AB1491" w:rsidRPr="00C66870" w:rsidRDefault="00AB1491" w:rsidP="00C66870">
            <w:pPr>
              <w:tabs>
                <w:tab w:val="left" w:pos="900"/>
                <w:tab w:val="left" w:pos="1080"/>
              </w:tabs>
              <w:spacing w:line="276" w:lineRule="auto"/>
              <w:ind w:right="62"/>
              <w:jc w:val="both"/>
              <w:outlineLvl w:val="0"/>
            </w:pPr>
            <w:r w:rsidRPr="002D1A09">
              <w:rPr>
                <w:rStyle w:val="FontStyle27"/>
                <w:b/>
                <w:sz w:val="24"/>
                <w:szCs w:val="24"/>
              </w:rPr>
              <w:t>Вопросы для контрольных работ:</w:t>
            </w:r>
            <w:r w:rsidRPr="00C66870">
              <w:t xml:space="preserve"> Методы снижения загрязненности рабочих поверхностей и оборудования радиоактивными веществами. Радиационные характеристики отработавшего ядерного топлива. Санитарные правила работы с закрытыми источниками ионизирующих излучений. Организация работ с открытыми источниками излучений. Радиоактивные отходы. Обращение с отходами. Правила перевозки радиоактивных источников. Требования к упаковке источников. Организация радиационного контроля. Индивидуальный дозиметрический контроль персонала. Контроль загрязненности воздушной среды радиоактивными аэрозолями и газами, производственных поверхностей, персонала и средств индивидуальной защиты радиоактивными веществами. </w:t>
            </w:r>
            <w:r w:rsidRPr="00C66870">
              <w:lastRenderedPageBreak/>
              <w:t>Эффективная и ожидаемая доза</w:t>
            </w:r>
            <w:r w:rsidR="00F12090">
              <w:t>, м</w:t>
            </w:r>
            <w:r w:rsidRPr="00C66870">
              <w:t>етоды их нахождения.  Ограничения природного облучения, определяемые  НРБ-99. Нормы радиационной безопасности. Дозовые пределы облучения персонала и населения. Допустимые плотности потока при облучении персонала и населения. Использование дозовых коэффициентов в расчетах эффективных и эквивалентных доз. Допустимые объемные и удельные активности воздуха и воды, их использование при расчетах дозовых нагрузок облучаемых лиц. Допустимые уровни радиоактивного загрязнения рабочих поверхностей, кожи, спецодежды и средств индивидуальной защиты Керма. Воздушная и тканевая керма. Их физический смысл и практическое использование.</w:t>
            </w:r>
          </w:p>
          <w:p w:rsidR="00AB1491" w:rsidRPr="00C66870" w:rsidRDefault="00AB1491" w:rsidP="00C66870">
            <w:pPr>
              <w:spacing w:line="276" w:lineRule="auto"/>
              <w:jc w:val="both"/>
              <w:rPr>
                <w:rStyle w:val="FontStyle27"/>
                <w:sz w:val="24"/>
                <w:szCs w:val="24"/>
              </w:rPr>
            </w:pPr>
            <w:r w:rsidRPr="002D1A09">
              <w:rPr>
                <w:rStyle w:val="FontStyle27"/>
                <w:b/>
                <w:sz w:val="24"/>
                <w:szCs w:val="24"/>
              </w:rPr>
              <w:t>Темы практических занятий.</w:t>
            </w:r>
            <w:r w:rsidRPr="00C66870">
              <w:rPr>
                <w:rStyle w:val="FontStyle27"/>
                <w:i/>
                <w:sz w:val="24"/>
                <w:szCs w:val="24"/>
              </w:rPr>
              <w:t xml:space="preserve"> </w:t>
            </w:r>
            <w:r w:rsidRPr="00C66870">
              <w:t>Разработка плана проведения измерений в аварийной ситуации. План отбора и подготовки пробы к транспортировке в районе аварии на АЭС. Регистрация и анализ измерений с помощью дозиметрических приборов, построение графиков по полученным результатам.</w:t>
            </w:r>
          </w:p>
          <w:p w:rsidR="00AB1491" w:rsidRPr="00C66870" w:rsidRDefault="00AB1491" w:rsidP="00C66870">
            <w:pPr>
              <w:pStyle w:val="afd"/>
              <w:spacing w:after="0"/>
              <w:jc w:val="both"/>
              <w:rPr>
                <w:rFonts w:ascii="Times New Roman" w:hAnsi="Times New Roman"/>
                <w:sz w:val="24"/>
                <w:szCs w:val="24"/>
              </w:rPr>
            </w:pPr>
            <w:r w:rsidRPr="00C66870">
              <w:rPr>
                <w:rStyle w:val="FontStyle27"/>
                <w:sz w:val="24"/>
                <w:szCs w:val="24"/>
              </w:rPr>
              <w:t xml:space="preserve">Самостоятельная работа. </w:t>
            </w:r>
            <w:r w:rsidRPr="00C66870">
              <w:rPr>
                <w:rFonts w:ascii="Times New Roman" w:hAnsi="Times New Roman"/>
                <w:sz w:val="24"/>
                <w:szCs w:val="24"/>
              </w:rPr>
              <w:t>Изучение нормативных документов по</w:t>
            </w:r>
            <w:r w:rsidRPr="00C66870">
              <w:rPr>
                <w:rFonts w:ascii="Times New Roman" w:eastAsia="MS Mincho" w:hAnsi="Times New Roman"/>
                <w:sz w:val="24"/>
                <w:szCs w:val="24"/>
              </w:rPr>
              <w:t xml:space="preserve"> обращению с радиоактивными отходами.</w:t>
            </w:r>
          </w:p>
          <w:p w:rsidR="00AB1491" w:rsidRPr="00C66870" w:rsidRDefault="00AB1491" w:rsidP="00C66870">
            <w:pPr>
              <w:spacing w:line="276" w:lineRule="auto"/>
              <w:jc w:val="both"/>
              <w:rPr>
                <w:rStyle w:val="FontStyle27"/>
                <w:sz w:val="24"/>
                <w:szCs w:val="24"/>
              </w:rPr>
            </w:pPr>
            <w:r w:rsidRPr="00C66870">
              <w:t>Изучение способов дезактивации</w:t>
            </w:r>
            <w:r w:rsidRPr="00C66870">
              <w:rPr>
                <w:rStyle w:val="FontStyle27"/>
                <w:sz w:val="24"/>
                <w:szCs w:val="24"/>
              </w:rPr>
              <w:t xml:space="preserve"> помещений, оборудования, средств индивидуаль</w:t>
            </w:r>
            <w:r w:rsidRPr="00C66870">
              <w:rPr>
                <w:rStyle w:val="FontStyle27"/>
                <w:sz w:val="24"/>
                <w:szCs w:val="24"/>
              </w:rPr>
              <w:softHyphen/>
              <w:t>ной защиты</w:t>
            </w:r>
            <w:r w:rsidRPr="00C66870">
              <w:t>.</w:t>
            </w:r>
            <w:r w:rsidRPr="00C66870">
              <w:rPr>
                <w:rStyle w:val="FontStyle27"/>
                <w:sz w:val="24"/>
                <w:szCs w:val="24"/>
              </w:rPr>
              <w:t xml:space="preserve"> </w:t>
            </w:r>
          </w:p>
          <w:p w:rsidR="00AB1491" w:rsidRPr="00C66870" w:rsidRDefault="00AB1491" w:rsidP="00C66870">
            <w:pPr>
              <w:spacing w:line="276" w:lineRule="auto"/>
              <w:jc w:val="both"/>
            </w:pPr>
            <w:r w:rsidRPr="002D1A09">
              <w:rPr>
                <w:rStyle w:val="FontStyle27"/>
                <w:b/>
                <w:sz w:val="24"/>
                <w:szCs w:val="24"/>
              </w:rPr>
              <w:t>Темы рефератов, докладов и сообщений:</w:t>
            </w:r>
            <w:r w:rsidRPr="00C66870">
              <w:rPr>
                <w:rStyle w:val="FontStyle27"/>
                <w:sz w:val="24"/>
                <w:szCs w:val="24"/>
              </w:rPr>
              <w:t xml:space="preserve"> </w:t>
            </w:r>
            <w:r w:rsidRPr="00C66870">
              <w:rPr>
                <w:bCs/>
              </w:rPr>
              <w:t xml:space="preserve">«Радоновая проблема» в современном мире. Радиационные аварии и их  экологические последствия. </w:t>
            </w:r>
            <w:r w:rsidRPr="00C66870">
              <w:t xml:space="preserve">Атомная энергетика и окружающая среда в настоящем и </w:t>
            </w:r>
            <w:proofErr w:type="gramStart"/>
            <w:r w:rsidRPr="00C66870">
              <w:t>будущем.</w:t>
            </w:r>
            <w:r w:rsidRPr="00C66870">
              <w:rPr>
                <w:bCs/>
              </w:rPr>
              <w:t>Чернобыльская</w:t>
            </w:r>
            <w:proofErr w:type="gramEnd"/>
            <w:r w:rsidRPr="00C66870">
              <w:rPr>
                <w:bCs/>
              </w:rPr>
              <w:t xml:space="preserve"> катастрофа  и ее влияние на развитие атомной энергетики в России и мире. </w:t>
            </w:r>
            <w:r w:rsidRPr="00C66870">
              <w:t xml:space="preserve">Расчет радиационных полей, создаваемых </w:t>
            </w:r>
            <w:proofErr w:type="gramStart"/>
            <w:r w:rsidRPr="00C66870">
              <w:t>источниками</w:t>
            </w:r>
            <w:proofErr w:type="gramEnd"/>
            <w:r w:rsidRPr="00C66870">
              <w:t xml:space="preserve"> альфа-, бета- и гамма-излучения, а также источниками нейтронов. Расчет времени работы, расстояния от источника до рабочего места, а также активности источника. Расчет пробегов и ослабления α- и β- частиц в воздухе, биологической ткани и других среда</w:t>
            </w:r>
          </w:p>
        </w:tc>
        <w:tc>
          <w:tcPr>
            <w:tcW w:w="529" w:type="pct"/>
            <w:gridSpan w:val="2"/>
            <w:shd w:val="clear" w:color="auto" w:fill="auto"/>
          </w:tcPr>
          <w:p w:rsidR="00AB1491" w:rsidRPr="00C66870" w:rsidRDefault="00A57D58" w:rsidP="0029712A">
            <w:pPr>
              <w:spacing w:line="276" w:lineRule="auto"/>
              <w:jc w:val="both"/>
              <w:rPr>
                <w:bCs/>
              </w:rPr>
            </w:pPr>
            <w:r>
              <w:rPr>
                <w:bCs/>
              </w:rPr>
              <w:lastRenderedPageBreak/>
              <w:t>2</w:t>
            </w:r>
            <w:r w:rsidR="00855AB8">
              <w:rPr>
                <w:bCs/>
              </w:rPr>
              <w:t>1</w:t>
            </w:r>
            <w:r w:rsidR="0029712A">
              <w:rPr>
                <w:bCs/>
              </w:rPr>
              <w:t>0</w:t>
            </w:r>
            <w:r w:rsidR="00855AB8">
              <w:rPr>
                <w:bCs/>
              </w:rPr>
              <w:t>/1</w:t>
            </w:r>
            <w:r w:rsidR="0029712A">
              <w:rPr>
                <w:bCs/>
              </w:rPr>
              <w:t>64</w:t>
            </w:r>
          </w:p>
        </w:tc>
        <w:tc>
          <w:tcPr>
            <w:tcW w:w="423" w:type="pct"/>
            <w:gridSpan w:val="2"/>
            <w:shd w:val="clear" w:color="auto" w:fill="C0C0C0"/>
          </w:tcPr>
          <w:p w:rsidR="00AB1491" w:rsidRPr="00C66870" w:rsidRDefault="00AB1491" w:rsidP="00C66870">
            <w:pPr>
              <w:spacing w:line="276" w:lineRule="auto"/>
              <w:ind w:firstLine="709"/>
              <w:jc w:val="both"/>
              <w:rPr>
                <w:bCs/>
              </w:rPr>
            </w:pPr>
          </w:p>
        </w:tc>
      </w:tr>
      <w:tr w:rsidR="00AB1491" w:rsidRPr="00C66870" w:rsidTr="00EC77D6">
        <w:trPr>
          <w:gridAfter w:val="2"/>
          <w:wAfter w:w="11" w:type="pct"/>
          <w:trHeight w:val="786"/>
        </w:trPr>
        <w:tc>
          <w:tcPr>
            <w:tcW w:w="1010" w:type="pct"/>
            <w:shd w:val="clear" w:color="auto" w:fill="auto"/>
          </w:tcPr>
          <w:p w:rsidR="00AB1491" w:rsidRPr="00C66870" w:rsidRDefault="00AB1491" w:rsidP="00C66870">
            <w:pPr>
              <w:spacing w:line="276" w:lineRule="auto"/>
              <w:jc w:val="both"/>
            </w:pPr>
            <w:r w:rsidRPr="00C66870">
              <w:lastRenderedPageBreak/>
              <w:t>Тема 1.6 Защита от излучений</w:t>
            </w:r>
          </w:p>
        </w:tc>
        <w:tc>
          <w:tcPr>
            <w:tcW w:w="3027" w:type="pct"/>
            <w:shd w:val="clear" w:color="auto" w:fill="auto"/>
          </w:tcPr>
          <w:p w:rsidR="00AB1491" w:rsidRPr="00C66870" w:rsidRDefault="00AB1491" w:rsidP="00F12090">
            <w:pPr>
              <w:spacing w:line="276" w:lineRule="auto"/>
              <w:jc w:val="both"/>
            </w:pPr>
            <w:r w:rsidRPr="00C66870">
              <w:rPr>
                <w:rStyle w:val="FontStyle37"/>
                <w:b w:val="0"/>
                <w:bCs w:val="0"/>
                <w:sz w:val="24"/>
                <w:szCs w:val="24"/>
              </w:rPr>
              <w:t>Основные положения теории за</w:t>
            </w:r>
            <w:r w:rsidRPr="00C66870">
              <w:rPr>
                <w:rStyle w:val="FontStyle37"/>
                <w:b w:val="0"/>
                <w:bCs w:val="0"/>
                <w:sz w:val="24"/>
                <w:szCs w:val="24"/>
              </w:rPr>
              <w:softHyphen/>
              <w:t xml:space="preserve">щиты от излучений. </w:t>
            </w:r>
            <w:r w:rsidRPr="00C66870">
              <w:t>Способы и средства защиты от поражающего действия ионизирующих излучений.</w:t>
            </w:r>
            <w:r w:rsidRPr="00C66870">
              <w:rPr>
                <w:rStyle w:val="FontStyle37"/>
                <w:b w:val="0"/>
                <w:bCs w:val="0"/>
                <w:sz w:val="24"/>
                <w:szCs w:val="24"/>
              </w:rPr>
              <w:t xml:space="preserve"> </w:t>
            </w:r>
            <w:r w:rsidRPr="00C66870">
              <w:rPr>
                <w:rStyle w:val="FontStyle27"/>
                <w:sz w:val="24"/>
                <w:szCs w:val="24"/>
              </w:rPr>
              <w:t>Гигиена труда при работе с открытыми ра</w:t>
            </w:r>
            <w:r w:rsidRPr="00C66870">
              <w:rPr>
                <w:rStyle w:val="FontStyle27"/>
                <w:sz w:val="24"/>
                <w:szCs w:val="24"/>
              </w:rPr>
              <w:softHyphen/>
              <w:t>диоактивными источниками излучения</w:t>
            </w:r>
            <w:r w:rsidRPr="00C66870">
              <w:rPr>
                <w:rStyle w:val="FontStyle37"/>
                <w:b w:val="0"/>
                <w:bCs w:val="0"/>
                <w:sz w:val="24"/>
                <w:szCs w:val="24"/>
              </w:rPr>
              <w:t xml:space="preserve"> Допустимые уровни из</w:t>
            </w:r>
            <w:r w:rsidRPr="00C66870">
              <w:rPr>
                <w:rStyle w:val="FontStyle37"/>
                <w:b w:val="0"/>
                <w:bCs w:val="0"/>
                <w:sz w:val="24"/>
                <w:szCs w:val="24"/>
              </w:rPr>
              <w:softHyphen/>
              <w:t xml:space="preserve">лучений. </w:t>
            </w:r>
            <w:r w:rsidRPr="00C66870">
              <w:t xml:space="preserve"> Защита </w:t>
            </w:r>
            <w:proofErr w:type="gramStart"/>
            <w:r w:rsidRPr="00C66870">
              <w:t>от альфа</w:t>
            </w:r>
            <w:proofErr w:type="gramEnd"/>
            <w:r w:rsidRPr="00C66870">
              <w:t xml:space="preserve"> -излучения и бета –излучения. </w:t>
            </w:r>
            <w:r w:rsidRPr="00C66870">
              <w:rPr>
                <w:bCs/>
              </w:rPr>
              <w:t xml:space="preserve">Защита от тормозного излучения электронов и </w:t>
            </w:r>
            <w:r w:rsidRPr="00C66870">
              <w:rPr>
                <w:bCs/>
                <w:lang w:val="el-GR"/>
              </w:rPr>
              <w:t>β</w:t>
            </w:r>
            <w:r w:rsidRPr="00C66870">
              <w:rPr>
                <w:bCs/>
              </w:rPr>
              <w:t>-частиц.</w:t>
            </w:r>
            <w:r w:rsidRPr="00C66870">
              <w:t xml:space="preserve"> Защита от гамма-излучений точечных источников.</w:t>
            </w:r>
          </w:p>
          <w:p w:rsidR="00AB1491" w:rsidRPr="00C66870" w:rsidRDefault="00AB1491" w:rsidP="00F12090">
            <w:pPr>
              <w:shd w:val="clear" w:color="auto" w:fill="FFFFFF"/>
              <w:tabs>
                <w:tab w:val="left" w:pos="900"/>
              </w:tabs>
              <w:spacing w:line="276" w:lineRule="auto"/>
              <w:jc w:val="both"/>
            </w:pPr>
            <w:r w:rsidRPr="00C66870">
              <w:rPr>
                <w:bCs/>
                <w:iCs/>
              </w:rPr>
              <w:t>Существующие типы защиты.</w:t>
            </w:r>
            <w:r w:rsidRPr="00C66870">
              <w:t xml:space="preserve"> </w:t>
            </w:r>
            <w:r w:rsidRPr="00C66870">
              <w:rPr>
                <w:rStyle w:val="FontStyle37"/>
                <w:b w:val="0"/>
                <w:sz w:val="24"/>
                <w:szCs w:val="24"/>
              </w:rPr>
              <w:t>Факторы, влияющие на про</w:t>
            </w:r>
            <w:r w:rsidRPr="00C66870">
              <w:rPr>
                <w:rStyle w:val="FontStyle37"/>
                <w:b w:val="0"/>
                <w:sz w:val="24"/>
                <w:szCs w:val="24"/>
              </w:rPr>
              <w:softHyphen/>
              <w:t xml:space="preserve">ектирование всей защиты. </w:t>
            </w:r>
            <w:r w:rsidRPr="00C66870">
              <w:t>Материалы, используемые для защиты от различных видов излучения. Геометрия защит.</w:t>
            </w:r>
            <w:r w:rsidRPr="00C66870">
              <w:rPr>
                <w:iCs/>
              </w:rPr>
              <w:t xml:space="preserve"> </w:t>
            </w:r>
            <w:r w:rsidRPr="00C66870">
              <w:t xml:space="preserve">Узкий и широкий пучки излучения. Геометрия широкого пучка. </w:t>
            </w:r>
            <w:r w:rsidRPr="00C66870">
              <w:rPr>
                <w:iCs/>
              </w:rPr>
              <w:t xml:space="preserve">Компоновка защиты. </w:t>
            </w:r>
            <w:r w:rsidRPr="00C66870">
              <w:t>Спектр излучения за защитой в узком и широком пучках в материалах. Концепция сечения выведения. Сечения выведения для гомогенных и гетерогенных сред.</w:t>
            </w:r>
          </w:p>
          <w:p w:rsidR="00AB1491" w:rsidRPr="00C66870" w:rsidRDefault="00AB1491" w:rsidP="00F12090">
            <w:pPr>
              <w:pStyle w:val="af6"/>
              <w:spacing w:before="0" w:after="0" w:line="276" w:lineRule="auto"/>
              <w:jc w:val="both"/>
            </w:pPr>
            <w:r w:rsidRPr="00C66870">
              <w:t>Расчет защиты от ионизирующих излучений всех видов. Расчет необходимой кратности ослабления излучения (потоковых или дозовых характеристик) в заданной точке. Ограничение дозы выбором оптимальных условий проведения работы (пребывания). Защита без использования экранов. Универсальные таблицы Н.Г. Гусева для расчета защиты от фотонного излучения.</w:t>
            </w:r>
            <w:r w:rsidRPr="00C66870">
              <w:rPr>
                <w:bCs/>
              </w:rPr>
              <w:t xml:space="preserve"> Расчет защиты по кратности ослабления экспозиционной дозы, мощности экспозиционной дозы и по заданной активности.</w:t>
            </w:r>
            <w:r w:rsidRPr="00C66870">
              <w:t xml:space="preserve"> Приближенный метод расчета защиты по слоям ослабления. Расчет защиты методом конкурирующих линий от немоноэнергетического источника. Защита от излучения продуктов деления. Расчёт защиты от нейтронного излучения. Расчет толщины защитных экранов при защите от гамма-излучения.</w:t>
            </w:r>
          </w:p>
          <w:p w:rsidR="00AB1491" w:rsidRPr="00C66870" w:rsidRDefault="00AB1491" w:rsidP="00C66870">
            <w:pPr>
              <w:shd w:val="clear" w:color="auto" w:fill="FFFFFF"/>
              <w:tabs>
                <w:tab w:val="left" w:pos="900"/>
              </w:tabs>
              <w:spacing w:line="276" w:lineRule="auto"/>
              <w:jc w:val="both"/>
              <w:rPr>
                <w:rStyle w:val="10"/>
                <w:rFonts w:ascii="Times New Roman" w:eastAsia="Calibri" w:hAnsi="Times New Roman"/>
                <w:b w:val="0"/>
                <w:color w:val="auto"/>
                <w:sz w:val="24"/>
                <w:szCs w:val="24"/>
              </w:rPr>
            </w:pPr>
            <w:r w:rsidRPr="00C66870">
              <w:rPr>
                <w:rStyle w:val="FontStyle27"/>
                <w:sz w:val="24"/>
                <w:szCs w:val="24"/>
              </w:rPr>
              <w:t>Способы обеспечения радиационной безопасности на атомных объектах.</w:t>
            </w:r>
            <w:r w:rsidRPr="00C66870">
              <w:rPr>
                <w:rStyle w:val="10"/>
                <w:rFonts w:ascii="Times New Roman" w:eastAsia="Calibri" w:hAnsi="Times New Roman"/>
                <w:b w:val="0"/>
                <w:color w:val="auto"/>
                <w:sz w:val="24"/>
                <w:szCs w:val="24"/>
              </w:rPr>
              <w:t xml:space="preserve"> </w:t>
            </w:r>
          </w:p>
          <w:p w:rsidR="00AB1491" w:rsidRPr="00C66870" w:rsidRDefault="00AB1491" w:rsidP="00C66870">
            <w:pPr>
              <w:pStyle w:val="af6"/>
              <w:spacing w:before="0" w:after="0" w:line="276" w:lineRule="auto"/>
              <w:jc w:val="both"/>
              <w:rPr>
                <w:rStyle w:val="FontStyle27"/>
                <w:sz w:val="24"/>
                <w:szCs w:val="24"/>
              </w:rPr>
            </w:pPr>
            <w:r w:rsidRPr="00C66870">
              <w:rPr>
                <w:rStyle w:val="10"/>
                <w:rFonts w:ascii="Times New Roman" w:eastAsia="Calibri" w:hAnsi="Times New Roman"/>
                <w:b w:val="0"/>
                <w:color w:val="auto"/>
                <w:sz w:val="24"/>
                <w:szCs w:val="24"/>
              </w:rPr>
              <w:t>А</w:t>
            </w:r>
            <w:r w:rsidRPr="00C66870">
              <w:rPr>
                <w:rStyle w:val="FontStyle27"/>
                <w:sz w:val="24"/>
                <w:szCs w:val="24"/>
              </w:rPr>
              <w:t>варии и поломки, приводящие к возникновению радиационной обстановки.</w:t>
            </w:r>
            <w:r w:rsidRPr="00C66870">
              <w:rPr>
                <w:rStyle w:val="10"/>
                <w:rFonts w:ascii="Times New Roman" w:eastAsia="Calibri" w:hAnsi="Times New Roman"/>
                <w:b w:val="0"/>
                <w:color w:val="auto"/>
                <w:sz w:val="24"/>
                <w:szCs w:val="24"/>
              </w:rPr>
              <w:t xml:space="preserve"> </w:t>
            </w:r>
            <w:r w:rsidRPr="00C66870">
              <w:rPr>
                <w:rStyle w:val="FontStyle27"/>
                <w:sz w:val="24"/>
                <w:szCs w:val="24"/>
              </w:rPr>
              <w:t>Обеспечение радиационной безопасности на атомных объектах.</w:t>
            </w:r>
            <w:r w:rsidRPr="00C66870">
              <w:rPr>
                <w:rStyle w:val="10"/>
                <w:rFonts w:ascii="Times New Roman" w:eastAsia="Calibri" w:hAnsi="Times New Roman"/>
                <w:b w:val="0"/>
                <w:color w:val="auto"/>
                <w:sz w:val="24"/>
                <w:szCs w:val="24"/>
              </w:rPr>
              <w:t xml:space="preserve"> О</w:t>
            </w:r>
            <w:r w:rsidRPr="00C66870">
              <w:rPr>
                <w:rStyle w:val="FontStyle27"/>
                <w:sz w:val="24"/>
                <w:szCs w:val="24"/>
              </w:rPr>
              <w:t xml:space="preserve"> составе и конструкционных особенностях защиты ядерных энергетических уста</w:t>
            </w:r>
            <w:r w:rsidRPr="00C66870">
              <w:rPr>
                <w:rStyle w:val="FontStyle27"/>
                <w:sz w:val="24"/>
                <w:szCs w:val="24"/>
              </w:rPr>
              <w:softHyphen/>
              <w:t>новок.</w:t>
            </w:r>
            <w:r w:rsidRPr="00C66870">
              <w:rPr>
                <w:rStyle w:val="afa"/>
              </w:rPr>
              <w:t xml:space="preserve"> </w:t>
            </w:r>
            <w:r w:rsidRPr="00C66870">
              <w:rPr>
                <w:rStyle w:val="FontStyle37"/>
                <w:b w:val="0"/>
                <w:sz w:val="24"/>
                <w:szCs w:val="24"/>
              </w:rPr>
              <w:t>Защита активной зоны и систем ох</w:t>
            </w:r>
            <w:r w:rsidRPr="00C66870">
              <w:rPr>
                <w:rStyle w:val="FontStyle37"/>
                <w:b w:val="0"/>
                <w:sz w:val="24"/>
                <w:szCs w:val="24"/>
              </w:rPr>
              <w:softHyphen/>
              <w:t>лаждения реактора.</w:t>
            </w:r>
            <w:r w:rsidRPr="00C66870">
              <w:rPr>
                <w:rStyle w:val="afa"/>
              </w:rPr>
              <w:t xml:space="preserve"> </w:t>
            </w:r>
            <w:r w:rsidRPr="00C66870">
              <w:rPr>
                <w:rStyle w:val="FontStyle27"/>
                <w:sz w:val="24"/>
                <w:szCs w:val="24"/>
              </w:rPr>
              <w:t xml:space="preserve">Способы обеспечения </w:t>
            </w:r>
            <w:r w:rsidRPr="00C66870">
              <w:rPr>
                <w:rStyle w:val="FontStyle27"/>
                <w:sz w:val="24"/>
                <w:szCs w:val="24"/>
              </w:rPr>
              <w:lastRenderedPageBreak/>
              <w:t>радиационной безопас</w:t>
            </w:r>
            <w:r w:rsidRPr="00C66870">
              <w:rPr>
                <w:rStyle w:val="FontStyle27"/>
                <w:sz w:val="24"/>
                <w:szCs w:val="24"/>
              </w:rPr>
              <w:softHyphen/>
              <w:t>ности персонала и населения, проживающего вблизи атомных объектов.</w:t>
            </w:r>
          </w:p>
          <w:p w:rsidR="00AB1491" w:rsidRPr="002D1A09" w:rsidRDefault="00AB1491" w:rsidP="00C66870">
            <w:pPr>
              <w:spacing w:line="276" w:lineRule="auto"/>
              <w:jc w:val="both"/>
              <w:rPr>
                <w:rStyle w:val="FontStyle27"/>
                <w:b/>
                <w:sz w:val="24"/>
                <w:szCs w:val="24"/>
              </w:rPr>
            </w:pPr>
            <w:r w:rsidRPr="002D1A09">
              <w:rPr>
                <w:rStyle w:val="FontStyle27"/>
                <w:b/>
                <w:sz w:val="24"/>
                <w:szCs w:val="24"/>
              </w:rPr>
              <w:t>Вопросы для контрольных работ:</w:t>
            </w:r>
          </w:p>
          <w:p w:rsidR="00AB1491" w:rsidRPr="00C66870" w:rsidRDefault="00AB1491" w:rsidP="00C66870">
            <w:pPr>
              <w:spacing w:line="276" w:lineRule="auto"/>
              <w:jc w:val="both"/>
            </w:pPr>
            <w:r w:rsidRPr="00C66870">
              <w:t>Основные положения теории за</w:t>
            </w:r>
            <w:r w:rsidRPr="00C66870">
              <w:softHyphen/>
              <w:t>щиты от излучений. Общая методология решения зада</w:t>
            </w:r>
            <w:r w:rsidR="00F12090">
              <w:t xml:space="preserve">ч расчета радиационной защиты. </w:t>
            </w:r>
            <w:r w:rsidRPr="00C66870">
              <w:t>Значение проблемы защиты от ионизирующих излучений при использовании а</w:t>
            </w:r>
            <w:r w:rsidR="00F12090">
              <w:t xml:space="preserve">томной энергии в мирных целях. </w:t>
            </w:r>
            <w:r w:rsidRPr="00C66870">
              <w:t xml:space="preserve">Характеристики поля излучения </w:t>
            </w:r>
            <w:r w:rsidR="00F12090">
              <w:t xml:space="preserve">в задачах радиационной защиты. </w:t>
            </w:r>
            <w:r w:rsidRPr="00C66870">
              <w:t>Классификация защит по назначению, по типам</w:t>
            </w:r>
            <w:r w:rsidR="00F12090">
              <w:t xml:space="preserve">, по геометрии, по компоновке. </w:t>
            </w:r>
            <w:r w:rsidRPr="00C66870">
              <w:t>Закон ослабления излуч</w:t>
            </w:r>
            <w:r w:rsidR="00F12090">
              <w:t xml:space="preserve">ения в геометрии узкого пучка. </w:t>
            </w:r>
            <w:r w:rsidRPr="00C66870">
              <w:t>Поля излучения источников различных геометрических форм без защиты и без учета рассеянного излучения (за защитой без учета рас</w:t>
            </w:r>
            <w:r w:rsidR="00F12090">
              <w:t xml:space="preserve">сеянного излучения). </w:t>
            </w:r>
            <w:r w:rsidRPr="00C66870">
              <w:t xml:space="preserve"> Поля излучений линейных,  поверхностных, о</w:t>
            </w:r>
            <w:r w:rsidR="00F12090">
              <w:t xml:space="preserve">бъемных источников за защитой. </w:t>
            </w:r>
            <w:r w:rsidRPr="00C66870">
              <w:t xml:space="preserve"> Защита от гамма-излучения (корпускулярного излучения) време</w:t>
            </w:r>
            <w:r w:rsidR="00F12090">
              <w:t xml:space="preserve">нем, количеством, расстоянием. </w:t>
            </w:r>
            <w:r w:rsidRPr="00C66870">
              <w:t xml:space="preserve">Зависимость факторов накопления от регистрируемого эффекта, характеристик источника, характеристик защитной среды, взаимного расположения </w:t>
            </w:r>
            <w:r w:rsidR="00F12090">
              <w:t xml:space="preserve">источника защиты и детектора. 1Выбор защитных материалов. </w:t>
            </w:r>
            <w:r w:rsidRPr="00C66870">
              <w:t>Методики расчета защиты от различных видов излучения.</w:t>
            </w:r>
          </w:p>
          <w:p w:rsidR="00AB1491" w:rsidRPr="002D1A09" w:rsidRDefault="00AB1491" w:rsidP="00C66870">
            <w:pPr>
              <w:spacing w:line="276" w:lineRule="auto"/>
              <w:jc w:val="both"/>
              <w:rPr>
                <w:rStyle w:val="FontStyle27"/>
                <w:b/>
                <w:sz w:val="24"/>
                <w:szCs w:val="24"/>
              </w:rPr>
            </w:pPr>
            <w:r w:rsidRPr="002D1A09">
              <w:rPr>
                <w:rStyle w:val="FontStyle27"/>
                <w:b/>
                <w:sz w:val="24"/>
                <w:szCs w:val="24"/>
              </w:rPr>
              <w:t>Темы практических занятий:</w:t>
            </w:r>
            <w:r w:rsidRPr="00C66870">
              <w:rPr>
                <w:rStyle w:val="FontStyle27"/>
                <w:i/>
                <w:sz w:val="24"/>
                <w:szCs w:val="24"/>
              </w:rPr>
              <w:t xml:space="preserve"> </w:t>
            </w:r>
            <w:r w:rsidRPr="00C66870">
              <w:t xml:space="preserve">Решение задач  различными способами по расчету </w:t>
            </w:r>
            <w:r w:rsidRPr="00F12090">
              <w:t>защиты от ионизирующих излучений всех видов</w:t>
            </w:r>
          </w:p>
          <w:p w:rsidR="00AB1491" w:rsidRPr="00C66870" w:rsidRDefault="00AB1491" w:rsidP="00C66870">
            <w:pPr>
              <w:spacing w:line="276" w:lineRule="auto"/>
              <w:jc w:val="both"/>
              <w:rPr>
                <w:rStyle w:val="FontStyle27"/>
                <w:sz w:val="24"/>
                <w:szCs w:val="24"/>
              </w:rPr>
            </w:pPr>
            <w:r w:rsidRPr="002D1A09">
              <w:rPr>
                <w:rStyle w:val="FontStyle27"/>
                <w:b/>
                <w:sz w:val="24"/>
                <w:szCs w:val="24"/>
              </w:rPr>
              <w:t>Самостоятельная работа.</w:t>
            </w:r>
            <w:r w:rsidRPr="00C66870">
              <w:rPr>
                <w:rStyle w:val="FontStyle27"/>
                <w:sz w:val="24"/>
                <w:szCs w:val="24"/>
              </w:rPr>
              <w:t xml:space="preserve"> Темы рефератов, докладов и сообщений:</w:t>
            </w:r>
          </w:p>
          <w:p w:rsidR="00AB1491" w:rsidRPr="00C66870" w:rsidRDefault="00AB1491" w:rsidP="00566092">
            <w:pPr>
              <w:spacing w:line="276" w:lineRule="auto"/>
              <w:jc w:val="both"/>
            </w:pPr>
            <w:r w:rsidRPr="00C66870">
              <w:t xml:space="preserve">Значение проблемы защиты от ионизирующих излучений при использовании </w:t>
            </w:r>
            <w:r w:rsidR="00F12090">
              <w:t xml:space="preserve">атомной энергии в мирных целях. </w:t>
            </w:r>
            <w:r w:rsidRPr="00C66870">
              <w:t>Выбор защитных материалов в зависимости от вида</w:t>
            </w:r>
            <w:r w:rsidR="00F12090">
              <w:t xml:space="preserve"> излучения и его интенсивности. </w:t>
            </w:r>
            <w:r w:rsidRPr="00C66870">
              <w:t>Практические методы расчета защиты от фотонного</w:t>
            </w:r>
            <w:r w:rsidR="00F12090">
              <w:t xml:space="preserve"> излучения точечных источников.</w:t>
            </w:r>
            <w:r w:rsidR="00F12090" w:rsidRPr="00C66870">
              <w:t xml:space="preserve"> </w:t>
            </w:r>
            <w:r w:rsidR="00F12090">
              <w:t xml:space="preserve">Домашняя работа: </w:t>
            </w:r>
            <w:r w:rsidRPr="00C66870">
              <w:t>Расчета защиты от излучения пр</w:t>
            </w:r>
            <w:r w:rsidR="00F12090">
              <w:t xml:space="preserve">одуктов деления (нейтронов). </w:t>
            </w:r>
            <w:r w:rsidRPr="00C66870">
              <w:t xml:space="preserve">Расчета защиты от излучения по </w:t>
            </w:r>
            <w:r w:rsidR="00F12090">
              <w:t>заданным параметрам.</w:t>
            </w:r>
          </w:p>
        </w:tc>
        <w:tc>
          <w:tcPr>
            <w:tcW w:w="529" w:type="pct"/>
            <w:gridSpan w:val="2"/>
            <w:shd w:val="clear" w:color="auto" w:fill="auto"/>
          </w:tcPr>
          <w:p w:rsidR="00AB1491" w:rsidRPr="00C66870" w:rsidRDefault="00855AB8" w:rsidP="0029712A">
            <w:pPr>
              <w:spacing w:line="276" w:lineRule="auto"/>
              <w:jc w:val="both"/>
              <w:rPr>
                <w:bCs/>
              </w:rPr>
            </w:pPr>
            <w:r>
              <w:rPr>
                <w:bCs/>
              </w:rPr>
              <w:lastRenderedPageBreak/>
              <w:t>1</w:t>
            </w:r>
            <w:r w:rsidR="0029712A">
              <w:rPr>
                <w:bCs/>
              </w:rPr>
              <w:t>67</w:t>
            </w:r>
            <w:r>
              <w:rPr>
                <w:bCs/>
              </w:rPr>
              <w:t>/</w:t>
            </w:r>
            <w:r w:rsidR="0029712A">
              <w:rPr>
                <w:bCs/>
              </w:rPr>
              <w:t>83</w:t>
            </w:r>
          </w:p>
        </w:tc>
        <w:tc>
          <w:tcPr>
            <w:tcW w:w="423" w:type="pct"/>
            <w:gridSpan w:val="2"/>
            <w:shd w:val="clear" w:color="auto" w:fill="C0C0C0"/>
          </w:tcPr>
          <w:p w:rsidR="00AB1491" w:rsidRPr="00C66870" w:rsidRDefault="00AB1491" w:rsidP="00C66870">
            <w:pPr>
              <w:spacing w:line="276" w:lineRule="auto"/>
              <w:ind w:firstLine="709"/>
              <w:jc w:val="both"/>
              <w:rPr>
                <w:bCs/>
              </w:rPr>
            </w:pPr>
          </w:p>
        </w:tc>
      </w:tr>
      <w:tr w:rsidR="00AB1491" w:rsidRPr="00C66870" w:rsidTr="00EC77D6">
        <w:trPr>
          <w:gridAfter w:val="2"/>
          <w:wAfter w:w="11" w:type="pct"/>
          <w:trHeight w:val="786"/>
        </w:trPr>
        <w:tc>
          <w:tcPr>
            <w:tcW w:w="1010" w:type="pct"/>
            <w:shd w:val="clear" w:color="auto" w:fill="auto"/>
          </w:tcPr>
          <w:p w:rsidR="00AB1491" w:rsidRPr="00C66870" w:rsidRDefault="00AB1491" w:rsidP="004308D0">
            <w:pPr>
              <w:spacing w:line="276" w:lineRule="auto"/>
              <w:jc w:val="both"/>
            </w:pPr>
            <w:r w:rsidRPr="00C66870">
              <w:t xml:space="preserve">МДК01.02 </w:t>
            </w:r>
            <w:r w:rsidR="004308D0">
              <w:t>Б</w:t>
            </w:r>
            <w:r w:rsidRPr="00C66870">
              <w:t>иологические основы радиационной безопасности</w:t>
            </w:r>
          </w:p>
        </w:tc>
        <w:tc>
          <w:tcPr>
            <w:tcW w:w="3027" w:type="pct"/>
            <w:shd w:val="clear" w:color="auto" w:fill="auto"/>
          </w:tcPr>
          <w:p w:rsidR="00101916" w:rsidRDefault="00DA79C3" w:rsidP="00DA79C3">
            <w:pPr>
              <w:spacing w:line="276" w:lineRule="auto"/>
              <w:jc w:val="both"/>
              <w:rPr>
                <w:b/>
              </w:rPr>
            </w:pPr>
            <w:r w:rsidRPr="00DA79C3">
              <w:t xml:space="preserve">Открытие рентгеновских лучей и радиоактивности. Этапы развития радиобиологии. </w:t>
            </w:r>
            <w:r w:rsidR="00566092" w:rsidRPr="00566092">
              <w:rPr>
                <w:b/>
              </w:rPr>
              <w:t xml:space="preserve"> </w:t>
            </w:r>
          </w:p>
          <w:p w:rsidR="00B52ED3" w:rsidRDefault="00101916" w:rsidP="00DA79C3">
            <w:pPr>
              <w:spacing w:line="276" w:lineRule="auto"/>
              <w:jc w:val="both"/>
            </w:pPr>
            <w:r>
              <w:t>Биологическое действие излучения на живые клетки</w:t>
            </w:r>
            <w:r w:rsidR="00B52ED3">
              <w:t xml:space="preserve">. </w:t>
            </w:r>
            <w:r w:rsidR="0029712A">
              <w:t xml:space="preserve">Относительная </w:t>
            </w:r>
            <w:r w:rsidR="0029712A">
              <w:lastRenderedPageBreak/>
              <w:t xml:space="preserve">биологическая эффективность  ионизирующих излучений. Связь ОБЭ с ЛПЭ. </w:t>
            </w:r>
            <w:r w:rsidR="00B52ED3">
              <w:t xml:space="preserve">Биологические эффекты </w:t>
            </w:r>
            <w:r w:rsidR="0029712A">
              <w:t>излучения у человека (</w:t>
            </w:r>
            <w:r w:rsidR="00B52ED3">
              <w:t>детерминированные, стохастические, генетические).</w:t>
            </w:r>
          </w:p>
          <w:p w:rsidR="00566092" w:rsidRDefault="00566092" w:rsidP="00DA79C3">
            <w:pPr>
              <w:spacing w:line="276" w:lineRule="auto"/>
              <w:jc w:val="both"/>
            </w:pPr>
            <w:r w:rsidRPr="00566092">
              <w:t xml:space="preserve">Радиочувствительность.  </w:t>
            </w:r>
            <w:r w:rsidR="00B52ED3">
              <w:t>Виды и диапазон радиочувствительности в природе. Качественная оценка радиочувствительности</w:t>
            </w:r>
            <w:r w:rsidR="00C82C37">
              <w:t>.</w:t>
            </w:r>
          </w:p>
          <w:p w:rsidR="00C82C37" w:rsidRDefault="00C82C37" w:rsidP="00DA79C3">
            <w:pPr>
              <w:spacing w:line="276" w:lineRule="auto"/>
              <w:jc w:val="both"/>
            </w:pPr>
            <w:r>
              <w:t xml:space="preserve">Физические основы взаимодействия разных видов ионизирующих излучений с биологическим веществом. Проникающая способность и особенности взаимодействия разных типов ионизирующих излучений с </w:t>
            </w:r>
            <w:r w:rsidR="006B0A5E">
              <w:t>веществом. Редко и плотно ионизирующие излучения, особенности биологического действия. Кривая Брэгга.</w:t>
            </w:r>
          </w:p>
          <w:p w:rsidR="006B0A5E" w:rsidRDefault="006B0A5E" w:rsidP="00DA79C3">
            <w:pPr>
              <w:spacing w:line="276" w:lineRule="auto"/>
              <w:jc w:val="both"/>
            </w:pPr>
            <w:r>
              <w:t>Понятие дозы излучения. Экспозиционная доза. Поглощенная доза. Эквивалентная и эффективная дозы. Величины для оценки риска развития эффектов излучения.</w:t>
            </w:r>
          </w:p>
          <w:p w:rsidR="006B0A5E" w:rsidRDefault="006B0A5E" w:rsidP="00DA79C3">
            <w:pPr>
              <w:spacing w:line="276" w:lineRule="auto"/>
              <w:jc w:val="both"/>
            </w:pPr>
            <w:r>
              <w:t>Прямое и косвенное действие ионизирующих излучений.</w:t>
            </w:r>
            <w:r w:rsidRPr="00DA79C3">
              <w:t xml:space="preserve"> </w:t>
            </w:r>
          </w:p>
          <w:p w:rsidR="0029712A" w:rsidRDefault="0029712A" w:rsidP="0029712A">
            <w:pPr>
              <w:spacing w:line="276" w:lineRule="auto"/>
              <w:jc w:val="both"/>
            </w:pPr>
            <w:r w:rsidRPr="00DA79C3">
              <w:t>Радиационное поражение организма.  Факторы, определяющие исход лучевого поражения организма.  Этапы лучевого поражения. Реакции клеток на лучевое воздействие. Радиолиз воды.</w:t>
            </w:r>
            <w:r>
              <w:t xml:space="preserve"> </w:t>
            </w:r>
            <w:r w:rsidRPr="00DA79C3">
              <w:t xml:space="preserve">Радиочувствительность клеток на разных стадиях     клеточного цикла. Репродуктивная гибель клетки и  генетическая нестабильность потомков. Природа радиационной гибели клеток. </w:t>
            </w:r>
          </w:p>
          <w:p w:rsidR="0029712A" w:rsidRDefault="0029712A" w:rsidP="00DA79C3">
            <w:pPr>
              <w:spacing w:line="276" w:lineRule="auto"/>
              <w:jc w:val="both"/>
            </w:pPr>
            <w:r w:rsidRPr="00DA79C3">
              <w:t>Критические органы и ткани.  Радиационные синдромы при общем облучении. Зависимость средней продолжительности жизни (СПЖ) от дозы облучения.  Радиочувствительность и лучевые реакции отдельных органов и тканей. Концепция критического органа.</w:t>
            </w:r>
            <w:r w:rsidR="002F755C">
              <w:t xml:space="preserve"> Кожа. Органы зрения. Органы пищеварения. Органы дыхания. Мышцы.</w:t>
            </w:r>
          </w:p>
          <w:p w:rsidR="002F755C" w:rsidRDefault="0029712A" w:rsidP="00DA79C3">
            <w:pPr>
              <w:spacing w:line="276" w:lineRule="auto"/>
              <w:jc w:val="both"/>
            </w:pPr>
            <w:r w:rsidRPr="00DA79C3">
              <w:t xml:space="preserve">Лучевая болезнь человека. </w:t>
            </w:r>
            <w:r w:rsidR="00DA79C3" w:rsidRPr="00DA79C3">
              <w:t xml:space="preserve">Периоды течения острой лучевой болезни. Степени тяжести ОЛБ в зависимости от дозы облучения. Хроническая лучевая болезнь (ХЛБ). Принципы лечения острой лучевой болезни. </w:t>
            </w:r>
          </w:p>
          <w:p w:rsidR="002F755C" w:rsidRDefault="00DA79C3" w:rsidP="00DA79C3">
            <w:pPr>
              <w:spacing w:line="276" w:lineRule="auto"/>
              <w:jc w:val="both"/>
            </w:pPr>
            <w:r w:rsidRPr="00DA79C3">
              <w:t xml:space="preserve">Внутреннее облучение.  Особенности внутреннего облучения по сравнению с внешним. Пути поступления радионуклидов в организм. Понятие критического </w:t>
            </w:r>
            <w:r w:rsidRPr="00DA79C3">
              <w:lastRenderedPageBreak/>
              <w:t xml:space="preserve">органа при внутреннем облучении.  Типы распределения радионуклидов. Распределение инкорпорированных радионуклидов, поступивших ингаляционным путем,  с пищей и водой. Факторы, влияющие на скорость проникновения радионуклидов через кожу. </w:t>
            </w:r>
          </w:p>
          <w:p w:rsidR="002F755C" w:rsidRDefault="00DA79C3" w:rsidP="00DA79C3">
            <w:pPr>
              <w:spacing w:line="276" w:lineRule="auto"/>
              <w:jc w:val="both"/>
            </w:pPr>
            <w:r w:rsidRPr="00DA79C3">
              <w:t xml:space="preserve">Отдаленные последствия облучения.  Типы отдаленных последствий. Детерминированные, стохастические и соматические отдаленные последствия. Генетические отдаленные последствия. </w:t>
            </w:r>
          </w:p>
          <w:p w:rsidR="002F755C" w:rsidRPr="00DA79C3" w:rsidRDefault="002F755C" w:rsidP="002F755C">
            <w:pPr>
              <w:spacing w:line="276" w:lineRule="auto"/>
              <w:jc w:val="both"/>
            </w:pPr>
            <w:r w:rsidRPr="00DA79C3">
              <w:t>Биологическое действие промышленных соединений плутония в организме человека. Факторы, определяющие поведение и распределение плутония в тканях человека. Основные органы депонирования и количественное распределение плутония при ингаляционном поступлении. Профессиональные заболевания на плутониевом производстве. Система медицинского наблюдения за состоянием здоровья персонала. Требования и ограничения при приеме на работу.</w:t>
            </w:r>
          </w:p>
          <w:p w:rsidR="002F755C" w:rsidRDefault="002F755C" w:rsidP="002F755C">
            <w:pPr>
              <w:spacing w:line="276" w:lineRule="auto"/>
              <w:jc w:val="both"/>
            </w:pPr>
            <w:r w:rsidRPr="00DA79C3">
              <w:t>Средства противолучевой защиты.</w:t>
            </w:r>
            <w:r>
              <w:t xml:space="preserve"> Радиопротекторы. </w:t>
            </w:r>
            <w:r w:rsidR="00DA79C3" w:rsidRPr="00DA79C3">
              <w:t xml:space="preserve">Фармакохимическая противолучевая защита. </w:t>
            </w:r>
          </w:p>
          <w:p w:rsidR="00AB1491" w:rsidRPr="00C66870" w:rsidRDefault="00AB1491" w:rsidP="003349D7">
            <w:pPr>
              <w:tabs>
                <w:tab w:val="left" w:pos="456"/>
              </w:tabs>
              <w:spacing w:line="276" w:lineRule="auto"/>
              <w:jc w:val="both"/>
            </w:pPr>
            <w:r w:rsidRPr="00DA79C3">
              <w:rPr>
                <w:rStyle w:val="FontStyle27"/>
                <w:b/>
                <w:sz w:val="24"/>
                <w:szCs w:val="24"/>
              </w:rPr>
              <w:t>Вопросы для контрольных работ:</w:t>
            </w:r>
            <w:r w:rsidRPr="00DA79C3">
              <w:t xml:space="preserve"> Радиоактивные изотопы цезия</w:t>
            </w:r>
            <w:r w:rsidR="0019456D" w:rsidRPr="00DA79C3">
              <w:t xml:space="preserve">, стронция, </w:t>
            </w:r>
            <w:r w:rsidRPr="00DA79C3">
              <w:t>йода (период полураспада, тип излучения, источники попадания в окружающую среду, пути попадания в организм человека, характер накопления в ор</w:t>
            </w:r>
            <w:r w:rsidR="003349D7" w:rsidRPr="00DA79C3">
              <w:t>ганизме, биологические эффекты.</w:t>
            </w:r>
            <w:r w:rsidRPr="00DA79C3">
              <w:t xml:space="preserve"> Внутреннее фоновое облучение человека. Радионуклиды внутре</w:t>
            </w:r>
            <w:r w:rsidR="00F90599" w:rsidRPr="00DA79C3">
              <w:t xml:space="preserve">ннего облучения. </w:t>
            </w:r>
            <w:r w:rsidRPr="00DA79C3">
              <w:t>Влияние радона на человека. Пути поступления в организм.</w:t>
            </w:r>
            <w:r w:rsidR="003349D7" w:rsidRPr="00DA79C3">
              <w:t xml:space="preserve"> </w:t>
            </w:r>
            <w:r w:rsidRPr="00DA79C3">
              <w:t xml:space="preserve">Радиационная диагностика  и лучевая терапия. </w:t>
            </w:r>
            <w:r w:rsidRPr="00C66870">
              <w:t>Пути поступления плутония в организм человека.</w:t>
            </w:r>
            <w:r w:rsidR="00F90599">
              <w:t xml:space="preserve"> </w:t>
            </w:r>
            <w:r w:rsidRPr="00C66870">
              <w:t>Особенности поступления и распределения растворимых и нерастворимых соединений плутония. Лучевые ожоги, причины,  клинические симптомы, последствия.</w:t>
            </w:r>
            <w:r w:rsidR="002D1A09">
              <w:t xml:space="preserve"> </w:t>
            </w:r>
            <w:r w:rsidRPr="00C66870">
              <w:t>Острая лучевая болезнь на плутониевом производстве. Хроническая лучевая болезнь на плутониевом производстве. Профессиональные заболевания печени.</w:t>
            </w:r>
            <w:r w:rsidR="00F12090">
              <w:t xml:space="preserve"> </w:t>
            </w:r>
            <w:r w:rsidRPr="00C66870">
              <w:t>Группы риска  онкологической заболеваемости после аварии на ЧАЭС.</w:t>
            </w:r>
            <w:r w:rsidR="002D1A09">
              <w:t xml:space="preserve"> </w:t>
            </w:r>
            <w:r w:rsidRPr="00C66870">
              <w:t xml:space="preserve">Нерадиационные последствия аварии на ЧАЭС.  </w:t>
            </w:r>
          </w:p>
          <w:p w:rsidR="00AB1491" w:rsidRPr="00C66870" w:rsidRDefault="00AB1491" w:rsidP="00C66870">
            <w:pPr>
              <w:pStyle w:val="afd"/>
              <w:spacing w:after="0"/>
              <w:jc w:val="both"/>
              <w:rPr>
                <w:rFonts w:ascii="Times New Roman" w:hAnsi="Times New Roman"/>
                <w:sz w:val="24"/>
                <w:szCs w:val="24"/>
              </w:rPr>
            </w:pPr>
            <w:r w:rsidRPr="002D1A09">
              <w:rPr>
                <w:rStyle w:val="FontStyle27"/>
                <w:b/>
                <w:sz w:val="24"/>
                <w:szCs w:val="24"/>
              </w:rPr>
              <w:lastRenderedPageBreak/>
              <w:t>Темы практических занятий.</w:t>
            </w:r>
            <w:r w:rsidRPr="00C66870">
              <w:rPr>
                <w:rStyle w:val="FontStyle27"/>
                <w:i/>
                <w:sz w:val="24"/>
                <w:szCs w:val="24"/>
              </w:rPr>
              <w:t xml:space="preserve"> </w:t>
            </w:r>
            <w:r w:rsidRPr="00C66870">
              <w:rPr>
                <w:rFonts w:ascii="Times New Roman" w:hAnsi="Times New Roman"/>
                <w:sz w:val="24"/>
                <w:szCs w:val="24"/>
              </w:rPr>
              <w:t xml:space="preserve">Решение задач на расчет </w:t>
            </w:r>
          </w:p>
          <w:p w:rsidR="00AB1491" w:rsidRPr="00C66870" w:rsidRDefault="00AB1491" w:rsidP="00C66870">
            <w:pPr>
              <w:pStyle w:val="afd"/>
              <w:spacing w:after="0"/>
              <w:jc w:val="both"/>
              <w:rPr>
                <w:rFonts w:ascii="Times New Roman" w:hAnsi="Times New Roman"/>
                <w:sz w:val="24"/>
                <w:szCs w:val="24"/>
              </w:rPr>
            </w:pPr>
            <w:r w:rsidRPr="00C66870">
              <w:rPr>
                <w:rFonts w:ascii="Times New Roman" w:hAnsi="Times New Roman"/>
                <w:sz w:val="24"/>
                <w:szCs w:val="24"/>
              </w:rPr>
              <w:t>- поглощенной, эквивалентной  и эффективной дозы на тело и органы человека;</w:t>
            </w:r>
          </w:p>
          <w:p w:rsidR="00AB1491" w:rsidRPr="00C66870" w:rsidRDefault="00AB1491" w:rsidP="00C66870">
            <w:pPr>
              <w:pStyle w:val="afd"/>
              <w:spacing w:after="0"/>
              <w:jc w:val="both"/>
              <w:rPr>
                <w:rFonts w:ascii="Times New Roman" w:hAnsi="Times New Roman"/>
                <w:sz w:val="24"/>
                <w:szCs w:val="24"/>
              </w:rPr>
            </w:pPr>
            <w:r w:rsidRPr="00C66870">
              <w:rPr>
                <w:rFonts w:ascii="Times New Roman" w:hAnsi="Times New Roman"/>
                <w:sz w:val="24"/>
                <w:szCs w:val="24"/>
              </w:rPr>
              <w:t xml:space="preserve">- тканевой дозы; </w:t>
            </w:r>
          </w:p>
          <w:p w:rsidR="00AB1491" w:rsidRPr="00C66870" w:rsidRDefault="00AB1491" w:rsidP="00C66870">
            <w:pPr>
              <w:pStyle w:val="afd"/>
              <w:spacing w:after="0"/>
              <w:jc w:val="both"/>
              <w:rPr>
                <w:rFonts w:ascii="Times New Roman" w:hAnsi="Times New Roman"/>
                <w:sz w:val="24"/>
                <w:szCs w:val="24"/>
              </w:rPr>
            </w:pPr>
            <w:r w:rsidRPr="00C66870">
              <w:rPr>
                <w:rFonts w:ascii="Times New Roman" w:hAnsi="Times New Roman"/>
                <w:sz w:val="24"/>
                <w:szCs w:val="24"/>
              </w:rPr>
              <w:t xml:space="preserve"> - индивидуальной дозы на организм;  </w:t>
            </w:r>
          </w:p>
          <w:p w:rsidR="00AB1491" w:rsidRPr="00C66870" w:rsidRDefault="00AB1491" w:rsidP="00C66870">
            <w:pPr>
              <w:tabs>
                <w:tab w:val="num" w:pos="144"/>
                <w:tab w:val="num" w:pos="2880"/>
              </w:tabs>
              <w:spacing w:line="276" w:lineRule="auto"/>
              <w:jc w:val="both"/>
            </w:pPr>
            <w:r w:rsidRPr="00C66870">
              <w:t xml:space="preserve">- риска облучения и оценку ущерба здоровью. </w:t>
            </w:r>
          </w:p>
          <w:p w:rsidR="00912752" w:rsidRDefault="00AB1491" w:rsidP="002D1A09">
            <w:pPr>
              <w:spacing w:line="276" w:lineRule="auto"/>
              <w:jc w:val="both"/>
              <w:rPr>
                <w:rStyle w:val="FontStyle27"/>
                <w:sz w:val="24"/>
                <w:szCs w:val="24"/>
              </w:rPr>
            </w:pPr>
            <w:r w:rsidRPr="002D1A09">
              <w:rPr>
                <w:rStyle w:val="FontStyle27"/>
                <w:b/>
                <w:sz w:val="24"/>
                <w:szCs w:val="24"/>
              </w:rPr>
              <w:t>Самостоятельная работа.</w:t>
            </w:r>
            <w:r w:rsidRPr="00C66870">
              <w:rPr>
                <w:rStyle w:val="FontStyle27"/>
                <w:sz w:val="24"/>
                <w:szCs w:val="24"/>
              </w:rPr>
              <w:t xml:space="preserve"> Темы рефератов, докладов и сообщений</w:t>
            </w:r>
          </w:p>
          <w:p w:rsidR="00AB1491" w:rsidRPr="00C66870" w:rsidRDefault="00912752" w:rsidP="00912752">
            <w:pPr>
              <w:shd w:val="clear" w:color="auto" w:fill="FFFFFF"/>
              <w:spacing w:line="276" w:lineRule="auto"/>
              <w:jc w:val="both"/>
              <w:rPr>
                <w:rStyle w:val="FontStyle37"/>
                <w:b w:val="0"/>
                <w:bCs w:val="0"/>
                <w:sz w:val="24"/>
                <w:szCs w:val="24"/>
              </w:rPr>
            </w:pPr>
            <w:r w:rsidRPr="00912752">
              <w:t xml:space="preserve">Радионуклиды внутреннего облучения. Влияние радона на человека. Радиоактивные изотопы цезия, стронция, йода Источники облучения, используемые в медицине и их применение Пути поступления плутония в организм человека Радионуклиды внутреннего облучения,  источники поступления, биологическое действие.  Профессиональный дерматит, причины развития, симптомы, отдаленные последствия. Лучевые ожоги, причины,  клинические симптомы, последствия. Группы риска  онкологической заболеваемости после аварии на ЧАЭС. Нерадиационные последствия аварии на ЧАЭС. </w:t>
            </w:r>
          </w:p>
        </w:tc>
        <w:tc>
          <w:tcPr>
            <w:tcW w:w="529" w:type="pct"/>
            <w:gridSpan w:val="2"/>
            <w:shd w:val="clear" w:color="auto" w:fill="auto"/>
          </w:tcPr>
          <w:p w:rsidR="00AB1491" w:rsidRPr="00C66870" w:rsidRDefault="0029712A" w:rsidP="00C66870">
            <w:pPr>
              <w:spacing w:line="276" w:lineRule="auto"/>
              <w:jc w:val="both"/>
              <w:rPr>
                <w:bCs/>
              </w:rPr>
            </w:pPr>
            <w:r>
              <w:rPr>
                <w:bCs/>
              </w:rPr>
              <w:lastRenderedPageBreak/>
              <w:t>116</w:t>
            </w:r>
            <w:r w:rsidR="00A57D58">
              <w:rPr>
                <w:bCs/>
              </w:rPr>
              <w:t>/</w:t>
            </w:r>
            <w:r>
              <w:rPr>
                <w:bCs/>
              </w:rPr>
              <w:t>58</w:t>
            </w:r>
          </w:p>
        </w:tc>
        <w:tc>
          <w:tcPr>
            <w:tcW w:w="423" w:type="pct"/>
            <w:gridSpan w:val="2"/>
            <w:shd w:val="clear" w:color="auto" w:fill="C0C0C0"/>
          </w:tcPr>
          <w:p w:rsidR="00AB1491" w:rsidRPr="00C66870" w:rsidRDefault="00AB1491" w:rsidP="00C66870">
            <w:pPr>
              <w:spacing w:line="276" w:lineRule="auto"/>
              <w:jc w:val="both"/>
              <w:rPr>
                <w:bCs/>
              </w:rPr>
            </w:pPr>
            <w:r w:rsidRPr="00C66870">
              <w:rPr>
                <w:bCs/>
              </w:rPr>
              <w:t>2</w:t>
            </w:r>
          </w:p>
        </w:tc>
      </w:tr>
      <w:tr w:rsidR="00AB1491" w:rsidRPr="00C66870" w:rsidTr="00EC77D6">
        <w:trPr>
          <w:gridAfter w:val="2"/>
          <w:wAfter w:w="11" w:type="pct"/>
          <w:trHeight w:val="786"/>
        </w:trPr>
        <w:tc>
          <w:tcPr>
            <w:tcW w:w="1010" w:type="pct"/>
            <w:shd w:val="clear" w:color="auto" w:fill="auto"/>
          </w:tcPr>
          <w:p w:rsidR="00AB1491" w:rsidRPr="00C66870" w:rsidRDefault="00AB1491" w:rsidP="00C66870">
            <w:pPr>
              <w:spacing w:line="276" w:lineRule="auto"/>
              <w:jc w:val="both"/>
            </w:pPr>
            <w:r w:rsidRPr="00C66870">
              <w:lastRenderedPageBreak/>
              <w:t>МДК 01.03 Радиоэкология</w:t>
            </w:r>
          </w:p>
        </w:tc>
        <w:tc>
          <w:tcPr>
            <w:tcW w:w="3027" w:type="pct"/>
            <w:shd w:val="clear" w:color="auto" w:fill="auto"/>
          </w:tcPr>
          <w:p w:rsidR="00912752" w:rsidRPr="00912752" w:rsidRDefault="00912752" w:rsidP="00912752">
            <w:pPr>
              <w:spacing w:line="276" w:lineRule="auto"/>
            </w:pPr>
            <w:r w:rsidRPr="00912752">
              <w:t xml:space="preserve">Экология, защита среды обитания и безопасность жизнедеятельности. Глобальные, региональные и локальные проблемы радиоэкологии.  </w:t>
            </w:r>
            <w:r w:rsidRPr="00912752">
              <w:rPr>
                <w:bCs/>
              </w:rPr>
              <w:t xml:space="preserve">Радиоактивное состояние окружающей природной среды. </w:t>
            </w:r>
            <w:r w:rsidRPr="00912752">
              <w:rPr>
                <w:i/>
                <w:iCs/>
              </w:rPr>
              <w:t xml:space="preserve"> </w:t>
            </w:r>
            <w:r w:rsidRPr="00912752">
              <w:t>Источники естественного фонового облучения. Природный радиационный фон</w:t>
            </w:r>
            <w:r w:rsidRPr="00912752">
              <w:rPr>
                <w:i/>
              </w:rPr>
              <w:t xml:space="preserve">. </w:t>
            </w:r>
            <w:r w:rsidRPr="00912752">
              <w:rPr>
                <w:iCs/>
              </w:rPr>
              <w:t>Технологически повышенное естественное фоновое облучение</w:t>
            </w:r>
            <w:r w:rsidRPr="00912752">
              <w:rPr>
                <w:i/>
              </w:rPr>
              <w:t xml:space="preserve">. </w:t>
            </w:r>
            <w:r w:rsidRPr="00912752">
              <w:t>Дозовые нагрузки на человека при полетах на самолетах. Рост дозовых нагрузок за счет строительных материалов и использования фосфорных удобрений.</w:t>
            </w:r>
            <w:r w:rsidRPr="00912752">
              <w:rPr>
                <w:iCs/>
              </w:rPr>
              <w:t xml:space="preserve"> </w:t>
            </w:r>
            <w:r w:rsidRPr="00912752">
              <w:t xml:space="preserve">Дозовые нагрузки на население при использовании излучений в медицине. Радиоактивное загрязнение среды в результате ядерных испытаний. Ядерный потенциал России и проблемы разоружения. </w:t>
            </w:r>
            <w:r w:rsidRPr="00912752">
              <w:rPr>
                <w:bCs/>
              </w:rPr>
              <w:t>Испытания ядерного оружия и их экологические последствия.</w:t>
            </w:r>
            <w:r w:rsidRPr="00912752">
              <w:t xml:space="preserve"> Ядерные полигоны. Сброс радиоактивных отходов в моря и реки. Аварии на морских и воздушных судах. </w:t>
            </w:r>
          </w:p>
          <w:p w:rsidR="00C109F0" w:rsidRDefault="00912752" w:rsidP="00912752">
            <w:pPr>
              <w:spacing w:line="276" w:lineRule="auto"/>
              <w:jc w:val="both"/>
            </w:pPr>
            <w:r w:rsidRPr="00912752">
              <w:t xml:space="preserve">Радионуклиды в атмосфере. Специфика рассеяния радионуклидов в атмосфере. Модели миграции радионуклидов в атмосфере.  Категории аварийных </w:t>
            </w:r>
            <w:r w:rsidRPr="00912752">
              <w:lastRenderedPageBreak/>
              <w:t xml:space="preserve">радиоактивных выбросов. </w:t>
            </w:r>
            <w:r w:rsidRPr="00912752">
              <w:rPr>
                <w:iCs/>
              </w:rPr>
              <w:t>Перенос примесей в гидросфере</w:t>
            </w:r>
            <w:r w:rsidRPr="00912752">
              <w:rPr>
                <w:i/>
              </w:rPr>
              <w:t xml:space="preserve">. </w:t>
            </w:r>
            <w:r w:rsidRPr="00912752">
              <w:t xml:space="preserve">Процессы и основные закономерности миграции радионуклидов в гидросфере. Особенности миграции радионуклидов в морских и пресных водоемах. </w:t>
            </w:r>
            <w:r w:rsidRPr="00912752">
              <w:rPr>
                <w:iCs/>
              </w:rPr>
              <w:t>Выпадение примесей на поверхность почвы. Миграция радионуклидов в наземной среде</w:t>
            </w:r>
            <w:r w:rsidRPr="00912752">
              <w:rPr>
                <w:i/>
                <w:iCs/>
              </w:rPr>
              <w:t>.</w:t>
            </w:r>
            <w:r w:rsidRPr="00912752">
              <w:t xml:space="preserve"> Поступление радионуклидов в растения и животных и человека.  Способы уменьшения количества радионуклидов в с/х растениях. Радон и продукты его распада.  </w:t>
            </w:r>
            <w:r w:rsidRPr="00912752">
              <w:rPr>
                <w:bCs/>
              </w:rPr>
              <w:t xml:space="preserve">Ядерный топливный цикл и радиоактивное загрязнение окружающей среды. </w:t>
            </w:r>
            <w:r w:rsidRPr="00912752">
              <w:t xml:space="preserve">Отчуждение земель и радиоактивное загрязнение на начальной стадии топливного цикла. Миграция радионуклидов в пределах АЭС. </w:t>
            </w:r>
            <w:r w:rsidRPr="00912752">
              <w:rPr>
                <w:iCs/>
              </w:rPr>
              <w:t>Радиохимическое производство</w:t>
            </w:r>
            <w:r w:rsidRPr="00912752">
              <w:t xml:space="preserve">. </w:t>
            </w:r>
            <w:r w:rsidRPr="00912752">
              <w:rPr>
                <w:iCs/>
              </w:rPr>
              <w:t>Радиоактивное загрязнение среды при транспортировке радиоактивных материалов</w:t>
            </w:r>
            <w:r w:rsidRPr="00912752">
              <w:rPr>
                <w:i/>
              </w:rPr>
              <w:t>.</w:t>
            </w:r>
            <w:r w:rsidRPr="00912752">
              <w:t xml:space="preserve"> Проблемы хранения и захоронения радиоактивных отходов и отработанного ядерного топлива.  Оценка </w:t>
            </w:r>
            <w:proofErr w:type="spellStart"/>
            <w:r w:rsidRPr="00912752">
              <w:t>радионуклидного</w:t>
            </w:r>
            <w:proofErr w:type="spellEnd"/>
            <w:r w:rsidRPr="00912752">
              <w:t xml:space="preserve"> загрязнения окружающей среды при хранении и захоронении ОЯТ и РАО. </w:t>
            </w:r>
            <w:r w:rsidRPr="00912752">
              <w:rPr>
                <w:bCs/>
              </w:rPr>
              <w:t xml:space="preserve">Экологические последствия аварий на предприятиях ядерной индустрии. </w:t>
            </w:r>
            <w:r w:rsidRPr="00912752">
              <w:t xml:space="preserve">Классификация аварий и катастроф. Чрезвычайные экологические ситуации. Причины ядерных аварий. Влияние радионуклидов на биологические объекты. Фоновое излучение живых организмов. Биологическое действие ионизирующих излучений. Механизм биологического действия излучения. </w:t>
            </w:r>
          </w:p>
          <w:p w:rsidR="00C109F0" w:rsidRPr="00912752" w:rsidRDefault="00C109F0" w:rsidP="00C109F0">
            <w:pPr>
              <w:spacing w:line="276" w:lineRule="auto"/>
              <w:jc w:val="both"/>
            </w:pPr>
            <w:r>
              <w:t>Нормы радиационной безопасности. Нормы радиационной безопасности, принятые в России. Экологическое нормирование радиационных воздействий.</w:t>
            </w:r>
          </w:p>
          <w:p w:rsidR="00C109F0" w:rsidRDefault="00C109F0" w:rsidP="00912752">
            <w:pPr>
              <w:spacing w:line="276" w:lineRule="auto"/>
              <w:jc w:val="both"/>
            </w:pPr>
            <w:r>
              <w:rPr>
                <w:bCs/>
              </w:rPr>
              <w:t xml:space="preserve">Радиационно-экологический контроль. Особенности построения </w:t>
            </w:r>
            <w:proofErr w:type="spellStart"/>
            <w:r>
              <w:rPr>
                <w:bCs/>
              </w:rPr>
              <w:t>радиационно</w:t>
            </w:r>
            <w:proofErr w:type="spellEnd"/>
            <w:r>
              <w:rPr>
                <w:bCs/>
              </w:rPr>
              <w:t xml:space="preserve"> – экологического контроля и профилактических мер при </w:t>
            </w:r>
            <w:proofErr w:type="spellStart"/>
            <w:r>
              <w:rPr>
                <w:bCs/>
              </w:rPr>
              <w:t>загрязнениилесных</w:t>
            </w:r>
            <w:proofErr w:type="spellEnd"/>
            <w:r>
              <w:rPr>
                <w:bCs/>
              </w:rPr>
              <w:t xml:space="preserve"> массивов и водоемов. </w:t>
            </w:r>
            <w:r w:rsidR="00912752" w:rsidRPr="00912752">
              <w:rPr>
                <w:bCs/>
              </w:rPr>
              <w:t>Радиационный мониторинг окружающей среды</w:t>
            </w:r>
            <w:r w:rsidR="00912752" w:rsidRPr="00912752">
              <w:t xml:space="preserve">.  Классификация систем мониторинга радионуклидов в природных и техногенных средах.  </w:t>
            </w:r>
            <w:r>
              <w:t>Организация мер по профилактике последствий радиоактивного загрязнения среды в случае аварии.</w:t>
            </w:r>
          </w:p>
          <w:p w:rsidR="00912752" w:rsidRDefault="00912752" w:rsidP="00912752">
            <w:pPr>
              <w:spacing w:line="276" w:lineRule="auto"/>
              <w:jc w:val="both"/>
            </w:pPr>
            <w:r w:rsidRPr="00912752">
              <w:rPr>
                <w:bCs/>
              </w:rPr>
              <w:t>Законодательство в сфере охраны окружающей среде, безопасности предприятий ядерной индустрии и технике безопасности</w:t>
            </w:r>
            <w:r w:rsidRPr="00912752">
              <w:t>.</w:t>
            </w:r>
          </w:p>
          <w:p w:rsidR="000168F9" w:rsidRDefault="000168F9" w:rsidP="00912752">
            <w:pPr>
              <w:spacing w:line="276" w:lineRule="auto"/>
              <w:jc w:val="both"/>
            </w:pPr>
            <w:r>
              <w:lastRenderedPageBreak/>
              <w:t>Радиационная защита населения.</w:t>
            </w:r>
          </w:p>
          <w:p w:rsidR="00912752" w:rsidRPr="00C109F0" w:rsidRDefault="00912752" w:rsidP="00912752">
            <w:pPr>
              <w:spacing w:line="276" w:lineRule="auto"/>
              <w:jc w:val="both"/>
              <w:rPr>
                <w:b/>
              </w:rPr>
            </w:pPr>
            <w:r w:rsidRPr="00C109F0">
              <w:rPr>
                <w:b/>
              </w:rPr>
              <w:t xml:space="preserve">Предлагаемые темы практических занятий:  </w:t>
            </w:r>
          </w:p>
          <w:p w:rsidR="00AB1491" w:rsidRPr="00C66870" w:rsidRDefault="00912752" w:rsidP="00912752">
            <w:pPr>
              <w:tabs>
                <w:tab w:val="left" w:pos="456"/>
              </w:tabs>
              <w:spacing w:line="276" w:lineRule="auto"/>
              <w:jc w:val="both"/>
              <w:rPr>
                <w:rStyle w:val="FontStyle27"/>
                <w:sz w:val="24"/>
                <w:szCs w:val="24"/>
              </w:rPr>
            </w:pPr>
            <w:r w:rsidRPr="00912752">
              <w:t>Исследование растительного сырья,  образцов почвы и продуктов питания на содержание радиоактивных элементов. Способы снижения содержания  радиоактивных элементов в растительном сырье и продуктах питания</w:t>
            </w:r>
            <w:r w:rsidR="00AB1491" w:rsidRPr="00912752">
              <w:br/>
            </w:r>
            <w:r w:rsidR="00AB1491" w:rsidRPr="00912752">
              <w:rPr>
                <w:rStyle w:val="FontStyle27"/>
                <w:b/>
                <w:sz w:val="24"/>
                <w:szCs w:val="24"/>
              </w:rPr>
              <w:t>Вопросы для контрольных работ</w:t>
            </w:r>
            <w:r w:rsidR="00AB1491" w:rsidRPr="00912752">
              <w:rPr>
                <w:rStyle w:val="FontStyle27"/>
                <w:sz w:val="24"/>
                <w:szCs w:val="24"/>
              </w:rPr>
              <w:t>:</w:t>
            </w:r>
            <w:r w:rsidR="00AB1491" w:rsidRPr="00912752">
              <w:t xml:space="preserve"> </w:t>
            </w:r>
            <w:r w:rsidR="00C7380D" w:rsidRPr="00912752">
              <w:t xml:space="preserve"> Радиационный фон в окружаю</w:t>
            </w:r>
            <w:r w:rsidR="00C7380D" w:rsidRPr="00C66870">
              <w:t>щей среде. Составляющие  радиационного фона планеты. Естественный радиационный фон, искусственные радиаци</w:t>
            </w:r>
            <w:r w:rsidR="00C7380D">
              <w:t>онный фон (составляющие, вклад)</w:t>
            </w:r>
            <w:r w:rsidR="00C7380D" w:rsidRPr="00C66870">
              <w:t>, источники формирования. Испытания ядерного оружия, влияни</w:t>
            </w:r>
            <w:r w:rsidR="00C7380D">
              <w:t>е на радиационный фон плане</w:t>
            </w:r>
            <w:r w:rsidR="00080BD9">
              <w:t xml:space="preserve">ты. </w:t>
            </w:r>
            <w:r w:rsidR="00C7380D" w:rsidRPr="00C66870">
              <w:t>Радиоактивность каменного угля. Радиоактивность удобрений. Радиоактивность строительных  материалов.</w:t>
            </w:r>
            <w:r w:rsidR="00080BD9">
              <w:t xml:space="preserve"> </w:t>
            </w:r>
            <w:r w:rsidR="00C7380D" w:rsidRPr="00C66870">
              <w:t xml:space="preserve">Космическое излучение (природа, состав, превращения космического излучения). Космогенные радионуклиды (источники образования, </w:t>
            </w:r>
            <w:proofErr w:type="spellStart"/>
            <w:r w:rsidR="00C7380D" w:rsidRPr="00C66870">
              <w:t>радионуклидный</w:t>
            </w:r>
            <w:proofErr w:type="spellEnd"/>
            <w:r w:rsidR="00C7380D" w:rsidRPr="00C66870">
              <w:t xml:space="preserve"> состав, поступление в среду, участие в биологических процессах).</w:t>
            </w:r>
            <w:r w:rsidR="00AB1491" w:rsidRPr="00C66870">
              <w:t xml:space="preserve"> Облучение в медицинских целях. Радионуклиды в атмосфере, гидросфе</w:t>
            </w:r>
            <w:r w:rsidR="003349D7">
              <w:t>ре, литосфере, городской среде.</w:t>
            </w:r>
            <w:r w:rsidR="003349D7" w:rsidRPr="00C66870">
              <w:t xml:space="preserve"> Миграция радионуклидов в почве. Радиоактивные осадки – особенности загрязнения, </w:t>
            </w:r>
            <w:proofErr w:type="spellStart"/>
            <w:r w:rsidR="003349D7" w:rsidRPr="00C66870">
              <w:t>дозообразующие</w:t>
            </w:r>
            <w:proofErr w:type="spellEnd"/>
            <w:r w:rsidR="003349D7" w:rsidRPr="00C66870">
              <w:t xml:space="preserve"> нуклиды.</w:t>
            </w:r>
            <w:r w:rsidR="0019456D" w:rsidRPr="00C66870">
              <w:t xml:space="preserve"> Поступление радионуклидов в продукты питания животного происхождения. Пути и способы снижения количества радионуклидов в продукции животноводства.</w:t>
            </w:r>
            <w:r w:rsidR="003349D7" w:rsidRPr="00C66870">
              <w:t xml:space="preserve"> Выпадение радиоактивных осадков в настоящее время. Естественные радионуклиды – тритий, углерод-14, калий-40, торий-232, радий-226</w:t>
            </w:r>
            <w:r w:rsidR="003349D7">
              <w:t xml:space="preserve">.  </w:t>
            </w:r>
            <w:r w:rsidR="003349D7" w:rsidRPr="00C66870">
              <w:t xml:space="preserve">Искусственные радионуклиды -  </w:t>
            </w:r>
            <w:r w:rsidR="003349D7" w:rsidRPr="002D1A09">
              <w:rPr>
                <w:vertAlign w:val="superscript"/>
              </w:rPr>
              <w:t>90</w:t>
            </w:r>
            <w:r w:rsidR="003349D7" w:rsidRPr="002D1A09">
              <w:rPr>
                <w:lang w:val="en-US"/>
              </w:rPr>
              <w:t>Sr</w:t>
            </w:r>
            <w:r w:rsidR="003349D7" w:rsidRPr="00C66870">
              <w:t xml:space="preserve"> , </w:t>
            </w:r>
            <w:r w:rsidR="003349D7" w:rsidRPr="002D1A09">
              <w:rPr>
                <w:vertAlign w:val="superscript"/>
              </w:rPr>
              <w:t>137</w:t>
            </w:r>
            <w:r w:rsidR="003349D7" w:rsidRPr="002D1A09">
              <w:rPr>
                <w:lang w:val="en-US"/>
              </w:rPr>
              <w:t>Cs</w:t>
            </w:r>
            <w:r w:rsidR="003349D7" w:rsidRPr="00C66870">
              <w:t>, источники образования, особенности фиксации и миграции в почве, поступление в растения.</w:t>
            </w:r>
            <w:r w:rsidR="003349D7">
              <w:t xml:space="preserve"> </w:t>
            </w:r>
            <w:r w:rsidR="00AB1491" w:rsidRPr="00C66870">
              <w:t xml:space="preserve"> Решение</w:t>
            </w:r>
            <w:r w:rsidR="009A333C">
              <w:t xml:space="preserve"> проблемы радиоактивных отходов</w:t>
            </w:r>
            <w:r w:rsidR="00AB1491" w:rsidRPr="00C66870">
              <w:t xml:space="preserve">.  </w:t>
            </w:r>
            <w:r w:rsidR="0019456D" w:rsidRPr="00C66870">
              <w:t>Что такое радиационная авар</w:t>
            </w:r>
            <w:r w:rsidR="009A333C">
              <w:t xml:space="preserve">ия. </w:t>
            </w:r>
            <w:r w:rsidR="0019456D" w:rsidRPr="00C66870">
              <w:t xml:space="preserve">Последствия радиационных аварий. </w:t>
            </w:r>
            <w:r w:rsidR="00AB1491" w:rsidRPr="00C66870">
              <w:t xml:space="preserve">Зонирование территории.  Способы ведения сельского хозяйства в условиях радиоактивного загрязнения цезием и стронцием.  Способы утилизации отходов. Радиохимические заводы и хранилища радиоактивных отходов в РФ. Проблема ввоза радиоактивных отходов на территорию РФ.  </w:t>
            </w:r>
          </w:p>
          <w:p w:rsidR="00AB1491" w:rsidRPr="00C66870" w:rsidRDefault="00AB1491" w:rsidP="00C66870">
            <w:pPr>
              <w:widowControl w:val="0"/>
              <w:tabs>
                <w:tab w:val="left" w:pos="426"/>
              </w:tabs>
              <w:suppressAutoHyphens/>
              <w:spacing w:line="276" w:lineRule="auto"/>
              <w:jc w:val="both"/>
              <w:rPr>
                <w:rStyle w:val="FontStyle37"/>
                <w:b w:val="0"/>
                <w:bCs w:val="0"/>
                <w:sz w:val="24"/>
                <w:szCs w:val="24"/>
              </w:rPr>
            </w:pPr>
            <w:r w:rsidRPr="002D1A09">
              <w:rPr>
                <w:rStyle w:val="FontStyle27"/>
                <w:b/>
                <w:sz w:val="24"/>
                <w:szCs w:val="24"/>
              </w:rPr>
              <w:t>Самостоятельная работа</w:t>
            </w:r>
            <w:r w:rsidRPr="00C66870">
              <w:rPr>
                <w:rStyle w:val="FontStyle27"/>
                <w:sz w:val="24"/>
                <w:szCs w:val="24"/>
              </w:rPr>
              <w:t xml:space="preserve">. Темы рефератов, докладов и сообщений: </w:t>
            </w:r>
            <w:r w:rsidRPr="00C66870">
              <w:t xml:space="preserve"> Опасный и </w:t>
            </w:r>
            <w:r w:rsidRPr="00C66870">
              <w:lastRenderedPageBreak/>
              <w:t xml:space="preserve">неопасный уровни радиации. Радиофобия как социальное явление. Вещества – радиопротекторы. Проблемы радиобиологии плутония-238. Радиация и человек. Действие космических лучей на организм человека. Будущее атомной энергетики. Проведение подводной радоновой съемки. </w:t>
            </w:r>
          </w:p>
        </w:tc>
        <w:tc>
          <w:tcPr>
            <w:tcW w:w="529" w:type="pct"/>
            <w:gridSpan w:val="2"/>
            <w:shd w:val="clear" w:color="auto" w:fill="auto"/>
          </w:tcPr>
          <w:p w:rsidR="00AB1491" w:rsidRPr="00C66870" w:rsidRDefault="00EF55B3" w:rsidP="00A57D58">
            <w:pPr>
              <w:spacing w:line="276" w:lineRule="auto"/>
              <w:jc w:val="both"/>
              <w:rPr>
                <w:bCs/>
              </w:rPr>
            </w:pPr>
            <w:r>
              <w:rPr>
                <w:bCs/>
              </w:rPr>
              <w:lastRenderedPageBreak/>
              <w:t>96/20</w:t>
            </w:r>
          </w:p>
        </w:tc>
        <w:tc>
          <w:tcPr>
            <w:tcW w:w="423" w:type="pct"/>
            <w:gridSpan w:val="2"/>
            <w:shd w:val="clear" w:color="auto" w:fill="C0C0C0"/>
          </w:tcPr>
          <w:p w:rsidR="00AB1491" w:rsidRPr="00C66870" w:rsidRDefault="00AB1491" w:rsidP="00C66870">
            <w:pPr>
              <w:spacing w:line="276" w:lineRule="auto"/>
              <w:ind w:firstLine="709"/>
              <w:jc w:val="both"/>
              <w:rPr>
                <w:bCs/>
              </w:rPr>
            </w:pPr>
          </w:p>
        </w:tc>
      </w:tr>
      <w:tr w:rsidR="00AB1491" w:rsidRPr="00C66870" w:rsidTr="00EC77D6">
        <w:trPr>
          <w:gridAfter w:val="2"/>
          <w:wAfter w:w="11" w:type="pct"/>
          <w:trHeight w:val="786"/>
        </w:trPr>
        <w:tc>
          <w:tcPr>
            <w:tcW w:w="1010" w:type="pct"/>
            <w:shd w:val="clear" w:color="auto" w:fill="auto"/>
          </w:tcPr>
          <w:p w:rsidR="00AB1491" w:rsidRPr="00C66870" w:rsidRDefault="00AB1491" w:rsidP="0054206E">
            <w:pPr>
              <w:spacing w:line="276" w:lineRule="auto"/>
            </w:pPr>
            <w:r w:rsidRPr="00C66870">
              <w:lastRenderedPageBreak/>
              <w:t>УП 01.01Учебная практика</w:t>
            </w:r>
          </w:p>
        </w:tc>
        <w:tc>
          <w:tcPr>
            <w:tcW w:w="3027" w:type="pct"/>
            <w:shd w:val="clear" w:color="auto" w:fill="auto"/>
          </w:tcPr>
          <w:p w:rsidR="00AB1491" w:rsidRPr="00184054" w:rsidRDefault="00184054" w:rsidP="00C66870">
            <w:pPr>
              <w:spacing w:line="276" w:lineRule="auto"/>
              <w:jc w:val="both"/>
              <w:rPr>
                <w:rStyle w:val="FontStyle37"/>
                <w:bCs w:val="0"/>
                <w:sz w:val="24"/>
                <w:szCs w:val="24"/>
              </w:rPr>
            </w:pPr>
            <w:r w:rsidRPr="00184054">
              <w:rPr>
                <w:rFonts w:eastAsia="Calibri"/>
                <w:bCs/>
              </w:rPr>
              <w:t>Виды работ приведены в программе по учебной практике</w:t>
            </w:r>
          </w:p>
        </w:tc>
        <w:tc>
          <w:tcPr>
            <w:tcW w:w="529" w:type="pct"/>
            <w:gridSpan w:val="2"/>
            <w:shd w:val="clear" w:color="auto" w:fill="auto"/>
          </w:tcPr>
          <w:p w:rsidR="00AB1491" w:rsidRPr="00C66870" w:rsidRDefault="00025B50" w:rsidP="00C66870">
            <w:pPr>
              <w:spacing w:line="276" w:lineRule="auto"/>
              <w:ind w:firstLine="709"/>
              <w:jc w:val="both"/>
              <w:rPr>
                <w:bCs/>
              </w:rPr>
            </w:pPr>
            <w:r>
              <w:rPr>
                <w:bCs/>
              </w:rPr>
              <w:t>144</w:t>
            </w:r>
          </w:p>
        </w:tc>
        <w:tc>
          <w:tcPr>
            <w:tcW w:w="423" w:type="pct"/>
            <w:gridSpan w:val="2"/>
            <w:shd w:val="clear" w:color="auto" w:fill="C0C0C0"/>
          </w:tcPr>
          <w:p w:rsidR="00AB1491" w:rsidRPr="00C66870" w:rsidRDefault="00AB1491" w:rsidP="00C66870">
            <w:pPr>
              <w:spacing w:line="276" w:lineRule="auto"/>
              <w:ind w:firstLine="709"/>
              <w:jc w:val="both"/>
              <w:rPr>
                <w:bCs/>
              </w:rPr>
            </w:pPr>
          </w:p>
        </w:tc>
      </w:tr>
      <w:tr w:rsidR="00AB1491" w:rsidRPr="00C66870" w:rsidTr="00EC77D6">
        <w:trPr>
          <w:gridAfter w:val="2"/>
          <w:wAfter w:w="11" w:type="pct"/>
          <w:trHeight w:val="786"/>
        </w:trPr>
        <w:tc>
          <w:tcPr>
            <w:tcW w:w="1010" w:type="pct"/>
            <w:shd w:val="clear" w:color="auto" w:fill="auto"/>
          </w:tcPr>
          <w:p w:rsidR="00AB1491" w:rsidRPr="00C66870" w:rsidRDefault="00AB1491" w:rsidP="0054206E">
            <w:pPr>
              <w:spacing w:line="276" w:lineRule="auto"/>
            </w:pPr>
            <w:r w:rsidRPr="00C66870">
              <w:t>ПП 01.01 Производственная практика (по профилю специальности)</w:t>
            </w:r>
          </w:p>
        </w:tc>
        <w:tc>
          <w:tcPr>
            <w:tcW w:w="3027" w:type="pct"/>
            <w:shd w:val="clear" w:color="auto" w:fill="auto"/>
          </w:tcPr>
          <w:p w:rsidR="00AB1491" w:rsidRPr="00C66870" w:rsidRDefault="00184054" w:rsidP="00C66870">
            <w:pPr>
              <w:autoSpaceDE w:val="0"/>
              <w:autoSpaceDN w:val="0"/>
              <w:adjustRightInd w:val="0"/>
              <w:spacing w:line="276" w:lineRule="auto"/>
              <w:ind w:right="-78"/>
              <w:jc w:val="both"/>
              <w:rPr>
                <w:bCs/>
              </w:rPr>
            </w:pPr>
            <w:r w:rsidRPr="008B4F00">
              <w:rPr>
                <w:rFonts w:eastAsia="Calibri"/>
                <w:bCs/>
              </w:rPr>
              <w:t>Виды работ приведены в программе по производственной практике</w:t>
            </w:r>
          </w:p>
        </w:tc>
        <w:tc>
          <w:tcPr>
            <w:tcW w:w="529" w:type="pct"/>
            <w:gridSpan w:val="2"/>
            <w:shd w:val="clear" w:color="auto" w:fill="auto"/>
          </w:tcPr>
          <w:p w:rsidR="00AB1491" w:rsidRPr="00C66870" w:rsidRDefault="00025B50" w:rsidP="00C66870">
            <w:pPr>
              <w:spacing w:line="276" w:lineRule="auto"/>
              <w:ind w:firstLine="709"/>
              <w:jc w:val="both"/>
              <w:rPr>
                <w:bCs/>
              </w:rPr>
            </w:pPr>
            <w:r>
              <w:rPr>
                <w:bCs/>
              </w:rPr>
              <w:t>72</w:t>
            </w:r>
          </w:p>
        </w:tc>
        <w:tc>
          <w:tcPr>
            <w:tcW w:w="423" w:type="pct"/>
            <w:gridSpan w:val="2"/>
            <w:shd w:val="clear" w:color="auto" w:fill="C0C0C0"/>
          </w:tcPr>
          <w:p w:rsidR="00AB1491" w:rsidRPr="00C66870" w:rsidRDefault="00AB1491" w:rsidP="00C66870">
            <w:pPr>
              <w:spacing w:line="276" w:lineRule="auto"/>
              <w:ind w:firstLine="709"/>
              <w:jc w:val="both"/>
              <w:rPr>
                <w:bCs/>
              </w:rPr>
            </w:pPr>
          </w:p>
        </w:tc>
      </w:tr>
      <w:tr w:rsidR="00AB1491" w:rsidRPr="00C66870" w:rsidTr="00EC77D6">
        <w:trPr>
          <w:gridAfter w:val="2"/>
          <w:wAfter w:w="11" w:type="pct"/>
          <w:trHeight w:val="786"/>
        </w:trPr>
        <w:tc>
          <w:tcPr>
            <w:tcW w:w="1010" w:type="pct"/>
            <w:shd w:val="clear" w:color="auto" w:fill="auto"/>
          </w:tcPr>
          <w:p w:rsidR="00AB1491" w:rsidRPr="00C66870" w:rsidRDefault="00AB1491" w:rsidP="00C66870">
            <w:pPr>
              <w:spacing w:line="276" w:lineRule="auto"/>
              <w:jc w:val="both"/>
            </w:pPr>
            <w:r w:rsidRPr="00C66870">
              <w:t>ПМ 01ЭК</w:t>
            </w:r>
          </w:p>
        </w:tc>
        <w:tc>
          <w:tcPr>
            <w:tcW w:w="3027" w:type="pct"/>
            <w:shd w:val="clear" w:color="auto" w:fill="auto"/>
          </w:tcPr>
          <w:p w:rsidR="00AB1491" w:rsidRPr="00C66870" w:rsidRDefault="00AB1491" w:rsidP="00184054">
            <w:pPr>
              <w:spacing w:line="276" w:lineRule="auto"/>
              <w:ind w:right="-78"/>
              <w:jc w:val="both"/>
            </w:pPr>
            <w:r w:rsidRPr="00C66870">
              <w:t xml:space="preserve">Складывается из защиты курсового проекта </w:t>
            </w:r>
            <w:r w:rsidR="00184054" w:rsidRPr="00C66870">
              <w:t xml:space="preserve"> по МДК 01.02 </w:t>
            </w:r>
            <w:r w:rsidRPr="00C66870">
              <w:t>и курсовой работы</w:t>
            </w:r>
            <w:r w:rsidR="00184054" w:rsidRPr="00C66870">
              <w:t xml:space="preserve"> </w:t>
            </w:r>
            <w:r w:rsidR="00184054">
              <w:t xml:space="preserve"> по </w:t>
            </w:r>
            <w:r w:rsidR="00184054" w:rsidRPr="00C66870">
              <w:t>МДК 01.03</w:t>
            </w:r>
            <w:r w:rsidR="00184054">
              <w:t>, экзаменов, защиты практик</w:t>
            </w:r>
            <w:r w:rsidR="00184054" w:rsidRPr="00C66870">
              <w:t xml:space="preserve"> </w:t>
            </w:r>
            <w:r w:rsidR="00184054">
              <w:t xml:space="preserve">УП 01.01 и </w:t>
            </w:r>
            <w:r w:rsidR="00184054" w:rsidRPr="00C66870">
              <w:t xml:space="preserve"> ПП 01.01</w:t>
            </w:r>
            <w:r w:rsidRPr="00C66870">
              <w:t>.</w:t>
            </w:r>
          </w:p>
        </w:tc>
        <w:tc>
          <w:tcPr>
            <w:tcW w:w="529" w:type="pct"/>
            <w:gridSpan w:val="2"/>
            <w:shd w:val="clear" w:color="auto" w:fill="auto"/>
          </w:tcPr>
          <w:p w:rsidR="00AB1491" w:rsidRPr="00C66870" w:rsidRDefault="00AB1491" w:rsidP="00C66870">
            <w:pPr>
              <w:spacing w:line="276" w:lineRule="auto"/>
              <w:ind w:firstLine="709"/>
              <w:jc w:val="both"/>
              <w:rPr>
                <w:bCs/>
              </w:rPr>
            </w:pPr>
          </w:p>
        </w:tc>
        <w:tc>
          <w:tcPr>
            <w:tcW w:w="423" w:type="pct"/>
            <w:gridSpan w:val="2"/>
            <w:shd w:val="clear" w:color="auto" w:fill="C0C0C0"/>
          </w:tcPr>
          <w:p w:rsidR="00AB1491" w:rsidRPr="00C66870" w:rsidRDefault="00AB1491" w:rsidP="00C66870">
            <w:pPr>
              <w:spacing w:line="276" w:lineRule="auto"/>
              <w:ind w:firstLine="709"/>
              <w:jc w:val="both"/>
              <w:rPr>
                <w:bCs/>
              </w:rPr>
            </w:pPr>
          </w:p>
        </w:tc>
      </w:tr>
      <w:tr w:rsidR="00AB1491" w:rsidRPr="00C66870" w:rsidTr="00D177FF">
        <w:trPr>
          <w:gridAfter w:val="2"/>
          <w:wAfter w:w="11" w:type="pct"/>
          <w:trHeight w:val="20"/>
        </w:trPr>
        <w:tc>
          <w:tcPr>
            <w:tcW w:w="4037" w:type="pct"/>
            <w:gridSpan w:val="2"/>
            <w:shd w:val="clear" w:color="auto" w:fill="auto"/>
          </w:tcPr>
          <w:p w:rsidR="00AB1491" w:rsidRPr="00C66870" w:rsidRDefault="00AB1491" w:rsidP="00C66870">
            <w:pPr>
              <w:autoSpaceDE w:val="0"/>
              <w:autoSpaceDN w:val="0"/>
              <w:adjustRightInd w:val="0"/>
              <w:spacing w:line="276" w:lineRule="auto"/>
              <w:ind w:firstLine="709"/>
              <w:jc w:val="both"/>
            </w:pPr>
          </w:p>
          <w:p w:rsidR="00AB1491" w:rsidRPr="00C66870" w:rsidRDefault="00AB1491" w:rsidP="00C66870">
            <w:pPr>
              <w:autoSpaceDE w:val="0"/>
              <w:autoSpaceDN w:val="0"/>
              <w:adjustRightInd w:val="0"/>
              <w:spacing w:line="276" w:lineRule="auto"/>
              <w:ind w:firstLine="709"/>
              <w:jc w:val="both"/>
            </w:pPr>
          </w:p>
        </w:tc>
        <w:tc>
          <w:tcPr>
            <w:tcW w:w="529" w:type="pct"/>
            <w:gridSpan w:val="2"/>
            <w:shd w:val="clear" w:color="auto" w:fill="auto"/>
          </w:tcPr>
          <w:p w:rsidR="00AB1491" w:rsidRPr="00C66870" w:rsidRDefault="00AB1491" w:rsidP="00C66870">
            <w:pPr>
              <w:autoSpaceDE w:val="0"/>
              <w:autoSpaceDN w:val="0"/>
              <w:adjustRightInd w:val="0"/>
              <w:spacing w:line="276" w:lineRule="auto"/>
              <w:ind w:right="-78"/>
              <w:jc w:val="both"/>
              <w:rPr>
                <w:bCs/>
              </w:rPr>
            </w:pPr>
          </w:p>
        </w:tc>
        <w:tc>
          <w:tcPr>
            <w:tcW w:w="423" w:type="pct"/>
            <w:gridSpan w:val="2"/>
            <w:vMerge w:val="restart"/>
            <w:shd w:val="clear" w:color="auto" w:fill="C0C0C0"/>
          </w:tcPr>
          <w:p w:rsidR="00AB1491" w:rsidRPr="00C66870" w:rsidRDefault="00AB1491" w:rsidP="00C66870">
            <w:pPr>
              <w:spacing w:line="276" w:lineRule="auto"/>
              <w:ind w:firstLine="709"/>
              <w:jc w:val="both"/>
              <w:rPr>
                <w:bCs/>
              </w:rPr>
            </w:pPr>
          </w:p>
        </w:tc>
      </w:tr>
      <w:tr w:rsidR="00AB1491" w:rsidRPr="00C66870" w:rsidTr="00D177FF">
        <w:trPr>
          <w:gridAfter w:val="2"/>
          <w:wAfter w:w="11" w:type="pct"/>
          <w:trHeight w:val="20"/>
        </w:trPr>
        <w:tc>
          <w:tcPr>
            <w:tcW w:w="4037" w:type="pct"/>
            <w:gridSpan w:val="2"/>
            <w:shd w:val="clear" w:color="auto" w:fill="auto"/>
          </w:tcPr>
          <w:p w:rsidR="00AB1491" w:rsidRPr="00C66870" w:rsidRDefault="00AB1491" w:rsidP="00025B50">
            <w:pPr>
              <w:spacing w:line="276" w:lineRule="auto"/>
              <w:ind w:firstLine="709"/>
              <w:jc w:val="both"/>
              <w:rPr>
                <w:bCs/>
              </w:rPr>
            </w:pPr>
            <w:r w:rsidRPr="00C66870">
              <w:t>Обязательная аудиторная учебная нагрузка по курсово</w:t>
            </w:r>
            <w:r w:rsidR="00025B50">
              <w:t>му проекту</w:t>
            </w:r>
            <w:r w:rsidR="00025B50" w:rsidRPr="00C66870">
              <w:t xml:space="preserve"> по </w:t>
            </w:r>
            <w:r w:rsidR="00025B50">
              <w:t>МДК01.01 (Темы 1.5 и 1.6)</w:t>
            </w:r>
          </w:p>
        </w:tc>
        <w:tc>
          <w:tcPr>
            <w:tcW w:w="529" w:type="pct"/>
            <w:gridSpan w:val="2"/>
            <w:vMerge w:val="restart"/>
            <w:shd w:val="clear" w:color="auto" w:fill="auto"/>
          </w:tcPr>
          <w:p w:rsidR="00AB1491" w:rsidRDefault="00184054" w:rsidP="00C66870">
            <w:pPr>
              <w:autoSpaceDE w:val="0"/>
              <w:autoSpaceDN w:val="0"/>
              <w:adjustRightInd w:val="0"/>
              <w:spacing w:line="276" w:lineRule="auto"/>
              <w:ind w:right="-78"/>
              <w:jc w:val="both"/>
              <w:rPr>
                <w:bCs/>
              </w:rPr>
            </w:pPr>
            <w:r>
              <w:rPr>
                <w:bCs/>
              </w:rPr>
              <w:t>110/30</w:t>
            </w:r>
          </w:p>
          <w:p w:rsidR="00184054" w:rsidRDefault="00184054" w:rsidP="00C66870">
            <w:pPr>
              <w:autoSpaceDE w:val="0"/>
              <w:autoSpaceDN w:val="0"/>
              <w:adjustRightInd w:val="0"/>
              <w:spacing w:line="276" w:lineRule="auto"/>
              <w:ind w:right="-78"/>
              <w:jc w:val="both"/>
              <w:rPr>
                <w:bCs/>
              </w:rPr>
            </w:pPr>
          </w:p>
          <w:p w:rsidR="00184054" w:rsidRPr="00C66870" w:rsidRDefault="00184054" w:rsidP="00C66870">
            <w:pPr>
              <w:autoSpaceDE w:val="0"/>
              <w:autoSpaceDN w:val="0"/>
              <w:adjustRightInd w:val="0"/>
              <w:spacing w:line="276" w:lineRule="auto"/>
              <w:ind w:right="-78"/>
              <w:jc w:val="both"/>
              <w:rPr>
                <w:bCs/>
              </w:rPr>
            </w:pPr>
          </w:p>
        </w:tc>
        <w:tc>
          <w:tcPr>
            <w:tcW w:w="423" w:type="pct"/>
            <w:gridSpan w:val="2"/>
            <w:vMerge/>
            <w:shd w:val="clear" w:color="auto" w:fill="C0C0C0"/>
          </w:tcPr>
          <w:p w:rsidR="00AB1491" w:rsidRPr="00C66870" w:rsidRDefault="00AB1491" w:rsidP="00C66870">
            <w:pPr>
              <w:spacing w:line="276" w:lineRule="auto"/>
              <w:ind w:firstLine="709"/>
              <w:jc w:val="both"/>
              <w:rPr>
                <w:bCs/>
              </w:rPr>
            </w:pPr>
          </w:p>
        </w:tc>
      </w:tr>
      <w:tr w:rsidR="00AB1491" w:rsidRPr="00C66870" w:rsidTr="00D177FF">
        <w:trPr>
          <w:gridAfter w:val="2"/>
          <w:wAfter w:w="11" w:type="pct"/>
          <w:trHeight w:val="20"/>
        </w:trPr>
        <w:tc>
          <w:tcPr>
            <w:tcW w:w="4037" w:type="pct"/>
            <w:gridSpan w:val="2"/>
            <w:shd w:val="clear" w:color="auto" w:fill="auto"/>
          </w:tcPr>
          <w:p w:rsidR="00AB1491" w:rsidRDefault="00AB1491" w:rsidP="00C66870">
            <w:pPr>
              <w:shd w:val="clear" w:color="auto" w:fill="FFFFFF"/>
              <w:spacing w:line="276" w:lineRule="auto"/>
              <w:ind w:firstLine="709"/>
              <w:jc w:val="both"/>
            </w:pPr>
            <w:r w:rsidRPr="00C66870">
              <w:t>При</w:t>
            </w:r>
            <w:r w:rsidR="00184054">
              <w:t>мерная тематика курсовых проектов</w:t>
            </w:r>
            <w:r w:rsidRPr="00C66870">
              <w:t>:</w:t>
            </w:r>
          </w:p>
          <w:p w:rsidR="00FC3F92" w:rsidRPr="00263090" w:rsidRDefault="00FC3F92" w:rsidP="00FC3F92">
            <w:pPr>
              <w:pStyle w:val="aa"/>
              <w:numPr>
                <w:ilvl w:val="0"/>
                <w:numId w:val="13"/>
              </w:numPr>
              <w:tabs>
                <w:tab w:val="left" w:pos="284"/>
              </w:tabs>
              <w:spacing w:line="276" w:lineRule="auto"/>
              <w:ind w:left="0" w:firstLine="0"/>
            </w:pPr>
            <w:r w:rsidRPr="00263090">
              <w:t>Организация и проведение индивидуального дозиметрического контроля.</w:t>
            </w:r>
          </w:p>
          <w:p w:rsidR="00FC3F92" w:rsidRPr="00263090" w:rsidRDefault="00FC3F92" w:rsidP="00FC3F92">
            <w:pPr>
              <w:pStyle w:val="aa"/>
              <w:numPr>
                <w:ilvl w:val="0"/>
                <w:numId w:val="13"/>
              </w:numPr>
              <w:tabs>
                <w:tab w:val="left" w:pos="284"/>
              </w:tabs>
              <w:spacing w:line="276" w:lineRule="auto"/>
              <w:ind w:left="0" w:firstLine="0"/>
            </w:pPr>
            <w:r w:rsidRPr="00263090">
              <w:t>Обращение и утилизация радиоактивных отходов</w:t>
            </w:r>
          </w:p>
          <w:p w:rsidR="00FC3F92" w:rsidRPr="00263090" w:rsidRDefault="00FC3F92" w:rsidP="00FC3F92">
            <w:pPr>
              <w:pStyle w:val="aa"/>
              <w:numPr>
                <w:ilvl w:val="0"/>
                <w:numId w:val="13"/>
              </w:numPr>
              <w:tabs>
                <w:tab w:val="left" w:pos="284"/>
              </w:tabs>
              <w:spacing w:line="276" w:lineRule="auto"/>
              <w:ind w:left="0" w:firstLine="0"/>
            </w:pPr>
            <w:r w:rsidRPr="00263090">
              <w:t>Размещение радиационных объектов и зонирование территорий</w:t>
            </w:r>
          </w:p>
          <w:p w:rsidR="00FC3F92" w:rsidRPr="00263090" w:rsidRDefault="00FC3F92" w:rsidP="00FC3F92">
            <w:pPr>
              <w:pStyle w:val="aa"/>
              <w:numPr>
                <w:ilvl w:val="0"/>
                <w:numId w:val="13"/>
              </w:numPr>
              <w:tabs>
                <w:tab w:val="left" w:pos="284"/>
              </w:tabs>
              <w:spacing w:line="276" w:lineRule="auto"/>
              <w:ind w:left="0" w:firstLine="0"/>
            </w:pPr>
            <w:r w:rsidRPr="00263090">
              <w:t>Хранение, упаковка и перевозка источников излучения</w:t>
            </w:r>
          </w:p>
          <w:p w:rsidR="00FC3F92" w:rsidRPr="00263090" w:rsidRDefault="00FC3F92" w:rsidP="00FC3F92">
            <w:pPr>
              <w:pStyle w:val="aa"/>
              <w:numPr>
                <w:ilvl w:val="0"/>
                <w:numId w:val="13"/>
              </w:numPr>
              <w:tabs>
                <w:tab w:val="left" w:pos="284"/>
              </w:tabs>
              <w:spacing w:line="276" w:lineRule="auto"/>
              <w:ind w:left="0" w:firstLine="0"/>
            </w:pPr>
            <w:r w:rsidRPr="00263090">
              <w:t>Сбор и удаление твердых радиоактивных отходов.</w:t>
            </w:r>
          </w:p>
          <w:p w:rsidR="00FC3F92" w:rsidRPr="00263090" w:rsidRDefault="00FC3F92" w:rsidP="00FC3F92">
            <w:pPr>
              <w:pStyle w:val="aa"/>
              <w:numPr>
                <w:ilvl w:val="0"/>
                <w:numId w:val="13"/>
              </w:numPr>
              <w:tabs>
                <w:tab w:val="left" w:pos="284"/>
              </w:tabs>
              <w:spacing w:line="276" w:lineRule="auto"/>
              <w:ind w:left="0" w:firstLine="0"/>
            </w:pPr>
            <w:r w:rsidRPr="00263090">
              <w:t>Организация работ с открытыми источниками излучения.</w:t>
            </w:r>
          </w:p>
          <w:p w:rsidR="00FC3F92" w:rsidRPr="00263090" w:rsidRDefault="00FC3F92" w:rsidP="00FC3F92">
            <w:pPr>
              <w:pStyle w:val="aa"/>
              <w:numPr>
                <w:ilvl w:val="0"/>
                <w:numId w:val="13"/>
              </w:numPr>
              <w:tabs>
                <w:tab w:val="left" w:pos="284"/>
              </w:tabs>
              <w:spacing w:line="276" w:lineRule="auto"/>
              <w:ind w:left="0" w:firstLine="0"/>
            </w:pPr>
            <w:r w:rsidRPr="00263090">
              <w:t>Расчет защиты от  гамма-излучения продуктов деления урана-235.</w:t>
            </w:r>
          </w:p>
          <w:p w:rsidR="00FC3F92" w:rsidRPr="00263090" w:rsidRDefault="00FC3F92" w:rsidP="00FC3F92">
            <w:pPr>
              <w:pStyle w:val="aa"/>
              <w:numPr>
                <w:ilvl w:val="0"/>
                <w:numId w:val="13"/>
              </w:numPr>
              <w:tabs>
                <w:tab w:val="left" w:pos="284"/>
              </w:tabs>
              <w:spacing w:line="276" w:lineRule="auto"/>
              <w:ind w:left="0" w:firstLine="0"/>
            </w:pPr>
            <w:r w:rsidRPr="00263090">
              <w:t>Организация индивидуального дозиметрического контроля на предприятии.</w:t>
            </w:r>
          </w:p>
          <w:p w:rsidR="00FC3F92" w:rsidRPr="00263090" w:rsidRDefault="00FC3F92" w:rsidP="00FC3F92">
            <w:pPr>
              <w:pStyle w:val="aa"/>
              <w:numPr>
                <w:ilvl w:val="0"/>
                <w:numId w:val="13"/>
              </w:numPr>
              <w:tabs>
                <w:tab w:val="left" w:pos="284"/>
                <w:tab w:val="left" w:pos="426"/>
              </w:tabs>
              <w:spacing w:line="276" w:lineRule="auto"/>
              <w:ind w:left="0" w:firstLine="0"/>
            </w:pPr>
            <w:r w:rsidRPr="00263090">
              <w:t>Контроль загрязненности средств индивидуальной защиты.</w:t>
            </w:r>
          </w:p>
          <w:p w:rsidR="00FC3F92" w:rsidRPr="00263090" w:rsidRDefault="00FC3F92" w:rsidP="00FC3F92">
            <w:pPr>
              <w:pStyle w:val="aa"/>
              <w:numPr>
                <w:ilvl w:val="0"/>
                <w:numId w:val="13"/>
              </w:numPr>
              <w:tabs>
                <w:tab w:val="left" w:pos="284"/>
                <w:tab w:val="left" w:pos="426"/>
              </w:tabs>
              <w:spacing w:line="276" w:lineRule="auto"/>
              <w:ind w:left="0" w:firstLine="0"/>
            </w:pPr>
            <w:r w:rsidRPr="00263090">
              <w:t>Сбор, временное хранение, удаление и обезвреживание радиоактивных отходов.</w:t>
            </w:r>
          </w:p>
          <w:p w:rsidR="00FC3F92" w:rsidRPr="00263090" w:rsidRDefault="00FC3F92" w:rsidP="00FC3F92">
            <w:pPr>
              <w:pStyle w:val="aa"/>
              <w:numPr>
                <w:ilvl w:val="0"/>
                <w:numId w:val="13"/>
              </w:numPr>
              <w:tabs>
                <w:tab w:val="left" w:pos="284"/>
                <w:tab w:val="left" w:pos="426"/>
              </w:tabs>
              <w:spacing w:line="276" w:lineRule="auto"/>
              <w:ind w:left="0" w:firstLine="0"/>
            </w:pPr>
            <w:r w:rsidRPr="00263090">
              <w:t xml:space="preserve">Индивидуальные  средства  защиты при работе с источниками ионизирующего излучения и с </w:t>
            </w:r>
            <w:r w:rsidRPr="00263090">
              <w:lastRenderedPageBreak/>
              <w:t>радиоактивными веществами в открытом виде.</w:t>
            </w:r>
          </w:p>
          <w:p w:rsidR="00FC3F92" w:rsidRPr="00263090" w:rsidRDefault="00FC3F92" w:rsidP="00FC3F92">
            <w:pPr>
              <w:pStyle w:val="aa"/>
              <w:numPr>
                <w:ilvl w:val="0"/>
                <w:numId w:val="13"/>
              </w:numPr>
              <w:tabs>
                <w:tab w:val="left" w:pos="284"/>
                <w:tab w:val="left" w:pos="426"/>
              </w:tabs>
              <w:spacing w:line="276" w:lineRule="auto"/>
              <w:ind w:left="0" w:firstLine="0"/>
            </w:pPr>
            <w:r w:rsidRPr="00263090">
              <w:t>Ядерные отходы.</w:t>
            </w:r>
          </w:p>
          <w:p w:rsidR="00FC3F92" w:rsidRPr="00263090" w:rsidRDefault="00FC3F92" w:rsidP="00FC3F92">
            <w:pPr>
              <w:pStyle w:val="aa"/>
              <w:numPr>
                <w:ilvl w:val="0"/>
                <w:numId w:val="13"/>
              </w:numPr>
              <w:tabs>
                <w:tab w:val="left" w:pos="284"/>
                <w:tab w:val="left" w:pos="426"/>
              </w:tabs>
              <w:spacing w:line="276" w:lineRule="auto"/>
              <w:ind w:left="0" w:firstLine="0"/>
            </w:pPr>
            <w:r w:rsidRPr="00263090">
              <w:t xml:space="preserve">  Радиационный контроль радиоактивного загрязнения и дезактивации поверхности рабочих помещений, оборудования, спецодежды и персонала.</w:t>
            </w:r>
          </w:p>
          <w:p w:rsidR="00FC3F92" w:rsidRDefault="00FC3F92" w:rsidP="00FC3F92">
            <w:pPr>
              <w:pStyle w:val="aa"/>
              <w:numPr>
                <w:ilvl w:val="0"/>
                <w:numId w:val="13"/>
              </w:numPr>
              <w:tabs>
                <w:tab w:val="left" w:pos="284"/>
                <w:tab w:val="left" w:pos="426"/>
              </w:tabs>
              <w:spacing w:line="276" w:lineRule="auto"/>
              <w:ind w:left="0" w:firstLine="0"/>
            </w:pPr>
            <w:r w:rsidRPr="00263090">
              <w:t>Обращение с материалами и изделиями, загрязненными или содержащими радионуклиды.</w:t>
            </w:r>
          </w:p>
          <w:p w:rsidR="00FC3F92" w:rsidRPr="00263090" w:rsidRDefault="00FC3F92" w:rsidP="00FC3F92">
            <w:pPr>
              <w:pStyle w:val="aa"/>
              <w:numPr>
                <w:ilvl w:val="0"/>
                <w:numId w:val="13"/>
              </w:numPr>
              <w:tabs>
                <w:tab w:val="left" w:pos="284"/>
                <w:tab w:val="left" w:pos="426"/>
              </w:tabs>
              <w:spacing w:line="276" w:lineRule="auto"/>
              <w:ind w:left="0" w:firstLine="0"/>
            </w:pPr>
            <w:r w:rsidRPr="00263090">
              <w:t>Обращение и утилизация радиоактивных от ходов.</w:t>
            </w:r>
          </w:p>
          <w:p w:rsidR="00FC3F92" w:rsidRPr="00263090" w:rsidRDefault="00FC3F92" w:rsidP="00FC3F92">
            <w:pPr>
              <w:tabs>
                <w:tab w:val="left" w:pos="284"/>
              </w:tabs>
              <w:spacing w:line="276" w:lineRule="auto"/>
            </w:pPr>
            <w:r>
              <w:t xml:space="preserve">17. </w:t>
            </w:r>
            <w:r w:rsidRPr="00263090">
              <w:t>Продукты деления, образующиеся при облучении делящихся материалов тепловыми нейтронами и их характеристики.</w:t>
            </w:r>
          </w:p>
          <w:p w:rsidR="00AB1491" w:rsidRPr="00C66870" w:rsidRDefault="00FC3F92" w:rsidP="00FC3F92">
            <w:pPr>
              <w:tabs>
                <w:tab w:val="left" w:pos="284"/>
              </w:tabs>
              <w:spacing w:line="276" w:lineRule="auto"/>
            </w:pPr>
            <w:r>
              <w:t xml:space="preserve">18. </w:t>
            </w:r>
            <w:r w:rsidRPr="00263090">
              <w:t>Использование ионизационных камер в дозиметрии нейтронов</w:t>
            </w:r>
          </w:p>
        </w:tc>
        <w:tc>
          <w:tcPr>
            <w:tcW w:w="529" w:type="pct"/>
            <w:gridSpan w:val="2"/>
            <w:vMerge/>
            <w:shd w:val="clear" w:color="auto" w:fill="C0C0C0"/>
          </w:tcPr>
          <w:p w:rsidR="00AB1491" w:rsidRPr="00C66870" w:rsidRDefault="00AB1491" w:rsidP="00C66870">
            <w:pPr>
              <w:shd w:val="clear" w:color="auto" w:fill="C0C0C0"/>
              <w:spacing w:line="276" w:lineRule="auto"/>
              <w:ind w:firstLine="709"/>
              <w:jc w:val="both"/>
            </w:pPr>
          </w:p>
        </w:tc>
        <w:tc>
          <w:tcPr>
            <w:tcW w:w="423" w:type="pct"/>
            <w:gridSpan w:val="2"/>
            <w:vMerge/>
            <w:shd w:val="clear" w:color="auto" w:fill="C0C0C0"/>
          </w:tcPr>
          <w:p w:rsidR="00AB1491" w:rsidRPr="00C66870" w:rsidRDefault="00AB1491" w:rsidP="00C66870">
            <w:pPr>
              <w:shd w:val="clear" w:color="auto" w:fill="FFFFFF"/>
              <w:spacing w:line="276" w:lineRule="auto"/>
              <w:ind w:firstLine="709"/>
              <w:jc w:val="both"/>
              <w:rPr>
                <w:bCs/>
              </w:rPr>
            </w:pPr>
          </w:p>
        </w:tc>
      </w:tr>
      <w:tr w:rsidR="00184054" w:rsidRPr="00C66870" w:rsidTr="00025B50">
        <w:trPr>
          <w:gridAfter w:val="2"/>
          <w:wAfter w:w="11" w:type="pct"/>
          <w:trHeight w:val="20"/>
        </w:trPr>
        <w:tc>
          <w:tcPr>
            <w:tcW w:w="4037" w:type="pct"/>
            <w:gridSpan w:val="2"/>
            <w:shd w:val="clear" w:color="auto" w:fill="auto"/>
          </w:tcPr>
          <w:p w:rsidR="00184054" w:rsidRPr="00C66870" w:rsidRDefault="00025B50" w:rsidP="00025B50">
            <w:pPr>
              <w:shd w:val="clear" w:color="auto" w:fill="FFFFFF"/>
              <w:spacing w:line="276" w:lineRule="auto"/>
              <w:ind w:firstLine="709"/>
              <w:jc w:val="both"/>
            </w:pPr>
            <w:r w:rsidRPr="00C66870">
              <w:t>Обязательная аудиторная учебная нагрузка по курсово</w:t>
            </w:r>
            <w:r>
              <w:t xml:space="preserve">й работе </w:t>
            </w:r>
            <w:r w:rsidRPr="00C66870">
              <w:t xml:space="preserve">по </w:t>
            </w:r>
            <w:r>
              <w:t>МДК01.02</w:t>
            </w:r>
          </w:p>
        </w:tc>
        <w:tc>
          <w:tcPr>
            <w:tcW w:w="529" w:type="pct"/>
            <w:gridSpan w:val="2"/>
            <w:shd w:val="clear" w:color="auto" w:fill="auto"/>
          </w:tcPr>
          <w:p w:rsidR="00184054" w:rsidRPr="00025B50" w:rsidRDefault="00025B50" w:rsidP="00C66870">
            <w:pPr>
              <w:shd w:val="clear" w:color="auto" w:fill="C0C0C0"/>
              <w:spacing w:line="276" w:lineRule="auto"/>
              <w:ind w:firstLine="709"/>
              <w:jc w:val="both"/>
            </w:pPr>
            <w:r w:rsidRPr="00025B50">
              <w:t>70/30</w:t>
            </w:r>
          </w:p>
        </w:tc>
        <w:tc>
          <w:tcPr>
            <w:tcW w:w="423" w:type="pct"/>
            <w:gridSpan w:val="2"/>
            <w:shd w:val="clear" w:color="auto" w:fill="C0C0C0"/>
          </w:tcPr>
          <w:p w:rsidR="00184054" w:rsidRPr="00C66870" w:rsidRDefault="00184054" w:rsidP="00C66870">
            <w:pPr>
              <w:shd w:val="clear" w:color="auto" w:fill="FFFFFF"/>
              <w:spacing w:line="276" w:lineRule="auto"/>
              <w:ind w:firstLine="709"/>
              <w:jc w:val="both"/>
              <w:rPr>
                <w:bCs/>
              </w:rPr>
            </w:pPr>
          </w:p>
        </w:tc>
      </w:tr>
      <w:tr w:rsidR="00025B50" w:rsidRPr="00C66870" w:rsidTr="00025B50">
        <w:trPr>
          <w:gridAfter w:val="2"/>
          <w:wAfter w:w="11" w:type="pct"/>
          <w:trHeight w:val="20"/>
        </w:trPr>
        <w:tc>
          <w:tcPr>
            <w:tcW w:w="4037" w:type="pct"/>
            <w:gridSpan w:val="2"/>
            <w:shd w:val="clear" w:color="auto" w:fill="auto"/>
          </w:tcPr>
          <w:p w:rsidR="00025B50" w:rsidRDefault="00025B50" w:rsidP="00025B50">
            <w:pPr>
              <w:shd w:val="clear" w:color="auto" w:fill="FFFFFF"/>
              <w:spacing w:line="276" w:lineRule="auto"/>
              <w:ind w:firstLine="709"/>
              <w:jc w:val="both"/>
            </w:pPr>
            <w:r w:rsidRPr="00C66870">
              <w:t>При</w:t>
            </w:r>
            <w:r>
              <w:t>мерная тематика курсовых работ</w:t>
            </w:r>
            <w:r w:rsidRPr="00C66870">
              <w:t>:</w:t>
            </w:r>
          </w:p>
          <w:p w:rsidR="00C852A8" w:rsidRPr="002F1B7F" w:rsidRDefault="00C852A8" w:rsidP="00C852A8">
            <w:pPr>
              <w:tabs>
                <w:tab w:val="left" w:pos="456"/>
              </w:tabs>
              <w:spacing w:line="276" w:lineRule="auto"/>
              <w:jc w:val="both"/>
            </w:pPr>
            <w:r w:rsidRPr="002F1B7F">
              <w:t xml:space="preserve">1. Биологическое действие изотопов плутония. Последствия профессионального облучения. </w:t>
            </w:r>
          </w:p>
          <w:p w:rsidR="00C852A8" w:rsidRPr="002F1B7F" w:rsidRDefault="00C852A8" w:rsidP="00C852A8">
            <w:pPr>
              <w:tabs>
                <w:tab w:val="left" w:pos="456"/>
              </w:tabs>
              <w:spacing w:line="276" w:lineRule="auto"/>
              <w:jc w:val="both"/>
            </w:pPr>
            <w:r w:rsidRPr="002F1B7F">
              <w:t>2. Категории людей, подвергшихся облучению в результате аварии на ЧАЭС и радиологические последствия для них этого облучения.</w:t>
            </w:r>
          </w:p>
          <w:p w:rsidR="00C852A8" w:rsidRPr="002F1B7F" w:rsidRDefault="00C852A8" w:rsidP="00C852A8">
            <w:pPr>
              <w:tabs>
                <w:tab w:val="left" w:pos="456"/>
              </w:tabs>
              <w:spacing w:line="276" w:lineRule="auto"/>
              <w:jc w:val="both"/>
            </w:pPr>
            <w:r w:rsidRPr="002F1B7F">
              <w:t>3. Радиоактивные изотопы стронция и характер их распределения в организме.</w:t>
            </w:r>
          </w:p>
          <w:p w:rsidR="00C852A8" w:rsidRPr="002F1B7F" w:rsidRDefault="00C852A8" w:rsidP="00C852A8">
            <w:pPr>
              <w:tabs>
                <w:tab w:val="left" w:pos="456"/>
              </w:tabs>
              <w:spacing w:line="276" w:lineRule="auto"/>
              <w:jc w:val="both"/>
            </w:pPr>
            <w:r w:rsidRPr="002F1B7F">
              <w:t>4. Роль радиационных повреждений генетического аппарата клетки в формировании отдаленных последствий облучений</w:t>
            </w:r>
          </w:p>
          <w:p w:rsidR="00C852A8" w:rsidRPr="002F1B7F" w:rsidRDefault="00C852A8" w:rsidP="00C852A8">
            <w:pPr>
              <w:tabs>
                <w:tab w:val="left" w:pos="456"/>
              </w:tabs>
              <w:spacing w:line="276" w:lineRule="auto"/>
              <w:jc w:val="both"/>
            </w:pPr>
            <w:r w:rsidRPr="002F1B7F">
              <w:t>5. Профессиональный дерматит, причины развития, симптомы, отдаленные последствия. Лучевые ожоги, причины,  клинические симптомы, последствия.</w:t>
            </w:r>
          </w:p>
          <w:p w:rsidR="00C852A8" w:rsidRPr="002F1B7F" w:rsidRDefault="00C852A8" w:rsidP="00C852A8">
            <w:pPr>
              <w:tabs>
                <w:tab w:val="left" w:pos="456"/>
              </w:tabs>
              <w:spacing w:line="276" w:lineRule="auto"/>
              <w:jc w:val="both"/>
            </w:pPr>
            <w:r w:rsidRPr="002F1B7F">
              <w:t xml:space="preserve">6. Действие радиации на эмбрион </w:t>
            </w:r>
          </w:p>
          <w:p w:rsidR="00C852A8" w:rsidRPr="002F1B7F" w:rsidRDefault="00C852A8" w:rsidP="00C852A8">
            <w:pPr>
              <w:tabs>
                <w:tab w:val="left" w:pos="456"/>
              </w:tabs>
              <w:spacing w:line="276" w:lineRule="auto"/>
              <w:jc w:val="both"/>
            </w:pPr>
            <w:r w:rsidRPr="002F1B7F">
              <w:t xml:space="preserve">7. Радиационная диагностика  и лучевая терапия. Источники облучения, используемые в медицине и их применение, дозы облучения. </w:t>
            </w:r>
          </w:p>
          <w:p w:rsidR="00C852A8" w:rsidRPr="002F1B7F" w:rsidRDefault="00C852A8" w:rsidP="00C852A8">
            <w:pPr>
              <w:tabs>
                <w:tab w:val="left" w:pos="456"/>
              </w:tabs>
              <w:spacing w:line="276" w:lineRule="auto"/>
              <w:jc w:val="both"/>
            </w:pPr>
            <w:r w:rsidRPr="002F1B7F">
              <w:t>8. Радиоактивные изотопы цезия и  характер их распределения в организме.</w:t>
            </w:r>
          </w:p>
          <w:p w:rsidR="00C852A8" w:rsidRPr="002F1B7F" w:rsidRDefault="00C852A8" w:rsidP="00C852A8">
            <w:pPr>
              <w:tabs>
                <w:tab w:val="left" w:pos="456"/>
              </w:tabs>
              <w:spacing w:line="276" w:lineRule="auto"/>
              <w:jc w:val="both"/>
            </w:pPr>
            <w:r w:rsidRPr="002F1B7F">
              <w:t>9. Острая лучевая болезнь. Последствия ОЛБ у лиц, переживших заболевание.</w:t>
            </w:r>
          </w:p>
          <w:p w:rsidR="00C852A8" w:rsidRPr="002F1B7F" w:rsidRDefault="00C852A8" w:rsidP="00C852A8">
            <w:pPr>
              <w:tabs>
                <w:tab w:val="left" w:pos="456"/>
              </w:tabs>
              <w:spacing w:line="276" w:lineRule="auto"/>
              <w:jc w:val="both"/>
            </w:pPr>
            <w:r w:rsidRPr="002F1B7F">
              <w:t>10. Последствие внутриутробного облучения плода</w:t>
            </w:r>
          </w:p>
          <w:p w:rsidR="00C852A8" w:rsidRPr="002F1B7F" w:rsidRDefault="00C852A8" w:rsidP="00C852A8">
            <w:pPr>
              <w:tabs>
                <w:tab w:val="left" w:pos="456"/>
              </w:tabs>
              <w:spacing w:line="276" w:lineRule="auto"/>
              <w:jc w:val="both"/>
            </w:pPr>
            <w:r w:rsidRPr="002F1B7F">
              <w:t>11. Радиационные аварии и их медико-биологическое последствие</w:t>
            </w:r>
          </w:p>
          <w:p w:rsidR="00C852A8" w:rsidRPr="002F1B7F" w:rsidRDefault="00C852A8" w:rsidP="00C852A8">
            <w:pPr>
              <w:tabs>
                <w:tab w:val="left" w:pos="456"/>
              </w:tabs>
              <w:spacing w:line="276" w:lineRule="auto"/>
              <w:jc w:val="both"/>
            </w:pPr>
            <w:r w:rsidRPr="002F1B7F">
              <w:t>12. Радиационные повреждения ДНК и наследственность</w:t>
            </w:r>
          </w:p>
          <w:p w:rsidR="00C852A8" w:rsidRPr="002F1B7F" w:rsidRDefault="00C852A8" w:rsidP="00C852A8">
            <w:pPr>
              <w:tabs>
                <w:tab w:val="left" w:pos="456"/>
              </w:tabs>
              <w:spacing w:line="276" w:lineRule="auto"/>
              <w:jc w:val="both"/>
            </w:pPr>
            <w:r w:rsidRPr="002F1B7F">
              <w:t>13. Онкологические последствия действия ионизирующего излучения</w:t>
            </w:r>
          </w:p>
          <w:p w:rsidR="00C852A8" w:rsidRPr="002F1B7F" w:rsidRDefault="00C852A8" w:rsidP="00C852A8">
            <w:pPr>
              <w:tabs>
                <w:tab w:val="left" w:pos="456"/>
              </w:tabs>
              <w:spacing w:line="276" w:lineRule="auto"/>
              <w:jc w:val="both"/>
            </w:pPr>
            <w:r w:rsidRPr="002F1B7F">
              <w:lastRenderedPageBreak/>
              <w:t xml:space="preserve">14. Пути поступления плутония в организм человека. </w:t>
            </w:r>
          </w:p>
          <w:p w:rsidR="00C852A8" w:rsidRPr="002F1B7F" w:rsidRDefault="00C852A8" w:rsidP="00C852A8">
            <w:pPr>
              <w:tabs>
                <w:tab w:val="left" w:pos="456"/>
              </w:tabs>
              <w:spacing w:line="276" w:lineRule="auto"/>
              <w:jc w:val="both"/>
            </w:pPr>
            <w:r w:rsidRPr="002F1B7F">
              <w:t xml:space="preserve">15. ВУРС. Дозы, полученные населением загрязненной территории до эвакуации и за 30 лет проживания на загрязненных территориях. </w:t>
            </w:r>
          </w:p>
          <w:p w:rsidR="00C852A8" w:rsidRPr="002F1B7F" w:rsidRDefault="00C852A8" w:rsidP="00C852A8">
            <w:pPr>
              <w:spacing w:line="276" w:lineRule="auto"/>
            </w:pPr>
            <w:r w:rsidRPr="002F1B7F">
              <w:t xml:space="preserve">16. Лучевые катаракты, зависимость от дозы и вида излучения. </w:t>
            </w:r>
          </w:p>
          <w:p w:rsidR="00C852A8" w:rsidRDefault="00C852A8" w:rsidP="00C852A8">
            <w:pPr>
              <w:spacing w:line="276" w:lineRule="auto"/>
            </w:pPr>
            <w:r w:rsidRPr="002F1B7F">
              <w:t>17. Влияние малых доз радиации на организм человека</w:t>
            </w:r>
          </w:p>
          <w:p w:rsidR="00025B50" w:rsidRPr="00C66870" w:rsidRDefault="00C852A8" w:rsidP="00C852A8">
            <w:pPr>
              <w:spacing w:line="276" w:lineRule="auto"/>
            </w:pPr>
            <w:r w:rsidRPr="002F1B7F">
              <w:t>18. Радиационное повреждение организма. Лучевая болезнь человека</w:t>
            </w:r>
          </w:p>
        </w:tc>
        <w:tc>
          <w:tcPr>
            <w:tcW w:w="529" w:type="pct"/>
            <w:gridSpan w:val="2"/>
            <w:shd w:val="clear" w:color="auto" w:fill="auto"/>
          </w:tcPr>
          <w:p w:rsidR="00025B50" w:rsidRPr="00025B50" w:rsidRDefault="00025B50" w:rsidP="00C66870">
            <w:pPr>
              <w:shd w:val="clear" w:color="auto" w:fill="C0C0C0"/>
              <w:spacing w:line="276" w:lineRule="auto"/>
              <w:ind w:firstLine="709"/>
              <w:jc w:val="both"/>
            </w:pPr>
          </w:p>
        </w:tc>
        <w:tc>
          <w:tcPr>
            <w:tcW w:w="423" w:type="pct"/>
            <w:gridSpan w:val="2"/>
            <w:shd w:val="clear" w:color="auto" w:fill="C0C0C0"/>
          </w:tcPr>
          <w:p w:rsidR="00025B50" w:rsidRPr="00C66870" w:rsidRDefault="00025B50" w:rsidP="00C66870">
            <w:pPr>
              <w:shd w:val="clear" w:color="auto" w:fill="FFFFFF"/>
              <w:spacing w:line="276" w:lineRule="auto"/>
              <w:ind w:firstLine="709"/>
              <w:jc w:val="both"/>
              <w:rPr>
                <w:bCs/>
              </w:rPr>
            </w:pPr>
          </w:p>
        </w:tc>
      </w:tr>
      <w:tr w:rsidR="00AB1491" w:rsidRPr="00C66870" w:rsidTr="00D177FF">
        <w:trPr>
          <w:gridAfter w:val="1"/>
          <w:wAfter w:w="4" w:type="pct"/>
          <w:trHeight w:val="20"/>
        </w:trPr>
        <w:tc>
          <w:tcPr>
            <w:tcW w:w="4054" w:type="pct"/>
            <w:gridSpan w:val="3"/>
            <w:shd w:val="clear" w:color="auto" w:fill="auto"/>
          </w:tcPr>
          <w:p w:rsidR="00AB1491" w:rsidRPr="00C66870" w:rsidRDefault="00AB1491" w:rsidP="00C66870">
            <w:pPr>
              <w:spacing w:line="276" w:lineRule="auto"/>
              <w:ind w:firstLine="709"/>
              <w:jc w:val="both"/>
              <w:rPr>
                <w:bCs/>
              </w:rPr>
            </w:pPr>
            <w:r w:rsidRPr="00C66870">
              <w:rPr>
                <w:bCs/>
              </w:rPr>
              <w:t xml:space="preserve">Самостоятельная работа при изучении разделов ПМ 01 </w:t>
            </w:r>
            <w:r w:rsidR="00C852A8">
              <w:rPr>
                <w:bCs/>
              </w:rPr>
              <w:t>обязательно включает в себя:</w:t>
            </w:r>
          </w:p>
          <w:p w:rsidR="00AB1491" w:rsidRPr="00C66870" w:rsidRDefault="00C852A8" w:rsidP="00C66870">
            <w:pPr>
              <w:spacing w:line="276" w:lineRule="auto"/>
              <w:ind w:firstLine="709"/>
              <w:jc w:val="both"/>
            </w:pPr>
            <w:r>
              <w:t>- с</w:t>
            </w:r>
            <w:r w:rsidR="00AB1491" w:rsidRPr="00C66870">
              <w:t>истематическ</w:t>
            </w:r>
            <w:r>
              <w:t xml:space="preserve">ую </w:t>
            </w:r>
            <w:r w:rsidR="00AB1491" w:rsidRPr="00C66870">
              <w:t xml:space="preserve"> проработк</w:t>
            </w:r>
            <w:r>
              <w:t>у</w:t>
            </w:r>
            <w:r w:rsidR="00AB1491" w:rsidRPr="00C66870">
              <w:t xml:space="preserve"> конспектов занятий, учебной и специальной технической литературы (по вопросам к параграфам, главам учебных пособий, составленным преподавателем).</w:t>
            </w:r>
          </w:p>
          <w:p w:rsidR="00AB1491" w:rsidRPr="00C66870" w:rsidRDefault="00C852A8" w:rsidP="00C66870">
            <w:pPr>
              <w:spacing w:line="276" w:lineRule="auto"/>
              <w:ind w:firstLine="709"/>
              <w:jc w:val="both"/>
            </w:pPr>
            <w:r>
              <w:t>-п</w:t>
            </w:r>
            <w:r w:rsidR="00AB1491" w:rsidRPr="00C66870">
              <w:t>одготовк</w:t>
            </w:r>
            <w:r>
              <w:t>у</w:t>
            </w:r>
            <w:r w:rsidR="00AB1491" w:rsidRPr="00C66870">
              <w:t xml:space="preserve"> к лабораторно-практическим работам с использованием методических рекомендаций преподавателя, оформление лабораторно-практических работ, отчетов и подготовка к их защите. </w:t>
            </w:r>
          </w:p>
          <w:p w:rsidR="00AB1491" w:rsidRPr="00C66870" w:rsidRDefault="00C852A8" w:rsidP="00C852A8">
            <w:pPr>
              <w:spacing w:line="276" w:lineRule="auto"/>
              <w:ind w:firstLine="709"/>
              <w:jc w:val="both"/>
            </w:pPr>
            <w:r>
              <w:t>-р</w:t>
            </w:r>
            <w:r w:rsidR="00AB1491" w:rsidRPr="00C66870">
              <w:t>абот</w:t>
            </w:r>
            <w:r>
              <w:t>у</w:t>
            </w:r>
            <w:r w:rsidR="00AB1491" w:rsidRPr="00C66870">
              <w:t xml:space="preserve"> над курсовым проектом</w:t>
            </w:r>
            <w:r>
              <w:t xml:space="preserve"> и курсовой работой</w:t>
            </w:r>
          </w:p>
        </w:tc>
        <w:tc>
          <w:tcPr>
            <w:tcW w:w="546" w:type="pct"/>
            <w:gridSpan w:val="2"/>
            <w:shd w:val="clear" w:color="auto" w:fill="auto"/>
          </w:tcPr>
          <w:p w:rsidR="00AB1491" w:rsidRPr="00C66870" w:rsidRDefault="00AB1491" w:rsidP="00C66870">
            <w:pPr>
              <w:spacing w:line="276" w:lineRule="auto"/>
              <w:ind w:firstLine="709"/>
              <w:jc w:val="both"/>
            </w:pPr>
          </w:p>
        </w:tc>
        <w:tc>
          <w:tcPr>
            <w:tcW w:w="396" w:type="pct"/>
            <w:gridSpan w:val="2"/>
            <w:shd w:val="clear" w:color="auto" w:fill="C0C0C0"/>
          </w:tcPr>
          <w:p w:rsidR="00AB1491" w:rsidRPr="00C66870" w:rsidRDefault="00AB1491" w:rsidP="00C66870">
            <w:pPr>
              <w:spacing w:line="276" w:lineRule="auto"/>
              <w:ind w:firstLine="709"/>
              <w:jc w:val="both"/>
              <w:rPr>
                <w:bCs/>
              </w:rPr>
            </w:pPr>
          </w:p>
        </w:tc>
      </w:tr>
    </w:tbl>
    <w:p w:rsidR="001E274A" w:rsidRDefault="001E274A" w:rsidP="00C668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709"/>
        <w:jc w:val="both"/>
        <w:rPr>
          <w:rFonts w:ascii="Times New Roman" w:hAnsi="Times New Roman"/>
          <w:color w:val="auto"/>
          <w:sz w:val="24"/>
          <w:szCs w:val="24"/>
        </w:rPr>
      </w:pPr>
    </w:p>
    <w:p w:rsidR="001E274A" w:rsidRDefault="001E274A" w:rsidP="00C668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709"/>
        <w:jc w:val="both"/>
        <w:rPr>
          <w:rFonts w:ascii="Times New Roman" w:hAnsi="Times New Roman"/>
          <w:color w:val="auto"/>
          <w:sz w:val="24"/>
          <w:szCs w:val="24"/>
        </w:rPr>
      </w:pPr>
    </w:p>
    <w:p w:rsidR="001E274A" w:rsidRDefault="001E274A" w:rsidP="00C668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709"/>
        <w:jc w:val="both"/>
        <w:rPr>
          <w:rFonts w:ascii="Times New Roman" w:hAnsi="Times New Roman"/>
          <w:color w:val="auto"/>
          <w:sz w:val="24"/>
          <w:szCs w:val="24"/>
        </w:rPr>
      </w:pPr>
    </w:p>
    <w:p w:rsidR="001E274A" w:rsidRDefault="001E274A">
      <w:pPr>
        <w:rPr>
          <w:b/>
          <w:bCs/>
        </w:rPr>
      </w:pPr>
      <w:r>
        <w:br w:type="page"/>
      </w:r>
    </w:p>
    <w:p w:rsidR="009E6019" w:rsidRPr="00C66870" w:rsidRDefault="009E6019" w:rsidP="00C668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709"/>
        <w:jc w:val="both"/>
        <w:rPr>
          <w:rFonts w:ascii="Times New Roman" w:hAnsi="Times New Roman"/>
          <w:caps/>
          <w:color w:val="auto"/>
          <w:sz w:val="24"/>
          <w:szCs w:val="24"/>
        </w:rPr>
      </w:pPr>
      <w:r w:rsidRPr="00C66870">
        <w:rPr>
          <w:rFonts w:ascii="Times New Roman" w:hAnsi="Times New Roman"/>
          <w:caps/>
          <w:color w:val="auto"/>
          <w:sz w:val="24"/>
          <w:szCs w:val="24"/>
        </w:rPr>
        <w:lastRenderedPageBreak/>
        <w:t>4</w:t>
      </w:r>
      <w:r w:rsidR="00A0121C" w:rsidRPr="00C66870">
        <w:rPr>
          <w:rFonts w:ascii="Times New Roman" w:hAnsi="Times New Roman"/>
          <w:color w:val="auto"/>
          <w:sz w:val="24"/>
          <w:szCs w:val="24"/>
        </w:rPr>
        <w:t>. Условия реализации профессионального модуля</w:t>
      </w:r>
    </w:p>
    <w:p w:rsidR="00180A0F" w:rsidRPr="00C66870" w:rsidRDefault="00180A0F" w:rsidP="00C668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709"/>
        <w:jc w:val="both"/>
        <w:rPr>
          <w:rFonts w:ascii="Times New Roman" w:hAnsi="Times New Roman"/>
          <w:b w:val="0"/>
          <w:color w:val="auto"/>
          <w:sz w:val="24"/>
          <w:szCs w:val="24"/>
        </w:rPr>
      </w:pPr>
    </w:p>
    <w:p w:rsidR="009E6019" w:rsidRPr="00C66870" w:rsidRDefault="009E6019" w:rsidP="00C668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709"/>
        <w:jc w:val="both"/>
        <w:rPr>
          <w:rFonts w:ascii="Times New Roman" w:hAnsi="Times New Roman"/>
          <w:b w:val="0"/>
          <w:color w:val="auto"/>
          <w:sz w:val="24"/>
          <w:szCs w:val="24"/>
        </w:rPr>
      </w:pPr>
      <w:r w:rsidRPr="00C66870">
        <w:rPr>
          <w:rFonts w:ascii="Times New Roman" w:hAnsi="Times New Roman"/>
          <w:b w:val="0"/>
          <w:color w:val="auto"/>
          <w:sz w:val="24"/>
          <w:szCs w:val="24"/>
        </w:rPr>
        <w:t>4.1.  Требования к минимальному материально-техническому обеспечению</w:t>
      </w:r>
    </w:p>
    <w:p w:rsidR="009E6019" w:rsidRPr="00C66870" w:rsidRDefault="009E6019" w:rsidP="00C66870">
      <w:pPr>
        <w:spacing w:line="276" w:lineRule="auto"/>
        <w:ind w:firstLine="709"/>
        <w:jc w:val="both"/>
      </w:pPr>
      <w:r w:rsidRPr="00C66870">
        <w:t>Реализация профессионального модуля предполагает наличие учебного кабинета «Радиационного контроля</w:t>
      </w:r>
      <w:r w:rsidR="00726B88" w:rsidRPr="00C66870">
        <w:t>».</w:t>
      </w:r>
    </w:p>
    <w:p w:rsidR="009E6019" w:rsidRPr="00C66870" w:rsidRDefault="009E6019"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C66870">
        <w:rPr>
          <w:bCs/>
        </w:rPr>
        <w:t xml:space="preserve">Оборудование учебного кабинета и рабочих мест кабинета </w:t>
      </w:r>
      <w:r w:rsidRPr="00C66870">
        <w:t>«Радиационного контроля»:</w:t>
      </w:r>
    </w:p>
    <w:p w:rsidR="009E6019" w:rsidRPr="00C66870" w:rsidRDefault="009E6019" w:rsidP="00C66870">
      <w:pPr>
        <w:spacing w:line="276" w:lineRule="auto"/>
        <w:ind w:firstLine="709"/>
        <w:jc w:val="both"/>
        <w:rPr>
          <w:bCs/>
        </w:rPr>
      </w:pPr>
      <w:r w:rsidRPr="00C66870">
        <w:t>- рабочие места по количеству обучающихся;</w:t>
      </w:r>
      <w:r w:rsidRPr="00C66870">
        <w:rPr>
          <w:bCs/>
        </w:rPr>
        <w:t xml:space="preserve"> </w:t>
      </w:r>
    </w:p>
    <w:p w:rsidR="009E6019" w:rsidRPr="00C66870" w:rsidRDefault="009E6019" w:rsidP="00C66870">
      <w:pPr>
        <w:pStyle w:val="26"/>
        <w:tabs>
          <w:tab w:val="left" w:pos="0"/>
        </w:tabs>
        <w:spacing w:after="0" w:line="276" w:lineRule="auto"/>
        <w:ind w:firstLine="709"/>
        <w:jc w:val="both"/>
        <w:rPr>
          <w:rFonts w:ascii="Times New Roman" w:hAnsi="Times New Roman"/>
          <w:sz w:val="24"/>
          <w:szCs w:val="24"/>
        </w:rPr>
      </w:pPr>
      <w:r w:rsidRPr="00C66870">
        <w:rPr>
          <w:rFonts w:ascii="Times New Roman" w:hAnsi="Times New Roman"/>
          <w:sz w:val="24"/>
          <w:szCs w:val="24"/>
        </w:rPr>
        <w:t xml:space="preserve">- дозиметрические приборы различного типа (стационарные и портативные, радиационного мониторинга и индивидуального контроля, радиометры и спектрометры); </w:t>
      </w:r>
    </w:p>
    <w:p w:rsidR="009E6019" w:rsidRDefault="009E6019" w:rsidP="00C66870">
      <w:pPr>
        <w:spacing w:line="276" w:lineRule="auto"/>
        <w:ind w:firstLine="709"/>
        <w:jc w:val="both"/>
      </w:pPr>
      <w:r w:rsidRPr="00C66870">
        <w:t xml:space="preserve">- персональные компьютеры с доступом  в сеть Интернет; </w:t>
      </w:r>
    </w:p>
    <w:p w:rsidR="00E34D86" w:rsidRPr="00C66870" w:rsidRDefault="00E34D86" w:rsidP="00C66870">
      <w:pPr>
        <w:spacing w:line="276" w:lineRule="auto"/>
        <w:ind w:firstLine="709"/>
        <w:jc w:val="both"/>
      </w:pPr>
      <w:r>
        <w:t xml:space="preserve">- </w:t>
      </w:r>
      <w:r w:rsidRPr="00924F5A">
        <w:t>аудиовизуальны</w:t>
      </w:r>
      <w:r>
        <w:t>е средства обучения, монитор для демонстрации презентаций и видеоматериала;</w:t>
      </w:r>
    </w:p>
    <w:p w:rsidR="009E6019" w:rsidRPr="00C66870" w:rsidRDefault="009E6019" w:rsidP="00C66870">
      <w:pPr>
        <w:spacing w:line="276" w:lineRule="auto"/>
        <w:ind w:firstLine="709"/>
        <w:jc w:val="both"/>
      </w:pPr>
      <w:r w:rsidRPr="00C66870">
        <w:t xml:space="preserve">- методические пособия, справочная литература. </w:t>
      </w:r>
    </w:p>
    <w:p w:rsidR="009E6019" w:rsidRPr="00C66870" w:rsidRDefault="009E6019" w:rsidP="00C66870">
      <w:pPr>
        <w:pStyle w:val="26"/>
        <w:tabs>
          <w:tab w:val="left" w:pos="0"/>
        </w:tabs>
        <w:spacing w:after="0" w:line="276" w:lineRule="auto"/>
        <w:ind w:firstLine="709"/>
        <w:jc w:val="both"/>
        <w:rPr>
          <w:rFonts w:ascii="Times New Roman" w:hAnsi="Times New Roman"/>
          <w:sz w:val="24"/>
          <w:szCs w:val="24"/>
        </w:rPr>
      </w:pPr>
      <w:r w:rsidRPr="00C66870">
        <w:rPr>
          <w:rFonts w:ascii="Times New Roman" w:hAnsi="Times New Roman"/>
          <w:sz w:val="24"/>
          <w:szCs w:val="24"/>
        </w:rPr>
        <w:t>- наглядные пособия, планше</w:t>
      </w:r>
      <w:r w:rsidR="00726B88" w:rsidRPr="00C66870">
        <w:rPr>
          <w:rFonts w:ascii="Times New Roman" w:hAnsi="Times New Roman"/>
          <w:sz w:val="24"/>
          <w:szCs w:val="24"/>
        </w:rPr>
        <w:t>ты,</w:t>
      </w:r>
      <w:r w:rsidRPr="00C66870">
        <w:rPr>
          <w:rFonts w:ascii="Times New Roman" w:hAnsi="Times New Roman"/>
          <w:sz w:val="24"/>
          <w:szCs w:val="24"/>
        </w:rPr>
        <w:t xml:space="preserve"> </w:t>
      </w:r>
    </w:p>
    <w:p w:rsidR="009E6019" w:rsidRPr="00C66870" w:rsidRDefault="009E6019" w:rsidP="00C66870">
      <w:pPr>
        <w:shd w:val="clear" w:color="auto" w:fill="FFFFFF"/>
        <w:spacing w:line="276" w:lineRule="auto"/>
        <w:ind w:firstLine="709"/>
        <w:jc w:val="both"/>
      </w:pPr>
      <w:r w:rsidRPr="00C66870">
        <w:rPr>
          <w:rStyle w:val="FontStyle35"/>
          <w:b w:val="0"/>
          <w:bCs w:val="0"/>
          <w:sz w:val="24"/>
          <w:szCs w:val="24"/>
        </w:rPr>
        <w:t xml:space="preserve"> - спектрометрический комплекс «Прогресс»</w:t>
      </w:r>
      <w:r w:rsidR="00135DD6" w:rsidRPr="00C66870">
        <w:rPr>
          <w:rStyle w:val="FontStyle35"/>
          <w:b w:val="0"/>
          <w:bCs w:val="0"/>
          <w:sz w:val="24"/>
          <w:szCs w:val="24"/>
        </w:rPr>
        <w:t xml:space="preserve"> </w:t>
      </w:r>
      <w:r w:rsidRPr="00C66870">
        <w:rPr>
          <w:rStyle w:val="FontStyle35"/>
          <w:b w:val="0"/>
          <w:bCs w:val="0"/>
          <w:sz w:val="24"/>
          <w:szCs w:val="24"/>
        </w:rPr>
        <w:t>для измерений активности альфа</w:t>
      </w:r>
      <w:proofErr w:type="gramStart"/>
      <w:r w:rsidRPr="00C66870">
        <w:rPr>
          <w:rStyle w:val="FontStyle35"/>
          <w:b w:val="0"/>
          <w:bCs w:val="0"/>
          <w:sz w:val="24"/>
          <w:szCs w:val="24"/>
        </w:rPr>
        <w:t>-,бета</w:t>
      </w:r>
      <w:proofErr w:type="gramEnd"/>
      <w:r w:rsidRPr="00C66870">
        <w:rPr>
          <w:rStyle w:val="FontStyle35"/>
          <w:b w:val="0"/>
          <w:bCs w:val="0"/>
          <w:sz w:val="24"/>
          <w:szCs w:val="24"/>
        </w:rPr>
        <w:t>- и гамма-излучающих нуклидов;</w:t>
      </w:r>
      <w:r w:rsidRPr="00C66870">
        <w:t xml:space="preserve"> </w:t>
      </w:r>
    </w:p>
    <w:p w:rsidR="009E6019" w:rsidRPr="00C66870" w:rsidRDefault="00135DD6" w:rsidP="00C66870">
      <w:pPr>
        <w:spacing w:line="276" w:lineRule="auto"/>
        <w:ind w:firstLine="709"/>
        <w:jc w:val="both"/>
      </w:pPr>
      <w:r w:rsidRPr="00C66870">
        <w:t xml:space="preserve"> - лабораторные комплексы</w:t>
      </w:r>
      <w:r w:rsidR="009E6019" w:rsidRPr="00C66870">
        <w:t xml:space="preserve">: «Исследование газоразрядного счетчика», «Экспериментальная проверка закона </w:t>
      </w:r>
      <w:proofErr w:type="spellStart"/>
      <w:r w:rsidR="009E6019" w:rsidRPr="00C66870">
        <w:t>Пауссона</w:t>
      </w:r>
      <w:proofErr w:type="spellEnd"/>
      <w:r w:rsidR="009E6019" w:rsidRPr="00C66870">
        <w:t>», «Измерения периода полураспада долгоживущего изотопа»;</w:t>
      </w:r>
    </w:p>
    <w:p w:rsidR="009E6019" w:rsidRPr="00C66870" w:rsidRDefault="009E6019" w:rsidP="00C66870">
      <w:pPr>
        <w:spacing w:line="276" w:lineRule="auto"/>
        <w:ind w:firstLine="709"/>
        <w:jc w:val="both"/>
      </w:pPr>
      <w:r w:rsidRPr="00C66870">
        <w:t xml:space="preserve">- методические пособия. </w:t>
      </w:r>
    </w:p>
    <w:p w:rsidR="009E6019" w:rsidRPr="00C66870" w:rsidRDefault="009E6019"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C66870">
        <w:t xml:space="preserve">Реализация профессионального модуля предполагает обязательную производственную практику, которую рекомендуется проводить </w:t>
      </w:r>
      <w:proofErr w:type="spellStart"/>
      <w:r w:rsidRPr="00C66870">
        <w:t>рассредоточенно</w:t>
      </w:r>
      <w:proofErr w:type="spellEnd"/>
      <w:r w:rsidRPr="00C66870">
        <w:t>.</w:t>
      </w:r>
    </w:p>
    <w:p w:rsidR="009E6019" w:rsidRPr="00C66870" w:rsidRDefault="009E6019" w:rsidP="00C668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709"/>
        <w:jc w:val="both"/>
        <w:rPr>
          <w:rFonts w:ascii="Times New Roman" w:hAnsi="Times New Roman"/>
          <w:color w:val="auto"/>
          <w:sz w:val="24"/>
          <w:szCs w:val="24"/>
        </w:rPr>
      </w:pPr>
    </w:p>
    <w:p w:rsidR="009E6019" w:rsidRPr="00C66870" w:rsidRDefault="009E6019" w:rsidP="00C668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709"/>
        <w:jc w:val="both"/>
        <w:rPr>
          <w:rFonts w:ascii="Times New Roman" w:hAnsi="Times New Roman"/>
          <w:b w:val="0"/>
          <w:color w:val="auto"/>
          <w:sz w:val="24"/>
          <w:szCs w:val="24"/>
        </w:rPr>
      </w:pPr>
      <w:r w:rsidRPr="00C66870">
        <w:rPr>
          <w:rFonts w:ascii="Times New Roman" w:hAnsi="Times New Roman"/>
          <w:b w:val="0"/>
          <w:color w:val="auto"/>
          <w:sz w:val="24"/>
          <w:szCs w:val="24"/>
        </w:rPr>
        <w:t>4.2. Информационное обеспечение обучения</w:t>
      </w:r>
    </w:p>
    <w:p w:rsidR="009E6019" w:rsidRPr="00C66870" w:rsidRDefault="009E6019"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rPr>
      </w:pPr>
      <w:r w:rsidRPr="00C66870">
        <w:rPr>
          <w:bCs/>
        </w:rPr>
        <w:t>Перечень рекомендуемых учебных изданий, Интернет-ресурсов, дополнительной литературы</w:t>
      </w:r>
    </w:p>
    <w:p w:rsidR="009E6019" w:rsidRDefault="009E6019"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rPr>
      </w:pPr>
      <w:r w:rsidRPr="00C66870">
        <w:rPr>
          <w:bCs/>
        </w:rPr>
        <w:t>Основные источники:</w:t>
      </w:r>
    </w:p>
    <w:p w:rsidR="005E2BE4" w:rsidRPr="005E2BE4" w:rsidRDefault="005E2BE4" w:rsidP="005E2BE4">
      <w:pPr>
        <w:pStyle w:val="aa"/>
        <w:numPr>
          <w:ilvl w:val="0"/>
          <w:numId w:val="9"/>
        </w:numPr>
        <w:tabs>
          <w:tab w:val="left" w:pos="993"/>
        </w:tabs>
        <w:spacing w:line="276" w:lineRule="auto"/>
        <w:jc w:val="both"/>
        <w:rPr>
          <w:bCs/>
        </w:rPr>
      </w:pPr>
      <w:proofErr w:type="spellStart"/>
      <w:r w:rsidRPr="005E2BE4">
        <w:rPr>
          <w:bCs/>
        </w:rPr>
        <w:t>Коннова</w:t>
      </w:r>
      <w:proofErr w:type="spellEnd"/>
      <w:r w:rsidRPr="005E2BE4">
        <w:rPr>
          <w:bCs/>
        </w:rPr>
        <w:t xml:space="preserve">, Л.А. Основы радиационной </w:t>
      </w:r>
      <w:proofErr w:type="gramStart"/>
      <w:r w:rsidRPr="005E2BE4">
        <w:rPr>
          <w:bCs/>
        </w:rPr>
        <w:t>безопасности :</w:t>
      </w:r>
      <w:proofErr w:type="gramEnd"/>
      <w:r w:rsidRPr="005E2BE4">
        <w:rPr>
          <w:bCs/>
        </w:rPr>
        <w:t xml:space="preserve"> учебное пособие / Л.А. </w:t>
      </w:r>
      <w:proofErr w:type="spellStart"/>
      <w:r w:rsidRPr="005E2BE4">
        <w:rPr>
          <w:bCs/>
        </w:rPr>
        <w:t>Коннова</w:t>
      </w:r>
      <w:proofErr w:type="spellEnd"/>
      <w:r w:rsidRPr="005E2BE4">
        <w:rPr>
          <w:bCs/>
        </w:rPr>
        <w:t>, М.Н. Акимов. — 2-е изд., стер. — Санкт-</w:t>
      </w:r>
      <w:proofErr w:type="gramStart"/>
      <w:r w:rsidRPr="005E2BE4">
        <w:rPr>
          <w:bCs/>
        </w:rPr>
        <w:t>Петербург :</w:t>
      </w:r>
      <w:proofErr w:type="gramEnd"/>
      <w:r w:rsidRPr="005E2BE4">
        <w:rPr>
          <w:bCs/>
        </w:rPr>
        <w:t xml:space="preserve"> Лань, 2019. — 164 с. — ISBN 978-5-8114-4639-1. — </w:t>
      </w:r>
      <w:proofErr w:type="gramStart"/>
      <w:r w:rsidRPr="005E2BE4">
        <w:rPr>
          <w:bCs/>
        </w:rPr>
        <w:t>Текст :</w:t>
      </w:r>
      <w:proofErr w:type="gramEnd"/>
      <w:r w:rsidRPr="005E2BE4">
        <w:rPr>
          <w:bCs/>
        </w:rPr>
        <w:t xml:space="preserve"> электронный // Лань : электронно-библиотечная система. — URL: https://e.lanbook.com/book/123473 (дата обращения: 25.12.2019). — Режим доступа: для </w:t>
      </w:r>
      <w:proofErr w:type="spellStart"/>
      <w:r w:rsidRPr="005E2BE4">
        <w:rPr>
          <w:bCs/>
        </w:rPr>
        <w:t>авториз</w:t>
      </w:r>
      <w:proofErr w:type="spellEnd"/>
      <w:r w:rsidRPr="005E2BE4">
        <w:rPr>
          <w:bCs/>
        </w:rPr>
        <w:t>. пользователей.</w:t>
      </w:r>
      <w:r w:rsidRPr="005E2BE4">
        <w:rPr>
          <w:bCs/>
        </w:rPr>
        <w:tab/>
        <w:t>2019</w:t>
      </w:r>
    </w:p>
    <w:p w:rsidR="005E2BE4" w:rsidRPr="005E2BE4" w:rsidRDefault="005E2BE4" w:rsidP="005E2BE4">
      <w:pPr>
        <w:pStyle w:val="aa"/>
        <w:numPr>
          <w:ilvl w:val="0"/>
          <w:numId w:val="9"/>
        </w:numPr>
        <w:tabs>
          <w:tab w:val="left" w:pos="993"/>
        </w:tabs>
        <w:spacing w:line="276" w:lineRule="auto"/>
        <w:jc w:val="both"/>
        <w:rPr>
          <w:bCs/>
        </w:rPr>
      </w:pPr>
      <w:r w:rsidRPr="005E2BE4">
        <w:rPr>
          <w:bCs/>
        </w:rPr>
        <w:t xml:space="preserve">Беспалов, В. И.  Радиационная </w:t>
      </w:r>
      <w:proofErr w:type="gramStart"/>
      <w:r w:rsidRPr="005E2BE4">
        <w:rPr>
          <w:bCs/>
        </w:rPr>
        <w:t>защита :</w:t>
      </w:r>
      <w:proofErr w:type="gramEnd"/>
      <w:r w:rsidRPr="005E2BE4">
        <w:rPr>
          <w:bCs/>
        </w:rPr>
        <w:t xml:space="preserve"> учебное пособие для среднего профессионального образования / В. И. Беспалов. — 5-е изд., доп. — </w:t>
      </w:r>
      <w:proofErr w:type="gramStart"/>
      <w:r w:rsidRPr="005E2BE4">
        <w:rPr>
          <w:bCs/>
        </w:rPr>
        <w:t>Москва :</w:t>
      </w:r>
      <w:proofErr w:type="gramEnd"/>
      <w:r w:rsidRPr="005E2BE4">
        <w:rPr>
          <w:bCs/>
        </w:rPr>
        <w:t xml:space="preserve"> Издательство </w:t>
      </w:r>
      <w:proofErr w:type="spellStart"/>
      <w:r w:rsidRPr="005E2BE4">
        <w:rPr>
          <w:bCs/>
        </w:rPr>
        <w:t>Юрайт</w:t>
      </w:r>
      <w:proofErr w:type="spellEnd"/>
      <w:r w:rsidRPr="005E2BE4">
        <w:rPr>
          <w:bCs/>
        </w:rPr>
        <w:t xml:space="preserve">, 2022. — 507 с. — (Профессиональное образование). — ISBN 978-5-534-14182-5. — </w:t>
      </w:r>
      <w:proofErr w:type="gramStart"/>
      <w:r w:rsidRPr="005E2BE4">
        <w:rPr>
          <w:bCs/>
        </w:rPr>
        <w:t>Текст :</w:t>
      </w:r>
      <w:proofErr w:type="gramEnd"/>
      <w:r w:rsidRPr="005E2BE4">
        <w:rPr>
          <w:bCs/>
        </w:rPr>
        <w:t xml:space="preserve"> </w:t>
      </w:r>
      <w:r w:rsidRPr="005E2BE4">
        <w:rPr>
          <w:bCs/>
        </w:rPr>
        <w:lastRenderedPageBreak/>
        <w:t xml:space="preserve">электронный // Образовательная платформа </w:t>
      </w:r>
      <w:proofErr w:type="spellStart"/>
      <w:r w:rsidRPr="005E2BE4">
        <w:rPr>
          <w:bCs/>
        </w:rPr>
        <w:t>Юрайт</w:t>
      </w:r>
      <w:proofErr w:type="spellEnd"/>
      <w:r w:rsidRPr="005E2BE4">
        <w:rPr>
          <w:bCs/>
        </w:rPr>
        <w:t xml:space="preserve"> [сайт]. — URL: https://urait.ru/bcode/496908 (дата обращения: 13.01.2022).</w:t>
      </w:r>
      <w:r w:rsidRPr="005E2BE4">
        <w:rPr>
          <w:bCs/>
        </w:rPr>
        <w:tab/>
        <w:t>2022</w:t>
      </w:r>
    </w:p>
    <w:p w:rsidR="005E2BE4" w:rsidRDefault="005E2BE4" w:rsidP="005E2BE4">
      <w:pPr>
        <w:pStyle w:val="aa"/>
        <w:numPr>
          <w:ilvl w:val="0"/>
          <w:numId w:val="9"/>
        </w:numPr>
        <w:tabs>
          <w:tab w:val="left" w:pos="993"/>
        </w:tabs>
        <w:spacing w:line="276" w:lineRule="auto"/>
        <w:jc w:val="both"/>
        <w:rPr>
          <w:bCs/>
        </w:rPr>
      </w:pPr>
      <w:r w:rsidRPr="005E2BE4">
        <w:rPr>
          <w:bCs/>
        </w:rPr>
        <w:t xml:space="preserve">Беспалов, В. И. Лекции по радиационной </w:t>
      </w:r>
      <w:proofErr w:type="gramStart"/>
      <w:r w:rsidRPr="005E2BE4">
        <w:rPr>
          <w:bCs/>
        </w:rPr>
        <w:t>защите :</w:t>
      </w:r>
      <w:proofErr w:type="gramEnd"/>
      <w:r w:rsidRPr="005E2BE4">
        <w:rPr>
          <w:bCs/>
        </w:rPr>
        <w:t xml:space="preserve"> учебное пособие / В. И. Беспалов. — 5-е </w:t>
      </w:r>
      <w:proofErr w:type="gramStart"/>
      <w:r w:rsidRPr="005E2BE4">
        <w:rPr>
          <w:bCs/>
        </w:rPr>
        <w:t>изд. .</w:t>
      </w:r>
      <w:proofErr w:type="gramEnd"/>
      <w:r w:rsidRPr="005E2BE4">
        <w:rPr>
          <w:bCs/>
        </w:rPr>
        <w:t xml:space="preserve"> — </w:t>
      </w:r>
      <w:proofErr w:type="gramStart"/>
      <w:r w:rsidRPr="005E2BE4">
        <w:rPr>
          <w:bCs/>
        </w:rPr>
        <w:t>Томск :</w:t>
      </w:r>
      <w:proofErr w:type="gramEnd"/>
      <w:r w:rsidRPr="005E2BE4">
        <w:rPr>
          <w:bCs/>
        </w:rPr>
        <w:t xml:space="preserve"> ТПУ, 2017. — 695 с. — ISBN 978-5-4387-0786-8. — </w:t>
      </w:r>
      <w:proofErr w:type="gramStart"/>
      <w:r w:rsidRPr="005E2BE4">
        <w:rPr>
          <w:bCs/>
        </w:rPr>
        <w:t>Текст :</w:t>
      </w:r>
      <w:proofErr w:type="gramEnd"/>
      <w:r w:rsidRPr="005E2BE4">
        <w:rPr>
          <w:bCs/>
        </w:rPr>
        <w:t xml:space="preserve"> электронный // Лань : электронно-библиотечная система. — URL: https://e.lanbook.com/book/106741 (дата обращения: 18.05.2021). — Режим доступа: </w:t>
      </w:r>
      <w:r w:rsidRPr="005E2BE4">
        <w:rPr>
          <w:bCs/>
        </w:rPr>
        <w:tab/>
        <w:t>2017</w:t>
      </w:r>
    </w:p>
    <w:p w:rsidR="005E2BE4" w:rsidRPr="005E2BE4" w:rsidRDefault="005E2BE4" w:rsidP="005E2BE4">
      <w:pPr>
        <w:pStyle w:val="aa"/>
        <w:numPr>
          <w:ilvl w:val="0"/>
          <w:numId w:val="9"/>
        </w:numPr>
        <w:tabs>
          <w:tab w:val="left" w:pos="993"/>
        </w:tabs>
        <w:spacing w:line="276" w:lineRule="auto"/>
        <w:jc w:val="both"/>
        <w:rPr>
          <w:bCs/>
        </w:rPr>
      </w:pPr>
      <w:r w:rsidRPr="005E2BE4">
        <w:rPr>
          <w:bCs/>
        </w:rPr>
        <w:t xml:space="preserve">Мельник, Н. А. Практикум по дозиметрии и </w:t>
      </w:r>
      <w:proofErr w:type="gramStart"/>
      <w:r w:rsidRPr="005E2BE4">
        <w:rPr>
          <w:bCs/>
        </w:rPr>
        <w:t>радиометрии :</w:t>
      </w:r>
      <w:proofErr w:type="gramEnd"/>
      <w:r w:rsidRPr="005E2BE4">
        <w:rPr>
          <w:bCs/>
        </w:rPr>
        <w:t xml:space="preserve"> учебное пособие / Н. А. Мельник. — </w:t>
      </w:r>
      <w:proofErr w:type="gramStart"/>
      <w:r w:rsidRPr="005E2BE4">
        <w:rPr>
          <w:bCs/>
        </w:rPr>
        <w:t>Мурманск :</w:t>
      </w:r>
      <w:proofErr w:type="gramEnd"/>
      <w:r w:rsidRPr="005E2BE4">
        <w:rPr>
          <w:bCs/>
        </w:rPr>
        <w:t xml:space="preserve"> МГТУ, 2014. — 212 с. — ISBN 978-5-86185-827-4. — </w:t>
      </w:r>
      <w:proofErr w:type="gramStart"/>
      <w:r w:rsidRPr="005E2BE4">
        <w:rPr>
          <w:bCs/>
        </w:rPr>
        <w:t>Текст :</w:t>
      </w:r>
      <w:proofErr w:type="gramEnd"/>
      <w:r w:rsidRPr="005E2BE4">
        <w:rPr>
          <w:bCs/>
        </w:rPr>
        <w:t xml:space="preserve"> электронный // Лань : электронно-библиотечная система. — URL: https://e.lanbook.com/book/142619 (дата обращения: 13.01.2022). — Режим доступа: для </w:t>
      </w:r>
      <w:proofErr w:type="spellStart"/>
      <w:r w:rsidRPr="005E2BE4">
        <w:rPr>
          <w:bCs/>
        </w:rPr>
        <w:t>авториз</w:t>
      </w:r>
      <w:proofErr w:type="spellEnd"/>
      <w:r w:rsidRPr="005E2BE4">
        <w:rPr>
          <w:bCs/>
        </w:rPr>
        <w:t>. пользователей.</w:t>
      </w:r>
      <w:r w:rsidRPr="005E2BE4">
        <w:rPr>
          <w:bCs/>
        </w:rPr>
        <w:tab/>
        <w:t>2014</w:t>
      </w:r>
    </w:p>
    <w:p w:rsidR="005E2BE4" w:rsidRDefault="005E2BE4" w:rsidP="005E2BE4">
      <w:pPr>
        <w:pStyle w:val="aa"/>
        <w:numPr>
          <w:ilvl w:val="0"/>
          <w:numId w:val="9"/>
        </w:numPr>
        <w:tabs>
          <w:tab w:val="left" w:pos="993"/>
        </w:tabs>
        <w:spacing w:line="276" w:lineRule="auto"/>
        <w:jc w:val="both"/>
        <w:rPr>
          <w:bCs/>
        </w:rPr>
      </w:pPr>
      <w:r w:rsidRPr="005E2BE4">
        <w:rPr>
          <w:bCs/>
        </w:rPr>
        <w:t xml:space="preserve">Климанов, В. А. Радиационная </w:t>
      </w:r>
      <w:proofErr w:type="gramStart"/>
      <w:r w:rsidRPr="005E2BE4">
        <w:rPr>
          <w:bCs/>
        </w:rPr>
        <w:t>дозиметрия :</w:t>
      </w:r>
      <w:proofErr w:type="gramEnd"/>
      <w:r w:rsidRPr="005E2BE4">
        <w:rPr>
          <w:bCs/>
        </w:rPr>
        <w:t xml:space="preserve"> монография / В. А. Климанов, Е. А. Крамер-Агеев, В. В. Смирнов ; под редакцией В. А. Климанова. — </w:t>
      </w:r>
      <w:proofErr w:type="gramStart"/>
      <w:r w:rsidRPr="005E2BE4">
        <w:rPr>
          <w:bCs/>
        </w:rPr>
        <w:t>Москва :</w:t>
      </w:r>
      <w:proofErr w:type="gramEnd"/>
      <w:r w:rsidRPr="005E2BE4">
        <w:rPr>
          <w:bCs/>
        </w:rPr>
        <w:t xml:space="preserve"> НИЯУ МИФИ, 2014. — 648 с. — ISBN 978-5-7262-2038-3. — </w:t>
      </w:r>
      <w:proofErr w:type="gramStart"/>
      <w:r w:rsidRPr="005E2BE4">
        <w:rPr>
          <w:bCs/>
        </w:rPr>
        <w:t>Текст :</w:t>
      </w:r>
      <w:proofErr w:type="gramEnd"/>
      <w:r w:rsidRPr="005E2BE4">
        <w:rPr>
          <w:bCs/>
        </w:rPr>
        <w:t xml:space="preserve"> электронный // Лань : электронно-библиотечная система. — URL: https://e.lanbook.com/book/103217 (дата обращения: 13.01.2022). — Режим доступа: для </w:t>
      </w:r>
      <w:proofErr w:type="spellStart"/>
      <w:r w:rsidRPr="005E2BE4">
        <w:rPr>
          <w:bCs/>
        </w:rPr>
        <w:t>авториз</w:t>
      </w:r>
      <w:proofErr w:type="spellEnd"/>
      <w:r w:rsidRPr="005E2BE4">
        <w:rPr>
          <w:bCs/>
        </w:rPr>
        <w:t>. пользователей.</w:t>
      </w:r>
      <w:r w:rsidRPr="005E2BE4">
        <w:rPr>
          <w:bCs/>
        </w:rPr>
        <w:tab/>
        <w:t>2014</w:t>
      </w:r>
    </w:p>
    <w:p w:rsidR="00855AB8" w:rsidRPr="00BB61B7" w:rsidRDefault="00855AB8" w:rsidP="00BB61B7">
      <w:pPr>
        <w:pStyle w:val="aa"/>
        <w:numPr>
          <w:ilvl w:val="0"/>
          <w:numId w:val="9"/>
        </w:numPr>
        <w:tabs>
          <w:tab w:val="left" w:pos="993"/>
        </w:tabs>
        <w:spacing w:line="276" w:lineRule="auto"/>
        <w:ind w:left="709" w:firstLine="0"/>
        <w:jc w:val="both"/>
        <w:rPr>
          <w:bCs/>
        </w:rPr>
      </w:pPr>
      <w:proofErr w:type="spellStart"/>
      <w:r w:rsidRPr="00BB61B7">
        <w:rPr>
          <w:bCs/>
        </w:rPr>
        <w:t>Болоздыня</w:t>
      </w:r>
      <w:proofErr w:type="spellEnd"/>
      <w:r w:rsidRPr="00BB61B7">
        <w:rPr>
          <w:bCs/>
        </w:rPr>
        <w:t xml:space="preserve"> А.И., </w:t>
      </w:r>
      <w:proofErr w:type="spellStart"/>
      <w:r w:rsidRPr="00BB61B7">
        <w:rPr>
          <w:bCs/>
        </w:rPr>
        <w:t>Ободовский</w:t>
      </w:r>
      <w:proofErr w:type="spellEnd"/>
      <w:r w:rsidRPr="00BB61B7">
        <w:rPr>
          <w:bCs/>
        </w:rPr>
        <w:t xml:space="preserve"> И.М. Детекторы ионизирующих частиц и излучений. Принципы и применения: Учебное пособие/ А.И. </w:t>
      </w:r>
      <w:proofErr w:type="spellStart"/>
      <w:r w:rsidRPr="00BB61B7">
        <w:rPr>
          <w:bCs/>
        </w:rPr>
        <w:t>Болоздыня</w:t>
      </w:r>
      <w:proofErr w:type="spellEnd"/>
      <w:r w:rsidRPr="00BB61B7">
        <w:rPr>
          <w:bCs/>
        </w:rPr>
        <w:t xml:space="preserve">, И.М. </w:t>
      </w:r>
      <w:proofErr w:type="spellStart"/>
      <w:r w:rsidRPr="00BB61B7">
        <w:rPr>
          <w:bCs/>
        </w:rPr>
        <w:t>Ободовский</w:t>
      </w:r>
      <w:proofErr w:type="spellEnd"/>
      <w:r w:rsidRPr="00BB61B7">
        <w:rPr>
          <w:bCs/>
        </w:rPr>
        <w:t xml:space="preserve">  - Долгопрудный: Издательский Дом «Интеллект», 2012</w:t>
      </w:r>
    </w:p>
    <w:p w:rsidR="000049C1" w:rsidRDefault="000049C1" w:rsidP="000049C1">
      <w:pPr>
        <w:numPr>
          <w:ilvl w:val="0"/>
          <w:numId w:val="9"/>
        </w:numPr>
        <w:tabs>
          <w:tab w:val="left" w:pos="-567"/>
          <w:tab w:val="left" w:pos="284"/>
          <w:tab w:val="left" w:pos="993"/>
        </w:tabs>
        <w:spacing w:line="276" w:lineRule="auto"/>
        <w:ind w:left="709" w:firstLine="0"/>
        <w:jc w:val="both"/>
      </w:pPr>
      <w:r w:rsidRPr="00C66870">
        <w:t>Ибрагимов, М.Х. Ядерные энергетические установки. Электронное мультимедийное учебное пособие. / М.Х. Ибрагимов, И.М. Ибрагимов. -  М.: МГОУ, 2007.</w:t>
      </w:r>
    </w:p>
    <w:p w:rsidR="000049C1" w:rsidRPr="000049C1" w:rsidRDefault="000049C1" w:rsidP="000049C1">
      <w:pPr>
        <w:pStyle w:val="aa"/>
        <w:numPr>
          <w:ilvl w:val="0"/>
          <w:numId w:val="9"/>
        </w:numPr>
        <w:ind w:left="993"/>
        <w:rPr>
          <w:lang w:val="uk-UA"/>
        </w:rPr>
      </w:pPr>
      <w:r w:rsidRPr="000049C1">
        <w:rPr>
          <w:lang w:val="uk-UA"/>
        </w:rPr>
        <w:t xml:space="preserve">Кармазин В.П., </w:t>
      </w:r>
      <w:proofErr w:type="spellStart"/>
      <w:r w:rsidRPr="000049C1">
        <w:rPr>
          <w:lang w:val="uk-UA"/>
        </w:rPr>
        <w:t>Колеватов</w:t>
      </w:r>
      <w:proofErr w:type="spellEnd"/>
      <w:r w:rsidRPr="000049C1">
        <w:rPr>
          <w:lang w:val="uk-UA"/>
        </w:rPr>
        <w:t xml:space="preserve"> Ю.И., </w:t>
      </w:r>
      <w:proofErr w:type="spellStart"/>
      <w:r w:rsidRPr="000049C1">
        <w:rPr>
          <w:lang w:val="uk-UA"/>
        </w:rPr>
        <w:t>Конобрицкий</w:t>
      </w:r>
      <w:proofErr w:type="spellEnd"/>
      <w:r w:rsidRPr="000049C1">
        <w:rPr>
          <w:lang w:val="uk-UA"/>
        </w:rPr>
        <w:t xml:space="preserve"> Г.М., </w:t>
      </w:r>
      <w:proofErr w:type="spellStart"/>
      <w:r w:rsidRPr="000049C1">
        <w:rPr>
          <w:lang w:val="uk-UA"/>
        </w:rPr>
        <w:t>Курович</w:t>
      </w:r>
      <w:proofErr w:type="spellEnd"/>
      <w:r w:rsidRPr="000049C1">
        <w:rPr>
          <w:lang w:val="uk-UA"/>
        </w:rPr>
        <w:t xml:space="preserve"> В.Н </w:t>
      </w:r>
      <w:proofErr w:type="spellStart"/>
      <w:r w:rsidRPr="000049C1">
        <w:rPr>
          <w:lang w:val="uk-UA"/>
        </w:rPr>
        <w:t>Сборник</w:t>
      </w:r>
      <w:proofErr w:type="spellEnd"/>
      <w:r w:rsidRPr="000049C1">
        <w:rPr>
          <w:lang w:val="uk-UA"/>
        </w:rPr>
        <w:t xml:space="preserve"> задач по </w:t>
      </w:r>
      <w:proofErr w:type="spellStart"/>
      <w:r w:rsidRPr="000049C1">
        <w:rPr>
          <w:lang w:val="uk-UA"/>
        </w:rPr>
        <w:t>радиационной</w:t>
      </w:r>
      <w:proofErr w:type="spellEnd"/>
      <w:r w:rsidRPr="000049C1">
        <w:rPr>
          <w:lang w:val="uk-UA"/>
        </w:rPr>
        <w:t xml:space="preserve"> </w:t>
      </w:r>
      <w:proofErr w:type="spellStart"/>
      <w:r w:rsidRPr="000049C1">
        <w:rPr>
          <w:lang w:val="uk-UA"/>
        </w:rPr>
        <w:t>безопасности</w:t>
      </w:r>
      <w:proofErr w:type="spellEnd"/>
      <w:r w:rsidRPr="000049C1">
        <w:rPr>
          <w:lang w:val="uk-UA"/>
        </w:rPr>
        <w:t xml:space="preserve"> и </w:t>
      </w:r>
      <w:proofErr w:type="spellStart"/>
      <w:r w:rsidRPr="000049C1">
        <w:rPr>
          <w:lang w:val="uk-UA"/>
        </w:rPr>
        <w:t>защите</w:t>
      </w:r>
      <w:proofErr w:type="spellEnd"/>
      <w:r w:rsidRPr="000049C1">
        <w:rPr>
          <w:lang w:val="uk-UA"/>
        </w:rPr>
        <w:t xml:space="preserve"> от </w:t>
      </w:r>
      <w:proofErr w:type="spellStart"/>
      <w:r w:rsidRPr="000049C1">
        <w:rPr>
          <w:lang w:val="uk-UA"/>
        </w:rPr>
        <w:t>излучений</w:t>
      </w:r>
      <w:proofErr w:type="spellEnd"/>
      <w:r w:rsidRPr="000049C1">
        <w:rPr>
          <w:lang w:val="uk-UA"/>
        </w:rPr>
        <w:t xml:space="preserve">. </w:t>
      </w:r>
      <w:proofErr w:type="spellStart"/>
      <w:r w:rsidRPr="000049C1">
        <w:rPr>
          <w:lang w:val="uk-UA"/>
        </w:rPr>
        <w:t>Учебное</w:t>
      </w:r>
      <w:proofErr w:type="spellEnd"/>
      <w:r w:rsidRPr="000049C1">
        <w:rPr>
          <w:lang w:val="uk-UA"/>
        </w:rPr>
        <w:t xml:space="preserve"> </w:t>
      </w:r>
      <w:proofErr w:type="spellStart"/>
      <w:r w:rsidRPr="000049C1">
        <w:rPr>
          <w:lang w:val="uk-UA"/>
        </w:rPr>
        <w:t>пособие</w:t>
      </w:r>
      <w:proofErr w:type="spellEnd"/>
      <w:r w:rsidRPr="000049C1">
        <w:rPr>
          <w:lang w:val="uk-UA"/>
        </w:rPr>
        <w:t xml:space="preserve"> - Форум, 2014 г. </w:t>
      </w:r>
    </w:p>
    <w:p w:rsidR="009E6019" w:rsidRPr="00F6257F" w:rsidRDefault="009E6019" w:rsidP="00F6257F">
      <w:pPr>
        <w:pStyle w:val="affd"/>
        <w:numPr>
          <w:ilvl w:val="0"/>
          <w:numId w:val="9"/>
        </w:numPr>
        <w:tabs>
          <w:tab w:val="left" w:pos="-567"/>
          <w:tab w:val="left" w:pos="284"/>
          <w:tab w:val="left" w:pos="993"/>
        </w:tabs>
        <w:spacing w:line="276" w:lineRule="auto"/>
        <w:ind w:left="709" w:firstLine="0"/>
        <w:rPr>
          <w:rFonts w:ascii="Times New Roman" w:hAnsi="Times New Roman"/>
          <w:i w:val="0"/>
          <w:sz w:val="24"/>
          <w:szCs w:val="24"/>
          <w:lang w:val="ru-RU"/>
        </w:rPr>
      </w:pPr>
      <w:r w:rsidRPr="00F6257F">
        <w:rPr>
          <w:rFonts w:ascii="Times New Roman" w:hAnsi="Times New Roman"/>
          <w:i w:val="0"/>
          <w:sz w:val="24"/>
          <w:szCs w:val="24"/>
        </w:rPr>
        <w:t>Шаров</w:t>
      </w:r>
      <w:r w:rsidRPr="00F6257F">
        <w:rPr>
          <w:rFonts w:ascii="Times New Roman" w:hAnsi="Times New Roman"/>
          <w:i w:val="0"/>
          <w:sz w:val="24"/>
          <w:szCs w:val="24"/>
          <w:lang w:val="ru-RU"/>
        </w:rPr>
        <w:t>,</w:t>
      </w:r>
      <w:r w:rsidRPr="00F6257F">
        <w:rPr>
          <w:rFonts w:ascii="Times New Roman" w:hAnsi="Times New Roman"/>
          <w:i w:val="0"/>
          <w:sz w:val="24"/>
          <w:szCs w:val="24"/>
        </w:rPr>
        <w:t xml:space="preserve"> Ю.Н.</w:t>
      </w:r>
      <w:r w:rsidRPr="00F6257F">
        <w:rPr>
          <w:rFonts w:ascii="Times New Roman" w:hAnsi="Times New Roman"/>
          <w:i w:val="0"/>
          <w:sz w:val="24"/>
          <w:szCs w:val="24"/>
          <w:lang w:val="ru-RU"/>
        </w:rPr>
        <w:t xml:space="preserve"> </w:t>
      </w:r>
      <w:proofErr w:type="spellStart"/>
      <w:r w:rsidRPr="00F6257F">
        <w:rPr>
          <w:rFonts w:ascii="Times New Roman" w:hAnsi="Times New Roman"/>
          <w:i w:val="0"/>
          <w:sz w:val="24"/>
          <w:szCs w:val="24"/>
        </w:rPr>
        <w:t>Дозиметрия</w:t>
      </w:r>
      <w:proofErr w:type="spellEnd"/>
      <w:r w:rsidRPr="00F6257F">
        <w:rPr>
          <w:rFonts w:ascii="Times New Roman" w:hAnsi="Times New Roman"/>
          <w:i w:val="0"/>
          <w:sz w:val="24"/>
          <w:szCs w:val="24"/>
        </w:rPr>
        <w:t xml:space="preserve"> и </w:t>
      </w:r>
      <w:r w:rsidRPr="00F6257F">
        <w:rPr>
          <w:rFonts w:ascii="Times New Roman" w:hAnsi="Times New Roman"/>
          <w:i w:val="0"/>
          <w:sz w:val="24"/>
          <w:szCs w:val="24"/>
          <w:lang w:val="ru-RU"/>
        </w:rPr>
        <w:t xml:space="preserve"> </w:t>
      </w:r>
      <w:proofErr w:type="spellStart"/>
      <w:r w:rsidRPr="00F6257F">
        <w:rPr>
          <w:rFonts w:ascii="Times New Roman" w:hAnsi="Times New Roman"/>
          <w:i w:val="0"/>
          <w:sz w:val="24"/>
          <w:szCs w:val="24"/>
        </w:rPr>
        <w:t>радиационная</w:t>
      </w:r>
      <w:proofErr w:type="spellEnd"/>
      <w:r w:rsidRPr="00F6257F">
        <w:rPr>
          <w:rFonts w:ascii="Times New Roman" w:hAnsi="Times New Roman"/>
          <w:i w:val="0"/>
          <w:sz w:val="24"/>
          <w:szCs w:val="24"/>
        </w:rPr>
        <w:t xml:space="preserve"> </w:t>
      </w:r>
      <w:proofErr w:type="spellStart"/>
      <w:r w:rsidRPr="00F6257F">
        <w:rPr>
          <w:rFonts w:ascii="Times New Roman" w:hAnsi="Times New Roman"/>
          <w:i w:val="0"/>
          <w:sz w:val="24"/>
          <w:szCs w:val="24"/>
        </w:rPr>
        <w:t>безопасность</w:t>
      </w:r>
      <w:proofErr w:type="spellEnd"/>
      <w:r w:rsidRPr="00F6257F">
        <w:rPr>
          <w:rFonts w:ascii="Times New Roman" w:hAnsi="Times New Roman"/>
          <w:i w:val="0"/>
          <w:sz w:val="24"/>
          <w:szCs w:val="24"/>
        </w:rPr>
        <w:t xml:space="preserve">: </w:t>
      </w:r>
      <w:proofErr w:type="spellStart"/>
      <w:r w:rsidRPr="00F6257F">
        <w:rPr>
          <w:rFonts w:ascii="Times New Roman" w:hAnsi="Times New Roman"/>
          <w:i w:val="0"/>
          <w:sz w:val="24"/>
          <w:szCs w:val="24"/>
        </w:rPr>
        <w:t>Учебник</w:t>
      </w:r>
      <w:proofErr w:type="spellEnd"/>
      <w:r w:rsidRPr="00F6257F">
        <w:rPr>
          <w:rFonts w:ascii="Times New Roman" w:hAnsi="Times New Roman"/>
          <w:i w:val="0"/>
          <w:sz w:val="24"/>
          <w:szCs w:val="24"/>
        </w:rPr>
        <w:t xml:space="preserve"> для </w:t>
      </w:r>
      <w:proofErr w:type="spellStart"/>
      <w:r w:rsidRPr="00F6257F">
        <w:rPr>
          <w:rFonts w:ascii="Times New Roman" w:hAnsi="Times New Roman"/>
          <w:i w:val="0"/>
          <w:sz w:val="24"/>
          <w:szCs w:val="24"/>
        </w:rPr>
        <w:t>техникумов</w:t>
      </w:r>
      <w:proofErr w:type="spellEnd"/>
      <w:r w:rsidRPr="00F6257F">
        <w:rPr>
          <w:rFonts w:ascii="Times New Roman" w:hAnsi="Times New Roman"/>
          <w:i w:val="0"/>
          <w:sz w:val="24"/>
          <w:szCs w:val="24"/>
        </w:rPr>
        <w:t xml:space="preserve">. – 2-е </w:t>
      </w:r>
      <w:proofErr w:type="spellStart"/>
      <w:r w:rsidRPr="00F6257F">
        <w:rPr>
          <w:rFonts w:ascii="Times New Roman" w:hAnsi="Times New Roman"/>
          <w:i w:val="0"/>
          <w:sz w:val="24"/>
          <w:szCs w:val="24"/>
        </w:rPr>
        <w:t>изд</w:t>
      </w:r>
      <w:proofErr w:type="spellEnd"/>
      <w:r w:rsidRPr="00F6257F">
        <w:rPr>
          <w:rFonts w:ascii="Times New Roman" w:hAnsi="Times New Roman"/>
          <w:i w:val="0"/>
          <w:sz w:val="24"/>
          <w:szCs w:val="24"/>
        </w:rPr>
        <w:t xml:space="preserve">., </w:t>
      </w:r>
      <w:proofErr w:type="spellStart"/>
      <w:r w:rsidRPr="00F6257F">
        <w:rPr>
          <w:rFonts w:ascii="Times New Roman" w:hAnsi="Times New Roman"/>
          <w:i w:val="0"/>
          <w:sz w:val="24"/>
          <w:szCs w:val="24"/>
        </w:rPr>
        <w:t>перераб</w:t>
      </w:r>
      <w:proofErr w:type="spellEnd"/>
      <w:r w:rsidRPr="00F6257F">
        <w:rPr>
          <w:rFonts w:ascii="Times New Roman" w:hAnsi="Times New Roman"/>
          <w:i w:val="0"/>
          <w:sz w:val="24"/>
          <w:szCs w:val="24"/>
        </w:rPr>
        <w:t xml:space="preserve">. </w:t>
      </w:r>
      <w:r w:rsidRPr="00F6257F">
        <w:rPr>
          <w:rFonts w:ascii="Times New Roman" w:hAnsi="Times New Roman"/>
          <w:i w:val="0"/>
          <w:sz w:val="24"/>
          <w:szCs w:val="24"/>
          <w:lang w:val="ru-RU"/>
        </w:rPr>
        <w:t>и</w:t>
      </w:r>
      <w:r w:rsidRPr="00F6257F">
        <w:rPr>
          <w:rFonts w:ascii="Times New Roman" w:hAnsi="Times New Roman"/>
          <w:i w:val="0"/>
          <w:sz w:val="24"/>
          <w:szCs w:val="24"/>
        </w:rPr>
        <w:t xml:space="preserve"> </w:t>
      </w:r>
      <w:proofErr w:type="spellStart"/>
      <w:r w:rsidRPr="00F6257F">
        <w:rPr>
          <w:rFonts w:ascii="Times New Roman" w:hAnsi="Times New Roman"/>
          <w:i w:val="0"/>
          <w:sz w:val="24"/>
          <w:szCs w:val="24"/>
        </w:rPr>
        <w:t>доп</w:t>
      </w:r>
      <w:proofErr w:type="spellEnd"/>
      <w:r w:rsidRPr="00F6257F">
        <w:rPr>
          <w:rFonts w:ascii="Times New Roman" w:hAnsi="Times New Roman"/>
          <w:i w:val="0"/>
          <w:sz w:val="24"/>
          <w:szCs w:val="24"/>
          <w:lang w:val="ru-RU"/>
        </w:rPr>
        <w:t>. /</w:t>
      </w:r>
      <w:r w:rsidRPr="00F6257F">
        <w:rPr>
          <w:rFonts w:ascii="Times New Roman" w:hAnsi="Times New Roman"/>
          <w:i w:val="0"/>
          <w:sz w:val="24"/>
          <w:szCs w:val="24"/>
        </w:rPr>
        <w:t xml:space="preserve"> Ю.Н</w:t>
      </w:r>
      <w:r w:rsidRPr="00F6257F">
        <w:rPr>
          <w:rFonts w:ascii="Times New Roman" w:hAnsi="Times New Roman"/>
          <w:i w:val="0"/>
          <w:sz w:val="24"/>
          <w:szCs w:val="24"/>
          <w:lang w:val="ru-RU"/>
        </w:rPr>
        <w:t>.</w:t>
      </w:r>
      <w:r w:rsidRPr="00F6257F">
        <w:rPr>
          <w:rFonts w:ascii="Times New Roman" w:hAnsi="Times New Roman"/>
          <w:i w:val="0"/>
          <w:sz w:val="24"/>
          <w:szCs w:val="24"/>
        </w:rPr>
        <w:t xml:space="preserve"> Шаров</w:t>
      </w:r>
      <w:r w:rsidRPr="00F6257F">
        <w:rPr>
          <w:rFonts w:ascii="Times New Roman" w:hAnsi="Times New Roman"/>
          <w:i w:val="0"/>
          <w:sz w:val="24"/>
          <w:szCs w:val="24"/>
          <w:lang w:val="ru-RU"/>
        </w:rPr>
        <w:t>,</w:t>
      </w:r>
      <w:r w:rsidRPr="00F6257F">
        <w:rPr>
          <w:rFonts w:ascii="Times New Roman" w:hAnsi="Times New Roman"/>
          <w:i w:val="0"/>
          <w:sz w:val="24"/>
          <w:szCs w:val="24"/>
        </w:rPr>
        <w:t xml:space="preserve"> Н.В.  </w:t>
      </w:r>
      <w:proofErr w:type="spellStart"/>
      <w:r w:rsidRPr="00F6257F">
        <w:rPr>
          <w:rFonts w:ascii="Times New Roman" w:hAnsi="Times New Roman"/>
          <w:i w:val="0"/>
          <w:sz w:val="24"/>
          <w:szCs w:val="24"/>
        </w:rPr>
        <w:t>Шубин</w:t>
      </w:r>
      <w:proofErr w:type="spellEnd"/>
      <w:r w:rsidRPr="00F6257F">
        <w:rPr>
          <w:rFonts w:ascii="Times New Roman" w:hAnsi="Times New Roman"/>
          <w:i w:val="0"/>
          <w:sz w:val="24"/>
          <w:szCs w:val="24"/>
          <w:lang w:val="ru-RU"/>
        </w:rPr>
        <w:t xml:space="preserve">. </w:t>
      </w:r>
      <w:r w:rsidRPr="00F6257F">
        <w:rPr>
          <w:rFonts w:ascii="Times New Roman" w:hAnsi="Times New Roman"/>
          <w:i w:val="0"/>
          <w:sz w:val="24"/>
          <w:szCs w:val="24"/>
        </w:rPr>
        <w:t xml:space="preserve">– М.: </w:t>
      </w:r>
      <w:proofErr w:type="spellStart"/>
      <w:r w:rsidRPr="00F6257F">
        <w:rPr>
          <w:rFonts w:ascii="Times New Roman" w:hAnsi="Times New Roman"/>
          <w:i w:val="0"/>
          <w:sz w:val="24"/>
          <w:szCs w:val="24"/>
        </w:rPr>
        <w:t>Энергоатомиздат</w:t>
      </w:r>
      <w:proofErr w:type="spellEnd"/>
      <w:r w:rsidRPr="00F6257F">
        <w:rPr>
          <w:rFonts w:ascii="Times New Roman" w:hAnsi="Times New Roman"/>
          <w:i w:val="0"/>
          <w:sz w:val="24"/>
          <w:szCs w:val="24"/>
        </w:rPr>
        <w:t xml:space="preserve">, 1991. </w:t>
      </w:r>
    </w:p>
    <w:p w:rsidR="00BB61B7" w:rsidRPr="00F6257F" w:rsidRDefault="00BB61B7" w:rsidP="00F6257F">
      <w:pPr>
        <w:pStyle w:val="aa"/>
        <w:numPr>
          <w:ilvl w:val="0"/>
          <w:numId w:val="9"/>
        </w:numPr>
        <w:tabs>
          <w:tab w:val="left" w:pos="993"/>
        </w:tabs>
        <w:ind w:left="709" w:firstLine="0"/>
      </w:pPr>
      <w:proofErr w:type="spellStart"/>
      <w:r w:rsidRPr="00F6257F">
        <w:t>Апсэ</w:t>
      </w:r>
      <w:proofErr w:type="spellEnd"/>
      <w:r w:rsidRPr="00F6257F">
        <w:t xml:space="preserve"> В.А., Ксенофонтов А.И., </w:t>
      </w:r>
      <w:proofErr w:type="spellStart"/>
      <w:r w:rsidRPr="00F6257F">
        <w:t>Савандер</w:t>
      </w:r>
      <w:proofErr w:type="spellEnd"/>
      <w:r w:rsidRPr="00F6257F">
        <w:t xml:space="preserve"> В.И. и др. Физико-технические основы современной ядерной энергетики. Перспективы и экологические аспекты: Учебное пособие/ В.А. </w:t>
      </w:r>
      <w:proofErr w:type="spellStart"/>
      <w:r w:rsidRPr="00F6257F">
        <w:t>Апсэ</w:t>
      </w:r>
      <w:proofErr w:type="spellEnd"/>
      <w:r w:rsidRPr="00F6257F">
        <w:t xml:space="preserve">, А.И. Ксенофонтов, В.И. </w:t>
      </w:r>
      <w:proofErr w:type="spellStart"/>
      <w:r w:rsidRPr="00F6257F">
        <w:t>Савандер</w:t>
      </w:r>
      <w:proofErr w:type="spellEnd"/>
      <w:r w:rsidRPr="00F6257F">
        <w:t xml:space="preserve"> - Долгопрудный: Издательский Дом «Интеллект», 2014</w:t>
      </w:r>
    </w:p>
    <w:p w:rsidR="00165705" w:rsidRPr="00F6257F" w:rsidRDefault="00CD7943" w:rsidP="00F6257F">
      <w:pPr>
        <w:pStyle w:val="aa"/>
        <w:numPr>
          <w:ilvl w:val="0"/>
          <w:numId w:val="9"/>
        </w:numPr>
        <w:tabs>
          <w:tab w:val="left" w:pos="993"/>
        </w:tabs>
        <w:ind w:left="709" w:firstLine="0"/>
      </w:pPr>
      <w:r w:rsidRPr="00F6257F">
        <w:t xml:space="preserve">Сахаров В.К. Введение в теорию переноса и физику защиты от ионизирующих излучений: Учебное пособие. – М.:НИЯУ </w:t>
      </w:r>
    </w:p>
    <w:p w:rsidR="00BB61B7" w:rsidRPr="00F6257F" w:rsidRDefault="00CD7943" w:rsidP="00F6257F">
      <w:pPr>
        <w:pStyle w:val="aa"/>
        <w:tabs>
          <w:tab w:val="left" w:pos="993"/>
        </w:tabs>
        <w:ind w:left="709"/>
      </w:pPr>
      <w:r w:rsidRPr="00F6257F">
        <w:t>МИФИ</w:t>
      </w:r>
      <w:r w:rsidR="00165705" w:rsidRPr="00F6257F">
        <w:t>, 2013. – 268с.</w:t>
      </w:r>
    </w:p>
    <w:p w:rsidR="009E6019" w:rsidRPr="00F6257F" w:rsidRDefault="009E6019" w:rsidP="00F6257F">
      <w:pPr>
        <w:numPr>
          <w:ilvl w:val="0"/>
          <w:numId w:val="9"/>
        </w:numPr>
        <w:tabs>
          <w:tab w:val="left" w:pos="-567"/>
          <w:tab w:val="left" w:pos="142"/>
          <w:tab w:val="left" w:pos="284"/>
          <w:tab w:val="left" w:pos="993"/>
        </w:tabs>
        <w:spacing w:line="276" w:lineRule="auto"/>
        <w:ind w:left="709" w:firstLine="0"/>
        <w:jc w:val="both"/>
      </w:pPr>
      <w:r w:rsidRPr="00F6257F">
        <w:t xml:space="preserve">Романов, В.П. Дозиметрист АЭС. / В.П. Романов – М.: Энергоатомиздат, 2001. </w:t>
      </w:r>
    </w:p>
    <w:p w:rsidR="00F6257F" w:rsidRPr="00F6257F" w:rsidRDefault="009E6019" w:rsidP="00F6257F">
      <w:pPr>
        <w:tabs>
          <w:tab w:val="left" w:pos="993"/>
        </w:tabs>
        <w:ind w:left="709"/>
      </w:pPr>
      <w:proofErr w:type="spellStart"/>
      <w:r w:rsidRPr="00F6257F">
        <w:t>Машкович</w:t>
      </w:r>
      <w:proofErr w:type="spellEnd"/>
      <w:r w:rsidRPr="00F6257F">
        <w:t xml:space="preserve">, В.П. Основы радиационной безопасности: Учебное пособие для вузов. / В.П. </w:t>
      </w:r>
      <w:proofErr w:type="spellStart"/>
      <w:r w:rsidRPr="00F6257F">
        <w:t>Машкович</w:t>
      </w:r>
      <w:proofErr w:type="spellEnd"/>
      <w:r w:rsidRPr="00F6257F">
        <w:t xml:space="preserve">, А.М. Панченко. -  Энергоатомиздат, 1990. </w:t>
      </w:r>
    </w:p>
    <w:p w:rsidR="00F6257F" w:rsidRPr="00F6257F" w:rsidRDefault="00F6257F" w:rsidP="00F6257F">
      <w:pPr>
        <w:pStyle w:val="aa"/>
        <w:numPr>
          <w:ilvl w:val="0"/>
          <w:numId w:val="9"/>
        </w:numPr>
        <w:tabs>
          <w:tab w:val="left" w:pos="993"/>
        </w:tabs>
        <w:ind w:left="709" w:firstLine="0"/>
      </w:pPr>
      <w:r w:rsidRPr="00F6257F">
        <w:lastRenderedPageBreak/>
        <w:t xml:space="preserve">Пронкин, Н.С. </w:t>
      </w:r>
      <w:hyperlink r:id="rId10" w:history="1">
        <w:r w:rsidRPr="00F6257F">
          <w:rPr>
            <w:bCs/>
            <w:shd w:val="clear" w:color="auto" w:fill="FFFFFF"/>
          </w:rPr>
          <w:t>Обеспечение безопасности обращения с радиоактивными отходами предприятий ядерного топливного цикла: учебное пособие</w:t>
        </w:r>
      </w:hyperlink>
      <w:r w:rsidRPr="00F6257F">
        <w:t xml:space="preserve"> / Н.С. Пронкин.- М.: Логос, 2012.   </w:t>
      </w:r>
      <w:hyperlink r:id="rId11" w:history="1">
        <w:r w:rsidRPr="00F6257F">
          <w:rPr>
            <w:u w:val="single"/>
          </w:rPr>
          <w:t>http://www.knigafund.ru</w:t>
        </w:r>
      </w:hyperlink>
    </w:p>
    <w:p w:rsidR="009E6019" w:rsidRPr="00F6257F" w:rsidRDefault="009E6019" w:rsidP="00F6257F">
      <w:pPr>
        <w:tabs>
          <w:tab w:val="left" w:pos="283"/>
          <w:tab w:val="left" w:pos="993"/>
        </w:tabs>
        <w:spacing w:line="276" w:lineRule="auto"/>
        <w:ind w:left="709"/>
        <w:jc w:val="both"/>
      </w:pPr>
    </w:p>
    <w:p w:rsidR="009E6019" w:rsidRPr="00C66870" w:rsidRDefault="009E6019" w:rsidP="00963E86">
      <w:pPr>
        <w:spacing w:line="276" w:lineRule="auto"/>
        <w:ind w:left="709"/>
        <w:jc w:val="both"/>
        <w:rPr>
          <w:bCs/>
        </w:rPr>
      </w:pPr>
      <w:r w:rsidRPr="00C66870">
        <w:rPr>
          <w:bCs/>
        </w:rPr>
        <w:t>Дополнительные источники:</w:t>
      </w:r>
    </w:p>
    <w:p w:rsidR="008169B9" w:rsidRPr="00C66870" w:rsidRDefault="008169B9" w:rsidP="00F6257F">
      <w:pPr>
        <w:numPr>
          <w:ilvl w:val="0"/>
          <w:numId w:val="10"/>
        </w:numPr>
        <w:tabs>
          <w:tab w:val="num" w:pos="426"/>
          <w:tab w:val="left" w:pos="993"/>
        </w:tabs>
        <w:spacing w:line="276" w:lineRule="auto"/>
        <w:ind w:left="709" w:firstLine="0"/>
        <w:jc w:val="both"/>
      </w:pPr>
      <w:r w:rsidRPr="00C66870">
        <w:t xml:space="preserve">Дмитриев, С.А. </w:t>
      </w:r>
      <w:r w:rsidRPr="00C66870">
        <w:rPr>
          <w:rStyle w:val="a8"/>
          <w:i w:val="0"/>
        </w:rPr>
        <w:t>Обращение с радиоактивными отходами</w:t>
      </w:r>
      <w:r w:rsidRPr="00C66870">
        <w:t xml:space="preserve">: </w:t>
      </w:r>
      <w:r w:rsidRPr="00C66870">
        <w:rPr>
          <w:rStyle w:val="a8"/>
          <w:i w:val="0"/>
        </w:rPr>
        <w:t>Учебное пособие</w:t>
      </w:r>
      <w:r w:rsidRPr="00C66870">
        <w:t xml:space="preserve">. </w:t>
      </w:r>
      <w:r w:rsidRPr="00C66870">
        <w:rPr>
          <w:rStyle w:val="a8"/>
          <w:i w:val="0"/>
        </w:rPr>
        <w:t>М</w:t>
      </w:r>
      <w:r w:rsidRPr="00C66870">
        <w:t xml:space="preserve">.: Изд. центр РХТУ им. Д.И. Менделеева, </w:t>
      </w:r>
      <w:r w:rsidRPr="00C66870">
        <w:rPr>
          <w:rStyle w:val="a8"/>
          <w:i w:val="0"/>
        </w:rPr>
        <w:t>2000.</w:t>
      </w:r>
      <w:r w:rsidRPr="00C66870">
        <w:t xml:space="preserve"> </w:t>
      </w:r>
    </w:p>
    <w:p w:rsidR="009E6019" w:rsidRPr="00C66870" w:rsidRDefault="009E6019" w:rsidP="00F6257F">
      <w:pPr>
        <w:numPr>
          <w:ilvl w:val="0"/>
          <w:numId w:val="10"/>
        </w:numPr>
        <w:tabs>
          <w:tab w:val="num" w:pos="426"/>
          <w:tab w:val="left" w:pos="993"/>
        </w:tabs>
        <w:spacing w:line="276" w:lineRule="auto"/>
        <w:ind w:left="709" w:firstLine="0"/>
        <w:jc w:val="both"/>
      </w:pPr>
      <w:r w:rsidRPr="00C66870">
        <w:t xml:space="preserve">Козлов, В.Ф. Справочник по радиационной безопасности. / В.Ф. Козлов. – М.: </w:t>
      </w:r>
      <w:proofErr w:type="spellStart"/>
      <w:r w:rsidRPr="00C66870">
        <w:t>Атомиздат</w:t>
      </w:r>
      <w:proofErr w:type="spellEnd"/>
      <w:r w:rsidRPr="00C66870">
        <w:t xml:space="preserve">, 2000. </w:t>
      </w:r>
    </w:p>
    <w:p w:rsidR="00F6257F" w:rsidRPr="00F6257F" w:rsidRDefault="00F6257F" w:rsidP="00F6257F">
      <w:pPr>
        <w:pStyle w:val="aa"/>
        <w:numPr>
          <w:ilvl w:val="0"/>
          <w:numId w:val="10"/>
        </w:numPr>
        <w:tabs>
          <w:tab w:val="left" w:pos="993"/>
        </w:tabs>
        <w:ind w:hanging="77"/>
        <w:jc w:val="both"/>
      </w:pPr>
      <w:proofErr w:type="spellStart"/>
      <w:r w:rsidRPr="00F6257F">
        <w:t>Лепеков</w:t>
      </w:r>
      <w:proofErr w:type="spellEnd"/>
      <w:r w:rsidRPr="00F6257F">
        <w:t xml:space="preserve">, В.И. </w:t>
      </w:r>
      <w:hyperlink r:id="rId12" w:history="1">
        <w:r w:rsidRPr="00F6257F">
          <w:rPr>
            <w:bCs/>
          </w:rPr>
          <w:t>Дозиметрия и защита от излучений: Учебное пособие</w:t>
        </w:r>
      </w:hyperlink>
      <w:r w:rsidRPr="00F6257F">
        <w:t xml:space="preserve"> для студентов, обучающихся по специальности «АЭС и установки» .- М.: Издательство Московского государственного открытого университета, </w:t>
      </w:r>
      <w:smartTag w:uri="urn:schemas-microsoft-com:office:smarttags" w:element="metricconverter">
        <w:smartTagPr>
          <w:attr w:name="ProductID" w:val="2010 г"/>
        </w:smartTagPr>
        <w:r w:rsidRPr="00F6257F">
          <w:t>2010 г</w:t>
        </w:r>
      </w:smartTag>
      <w:r w:rsidRPr="00F6257F">
        <w:t xml:space="preserve">.   </w:t>
      </w:r>
      <w:hyperlink r:id="rId13" w:history="1">
        <w:r w:rsidRPr="00F6257F">
          <w:rPr>
            <w:u w:val="single"/>
          </w:rPr>
          <w:t>http://www.knigafund.ru</w:t>
        </w:r>
      </w:hyperlink>
    </w:p>
    <w:p w:rsidR="009E6019" w:rsidRPr="00C66870" w:rsidRDefault="009E6019" w:rsidP="00F6257F">
      <w:pPr>
        <w:numPr>
          <w:ilvl w:val="0"/>
          <w:numId w:val="10"/>
        </w:numPr>
        <w:tabs>
          <w:tab w:val="num" w:pos="426"/>
          <w:tab w:val="left" w:pos="993"/>
        </w:tabs>
        <w:spacing w:line="276" w:lineRule="auto"/>
        <w:ind w:left="709" w:firstLine="0"/>
        <w:jc w:val="both"/>
      </w:pPr>
      <w:proofErr w:type="spellStart"/>
      <w:r w:rsidRPr="00C66870">
        <w:t>Машкович</w:t>
      </w:r>
      <w:proofErr w:type="spellEnd"/>
      <w:r w:rsidRPr="00C66870">
        <w:t xml:space="preserve">, В.П. Защита от ионизирующих излучений. Справочник. </w:t>
      </w:r>
      <w:proofErr w:type="spellStart"/>
      <w:r w:rsidRPr="00C66870">
        <w:t>Изд</w:t>
      </w:r>
      <w:proofErr w:type="spellEnd"/>
      <w:r w:rsidRPr="00C66870">
        <w:t xml:space="preserve">-е 4-е / В.П. </w:t>
      </w:r>
      <w:proofErr w:type="spellStart"/>
      <w:r w:rsidRPr="00C66870">
        <w:t>Машкович</w:t>
      </w:r>
      <w:proofErr w:type="spellEnd"/>
      <w:r w:rsidRPr="00C66870">
        <w:t>. -  М.: Энергоатомиздат, 1996.</w:t>
      </w:r>
    </w:p>
    <w:p w:rsidR="008169B9" w:rsidRPr="008169B9" w:rsidRDefault="008169B9" w:rsidP="00F6257F">
      <w:pPr>
        <w:pStyle w:val="aa"/>
        <w:numPr>
          <w:ilvl w:val="0"/>
          <w:numId w:val="10"/>
        </w:numPr>
        <w:tabs>
          <w:tab w:val="left" w:pos="993"/>
        </w:tabs>
        <w:ind w:left="709" w:firstLine="0"/>
      </w:pPr>
      <w:r w:rsidRPr="008169B9">
        <w:t>Маврищев В., Высоцкий А., Соловьева Н. Радиоэкология и радиационная безопасность. Пособие для студентов вузов – М.:</w:t>
      </w:r>
      <w:proofErr w:type="spellStart"/>
      <w:r w:rsidRPr="008169B9">
        <w:t>ТетраСистемс</w:t>
      </w:r>
      <w:proofErr w:type="spellEnd"/>
      <w:r w:rsidRPr="008169B9">
        <w:t xml:space="preserve">, 2010 г.  - 208 стр. </w:t>
      </w:r>
    </w:p>
    <w:p w:rsidR="009E6019" w:rsidRDefault="009E6019" w:rsidP="00F6257F">
      <w:pPr>
        <w:numPr>
          <w:ilvl w:val="0"/>
          <w:numId w:val="10"/>
        </w:numPr>
        <w:tabs>
          <w:tab w:val="num" w:pos="426"/>
          <w:tab w:val="left" w:pos="993"/>
        </w:tabs>
        <w:spacing w:line="276" w:lineRule="auto"/>
        <w:ind w:left="709" w:firstLine="0"/>
        <w:jc w:val="both"/>
      </w:pPr>
      <w:r w:rsidRPr="00C66870">
        <w:t xml:space="preserve">Руководство по методам контроля за радиоактивностью окружающей среды / Под ред. И.А. Соболева, Е.Н. Беляева – М.: Медицина, 2002 </w:t>
      </w:r>
    </w:p>
    <w:p w:rsidR="00BB61B7" w:rsidRPr="00C66870" w:rsidRDefault="00BB61B7" w:rsidP="00F6257F">
      <w:pPr>
        <w:numPr>
          <w:ilvl w:val="0"/>
          <w:numId w:val="10"/>
        </w:numPr>
        <w:tabs>
          <w:tab w:val="num" w:pos="426"/>
          <w:tab w:val="left" w:pos="993"/>
        </w:tabs>
        <w:spacing w:line="276" w:lineRule="auto"/>
        <w:ind w:left="709" w:firstLine="0"/>
        <w:jc w:val="both"/>
      </w:pPr>
      <w:r>
        <w:t>Сазонов А.Б. Сборник задач по ядерной физике и дозиметрии: учеб. пособие/</w:t>
      </w:r>
      <w:r w:rsidRPr="00BB61B7">
        <w:t xml:space="preserve"> </w:t>
      </w:r>
      <w:r>
        <w:t xml:space="preserve">А.Б. Сазонов, М.А. Богородская. – М.:РХТУ им. Д.И. Менделеева, 2008 – 96с. </w:t>
      </w:r>
    </w:p>
    <w:p w:rsidR="009E6019" w:rsidRPr="00C66870" w:rsidRDefault="009E6019" w:rsidP="00F6257F">
      <w:pPr>
        <w:tabs>
          <w:tab w:val="left" w:pos="360"/>
          <w:tab w:val="left" w:pos="993"/>
        </w:tabs>
        <w:spacing w:line="276" w:lineRule="auto"/>
        <w:ind w:left="709"/>
        <w:jc w:val="both"/>
        <w:textAlignment w:val="baseline"/>
      </w:pPr>
      <w:r w:rsidRPr="00C66870">
        <w:t>5. Туманов, А.А. Основы регистрации ядерных излучений. / А.А. Туманов/ -  Обнинск, 1998</w:t>
      </w:r>
    </w:p>
    <w:p w:rsidR="009E6019" w:rsidRPr="00C66870" w:rsidRDefault="009E6019" w:rsidP="00F6257F">
      <w:pPr>
        <w:tabs>
          <w:tab w:val="left" w:pos="360"/>
          <w:tab w:val="left" w:pos="993"/>
        </w:tabs>
        <w:spacing w:line="276" w:lineRule="auto"/>
        <w:ind w:left="709"/>
        <w:jc w:val="both"/>
        <w:textAlignment w:val="baseline"/>
      </w:pPr>
      <w:r w:rsidRPr="00C66870">
        <w:t xml:space="preserve">6. </w:t>
      </w:r>
      <w:proofErr w:type="spellStart"/>
      <w:r w:rsidRPr="00C66870">
        <w:rPr>
          <w:bCs/>
        </w:rPr>
        <w:t>Кутьков</w:t>
      </w:r>
      <w:proofErr w:type="spellEnd"/>
      <w:r w:rsidRPr="00C66870">
        <w:t xml:space="preserve"> В.А., Ткаченко В.В., Романцов В.П. </w:t>
      </w:r>
      <w:r w:rsidRPr="00C66870">
        <w:rPr>
          <w:bCs/>
        </w:rPr>
        <w:t>Радиационная</w:t>
      </w:r>
      <w:r w:rsidRPr="00C66870">
        <w:t xml:space="preserve"> </w:t>
      </w:r>
      <w:r w:rsidRPr="00C66870">
        <w:rPr>
          <w:bCs/>
        </w:rPr>
        <w:t>безопасность</w:t>
      </w:r>
      <w:r w:rsidRPr="00C66870">
        <w:t xml:space="preserve"> персонала </w:t>
      </w:r>
      <w:r w:rsidRPr="00C66870">
        <w:rPr>
          <w:bCs/>
        </w:rPr>
        <w:t>атомных</w:t>
      </w:r>
      <w:r w:rsidRPr="00C66870">
        <w:t xml:space="preserve"> </w:t>
      </w:r>
      <w:r w:rsidRPr="00C66870">
        <w:rPr>
          <w:bCs/>
        </w:rPr>
        <w:t>станций</w:t>
      </w:r>
      <w:r w:rsidRPr="00C66870">
        <w:t xml:space="preserve">. Учебное пособие /Под общ. ред. В.А. </w:t>
      </w:r>
      <w:proofErr w:type="spellStart"/>
      <w:r w:rsidRPr="00C66870">
        <w:rPr>
          <w:bCs/>
        </w:rPr>
        <w:t>Кутькова</w:t>
      </w:r>
      <w:proofErr w:type="spellEnd"/>
      <w:r w:rsidRPr="00C66870">
        <w:t xml:space="preserve">. - Москва-Обнинск: </w:t>
      </w:r>
      <w:proofErr w:type="spellStart"/>
      <w:r w:rsidRPr="00C66870">
        <w:t>Атомтехэнерго</w:t>
      </w:r>
      <w:proofErr w:type="spellEnd"/>
      <w:r w:rsidRPr="00C66870">
        <w:t>, ИАТЭ, 2003.</w:t>
      </w:r>
    </w:p>
    <w:p w:rsidR="009E6019" w:rsidRPr="00C66870" w:rsidRDefault="009E6019" w:rsidP="00F6257F">
      <w:pPr>
        <w:tabs>
          <w:tab w:val="left" w:pos="360"/>
          <w:tab w:val="left" w:pos="993"/>
        </w:tabs>
        <w:spacing w:line="276" w:lineRule="auto"/>
        <w:ind w:left="709"/>
        <w:jc w:val="both"/>
        <w:textAlignment w:val="baseline"/>
      </w:pPr>
      <w:r w:rsidRPr="00C66870">
        <w:t xml:space="preserve">7. </w:t>
      </w:r>
      <w:proofErr w:type="spellStart"/>
      <w:r w:rsidRPr="00C66870">
        <w:rPr>
          <w:iCs/>
        </w:rPr>
        <w:t>Ярмоненко</w:t>
      </w:r>
      <w:proofErr w:type="spellEnd"/>
      <w:r w:rsidRPr="00C66870">
        <w:rPr>
          <w:iCs/>
        </w:rPr>
        <w:t xml:space="preserve">, С. П., </w:t>
      </w:r>
      <w:proofErr w:type="spellStart"/>
      <w:r w:rsidRPr="00C66870">
        <w:rPr>
          <w:iCs/>
        </w:rPr>
        <w:t>Вайнсон</w:t>
      </w:r>
      <w:proofErr w:type="spellEnd"/>
      <w:r w:rsidR="00F6257F">
        <w:rPr>
          <w:iCs/>
        </w:rPr>
        <w:t xml:space="preserve"> А.А. </w:t>
      </w:r>
      <w:r w:rsidRPr="00C66870">
        <w:rPr>
          <w:iCs/>
        </w:rPr>
        <w:t xml:space="preserve"> </w:t>
      </w:r>
      <w:r w:rsidRPr="00C66870">
        <w:t xml:space="preserve">Радиобиология человека и животных. / </w:t>
      </w:r>
      <w:r w:rsidRPr="00C66870">
        <w:rPr>
          <w:iCs/>
        </w:rPr>
        <w:t xml:space="preserve">С. П. </w:t>
      </w:r>
      <w:proofErr w:type="spellStart"/>
      <w:r w:rsidRPr="00C66870">
        <w:rPr>
          <w:iCs/>
        </w:rPr>
        <w:t>Ярмоненко</w:t>
      </w:r>
      <w:proofErr w:type="spellEnd"/>
      <w:r w:rsidRPr="00C66870">
        <w:rPr>
          <w:iCs/>
        </w:rPr>
        <w:t>, А. А</w:t>
      </w:r>
      <w:r w:rsidRPr="00C66870">
        <w:t xml:space="preserve"> </w:t>
      </w:r>
      <w:proofErr w:type="spellStart"/>
      <w:r w:rsidRPr="00C66870">
        <w:rPr>
          <w:iCs/>
        </w:rPr>
        <w:t>Вайнсон</w:t>
      </w:r>
      <w:proofErr w:type="spellEnd"/>
      <w:r w:rsidRPr="00C66870">
        <w:rPr>
          <w:iCs/>
        </w:rPr>
        <w:t xml:space="preserve">. -  </w:t>
      </w:r>
      <w:r w:rsidRPr="00C66870">
        <w:t>М.: Высшая школа, 2004.</w:t>
      </w:r>
    </w:p>
    <w:p w:rsidR="009E6019" w:rsidRPr="00C66870" w:rsidRDefault="009E6019" w:rsidP="00F6257F">
      <w:pPr>
        <w:numPr>
          <w:ilvl w:val="0"/>
          <w:numId w:val="10"/>
        </w:numPr>
        <w:tabs>
          <w:tab w:val="num" w:pos="426"/>
          <w:tab w:val="left" w:pos="993"/>
        </w:tabs>
        <w:spacing w:line="276" w:lineRule="auto"/>
        <w:ind w:left="709" w:firstLine="0"/>
        <w:jc w:val="both"/>
      </w:pPr>
      <w:r w:rsidRPr="00C66870">
        <w:t>Василенко, О.И. Радиационная экология. / О.И. Василенко– М.: Медицина, 2004.</w:t>
      </w:r>
    </w:p>
    <w:p w:rsidR="00F6257F" w:rsidRPr="00F6257F" w:rsidRDefault="000A10B3" w:rsidP="00F6257F">
      <w:pPr>
        <w:pStyle w:val="aa"/>
        <w:numPr>
          <w:ilvl w:val="0"/>
          <w:numId w:val="10"/>
        </w:numPr>
        <w:shd w:val="clear" w:color="auto" w:fill="FFFFFF"/>
        <w:tabs>
          <w:tab w:val="left" w:pos="993"/>
          <w:tab w:val="left" w:pos="1134"/>
        </w:tabs>
        <w:spacing w:line="270" w:lineRule="atLeast"/>
        <w:ind w:left="709" w:firstLine="0"/>
        <w:jc w:val="both"/>
      </w:pPr>
      <w:hyperlink r:id="rId14" w:tgtFrame="_blank" w:history="1">
        <w:r w:rsidR="00F6257F" w:rsidRPr="00F6257F">
          <w:t>Кудряшов Ю.Б.</w:t>
        </w:r>
      </w:hyperlink>
      <w:r w:rsidR="00F6257F" w:rsidRPr="00F6257F">
        <w:t xml:space="preserve"> Радиационная биофизика (ионизирующие излучения): учебник / Ю.Б. </w:t>
      </w:r>
      <w:proofErr w:type="gramStart"/>
      <w:r w:rsidR="00F6257F" w:rsidRPr="00F6257F">
        <w:t>Кудряшов.-</w:t>
      </w:r>
      <w:proofErr w:type="gramEnd"/>
      <w:r w:rsidR="00F6257F" w:rsidRPr="00F6257F">
        <w:t xml:space="preserve"> М. : ФИЗМАТЛИТ , 2014.- 443 с</w:t>
      </w:r>
      <w:r w:rsidR="00F6257F">
        <w:t xml:space="preserve">. </w:t>
      </w:r>
      <w:hyperlink r:id="rId15" w:history="1">
        <w:r w:rsidR="00F6257F" w:rsidRPr="00F6257F">
          <w:t>http://www.knigafund.ru</w:t>
        </w:r>
      </w:hyperlink>
      <w:r w:rsidR="00F6257F" w:rsidRPr="00F6257F">
        <w:t xml:space="preserve"> </w:t>
      </w:r>
    </w:p>
    <w:p w:rsidR="005E2BE4" w:rsidRDefault="005E2BE4" w:rsidP="005E2BE4">
      <w:pPr>
        <w:numPr>
          <w:ilvl w:val="0"/>
          <w:numId w:val="10"/>
        </w:numPr>
        <w:tabs>
          <w:tab w:val="left" w:pos="993"/>
        </w:tabs>
        <w:spacing w:line="276" w:lineRule="auto"/>
        <w:jc w:val="both"/>
      </w:pPr>
      <w:r>
        <w:t xml:space="preserve">Гончаров, Е.А. Радиоэкология: </w:t>
      </w:r>
      <w:proofErr w:type="gramStart"/>
      <w:r>
        <w:t>практикум :</w:t>
      </w:r>
      <w:proofErr w:type="gramEnd"/>
      <w:r>
        <w:t xml:space="preserve"> учебное пособие / Е.А. Гончаров. — Йошкар-</w:t>
      </w:r>
      <w:proofErr w:type="gramStart"/>
      <w:r>
        <w:t>Ола :</w:t>
      </w:r>
      <w:proofErr w:type="gramEnd"/>
      <w:r>
        <w:t xml:space="preserve"> ПГТУ, 2018. — 80 с. — ISBN 978-5-8158-1943-6. — </w:t>
      </w:r>
      <w:proofErr w:type="gramStart"/>
      <w:r>
        <w:t>Текст :</w:t>
      </w:r>
      <w:proofErr w:type="gramEnd"/>
      <w:r>
        <w:t xml:space="preserve"> электронный // Лань : электронно-библиотечная система. — URL: https://e.lanbook.com/book/107030 (дата обращения: 25.12.2019). — Режим доступа: </w:t>
      </w:r>
      <w:r>
        <w:tab/>
        <w:t>2018</w:t>
      </w:r>
    </w:p>
    <w:p w:rsidR="005E2BE4" w:rsidRDefault="005E2BE4" w:rsidP="005E2BE4">
      <w:pPr>
        <w:numPr>
          <w:ilvl w:val="0"/>
          <w:numId w:val="10"/>
        </w:numPr>
        <w:tabs>
          <w:tab w:val="left" w:pos="993"/>
        </w:tabs>
        <w:spacing w:line="276" w:lineRule="auto"/>
        <w:jc w:val="both"/>
      </w:pPr>
      <w:r>
        <w:t xml:space="preserve">Надеина, Л.В. Введение в </w:t>
      </w:r>
      <w:proofErr w:type="gramStart"/>
      <w:r>
        <w:t>радиоэкологию :</w:t>
      </w:r>
      <w:proofErr w:type="gramEnd"/>
      <w:r>
        <w:t xml:space="preserve"> учебное пособие / Л.В. Надеина, Л.П. </w:t>
      </w:r>
      <w:proofErr w:type="spellStart"/>
      <w:r>
        <w:t>Рихванов</w:t>
      </w:r>
      <w:proofErr w:type="spellEnd"/>
      <w:r>
        <w:t xml:space="preserve">. — </w:t>
      </w:r>
      <w:proofErr w:type="gramStart"/>
      <w:r>
        <w:t>Томск :</w:t>
      </w:r>
      <w:proofErr w:type="gramEnd"/>
      <w:r>
        <w:t xml:space="preserve"> ТПУ, 2014. — 356 с. — ISBN 978-5-4387-0429-4. — </w:t>
      </w:r>
      <w:proofErr w:type="gramStart"/>
      <w:r>
        <w:t>Текст :</w:t>
      </w:r>
      <w:proofErr w:type="gramEnd"/>
      <w:r>
        <w:t xml:space="preserve"> электронный // Лань : электронно-библиотечная система. — URL: https://e.lanbook.com/book/62920 (дата обращения: 25.12.2019). —</w:t>
      </w:r>
      <w:r>
        <w:tab/>
        <w:t>2014</w:t>
      </w:r>
    </w:p>
    <w:p w:rsidR="005E2BE4" w:rsidRDefault="005E2BE4" w:rsidP="005E2BE4">
      <w:pPr>
        <w:numPr>
          <w:ilvl w:val="0"/>
          <w:numId w:val="10"/>
        </w:numPr>
        <w:tabs>
          <w:tab w:val="left" w:pos="993"/>
        </w:tabs>
        <w:spacing w:line="276" w:lineRule="auto"/>
        <w:jc w:val="both"/>
      </w:pPr>
      <w:r>
        <w:lastRenderedPageBreak/>
        <w:t xml:space="preserve">Белозерский, Г. Н.  Радиационная </w:t>
      </w:r>
      <w:proofErr w:type="gramStart"/>
      <w:r>
        <w:t>экология :</w:t>
      </w:r>
      <w:proofErr w:type="gramEnd"/>
      <w:r>
        <w:t xml:space="preserve"> учебник для вузов / Г. Н. Белозерский. — 2-е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2022. — 418 с. — (Высшее образование). — ISBN 978-5-534-10644-2.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https://urait.ru/bcode/494198 (дата обращения: 13.01.2022).</w:t>
      </w:r>
      <w:r>
        <w:tab/>
        <w:t>2022</w:t>
      </w:r>
    </w:p>
    <w:p w:rsidR="009E6019" w:rsidRPr="00C66870" w:rsidRDefault="009E6019" w:rsidP="00F6257F">
      <w:pPr>
        <w:numPr>
          <w:ilvl w:val="0"/>
          <w:numId w:val="10"/>
        </w:numPr>
        <w:tabs>
          <w:tab w:val="num" w:pos="426"/>
          <w:tab w:val="left" w:pos="993"/>
        </w:tabs>
        <w:spacing w:line="276" w:lineRule="auto"/>
        <w:ind w:left="709" w:firstLine="0"/>
        <w:jc w:val="both"/>
      </w:pPr>
      <w:r w:rsidRPr="00C66870">
        <w:t xml:space="preserve">Шишмарев В.Ю. Автоматизация технологических процессов. </w:t>
      </w:r>
      <w:proofErr w:type="spellStart"/>
      <w:r w:rsidRPr="00C66870">
        <w:t>Учеб.пособ</w:t>
      </w:r>
      <w:proofErr w:type="spellEnd"/>
      <w:r w:rsidRPr="00C66870">
        <w:t xml:space="preserve">. для </w:t>
      </w:r>
      <w:proofErr w:type="spellStart"/>
      <w:r w:rsidRPr="00C66870">
        <w:t>студ.сред.проф</w:t>
      </w:r>
      <w:proofErr w:type="spellEnd"/>
      <w:r w:rsidRPr="00C66870">
        <w:t>. образования -М.: Академия, 2005</w:t>
      </w:r>
    </w:p>
    <w:p w:rsidR="009E6019" w:rsidRPr="00C66870" w:rsidRDefault="009E6019" w:rsidP="00F6257F">
      <w:pPr>
        <w:numPr>
          <w:ilvl w:val="0"/>
          <w:numId w:val="10"/>
        </w:numPr>
        <w:tabs>
          <w:tab w:val="num" w:pos="426"/>
          <w:tab w:val="left" w:pos="993"/>
          <w:tab w:val="left" w:pos="1134"/>
        </w:tabs>
        <w:spacing w:line="276" w:lineRule="auto"/>
        <w:ind w:left="709" w:firstLine="0"/>
        <w:jc w:val="both"/>
      </w:pPr>
      <w:r w:rsidRPr="00C66870">
        <w:t>Нормы радиационной безопасности НРБ-99</w:t>
      </w:r>
      <w:r w:rsidR="004C76CC">
        <w:t>/2009</w:t>
      </w:r>
      <w:r w:rsidRPr="00C66870">
        <w:t xml:space="preserve"> СП 2</w:t>
      </w:r>
      <w:r w:rsidR="004C76CC">
        <w:t xml:space="preserve">.6.1.758-99. – М.: </w:t>
      </w:r>
      <w:proofErr w:type="spellStart"/>
      <w:r w:rsidR="004C76CC">
        <w:t>Агрохим</w:t>
      </w:r>
      <w:proofErr w:type="spellEnd"/>
      <w:r w:rsidR="004C76CC">
        <w:t>, 2009</w:t>
      </w:r>
      <w:r w:rsidRPr="00C66870">
        <w:t xml:space="preserve">. </w:t>
      </w:r>
    </w:p>
    <w:p w:rsidR="009E6019" w:rsidRPr="00C66870" w:rsidRDefault="009E6019" w:rsidP="00F6257F">
      <w:pPr>
        <w:numPr>
          <w:ilvl w:val="0"/>
          <w:numId w:val="10"/>
        </w:numPr>
        <w:tabs>
          <w:tab w:val="num" w:pos="426"/>
          <w:tab w:val="left" w:pos="993"/>
          <w:tab w:val="left" w:pos="1134"/>
        </w:tabs>
        <w:spacing w:line="276" w:lineRule="auto"/>
        <w:ind w:left="709" w:firstLine="0"/>
        <w:jc w:val="both"/>
        <w:outlineLvl w:val="1"/>
      </w:pPr>
      <w:r w:rsidRPr="00C66870">
        <w:t>Основные санитарные правила обеспечения радиационной безопасности (ОСПОРБ-99</w:t>
      </w:r>
      <w:r w:rsidR="004C76CC">
        <w:t>/2010</w:t>
      </w:r>
      <w:r w:rsidRPr="00C66870">
        <w:t>). – М.: Минздрав России, 20</w:t>
      </w:r>
      <w:r w:rsidR="00BB61B7">
        <w:t>00</w:t>
      </w:r>
      <w:r w:rsidRPr="00C66870">
        <w:t>.</w:t>
      </w:r>
      <w:r w:rsidR="00BB61B7">
        <w:t xml:space="preserve"> </w:t>
      </w:r>
      <w:r w:rsidRPr="00C66870">
        <w:rPr>
          <w:kern w:val="36"/>
        </w:rPr>
        <w:t>Комплексная система защиты информации на предприятии. Часть 1 /</w:t>
      </w:r>
      <w:r w:rsidRPr="00C66870">
        <w:t xml:space="preserve">Изд.: </w:t>
      </w:r>
      <w:hyperlink r:id="rId16" w:tooltip="Издательство" w:history="1">
        <w:r w:rsidRPr="00C66870">
          <w:rPr>
            <w:rStyle w:val="af7"/>
            <w:color w:val="auto"/>
          </w:rPr>
          <w:t>Московская Финансово-Юридическая Академия</w:t>
        </w:r>
      </w:hyperlink>
      <w:r w:rsidRPr="00C66870">
        <w:t>, 20</w:t>
      </w:r>
      <w:r w:rsidR="004C76CC">
        <w:t>10</w:t>
      </w:r>
      <w:r w:rsidRPr="00C66870">
        <w:t xml:space="preserve"> г.</w:t>
      </w:r>
    </w:p>
    <w:p w:rsidR="009E6019" w:rsidRPr="008169B9" w:rsidRDefault="009E6019" w:rsidP="00963E86">
      <w:pPr>
        <w:numPr>
          <w:ilvl w:val="0"/>
          <w:numId w:val="10"/>
        </w:numPr>
        <w:tabs>
          <w:tab w:val="num" w:pos="426"/>
          <w:tab w:val="left" w:pos="993"/>
          <w:tab w:val="left" w:pos="1134"/>
        </w:tabs>
        <w:autoSpaceDE w:val="0"/>
        <w:autoSpaceDN w:val="0"/>
        <w:adjustRightInd w:val="0"/>
        <w:spacing w:line="276" w:lineRule="auto"/>
        <w:ind w:left="709" w:firstLine="0"/>
        <w:jc w:val="both"/>
        <w:rPr>
          <w:b/>
          <w:bCs/>
        </w:rPr>
      </w:pPr>
      <w:r w:rsidRPr="00C66870">
        <w:t xml:space="preserve">Санитарные правила СП 2.6.6.1168-02 "Санитарные правила обращения с радиоактивными отходами (СПОРО-2002)", утвержденные Главным государственным санитарным врачом Российской Федерации 16 октября </w:t>
      </w:r>
      <w:smartTag w:uri="urn:schemas-microsoft-com:office:smarttags" w:element="metricconverter">
        <w:smartTagPr>
          <w:attr w:name="ProductID" w:val="2002 г"/>
        </w:smartTagPr>
        <w:r w:rsidRPr="00C66870">
          <w:t>2002 г</w:t>
        </w:r>
      </w:smartTag>
      <w:r w:rsidRPr="00C66870">
        <w:t xml:space="preserve">. </w:t>
      </w:r>
    </w:p>
    <w:p w:rsidR="009E6019" w:rsidRPr="00C66870" w:rsidRDefault="009E6019" w:rsidP="00963E86">
      <w:pPr>
        <w:numPr>
          <w:ilvl w:val="0"/>
          <w:numId w:val="10"/>
        </w:numPr>
        <w:tabs>
          <w:tab w:val="num" w:pos="426"/>
          <w:tab w:val="left" w:pos="993"/>
          <w:tab w:val="left" w:pos="1134"/>
        </w:tabs>
        <w:autoSpaceDE w:val="0"/>
        <w:autoSpaceDN w:val="0"/>
        <w:adjustRightInd w:val="0"/>
        <w:spacing w:line="276" w:lineRule="auto"/>
        <w:ind w:left="709" w:firstLine="0"/>
        <w:jc w:val="both"/>
      </w:pPr>
      <w:r w:rsidRPr="00C66870">
        <w:t xml:space="preserve">Санитарно-эпидемиологические правила и нормы СанПиН 2.2.8.48-03 "Средства индивидуальной защиты органов дыхания персонала радиационно-опасных производств", утвержденные Главным Государственным санитарным врачом РФ 26 октября </w:t>
      </w:r>
      <w:smartTag w:uri="urn:schemas-microsoft-com:office:smarttags" w:element="metricconverter">
        <w:smartTagPr>
          <w:attr w:name="ProductID" w:val="2003 г"/>
        </w:smartTagPr>
        <w:r w:rsidRPr="00C66870">
          <w:t>2003 г</w:t>
        </w:r>
      </w:smartTag>
      <w:r w:rsidRPr="00C66870">
        <w:t>.</w:t>
      </w:r>
    </w:p>
    <w:p w:rsidR="008169B9" w:rsidRPr="0088299A" w:rsidRDefault="008169B9" w:rsidP="00963E86">
      <w:pPr>
        <w:pStyle w:val="af6"/>
        <w:shd w:val="clear" w:color="auto" w:fill="FFFFFF"/>
        <w:tabs>
          <w:tab w:val="left" w:pos="993"/>
          <w:tab w:val="left" w:pos="1134"/>
        </w:tabs>
        <w:spacing w:before="0" w:after="0" w:line="276" w:lineRule="auto"/>
        <w:ind w:left="709"/>
      </w:pPr>
      <w:r w:rsidRPr="008169B9">
        <w:t xml:space="preserve"> </w:t>
      </w:r>
      <w:hyperlink r:id="rId17" w:tooltip="Юрий Тарасенко" w:history="1">
        <w:r w:rsidRPr="0088299A">
          <w:t xml:space="preserve"> </w:t>
        </w:r>
        <w:r w:rsidR="001E274A">
          <w:t xml:space="preserve">15. </w:t>
        </w:r>
        <w:r w:rsidRPr="0088299A">
          <w:t>Тарасенко</w:t>
        </w:r>
      </w:hyperlink>
      <w:r w:rsidR="000049C1" w:rsidRPr="0088299A">
        <w:t xml:space="preserve"> Ю.</w:t>
      </w:r>
      <w:r w:rsidRPr="0088299A">
        <w:t> </w:t>
      </w:r>
      <w:r w:rsidR="0088299A" w:rsidRPr="0088299A">
        <w:t xml:space="preserve">Ионизационные методы дозиметрии высокоинтенсивного ионизирующего </w:t>
      </w:r>
      <w:r w:rsidRPr="0088299A">
        <w:t xml:space="preserve">излучения </w:t>
      </w:r>
      <w:r w:rsidR="0088299A">
        <w:t xml:space="preserve"> - </w:t>
      </w:r>
      <w:hyperlink r:id="rId18" w:tooltip="Техносфера" w:history="1">
        <w:r w:rsidRPr="0088299A">
          <w:t>Техносфера</w:t>
        </w:r>
      </w:hyperlink>
      <w:r w:rsidR="0088299A">
        <w:t xml:space="preserve">, </w:t>
      </w:r>
      <w:r w:rsidRPr="0088299A">
        <w:t>2013 г.</w:t>
      </w:r>
    </w:p>
    <w:p w:rsidR="00F6257F" w:rsidRPr="00F6257F" w:rsidRDefault="00F6257F" w:rsidP="00963E86">
      <w:pPr>
        <w:tabs>
          <w:tab w:val="left" w:pos="993"/>
        </w:tabs>
        <w:spacing w:line="276" w:lineRule="auto"/>
        <w:ind w:left="709"/>
        <w:jc w:val="both"/>
        <w:rPr>
          <w:b/>
          <w:color w:val="993366"/>
          <w:sz w:val="22"/>
          <w:szCs w:val="22"/>
        </w:rPr>
      </w:pPr>
    </w:p>
    <w:p w:rsidR="009E6019" w:rsidRPr="00C66870" w:rsidRDefault="009E6019" w:rsidP="00963E86">
      <w:pPr>
        <w:spacing w:line="276" w:lineRule="auto"/>
        <w:ind w:firstLine="709"/>
        <w:jc w:val="both"/>
      </w:pPr>
      <w:r w:rsidRPr="00C66870">
        <w:t>Отечественные журналы:</w:t>
      </w:r>
    </w:p>
    <w:p w:rsidR="009E6019" w:rsidRPr="00C66870" w:rsidRDefault="009E6019" w:rsidP="00963E86">
      <w:pPr>
        <w:spacing w:line="276" w:lineRule="auto"/>
        <w:ind w:firstLine="709"/>
        <w:jc w:val="both"/>
        <w:rPr>
          <w:rStyle w:val="a7"/>
        </w:rPr>
      </w:pPr>
      <w:r w:rsidRPr="00C66870">
        <w:t>1. Журнал «Вопросы радиационной безопасности»</w:t>
      </w:r>
      <w:r w:rsidRPr="00C66870">
        <w:rPr>
          <w:rStyle w:val="a7"/>
        </w:rPr>
        <w:t xml:space="preserve"> </w:t>
      </w:r>
    </w:p>
    <w:p w:rsidR="009E6019" w:rsidRDefault="009E6019" w:rsidP="00963E86">
      <w:pPr>
        <w:spacing w:line="276" w:lineRule="auto"/>
        <w:ind w:firstLine="709"/>
        <w:jc w:val="both"/>
        <w:rPr>
          <w:rStyle w:val="a7"/>
          <w:b w:val="0"/>
        </w:rPr>
      </w:pPr>
      <w:r w:rsidRPr="00C66870">
        <w:rPr>
          <w:rStyle w:val="a7"/>
          <w:b w:val="0"/>
        </w:rPr>
        <w:t>Научно-практический журнал</w:t>
      </w:r>
      <w:r w:rsidRPr="00C66870">
        <w:rPr>
          <w:b/>
        </w:rPr>
        <w:t xml:space="preserve"> </w:t>
      </w:r>
      <w:r w:rsidRPr="00C66870">
        <w:rPr>
          <w:rStyle w:val="a7"/>
          <w:b w:val="0"/>
        </w:rPr>
        <w:t>ФГУП «Производственное объединение «Маяк»</w:t>
      </w:r>
      <w:r w:rsidRPr="00C66870">
        <w:rPr>
          <w:b/>
        </w:rPr>
        <w:t xml:space="preserve">  </w:t>
      </w:r>
      <w:r w:rsidRPr="00C66870">
        <w:rPr>
          <w:rStyle w:val="a7"/>
          <w:b w:val="0"/>
        </w:rPr>
        <w:t>Федеральное агентство по атомной энергии.</w:t>
      </w:r>
    </w:p>
    <w:p w:rsidR="00E34D86" w:rsidRPr="00C92FE8" w:rsidRDefault="00E34D86" w:rsidP="00963E86">
      <w:pPr>
        <w:tabs>
          <w:tab w:val="left" w:pos="270"/>
          <w:tab w:val="left" w:pos="3870"/>
        </w:tabs>
        <w:autoSpaceDE w:val="0"/>
        <w:autoSpaceDN w:val="0"/>
        <w:adjustRightInd w:val="0"/>
        <w:spacing w:line="276" w:lineRule="auto"/>
        <w:ind w:left="283"/>
        <w:rPr>
          <w:color w:val="000000"/>
        </w:rPr>
      </w:pPr>
      <w:proofErr w:type="spellStart"/>
      <w:r w:rsidRPr="00C92FE8">
        <w:rPr>
          <w:color w:val="000000"/>
        </w:rPr>
        <w:t>Интернетресурсы</w:t>
      </w:r>
      <w:proofErr w:type="spellEnd"/>
    </w:p>
    <w:p w:rsidR="00E34D86" w:rsidRPr="004F78FF" w:rsidRDefault="00E34D86" w:rsidP="00963E86">
      <w:pPr>
        <w:pStyle w:val="aa"/>
        <w:widowControl w:val="0"/>
        <w:numPr>
          <w:ilvl w:val="0"/>
          <w:numId w:val="20"/>
        </w:numPr>
        <w:tabs>
          <w:tab w:val="left" w:pos="270"/>
          <w:tab w:val="left" w:pos="426"/>
        </w:tabs>
        <w:spacing w:line="276" w:lineRule="auto"/>
        <w:contextualSpacing w:val="0"/>
        <w:jc w:val="both"/>
      </w:pPr>
      <w:r w:rsidRPr="004F78FF">
        <w:rPr>
          <w:lang w:val="en-US"/>
        </w:rPr>
        <w:t>http</w:t>
      </w:r>
      <w:r w:rsidRPr="004F78FF">
        <w:t>://</w:t>
      </w:r>
      <w:hyperlink r:id="rId19" w:history="1">
        <w:r w:rsidRPr="004F78FF">
          <w:rPr>
            <w:rStyle w:val="af7"/>
            <w:color w:val="auto"/>
          </w:rPr>
          <w:t>www.knigafund.ru</w:t>
        </w:r>
      </w:hyperlink>
      <w:r w:rsidRPr="004F78FF">
        <w:t xml:space="preserve"> - Электронная библиотечная система «</w:t>
      </w:r>
      <w:proofErr w:type="spellStart"/>
      <w:r w:rsidRPr="004F78FF">
        <w:t>Книгафонд</w:t>
      </w:r>
      <w:proofErr w:type="spellEnd"/>
      <w:r w:rsidRPr="004F78FF">
        <w:t>».</w:t>
      </w:r>
    </w:p>
    <w:p w:rsidR="00E34D86" w:rsidRPr="004F78FF" w:rsidRDefault="00E34D86" w:rsidP="00963E86">
      <w:pPr>
        <w:pStyle w:val="aa"/>
        <w:widowControl w:val="0"/>
        <w:numPr>
          <w:ilvl w:val="0"/>
          <w:numId w:val="20"/>
        </w:numPr>
        <w:tabs>
          <w:tab w:val="left" w:pos="270"/>
          <w:tab w:val="left" w:pos="426"/>
        </w:tabs>
        <w:spacing w:line="276" w:lineRule="auto"/>
        <w:contextualSpacing w:val="0"/>
        <w:jc w:val="both"/>
      </w:pPr>
      <w:r w:rsidRPr="004F78FF">
        <w:rPr>
          <w:lang w:val="en-US"/>
        </w:rPr>
        <w:t>http</w:t>
      </w:r>
      <w:r w:rsidRPr="004F78FF">
        <w:t>://</w:t>
      </w:r>
      <w:hyperlink r:id="rId20" w:history="1">
        <w:r w:rsidRPr="004F78FF">
          <w:rPr>
            <w:rStyle w:val="af7"/>
            <w:color w:val="auto"/>
          </w:rPr>
          <w:t>www.</w:t>
        </w:r>
      </w:hyperlink>
      <w:hyperlink r:id="rId21" w:history="1">
        <w:r w:rsidRPr="004F78FF">
          <w:rPr>
            <w:rStyle w:val="af7"/>
            <w:color w:val="auto"/>
          </w:rPr>
          <w:t>e.lanbook.com</w:t>
        </w:r>
      </w:hyperlink>
      <w:r w:rsidRPr="004F78FF">
        <w:t xml:space="preserve"> - </w:t>
      </w:r>
      <w:r w:rsidRPr="004F78FF">
        <w:rPr>
          <w:bCs/>
        </w:rPr>
        <w:t>Электронно-библиотечная система «ЛАНЬ»</w:t>
      </w:r>
      <w:r w:rsidRPr="004F78FF">
        <w:t xml:space="preserve">  </w:t>
      </w:r>
    </w:p>
    <w:p w:rsidR="00E34D86" w:rsidRPr="004F78FF" w:rsidRDefault="000A10B3" w:rsidP="00963E86">
      <w:pPr>
        <w:pStyle w:val="aa"/>
        <w:widowControl w:val="0"/>
        <w:numPr>
          <w:ilvl w:val="0"/>
          <w:numId w:val="20"/>
        </w:numPr>
        <w:tabs>
          <w:tab w:val="left" w:pos="270"/>
          <w:tab w:val="left" w:pos="426"/>
        </w:tabs>
        <w:spacing w:line="276" w:lineRule="auto"/>
        <w:contextualSpacing w:val="0"/>
        <w:jc w:val="both"/>
      </w:pPr>
      <w:hyperlink r:id="rId22" w:history="1">
        <w:r w:rsidR="00E34D86" w:rsidRPr="004F78FF">
          <w:rPr>
            <w:rStyle w:val="af7"/>
            <w:color w:val="auto"/>
          </w:rPr>
          <w:t>http://infolio.asf.ru/diser.html</w:t>
        </w:r>
      </w:hyperlink>
      <w:r w:rsidR="00E34D86" w:rsidRPr="004F78FF">
        <w:t xml:space="preserve"> - информационно-справочный портал «В помощь студенту».</w:t>
      </w:r>
    </w:p>
    <w:p w:rsidR="00E34D86" w:rsidRPr="004F78FF" w:rsidRDefault="00E34D86" w:rsidP="00963E86">
      <w:pPr>
        <w:tabs>
          <w:tab w:val="left" w:pos="270"/>
        </w:tabs>
        <w:spacing w:line="276" w:lineRule="auto"/>
      </w:pPr>
    </w:p>
    <w:p w:rsidR="009E6019" w:rsidRPr="00C66870" w:rsidRDefault="009E6019" w:rsidP="00963E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709"/>
        <w:jc w:val="both"/>
        <w:rPr>
          <w:rFonts w:ascii="Times New Roman" w:hAnsi="Times New Roman"/>
          <w:b w:val="0"/>
          <w:color w:val="auto"/>
          <w:sz w:val="24"/>
          <w:szCs w:val="24"/>
        </w:rPr>
      </w:pPr>
    </w:p>
    <w:p w:rsidR="009E6019" w:rsidRPr="00C66870" w:rsidRDefault="009E6019" w:rsidP="00963E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709"/>
        <w:jc w:val="both"/>
        <w:rPr>
          <w:rFonts w:ascii="Times New Roman" w:hAnsi="Times New Roman"/>
          <w:b w:val="0"/>
          <w:color w:val="auto"/>
          <w:sz w:val="24"/>
          <w:szCs w:val="24"/>
        </w:rPr>
      </w:pPr>
      <w:r w:rsidRPr="00C66870">
        <w:rPr>
          <w:rFonts w:ascii="Times New Roman" w:hAnsi="Times New Roman"/>
          <w:b w:val="0"/>
          <w:color w:val="auto"/>
          <w:sz w:val="24"/>
          <w:szCs w:val="24"/>
        </w:rPr>
        <w:t>4.3. Общие требования к организации образовательного процесса</w:t>
      </w:r>
    </w:p>
    <w:p w:rsidR="009E6019" w:rsidRPr="00C66870" w:rsidRDefault="009E6019" w:rsidP="00963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C66870">
        <w:rPr>
          <w:bCs/>
        </w:rPr>
        <w:t xml:space="preserve">Обязательным условием допуска к производственной практике (по профилю специальности является </w:t>
      </w:r>
      <w:proofErr w:type="gramStart"/>
      <w:r w:rsidRPr="00C66870">
        <w:rPr>
          <w:bCs/>
        </w:rPr>
        <w:t xml:space="preserve">освоение </w:t>
      </w:r>
      <w:r w:rsidRPr="00C66870">
        <w:t xml:space="preserve"> учебной</w:t>
      </w:r>
      <w:proofErr w:type="gramEnd"/>
      <w:r w:rsidRPr="00C66870">
        <w:t xml:space="preserve"> практики для получения первичных профессиональных навыков</w:t>
      </w:r>
      <w:r w:rsidRPr="00C66870">
        <w:rPr>
          <w:bCs/>
        </w:rPr>
        <w:t xml:space="preserve"> в рамках профессионального модуля «</w:t>
      </w:r>
      <w:r w:rsidRPr="00C66870">
        <w:t>Проведение радиационных измерений с использованием оборудования и систем радиационного контроля»</w:t>
      </w:r>
      <w:r w:rsidRPr="00C66870">
        <w:rPr>
          <w:bCs/>
        </w:rPr>
        <w:t>.</w:t>
      </w:r>
    </w:p>
    <w:p w:rsidR="009E6019" w:rsidRPr="00C66870" w:rsidRDefault="009E6019" w:rsidP="00963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rPr>
      </w:pPr>
      <w:r w:rsidRPr="00C66870">
        <w:rPr>
          <w:bCs/>
        </w:rPr>
        <w:t xml:space="preserve">При работе над курсовой работой (проектом) обучающимся оказываются консультации. </w:t>
      </w:r>
    </w:p>
    <w:p w:rsidR="009E6019" w:rsidRPr="00C66870" w:rsidRDefault="009E6019" w:rsidP="00C668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709"/>
        <w:jc w:val="both"/>
        <w:rPr>
          <w:rFonts w:ascii="Times New Roman" w:hAnsi="Times New Roman"/>
          <w:b w:val="0"/>
          <w:color w:val="auto"/>
          <w:sz w:val="24"/>
          <w:szCs w:val="24"/>
        </w:rPr>
      </w:pPr>
    </w:p>
    <w:p w:rsidR="009E6019" w:rsidRPr="00C66870" w:rsidRDefault="009E6019" w:rsidP="00963E8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709"/>
        <w:jc w:val="both"/>
        <w:rPr>
          <w:rFonts w:ascii="Times New Roman" w:hAnsi="Times New Roman"/>
          <w:b w:val="0"/>
          <w:color w:val="auto"/>
          <w:sz w:val="24"/>
          <w:szCs w:val="24"/>
        </w:rPr>
      </w:pPr>
      <w:r w:rsidRPr="00C66870">
        <w:rPr>
          <w:rFonts w:ascii="Times New Roman" w:hAnsi="Times New Roman"/>
          <w:b w:val="0"/>
          <w:color w:val="auto"/>
          <w:sz w:val="24"/>
          <w:szCs w:val="24"/>
        </w:rPr>
        <w:t>4.4. Кадровое обеспечение образовательного процесса</w:t>
      </w:r>
    </w:p>
    <w:p w:rsidR="009E6019" w:rsidRPr="00C66870" w:rsidRDefault="009E6019" w:rsidP="00963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rsidRPr="00C66870">
        <w:rPr>
          <w:bCs/>
        </w:rPr>
        <w:t>Требования к квалификации педагогических кадров, обеспечивающих обучение по междисциплинарному курсу (курсам): наличие высшего профессионального образования, соответствующего профилю модуля «</w:t>
      </w:r>
      <w:r w:rsidRPr="00C66870">
        <w:t>Проведение радиационных измерений с использованием оборудования и систем радиационного контроля</w:t>
      </w:r>
      <w:r w:rsidRPr="00C66870">
        <w:rPr>
          <w:bCs/>
        </w:rPr>
        <w:t xml:space="preserve">» </w:t>
      </w:r>
    </w:p>
    <w:p w:rsidR="009E6019" w:rsidRPr="00C66870" w:rsidRDefault="009E6019" w:rsidP="00963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rPr>
      </w:pPr>
      <w:r w:rsidRPr="00C66870">
        <w:rPr>
          <w:bCs/>
        </w:rPr>
        <w:t>Требования к квалификации педагогических кадров, осуществляющих руководство практикой</w:t>
      </w:r>
    </w:p>
    <w:p w:rsidR="009E6019" w:rsidRPr="00C66870" w:rsidRDefault="009E6019" w:rsidP="00963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rPr>
      </w:pPr>
      <w:r w:rsidRPr="00C66870">
        <w:rPr>
          <w:bCs/>
        </w:rPr>
        <w:t>Инженерно-педагогический состав:</w:t>
      </w:r>
      <w:r w:rsidRPr="00C66870">
        <w:t xml:space="preserve"> </w:t>
      </w:r>
      <w:r w:rsidRPr="00C66870">
        <w:rPr>
          <w:bCs/>
        </w:rPr>
        <w:t>дипломированные специалисты – преподаватели междисциплинарных курсов, а также о</w:t>
      </w:r>
      <w:r w:rsidR="00135DD6" w:rsidRPr="00C66870">
        <w:rPr>
          <w:bCs/>
        </w:rPr>
        <w:t xml:space="preserve">бщепрофессиональных  дисциплин. </w:t>
      </w:r>
      <w:r w:rsidRPr="00C66870">
        <w:rPr>
          <w:bCs/>
        </w:rPr>
        <w:t>Опыт деятельности в организациях соответствующей профессиональной сферы является обязательным.</w:t>
      </w:r>
    </w:p>
    <w:p w:rsidR="00726B88" w:rsidRPr="00C66870" w:rsidRDefault="00726B88" w:rsidP="00963E86">
      <w:pPr>
        <w:spacing w:line="276" w:lineRule="auto"/>
        <w:ind w:firstLine="709"/>
        <w:jc w:val="both"/>
        <w:rPr>
          <w:b/>
          <w:bCs/>
          <w:caps/>
        </w:rPr>
      </w:pPr>
      <w:r w:rsidRPr="00C66870">
        <w:rPr>
          <w:caps/>
        </w:rPr>
        <w:br w:type="page"/>
      </w:r>
    </w:p>
    <w:p w:rsidR="009E6019" w:rsidRPr="00C66870" w:rsidRDefault="009E6019" w:rsidP="00C668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709"/>
        <w:jc w:val="both"/>
        <w:rPr>
          <w:rFonts w:ascii="Times New Roman" w:hAnsi="Times New Roman"/>
          <w:caps/>
          <w:color w:val="auto"/>
          <w:sz w:val="24"/>
          <w:szCs w:val="24"/>
        </w:rPr>
      </w:pPr>
      <w:r w:rsidRPr="00C66870">
        <w:rPr>
          <w:rFonts w:ascii="Times New Roman" w:hAnsi="Times New Roman"/>
          <w:caps/>
          <w:color w:val="auto"/>
          <w:sz w:val="24"/>
          <w:szCs w:val="24"/>
        </w:rPr>
        <w:lastRenderedPageBreak/>
        <w:t xml:space="preserve">5. </w:t>
      </w:r>
      <w:r w:rsidR="00A0121C" w:rsidRPr="00C66870">
        <w:rPr>
          <w:rFonts w:ascii="Times New Roman" w:hAnsi="Times New Roman"/>
          <w:color w:val="auto"/>
          <w:sz w:val="24"/>
          <w:szCs w:val="24"/>
        </w:rPr>
        <w:t xml:space="preserve">Контроль и оценка результатов освоения профессионального модуля (вида профессиональной деятельности) </w:t>
      </w:r>
    </w:p>
    <w:p w:rsidR="009E6019" w:rsidRPr="00C66870" w:rsidRDefault="009E6019" w:rsidP="00C66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i/>
        </w:rPr>
      </w:pPr>
    </w:p>
    <w:tbl>
      <w:tblPr>
        <w:tblW w:w="142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786"/>
        <w:gridCol w:w="6662"/>
        <w:gridCol w:w="2835"/>
      </w:tblGrid>
      <w:tr w:rsidR="009E6019" w:rsidRPr="00C66870" w:rsidTr="00963E86">
        <w:tc>
          <w:tcPr>
            <w:tcW w:w="4786" w:type="dxa"/>
            <w:shd w:val="clear" w:color="auto" w:fill="auto"/>
            <w:vAlign w:val="center"/>
          </w:tcPr>
          <w:p w:rsidR="009E6019" w:rsidRPr="00C66870" w:rsidRDefault="009E6019" w:rsidP="00C66870">
            <w:pPr>
              <w:spacing w:line="276" w:lineRule="auto"/>
              <w:ind w:right="-108"/>
              <w:jc w:val="both"/>
              <w:rPr>
                <w:bCs/>
              </w:rPr>
            </w:pPr>
            <w:r w:rsidRPr="00C66870">
              <w:rPr>
                <w:bCs/>
              </w:rPr>
              <w:t xml:space="preserve">Результаты </w:t>
            </w:r>
          </w:p>
          <w:p w:rsidR="009E6019" w:rsidRPr="00C66870" w:rsidRDefault="009E6019" w:rsidP="00C66870">
            <w:pPr>
              <w:spacing w:line="276" w:lineRule="auto"/>
              <w:ind w:right="-108"/>
              <w:jc w:val="both"/>
              <w:rPr>
                <w:bCs/>
              </w:rPr>
            </w:pPr>
            <w:r w:rsidRPr="00C66870">
              <w:rPr>
                <w:bCs/>
              </w:rPr>
              <w:t>(освоенные профессиональные компетенции)</w:t>
            </w:r>
          </w:p>
        </w:tc>
        <w:tc>
          <w:tcPr>
            <w:tcW w:w="6662" w:type="dxa"/>
            <w:shd w:val="clear" w:color="auto" w:fill="auto"/>
          </w:tcPr>
          <w:p w:rsidR="009E6019" w:rsidRPr="00C66870" w:rsidRDefault="009E6019" w:rsidP="00C66870">
            <w:pPr>
              <w:spacing w:line="276" w:lineRule="auto"/>
              <w:ind w:right="-108"/>
              <w:jc w:val="both"/>
              <w:rPr>
                <w:bCs/>
              </w:rPr>
            </w:pPr>
            <w:r w:rsidRPr="00C66870">
              <w:t>Основные показатели оценки результата</w:t>
            </w:r>
          </w:p>
        </w:tc>
        <w:tc>
          <w:tcPr>
            <w:tcW w:w="2835" w:type="dxa"/>
            <w:shd w:val="clear" w:color="auto" w:fill="auto"/>
            <w:vAlign w:val="center"/>
          </w:tcPr>
          <w:p w:rsidR="009E6019" w:rsidRPr="00C66870" w:rsidRDefault="009E6019" w:rsidP="00C66870">
            <w:pPr>
              <w:spacing w:line="276" w:lineRule="auto"/>
              <w:ind w:right="-108"/>
              <w:jc w:val="both"/>
              <w:rPr>
                <w:bCs/>
                <w:iCs/>
              </w:rPr>
            </w:pPr>
            <w:r w:rsidRPr="00C66870">
              <w:rPr>
                <w:iCs/>
              </w:rPr>
              <w:t xml:space="preserve">Формы и методы контроля и оценки </w:t>
            </w:r>
          </w:p>
        </w:tc>
      </w:tr>
      <w:tr w:rsidR="009E6019" w:rsidRPr="00C66870" w:rsidTr="00963E86">
        <w:tc>
          <w:tcPr>
            <w:tcW w:w="4786" w:type="dxa"/>
            <w:shd w:val="clear" w:color="auto" w:fill="auto"/>
          </w:tcPr>
          <w:p w:rsidR="009E6019" w:rsidRPr="00C66870" w:rsidRDefault="009E6019" w:rsidP="00C66870">
            <w:pPr>
              <w:autoSpaceDE w:val="0"/>
              <w:autoSpaceDN w:val="0"/>
              <w:adjustRightInd w:val="0"/>
              <w:spacing w:line="276" w:lineRule="auto"/>
              <w:ind w:right="-108"/>
              <w:jc w:val="both"/>
              <w:rPr>
                <w:bCs/>
              </w:rPr>
            </w:pPr>
            <w:r w:rsidRPr="00C66870">
              <w:rPr>
                <w:bCs/>
              </w:rPr>
              <w:t>Планирова</w:t>
            </w:r>
            <w:r w:rsidR="00180A0F" w:rsidRPr="00C66870">
              <w:rPr>
                <w:bCs/>
              </w:rPr>
              <w:t>ние</w:t>
            </w:r>
            <w:r w:rsidRPr="00C66870">
              <w:rPr>
                <w:bCs/>
              </w:rPr>
              <w:t xml:space="preserve"> и про</w:t>
            </w:r>
            <w:r w:rsidR="00180A0F" w:rsidRPr="00C66870">
              <w:rPr>
                <w:bCs/>
              </w:rPr>
              <w:t>ведение</w:t>
            </w:r>
            <w:r w:rsidRPr="00C66870">
              <w:rPr>
                <w:bCs/>
              </w:rPr>
              <w:t xml:space="preserve"> измерени</w:t>
            </w:r>
            <w:r w:rsidR="00180A0F" w:rsidRPr="00C66870">
              <w:rPr>
                <w:bCs/>
              </w:rPr>
              <w:t xml:space="preserve">й </w:t>
            </w:r>
            <w:r w:rsidRPr="00C66870">
              <w:rPr>
                <w:bCs/>
              </w:rPr>
              <w:t>радиационных параметров, отбор и подготовк</w:t>
            </w:r>
            <w:r w:rsidR="00005F1C" w:rsidRPr="00C66870">
              <w:rPr>
                <w:bCs/>
              </w:rPr>
              <w:t>а</w:t>
            </w:r>
            <w:r w:rsidRPr="00C66870">
              <w:rPr>
                <w:bCs/>
              </w:rPr>
              <w:t xml:space="preserve"> проб технологических сред и объектов окружающей среды.</w:t>
            </w:r>
          </w:p>
        </w:tc>
        <w:tc>
          <w:tcPr>
            <w:tcW w:w="6662" w:type="dxa"/>
            <w:shd w:val="clear" w:color="auto" w:fill="auto"/>
          </w:tcPr>
          <w:p w:rsidR="009E6019" w:rsidRPr="00C66870" w:rsidRDefault="009E6019" w:rsidP="00C66870">
            <w:pPr>
              <w:pStyle w:val="aff8"/>
              <w:spacing w:after="0"/>
              <w:ind w:right="-108"/>
              <w:rPr>
                <w:rFonts w:ascii="Times New Roman" w:hAnsi="Times New Roman" w:cs="Times New Roman"/>
                <w:sz w:val="24"/>
                <w:szCs w:val="24"/>
              </w:rPr>
            </w:pPr>
            <w:r w:rsidRPr="00C66870">
              <w:rPr>
                <w:rFonts w:ascii="Times New Roman" w:hAnsi="Times New Roman" w:cs="Times New Roman"/>
                <w:sz w:val="24"/>
                <w:szCs w:val="24"/>
              </w:rPr>
              <w:t xml:space="preserve">- умение  планировать проведение измерений любых радиационных параметров в различных условиях эксплуатации;               </w:t>
            </w:r>
          </w:p>
          <w:p w:rsidR="009E6019" w:rsidRPr="00C66870" w:rsidRDefault="009E6019" w:rsidP="00C66870">
            <w:pPr>
              <w:pStyle w:val="aff8"/>
              <w:spacing w:after="0"/>
              <w:ind w:right="-108"/>
              <w:rPr>
                <w:rFonts w:ascii="Times New Roman" w:hAnsi="Times New Roman" w:cs="Times New Roman"/>
                <w:sz w:val="24"/>
                <w:szCs w:val="24"/>
              </w:rPr>
            </w:pPr>
            <w:r w:rsidRPr="00C66870">
              <w:rPr>
                <w:rFonts w:ascii="Times New Roman" w:hAnsi="Times New Roman" w:cs="Times New Roman"/>
                <w:sz w:val="24"/>
                <w:szCs w:val="24"/>
              </w:rPr>
              <w:t xml:space="preserve">- знание эксплуатационных схем оборудования  радиационного контроля и их расположения;                </w:t>
            </w:r>
          </w:p>
          <w:p w:rsidR="009E6019" w:rsidRPr="00C66870" w:rsidRDefault="009E6019" w:rsidP="00C66870">
            <w:pPr>
              <w:pStyle w:val="aff8"/>
              <w:spacing w:after="0"/>
              <w:ind w:right="-108"/>
              <w:rPr>
                <w:rFonts w:ascii="Times New Roman" w:hAnsi="Times New Roman" w:cs="Times New Roman"/>
                <w:sz w:val="24"/>
                <w:szCs w:val="24"/>
              </w:rPr>
            </w:pPr>
            <w:r w:rsidRPr="00C66870">
              <w:rPr>
                <w:rFonts w:ascii="Times New Roman" w:hAnsi="Times New Roman" w:cs="Times New Roman"/>
                <w:sz w:val="24"/>
                <w:szCs w:val="24"/>
              </w:rPr>
              <w:t>- качеств</w:t>
            </w:r>
            <w:r w:rsidR="00005F1C" w:rsidRPr="00C66870">
              <w:rPr>
                <w:rFonts w:ascii="Times New Roman" w:hAnsi="Times New Roman" w:cs="Times New Roman"/>
                <w:sz w:val="24"/>
                <w:szCs w:val="24"/>
              </w:rPr>
              <w:t>енное проведение</w:t>
            </w:r>
            <w:r w:rsidRPr="00C66870">
              <w:rPr>
                <w:rFonts w:ascii="Times New Roman" w:hAnsi="Times New Roman" w:cs="Times New Roman"/>
                <w:sz w:val="24"/>
                <w:szCs w:val="24"/>
              </w:rPr>
              <w:t xml:space="preserve"> измерени</w:t>
            </w:r>
            <w:r w:rsidR="00005F1C" w:rsidRPr="00C66870">
              <w:rPr>
                <w:rFonts w:ascii="Times New Roman" w:hAnsi="Times New Roman" w:cs="Times New Roman"/>
                <w:sz w:val="24"/>
                <w:szCs w:val="24"/>
              </w:rPr>
              <w:t>й</w:t>
            </w:r>
            <w:r w:rsidRPr="00C66870">
              <w:rPr>
                <w:rFonts w:ascii="Times New Roman" w:hAnsi="Times New Roman" w:cs="Times New Roman"/>
                <w:sz w:val="24"/>
                <w:szCs w:val="24"/>
              </w:rPr>
              <w:t xml:space="preserve"> радиационных параметров в соответствии с методиками выполнения  измерений; </w:t>
            </w:r>
          </w:p>
          <w:p w:rsidR="009E6019" w:rsidRPr="00C66870" w:rsidRDefault="009E6019" w:rsidP="00C66870">
            <w:pPr>
              <w:pStyle w:val="aff8"/>
              <w:spacing w:after="0"/>
              <w:ind w:right="-108"/>
              <w:rPr>
                <w:rFonts w:ascii="Times New Roman" w:hAnsi="Times New Roman" w:cs="Times New Roman"/>
                <w:sz w:val="24"/>
                <w:szCs w:val="24"/>
              </w:rPr>
            </w:pPr>
            <w:r w:rsidRPr="00C66870">
              <w:rPr>
                <w:rFonts w:ascii="Times New Roman" w:hAnsi="Times New Roman" w:cs="Times New Roman"/>
                <w:sz w:val="24"/>
                <w:szCs w:val="24"/>
              </w:rPr>
              <w:t xml:space="preserve">- точность регистрации и анализа результатов измерений радиационных параметров; </w:t>
            </w:r>
          </w:p>
          <w:p w:rsidR="009E6019" w:rsidRPr="00C66870" w:rsidRDefault="009E6019" w:rsidP="00C66870">
            <w:pPr>
              <w:numPr>
                <w:ilvl w:val="0"/>
                <w:numId w:val="7"/>
              </w:numPr>
              <w:tabs>
                <w:tab w:val="left" w:pos="252"/>
              </w:tabs>
              <w:spacing w:line="276" w:lineRule="auto"/>
              <w:ind w:right="-108"/>
              <w:jc w:val="both"/>
              <w:rPr>
                <w:bCs/>
              </w:rPr>
            </w:pPr>
            <w:r w:rsidRPr="00C66870">
              <w:t>точность и грамотность оформления технологической документации.</w:t>
            </w:r>
          </w:p>
        </w:tc>
        <w:tc>
          <w:tcPr>
            <w:tcW w:w="2835" w:type="dxa"/>
            <w:vMerge w:val="restart"/>
            <w:shd w:val="clear" w:color="auto" w:fill="auto"/>
          </w:tcPr>
          <w:p w:rsidR="009E6019" w:rsidRPr="00C66870" w:rsidRDefault="009E6019" w:rsidP="00C66870">
            <w:pPr>
              <w:spacing w:line="276" w:lineRule="auto"/>
              <w:ind w:right="-108"/>
              <w:jc w:val="both"/>
              <w:rPr>
                <w:bCs/>
                <w:iCs/>
              </w:rPr>
            </w:pPr>
            <w:r w:rsidRPr="00C66870">
              <w:rPr>
                <w:bCs/>
                <w:iCs/>
              </w:rPr>
              <w:t>Текущий контроль в форме:</w:t>
            </w:r>
          </w:p>
          <w:p w:rsidR="009E6019" w:rsidRPr="00C66870" w:rsidRDefault="009E6019" w:rsidP="00C66870">
            <w:pPr>
              <w:spacing w:line="276" w:lineRule="auto"/>
              <w:ind w:right="-108"/>
              <w:jc w:val="both"/>
              <w:rPr>
                <w:bCs/>
                <w:iCs/>
              </w:rPr>
            </w:pPr>
            <w:r w:rsidRPr="00C66870">
              <w:rPr>
                <w:bCs/>
                <w:iCs/>
              </w:rPr>
              <w:t>- защиты лабораторных и практических занятий;</w:t>
            </w:r>
          </w:p>
          <w:p w:rsidR="009E6019" w:rsidRPr="00C66870" w:rsidRDefault="009E6019" w:rsidP="00C66870">
            <w:pPr>
              <w:spacing w:line="276" w:lineRule="auto"/>
              <w:ind w:right="-108"/>
              <w:jc w:val="both"/>
              <w:rPr>
                <w:bCs/>
                <w:iCs/>
              </w:rPr>
            </w:pPr>
            <w:r w:rsidRPr="00C66870">
              <w:rPr>
                <w:bCs/>
                <w:iCs/>
              </w:rPr>
              <w:t>- контрольных работ по темам МДК.</w:t>
            </w:r>
          </w:p>
          <w:p w:rsidR="009E6019" w:rsidRPr="00C66870" w:rsidRDefault="009E6019" w:rsidP="00C66870">
            <w:pPr>
              <w:spacing w:line="276" w:lineRule="auto"/>
              <w:ind w:right="-108"/>
              <w:jc w:val="both"/>
              <w:rPr>
                <w:bCs/>
                <w:iCs/>
              </w:rPr>
            </w:pPr>
          </w:p>
          <w:p w:rsidR="009E6019" w:rsidRPr="00C66870" w:rsidRDefault="009E6019" w:rsidP="00C66870">
            <w:pPr>
              <w:spacing w:line="276" w:lineRule="auto"/>
              <w:ind w:right="-108"/>
              <w:jc w:val="both"/>
              <w:rPr>
                <w:bCs/>
                <w:iCs/>
              </w:rPr>
            </w:pPr>
            <w:r w:rsidRPr="00C66870">
              <w:rPr>
                <w:bCs/>
                <w:iCs/>
              </w:rPr>
              <w:t>Зачеты по производственной практике и по каждому из разделов профессионального модуля.</w:t>
            </w:r>
          </w:p>
          <w:p w:rsidR="009E6019" w:rsidRPr="00C66870" w:rsidRDefault="009E6019" w:rsidP="00C66870">
            <w:pPr>
              <w:spacing w:line="276" w:lineRule="auto"/>
              <w:ind w:right="-108"/>
              <w:jc w:val="both"/>
              <w:rPr>
                <w:bCs/>
                <w:iCs/>
              </w:rPr>
            </w:pPr>
          </w:p>
          <w:p w:rsidR="009E6019" w:rsidRPr="00C66870" w:rsidRDefault="009E6019" w:rsidP="00C66870">
            <w:pPr>
              <w:spacing w:line="276" w:lineRule="auto"/>
              <w:ind w:right="-108"/>
              <w:jc w:val="both"/>
              <w:rPr>
                <w:bCs/>
                <w:iCs/>
              </w:rPr>
            </w:pPr>
            <w:r w:rsidRPr="00C66870">
              <w:rPr>
                <w:bCs/>
                <w:iCs/>
              </w:rPr>
              <w:t>Комплексный экзамен по профессиональному модулю.</w:t>
            </w:r>
          </w:p>
          <w:p w:rsidR="009E6019" w:rsidRPr="00C66870" w:rsidRDefault="009E6019" w:rsidP="00C66870">
            <w:pPr>
              <w:spacing w:line="276" w:lineRule="auto"/>
              <w:ind w:right="-108"/>
              <w:jc w:val="both"/>
              <w:rPr>
                <w:bCs/>
                <w:iCs/>
              </w:rPr>
            </w:pPr>
          </w:p>
          <w:p w:rsidR="009E6019" w:rsidRPr="00C66870" w:rsidRDefault="009E6019" w:rsidP="00C66870">
            <w:pPr>
              <w:spacing w:line="276" w:lineRule="auto"/>
              <w:ind w:right="-108"/>
              <w:jc w:val="both"/>
              <w:rPr>
                <w:bCs/>
                <w:iCs/>
              </w:rPr>
            </w:pPr>
            <w:r w:rsidRPr="00C66870">
              <w:rPr>
                <w:bCs/>
                <w:iCs/>
              </w:rPr>
              <w:t>Защита курсового проекта.</w:t>
            </w:r>
          </w:p>
        </w:tc>
      </w:tr>
      <w:tr w:rsidR="009E6019" w:rsidRPr="00C66870" w:rsidTr="00963E86">
        <w:tc>
          <w:tcPr>
            <w:tcW w:w="4786" w:type="dxa"/>
            <w:shd w:val="clear" w:color="auto" w:fill="auto"/>
          </w:tcPr>
          <w:p w:rsidR="009E6019" w:rsidRPr="00C66870" w:rsidRDefault="009E6019" w:rsidP="00C66870">
            <w:pPr>
              <w:spacing w:line="276" w:lineRule="auto"/>
              <w:jc w:val="both"/>
            </w:pPr>
            <w:r w:rsidRPr="00C66870">
              <w:rPr>
                <w:bCs/>
              </w:rPr>
              <w:t>Осуществл</w:t>
            </w:r>
            <w:r w:rsidR="00005F1C" w:rsidRPr="00C66870">
              <w:rPr>
                <w:bCs/>
              </w:rPr>
              <w:t>ение</w:t>
            </w:r>
            <w:r w:rsidRPr="00C66870">
              <w:rPr>
                <w:bCs/>
              </w:rPr>
              <w:t xml:space="preserve"> </w:t>
            </w:r>
            <w:proofErr w:type="gramStart"/>
            <w:r w:rsidRPr="00C66870">
              <w:rPr>
                <w:bCs/>
              </w:rPr>
              <w:t>контрол</w:t>
            </w:r>
            <w:r w:rsidR="00005F1C" w:rsidRPr="00C66870">
              <w:rPr>
                <w:bCs/>
              </w:rPr>
              <w:t xml:space="preserve">я </w:t>
            </w:r>
            <w:r w:rsidRPr="00C66870">
              <w:rPr>
                <w:bCs/>
              </w:rPr>
              <w:t xml:space="preserve"> за</w:t>
            </w:r>
            <w:proofErr w:type="gramEnd"/>
            <w:r w:rsidRPr="00C66870">
              <w:rPr>
                <w:bCs/>
              </w:rPr>
              <w:t xml:space="preserve"> соблюдением процесса </w:t>
            </w:r>
            <w:r w:rsidRPr="00C66870">
              <w:t>радиационных измерений.</w:t>
            </w:r>
          </w:p>
          <w:p w:rsidR="009E6019" w:rsidRPr="00C66870" w:rsidRDefault="009E6019" w:rsidP="00C66870">
            <w:pPr>
              <w:autoSpaceDE w:val="0"/>
              <w:autoSpaceDN w:val="0"/>
              <w:adjustRightInd w:val="0"/>
              <w:spacing w:line="276" w:lineRule="auto"/>
              <w:jc w:val="both"/>
              <w:rPr>
                <w:bCs/>
              </w:rPr>
            </w:pPr>
          </w:p>
        </w:tc>
        <w:tc>
          <w:tcPr>
            <w:tcW w:w="6662" w:type="dxa"/>
            <w:shd w:val="clear" w:color="auto" w:fill="auto"/>
          </w:tcPr>
          <w:p w:rsidR="009E6019" w:rsidRPr="00C66870" w:rsidRDefault="009E6019" w:rsidP="00C66870">
            <w:pPr>
              <w:pStyle w:val="aff8"/>
              <w:spacing w:after="0"/>
              <w:rPr>
                <w:rFonts w:ascii="Times New Roman" w:hAnsi="Times New Roman" w:cs="Times New Roman"/>
                <w:sz w:val="24"/>
                <w:szCs w:val="24"/>
              </w:rPr>
            </w:pPr>
            <w:r w:rsidRPr="00C66870">
              <w:rPr>
                <w:rFonts w:ascii="Times New Roman" w:hAnsi="Times New Roman" w:cs="Times New Roman"/>
                <w:sz w:val="24"/>
                <w:szCs w:val="24"/>
              </w:rPr>
              <w:t>- знание методов регистрации ионизирующих излучений;</w:t>
            </w:r>
          </w:p>
          <w:p w:rsidR="009E6019" w:rsidRPr="00C66870" w:rsidRDefault="009E6019" w:rsidP="00C66870">
            <w:pPr>
              <w:pStyle w:val="aff8"/>
              <w:spacing w:after="0"/>
              <w:rPr>
                <w:rFonts w:ascii="Times New Roman" w:hAnsi="Times New Roman" w:cs="Times New Roman"/>
                <w:sz w:val="24"/>
                <w:szCs w:val="24"/>
              </w:rPr>
            </w:pPr>
            <w:r w:rsidRPr="00C66870">
              <w:rPr>
                <w:rFonts w:ascii="Times New Roman" w:hAnsi="Times New Roman" w:cs="Times New Roman"/>
                <w:sz w:val="24"/>
                <w:szCs w:val="24"/>
              </w:rPr>
              <w:t xml:space="preserve">- умение эксплуатировать приборы и оборудование;     </w:t>
            </w:r>
          </w:p>
          <w:p w:rsidR="009E6019" w:rsidRPr="00C66870" w:rsidRDefault="009E6019" w:rsidP="00C66870">
            <w:pPr>
              <w:pStyle w:val="aff8"/>
              <w:spacing w:after="0"/>
              <w:rPr>
                <w:rFonts w:ascii="Times New Roman" w:hAnsi="Times New Roman" w:cs="Times New Roman"/>
                <w:sz w:val="24"/>
                <w:szCs w:val="24"/>
              </w:rPr>
            </w:pPr>
            <w:r w:rsidRPr="00C66870">
              <w:rPr>
                <w:rFonts w:ascii="Times New Roman" w:hAnsi="Times New Roman" w:cs="Times New Roman"/>
                <w:sz w:val="24"/>
                <w:szCs w:val="24"/>
              </w:rPr>
              <w:t>-  грамотн</w:t>
            </w:r>
            <w:r w:rsidR="00005F1C" w:rsidRPr="00C66870">
              <w:rPr>
                <w:rFonts w:ascii="Times New Roman" w:hAnsi="Times New Roman" w:cs="Times New Roman"/>
                <w:sz w:val="24"/>
                <w:szCs w:val="24"/>
              </w:rPr>
              <w:t>ая</w:t>
            </w:r>
            <w:r w:rsidRPr="00C66870">
              <w:rPr>
                <w:rFonts w:ascii="Times New Roman" w:hAnsi="Times New Roman" w:cs="Times New Roman"/>
                <w:sz w:val="24"/>
                <w:szCs w:val="24"/>
              </w:rPr>
              <w:t xml:space="preserve"> проверк</w:t>
            </w:r>
            <w:r w:rsidR="00005F1C" w:rsidRPr="00C66870">
              <w:rPr>
                <w:rFonts w:ascii="Times New Roman" w:hAnsi="Times New Roman" w:cs="Times New Roman"/>
                <w:sz w:val="24"/>
                <w:szCs w:val="24"/>
              </w:rPr>
              <w:t xml:space="preserve">а </w:t>
            </w:r>
            <w:r w:rsidRPr="00C66870">
              <w:rPr>
                <w:rFonts w:ascii="Times New Roman" w:hAnsi="Times New Roman" w:cs="Times New Roman"/>
                <w:sz w:val="24"/>
                <w:szCs w:val="24"/>
              </w:rPr>
              <w:t>работоспособности приборов и измерительных систем, контроль их правильной эксплуатации</w:t>
            </w:r>
          </w:p>
          <w:p w:rsidR="009E6019" w:rsidRPr="00C66870" w:rsidRDefault="009E6019" w:rsidP="00C66870">
            <w:pPr>
              <w:autoSpaceDE w:val="0"/>
              <w:autoSpaceDN w:val="0"/>
              <w:adjustRightInd w:val="0"/>
              <w:spacing w:line="276" w:lineRule="auto"/>
              <w:jc w:val="both"/>
            </w:pPr>
            <w:r w:rsidRPr="00C66870">
              <w:t xml:space="preserve">- точность снятия показаний приборов и измерительных систем;                    </w:t>
            </w:r>
          </w:p>
          <w:p w:rsidR="009E6019" w:rsidRPr="00C66870" w:rsidRDefault="009E6019" w:rsidP="00C66870">
            <w:pPr>
              <w:autoSpaceDE w:val="0"/>
              <w:autoSpaceDN w:val="0"/>
              <w:adjustRightInd w:val="0"/>
              <w:spacing w:line="276" w:lineRule="auto"/>
              <w:jc w:val="both"/>
            </w:pPr>
            <w:r w:rsidRPr="00C66870">
              <w:t xml:space="preserve"> - качественн</w:t>
            </w:r>
            <w:r w:rsidR="00005F1C" w:rsidRPr="00C66870">
              <w:t>ая</w:t>
            </w:r>
            <w:r w:rsidRPr="00C66870">
              <w:t xml:space="preserve"> </w:t>
            </w:r>
            <w:proofErr w:type="spellStart"/>
            <w:r w:rsidRPr="00C66870">
              <w:t>обработк</w:t>
            </w:r>
            <w:r w:rsidR="00005F1C" w:rsidRPr="00C66870">
              <w:t>а</w:t>
            </w:r>
            <w:r w:rsidRPr="00C66870">
              <w:t>и</w:t>
            </w:r>
            <w:proofErr w:type="spellEnd"/>
            <w:r w:rsidRPr="00C66870">
              <w:t xml:space="preserve"> реги</w:t>
            </w:r>
            <w:r w:rsidR="00135DD6" w:rsidRPr="00C66870">
              <w:t>страци</w:t>
            </w:r>
            <w:r w:rsidR="00005F1C" w:rsidRPr="00C66870">
              <w:t>я</w:t>
            </w:r>
            <w:r w:rsidR="00135DD6" w:rsidRPr="00C66870">
              <w:t xml:space="preserve"> </w:t>
            </w:r>
            <w:r w:rsidRPr="00C66870">
              <w:t xml:space="preserve">результатов дозиметрических, радиометрических и спектрометрических измерений;                          </w:t>
            </w:r>
          </w:p>
          <w:p w:rsidR="009E6019" w:rsidRPr="00C66870" w:rsidRDefault="009E6019" w:rsidP="00C66870">
            <w:pPr>
              <w:autoSpaceDE w:val="0"/>
              <w:autoSpaceDN w:val="0"/>
              <w:adjustRightInd w:val="0"/>
              <w:spacing w:line="276" w:lineRule="auto"/>
              <w:jc w:val="both"/>
            </w:pPr>
            <w:r w:rsidRPr="00C66870">
              <w:t xml:space="preserve">  - знание и соблюдение методик выполнения измерений; </w:t>
            </w:r>
          </w:p>
          <w:p w:rsidR="009E6019" w:rsidRPr="00C66870" w:rsidRDefault="009E6019" w:rsidP="00C66870">
            <w:pPr>
              <w:pStyle w:val="aff8"/>
              <w:spacing w:after="0"/>
              <w:rPr>
                <w:rFonts w:ascii="Times New Roman" w:hAnsi="Times New Roman" w:cs="Times New Roman"/>
                <w:sz w:val="24"/>
                <w:szCs w:val="24"/>
              </w:rPr>
            </w:pPr>
            <w:r w:rsidRPr="00C66870">
              <w:rPr>
                <w:rFonts w:ascii="Times New Roman" w:hAnsi="Times New Roman" w:cs="Times New Roman"/>
                <w:sz w:val="24"/>
                <w:szCs w:val="24"/>
              </w:rPr>
              <w:t xml:space="preserve">  - точность и грамотность оформления технологической </w:t>
            </w:r>
            <w:r w:rsidRPr="00C66870">
              <w:rPr>
                <w:rFonts w:ascii="Times New Roman" w:hAnsi="Times New Roman" w:cs="Times New Roman"/>
                <w:sz w:val="24"/>
                <w:szCs w:val="24"/>
              </w:rPr>
              <w:lastRenderedPageBreak/>
              <w:t>документации.</w:t>
            </w:r>
          </w:p>
        </w:tc>
        <w:tc>
          <w:tcPr>
            <w:tcW w:w="2835" w:type="dxa"/>
            <w:vMerge/>
            <w:shd w:val="clear" w:color="auto" w:fill="auto"/>
          </w:tcPr>
          <w:p w:rsidR="009E6019" w:rsidRPr="00C66870" w:rsidRDefault="009E6019" w:rsidP="00C66870">
            <w:pPr>
              <w:spacing w:line="276" w:lineRule="auto"/>
              <w:ind w:firstLine="709"/>
              <w:jc w:val="both"/>
              <w:rPr>
                <w:bCs/>
                <w:iCs/>
              </w:rPr>
            </w:pPr>
          </w:p>
        </w:tc>
      </w:tr>
      <w:tr w:rsidR="009E6019" w:rsidRPr="00C66870" w:rsidTr="00963E86">
        <w:tc>
          <w:tcPr>
            <w:tcW w:w="4786" w:type="dxa"/>
            <w:shd w:val="clear" w:color="auto" w:fill="auto"/>
          </w:tcPr>
          <w:p w:rsidR="009E6019" w:rsidRPr="00C66870" w:rsidRDefault="00005F1C" w:rsidP="00C66870">
            <w:pPr>
              <w:autoSpaceDE w:val="0"/>
              <w:autoSpaceDN w:val="0"/>
              <w:adjustRightInd w:val="0"/>
              <w:spacing w:line="276" w:lineRule="auto"/>
              <w:jc w:val="both"/>
              <w:rPr>
                <w:bCs/>
              </w:rPr>
            </w:pPr>
            <w:r w:rsidRPr="00C66870">
              <w:rPr>
                <w:bCs/>
              </w:rPr>
              <w:t>Контрол</w:t>
            </w:r>
            <w:r w:rsidR="009E6019" w:rsidRPr="00C66870">
              <w:rPr>
                <w:bCs/>
              </w:rPr>
              <w:t>ь состояни</w:t>
            </w:r>
            <w:r w:rsidRPr="00C66870">
              <w:rPr>
                <w:bCs/>
              </w:rPr>
              <w:t xml:space="preserve">я </w:t>
            </w:r>
            <w:r w:rsidR="009E6019" w:rsidRPr="00C66870">
              <w:rPr>
                <w:bCs/>
              </w:rPr>
              <w:t>защиты от излучений в процессе</w:t>
            </w:r>
          </w:p>
          <w:p w:rsidR="009E6019" w:rsidRPr="00C66870" w:rsidRDefault="009E6019" w:rsidP="00C66870">
            <w:pPr>
              <w:autoSpaceDE w:val="0"/>
              <w:autoSpaceDN w:val="0"/>
              <w:adjustRightInd w:val="0"/>
              <w:spacing w:line="276" w:lineRule="auto"/>
              <w:jc w:val="both"/>
              <w:rPr>
                <w:bCs/>
              </w:rPr>
            </w:pPr>
            <w:r w:rsidRPr="00C66870">
              <w:rPr>
                <w:bCs/>
              </w:rPr>
              <w:t>выполнения работ.</w:t>
            </w:r>
          </w:p>
        </w:tc>
        <w:tc>
          <w:tcPr>
            <w:tcW w:w="6662" w:type="dxa"/>
            <w:shd w:val="clear" w:color="auto" w:fill="auto"/>
          </w:tcPr>
          <w:p w:rsidR="009E6019" w:rsidRPr="00C66870" w:rsidRDefault="009E6019" w:rsidP="00C66870">
            <w:pPr>
              <w:pStyle w:val="aff8"/>
              <w:spacing w:after="0"/>
              <w:rPr>
                <w:rFonts w:ascii="Times New Roman" w:hAnsi="Times New Roman" w:cs="Times New Roman"/>
                <w:sz w:val="24"/>
                <w:szCs w:val="24"/>
              </w:rPr>
            </w:pPr>
            <w:r w:rsidRPr="00C66870">
              <w:rPr>
                <w:rFonts w:ascii="Times New Roman" w:hAnsi="Times New Roman" w:cs="Times New Roman"/>
                <w:sz w:val="24"/>
                <w:szCs w:val="24"/>
              </w:rPr>
              <w:t xml:space="preserve">- умение выполнять контроль загрязненности поверхностей и воздуха на рабочих местах; </w:t>
            </w:r>
          </w:p>
          <w:p w:rsidR="009E6019" w:rsidRPr="00C66870" w:rsidRDefault="009E6019" w:rsidP="00C66870">
            <w:pPr>
              <w:pStyle w:val="aff8"/>
              <w:spacing w:after="0"/>
              <w:rPr>
                <w:rFonts w:ascii="Times New Roman" w:hAnsi="Times New Roman" w:cs="Times New Roman"/>
                <w:sz w:val="24"/>
                <w:szCs w:val="24"/>
              </w:rPr>
            </w:pPr>
            <w:r w:rsidRPr="00C66870">
              <w:rPr>
                <w:rFonts w:ascii="Times New Roman" w:hAnsi="Times New Roman" w:cs="Times New Roman"/>
                <w:sz w:val="24"/>
                <w:szCs w:val="24"/>
              </w:rPr>
              <w:t xml:space="preserve">- умение соблюдать необходимые меры  </w:t>
            </w:r>
            <w:proofErr w:type="spellStart"/>
            <w:r w:rsidRPr="00C66870">
              <w:rPr>
                <w:rFonts w:ascii="Times New Roman" w:hAnsi="Times New Roman" w:cs="Times New Roman"/>
                <w:sz w:val="24"/>
                <w:szCs w:val="24"/>
              </w:rPr>
              <w:t>адиационной</w:t>
            </w:r>
            <w:proofErr w:type="spellEnd"/>
            <w:r w:rsidRPr="00C66870">
              <w:rPr>
                <w:rFonts w:ascii="Times New Roman" w:hAnsi="Times New Roman" w:cs="Times New Roman"/>
                <w:sz w:val="24"/>
                <w:szCs w:val="24"/>
              </w:rPr>
              <w:t xml:space="preserve"> безопасности;        </w:t>
            </w:r>
          </w:p>
          <w:p w:rsidR="009E6019" w:rsidRPr="00C66870" w:rsidRDefault="009E6019" w:rsidP="00C66870">
            <w:pPr>
              <w:pStyle w:val="aff8"/>
              <w:spacing w:after="0"/>
              <w:rPr>
                <w:rFonts w:ascii="Times New Roman" w:hAnsi="Times New Roman" w:cs="Times New Roman"/>
                <w:sz w:val="24"/>
                <w:szCs w:val="24"/>
              </w:rPr>
            </w:pPr>
            <w:r w:rsidRPr="00C66870">
              <w:rPr>
                <w:rFonts w:ascii="Times New Roman" w:hAnsi="Times New Roman" w:cs="Times New Roman"/>
                <w:sz w:val="24"/>
                <w:szCs w:val="24"/>
              </w:rPr>
              <w:t xml:space="preserve"> - умение выбирать необходимые средства индивидуальной защиты;               </w:t>
            </w:r>
          </w:p>
          <w:p w:rsidR="009E6019" w:rsidRPr="00C66870" w:rsidRDefault="009E6019" w:rsidP="00C66870">
            <w:pPr>
              <w:tabs>
                <w:tab w:val="left" w:pos="252"/>
              </w:tabs>
              <w:spacing w:line="276" w:lineRule="auto"/>
              <w:jc w:val="both"/>
              <w:rPr>
                <w:bCs/>
              </w:rPr>
            </w:pPr>
            <w:r w:rsidRPr="00C66870">
              <w:t xml:space="preserve">- знание способов и методов защиты от ионизирующего излучения и правильное их использование; </w:t>
            </w:r>
          </w:p>
          <w:p w:rsidR="009E6019" w:rsidRPr="00C66870" w:rsidRDefault="009E6019" w:rsidP="00C66870">
            <w:pPr>
              <w:numPr>
                <w:ilvl w:val="0"/>
                <w:numId w:val="7"/>
              </w:numPr>
              <w:tabs>
                <w:tab w:val="left" w:pos="252"/>
              </w:tabs>
              <w:spacing w:line="276" w:lineRule="auto"/>
              <w:jc w:val="both"/>
              <w:rPr>
                <w:bCs/>
              </w:rPr>
            </w:pPr>
            <w:r w:rsidRPr="00C66870">
              <w:t>качество рекомендаций по защите от излучений.</w:t>
            </w:r>
          </w:p>
        </w:tc>
        <w:tc>
          <w:tcPr>
            <w:tcW w:w="2835" w:type="dxa"/>
            <w:vMerge/>
            <w:shd w:val="clear" w:color="auto" w:fill="auto"/>
          </w:tcPr>
          <w:p w:rsidR="009E6019" w:rsidRPr="00C66870" w:rsidRDefault="009E6019" w:rsidP="00C66870">
            <w:pPr>
              <w:spacing w:line="276" w:lineRule="auto"/>
              <w:ind w:firstLine="709"/>
              <w:jc w:val="both"/>
              <w:rPr>
                <w:bCs/>
                <w:iCs/>
              </w:rPr>
            </w:pPr>
          </w:p>
        </w:tc>
      </w:tr>
      <w:tr w:rsidR="009E6019" w:rsidRPr="00C66870" w:rsidTr="00963E86">
        <w:tc>
          <w:tcPr>
            <w:tcW w:w="4786" w:type="dxa"/>
            <w:shd w:val="clear" w:color="auto" w:fill="auto"/>
          </w:tcPr>
          <w:p w:rsidR="009E6019" w:rsidRPr="00C66870" w:rsidRDefault="009E6019" w:rsidP="00C66870">
            <w:pPr>
              <w:autoSpaceDE w:val="0"/>
              <w:autoSpaceDN w:val="0"/>
              <w:adjustRightInd w:val="0"/>
              <w:spacing w:line="276" w:lineRule="auto"/>
              <w:jc w:val="both"/>
              <w:rPr>
                <w:bCs/>
              </w:rPr>
            </w:pPr>
            <w:r w:rsidRPr="00C66870">
              <w:rPr>
                <w:bCs/>
              </w:rPr>
              <w:t>Обеспеч</w:t>
            </w:r>
            <w:r w:rsidR="00005F1C" w:rsidRPr="00C66870">
              <w:rPr>
                <w:bCs/>
              </w:rPr>
              <w:t>ение</w:t>
            </w:r>
            <w:r w:rsidRPr="00C66870">
              <w:rPr>
                <w:bCs/>
              </w:rPr>
              <w:t xml:space="preserve"> выполнени</w:t>
            </w:r>
            <w:r w:rsidR="00005F1C" w:rsidRPr="00C66870">
              <w:rPr>
                <w:bCs/>
              </w:rPr>
              <w:t>я</w:t>
            </w:r>
            <w:r w:rsidRPr="00C66870">
              <w:rPr>
                <w:bCs/>
              </w:rPr>
              <w:t xml:space="preserve"> работ по дезактивации.</w:t>
            </w:r>
          </w:p>
        </w:tc>
        <w:tc>
          <w:tcPr>
            <w:tcW w:w="6662" w:type="dxa"/>
            <w:shd w:val="clear" w:color="auto" w:fill="auto"/>
          </w:tcPr>
          <w:p w:rsidR="009E6019" w:rsidRPr="00C66870" w:rsidRDefault="009E6019" w:rsidP="00C66870">
            <w:pPr>
              <w:autoSpaceDE w:val="0"/>
              <w:autoSpaceDN w:val="0"/>
              <w:adjustRightInd w:val="0"/>
              <w:spacing w:line="276" w:lineRule="auto"/>
              <w:jc w:val="both"/>
            </w:pPr>
            <w:r w:rsidRPr="00C66870">
              <w:t>- знание и умение применить правила обращения с радиоактивными веществами и радиоактивными отходами;</w:t>
            </w:r>
          </w:p>
          <w:p w:rsidR="009E6019" w:rsidRPr="00C66870" w:rsidRDefault="009E6019" w:rsidP="00C66870">
            <w:pPr>
              <w:numPr>
                <w:ilvl w:val="0"/>
                <w:numId w:val="7"/>
              </w:numPr>
              <w:tabs>
                <w:tab w:val="left" w:pos="252"/>
              </w:tabs>
              <w:spacing w:line="276" w:lineRule="auto"/>
              <w:jc w:val="both"/>
            </w:pPr>
            <w:r w:rsidRPr="00C66870">
              <w:rPr>
                <w:iCs/>
              </w:rPr>
              <w:t xml:space="preserve">выбор и использование </w:t>
            </w:r>
            <w:r w:rsidRPr="00C66870">
              <w:t>методов и средств дезактивации;</w:t>
            </w:r>
          </w:p>
          <w:p w:rsidR="009E6019" w:rsidRPr="00C66870" w:rsidRDefault="009E6019" w:rsidP="00C66870">
            <w:pPr>
              <w:autoSpaceDE w:val="0"/>
              <w:autoSpaceDN w:val="0"/>
              <w:adjustRightInd w:val="0"/>
              <w:spacing w:line="276" w:lineRule="auto"/>
              <w:jc w:val="both"/>
            </w:pPr>
            <w:r w:rsidRPr="00C66870">
              <w:t xml:space="preserve">- точность и грамотность оформления технологической документации. </w:t>
            </w:r>
          </w:p>
        </w:tc>
        <w:tc>
          <w:tcPr>
            <w:tcW w:w="2835" w:type="dxa"/>
            <w:vMerge/>
            <w:shd w:val="clear" w:color="auto" w:fill="auto"/>
          </w:tcPr>
          <w:p w:rsidR="009E6019" w:rsidRPr="00C66870" w:rsidRDefault="009E6019" w:rsidP="00C66870">
            <w:pPr>
              <w:spacing w:line="276" w:lineRule="auto"/>
              <w:ind w:firstLine="709"/>
              <w:jc w:val="both"/>
              <w:rPr>
                <w:bCs/>
                <w:iCs/>
              </w:rPr>
            </w:pPr>
          </w:p>
        </w:tc>
      </w:tr>
    </w:tbl>
    <w:p w:rsidR="009E6019" w:rsidRPr="00C66870" w:rsidRDefault="009E6019" w:rsidP="00C668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both"/>
      </w:pPr>
    </w:p>
    <w:p w:rsidR="009E6019" w:rsidRPr="00C66870" w:rsidRDefault="009E6019" w:rsidP="00C668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both"/>
      </w:pPr>
      <w:r w:rsidRPr="00C66870">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tbl>
      <w:tblPr>
        <w:tblpPr w:leftFromText="180" w:rightFromText="180" w:vertAnchor="text" w:tblpY="1"/>
        <w:tblOverlap w:val="never"/>
        <w:tblW w:w="1428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786"/>
        <w:gridCol w:w="6662"/>
        <w:gridCol w:w="2835"/>
      </w:tblGrid>
      <w:tr w:rsidR="009E6019" w:rsidRPr="00C66870" w:rsidTr="00963E86">
        <w:tc>
          <w:tcPr>
            <w:tcW w:w="4786" w:type="dxa"/>
            <w:shd w:val="clear" w:color="auto" w:fill="auto"/>
          </w:tcPr>
          <w:p w:rsidR="009E6019" w:rsidRPr="00C66870" w:rsidRDefault="009E6019" w:rsidP="00080BD9">
            <w:pPr>
              <w:spacing w:line="276" w:lineRule="auto"/>
              <w:jc w:val="both"/>
              <w:rPr>
                <w:bCs/>
              </w:rPr>
            </w:pPr>
            <w:r w:rsidRPr="00C66870">
              <w:rPr>
                <w:bCs/>
              </w:rPr>
              <w:t>Результаты</w:t>
            </w:r>
          </w:p>
          <w:p w:rsidR="009E6019" w:rsidRPr="00C66870" w:rsidRDefault="009E6019" w:rsidP="00080BD9">
            <w:pPr>
              <w:spacing w:line="276" w:lineRule="auto"/>
              <w:jc w:val="both"/>
              <w:rPr>
                <w:bCs/>
              </w:rPr>
            </w:pPr>
            <w:r w:rsidRPr="00C66870">
              <w:rPr>
                <w:bCs/>
              </w:rPr>
              <w:t>(освоенные общие компетенции)</w:t>
            </w:r>
          </w:p>
        </w:tc>
        <w:tc>
          <w:tcPr>
            <w:tcW w:w="6662" w:type="dxa"/>
            <w:shd w:val="clear" w:color="auto" w:fill="auto"/>
          </w:tcPr>
          <w:p w:rsidR="009E6019" w:rsidRPr="00C66870" w:rsidRDefault="009E6019" w:rsidP="00080BD9">
            <w:pPr>
              <w:spacing w:line="276" w:lineRule="auto"/>
              <w:jc w:val="both"/>
              <w:rPr>
                <w:bCs/>
              </w:rPr>
            </w:pPr>
            <w:r w:rsidRPr="00C66870">
              <w:t>Основные показатели оценки результата</w:t>
            </w:r>
          </w:p>
        </w:tc>
        <w:tc>
          <w:tcPr>
            <w:tcW w:w="2835" w:type="dxa"/>
            <w:shd w:val="clear" w:color="auto" w:fill="auto"/>
          </w:tcPr>
          <w:p w:rsidR="009E6019" w:rsidRPr="00C66870" w:rsidRDefault="009E6019" w:rsidP="00080BD9">
            <w:pPr>
              <w:spacing w:line="276" w:lineRule="auto"/>
              <w:jc w:val="both"/>
              <w:rPr>
                <w:bCs/>
                <w:iCs/>
              </w:rPr>
            </w:pPr>
            <w:r w:rsidRPr="00C66870">
              <w:rPr>
                <w:iCs/>
              </w:rPr>
              <w:t>Формы и методы контроля и оценки</w:t>
            </w:r>
          </w:p>
        </w:tc>
      </w:tr>
      <w:tr w:rsidR="009E6019" w:rsidRPr="00C66870" w:rsidTr="00963E86">
        <w:trPr>
          <w:trHeight w:val="637"/>
        </w:trPr>
        <w:tc>
          <w:tcPr>
            <w:tcW w:w="4786" w:type="dxa"/>
            <w:shd w:val="clear" w:color="auto" w:fill="auto"/>
          </w:tcPr>
          <w:p w:rsidR="009E6019" w:rsidRPr="00C66870" w:rsidRDefault="009E6019" w:rsidP="00080BD9">
            <w:pPr>
              <w:pStyle w:val="aff3"/>
              <w:widowControl w:val="0"/>
              <w:spacing w:after="0"/>
              <w:ind w:left="0" w:firstLine="0"/>
              <w:jc w:val="both"/>
              <w:rPr>
                <w:rFonts w:ascii="Times New Roman" w:hAnsi="Times New Roman"/>
                <w:sz w:val="24"/>
                <w:szCs w:val="24"/>
              </w:rPr>
            </w:pPr>
            <w:r w:rsidRPr="00C66870">
              <w:rPr>
                <w:rFonts w:ascii="Times New Roman" w:hAnsi="Times New Roman"/>
                <w:sz w:val="24"/>
                <w:szCs w:val="24"/>
              </w:rPr>
              <w:t>Понимать сущность и социальную значимость своей будущей профессии, обладать высокой мотивацией к выполнению профессиональной деятельности в области организации и проведения работ по радиационным измерениям.</w:t>
            </w:r>
          </w:p>
        </w:tc>
        <w:tc>
          <w:tcPr>
            <w:tcW w:w="6662" w:type="dxa"/>
            <w:shd w:val="clear" w:color="auto" w:fill="auto"/>
          </w:tcPr>
          <w:p w:rsidR="009E6019" w:rsidRPr="00C66870" w:rsidRDefault="009E6019" w:rsidP="00080BD9">
            <w:pPr>
              <w:numPr>
                <w:ilvl w:val="0"/>
                <w:numId w:val="7"/>
              </w:numPr>
              <w:tabs>
                <w:tab w:val="left" w:pos="252"/>
              </w:tabs>
              <w:spacing w:line="276" w:lineRule="auto"/>
              <w:jc w:val="both"/>
              <w:rPr>
                <w:bCs/>
              </w:rPr>
            </w:pPr>
            <w:r w:rsidRPr="00C66870">
              <w:t>демонстрация интереса к будущей профессии</w:t>
            </w:r>
          </w:p>
        </w:tc>
        <w:tc>
          <w:tcPr>
            <w:tcW w:w="2835" w:type="dxa"/>
            <w:vMerge w:val="restart"/>
            <w:shd w:val="clear" w:color="auto" w:fill="auto"/>
          </w:tcPr>
          <w:p w:rsidR="009E6019" w:rsidRPr="00C66870" w:rsidRDefault="009E6019" w:rsidP="00080BD9">
            <w:pPr>
              <w:spacing w:line="276" w:lineRule="auto"/>
              <w:jc w:val="both"/>
              <w:rPr>
                <w:bCs/>
                <w:iCs/>
              </w:rPr>
            </w:pPr>
            <w:r w:rsidRPr="00C66870">
              <w:rPr>
                <w:bCs/>
                <w:iCs/>
              </w:rPr>
              <w:t>Интерпретация результатов наблюдений за деятельностью обучающегося в процессе освоения образовательной программы</w:t>
            </w:r>
          </w:p>
        </w:tc>
      </w:tr>
      <w:tr w:rsidR="009E6019" w:rsidRPr="00C66870" w:rsidTr="00963E86">
        <w:trPr>
          <w:trHeight w:val="637"/>
        </w:trPr>
        <w:tc>
          <w:tcPr>
            <w:tcW w:w="4786" w:type="dxa"/>
            <w:shd w:val="clear" w:color="auto" w:fill="auto"/>
          </w:tcPr>
          <w:p w:rsidR="009E6019" w:rsidRPr="00C66870" w:rsidRDefault="009E6019" w:rsidP="00080BD9">
            <w:pPr>
              <w:spacing w:line="276" w:lineRule="auto"/>
              <w:jc w:val="both"/>
            </w:pPr>
            <w:r w:rsidRPr="00C66870">
              <w:lastRenderedPageBreak/>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6662" w:type="dxa"/>
            <w:shd w:val="clear" w:color="auto" w:fill="auto"/>
          </w:tcPr>
          <w:p w:rsidR="009E6019" w:rsidRPr="00C66870" w:rsidRDefault="009E6019" w:rsidP="00080BD9">
            <w:pPr>
              <w:numPr>
                <w:ilvl w:val="0"/>
                <w:numId w:val="7"/>
              </w:numPr>
              <w:tabs>
                <w:tab w:val="left" w:pos="252"/>
              </w:tabs>
              <w:spacing w:line="276" w:lineRule="auto"/>
              <w:jc w:val="both"/>
            </w:pPr>
            <w:r w:rsidRPr="00C66870">
              <w:t>выбор и применение методов и способов решения профессиональных задач в области проведения работ по радиационным измерениям;</w:t>
            </w:r>
          </w:p>
          <w:p w:rsidR="009E6019" w:rsidRPr="00C66870" w:rsidRDefault="009E6019" w:rsidP="00080BD9">
            <w:pPr>
              <w:numPr>
                <w:ilvl w:val="0"/>
                <w:numId w:val="7"/>
              </w:numPr>
              <w:tabs>
                <w:tab w:val="left" w:pos="252"/>
              </w:tabs>
              <w:spacing w:line="276" w:lineRule="auto"/>
              <w:jc w:val="both"/>
              <w:rPr>
                <w:bCs/>
              </w:rPr>
            </w:pPr>
            <w:r w:rsidRPr="00C66870">
              <w:t>оценка эффективности и качества выполнения;</w:t>
            </w:r>
          </w:p>
        </w:tc>
        <w:tc>
          <w:tcPr>
            <w:tcW w:w="2835" w:type="dxa"/>
            <w:vMerge/>
            <w:shd w:val="clear" w:color="auto" w:fill="auto"/>
          </w:tcPr>
          <w:p w:rsidR="009E6019" w:rsidRPr="00C66870" w:rsidRDefault="009E6019" w:rsidP="00080BD9">
            <w:pPr>
              <w:spacing w:line="276" w:lineRule="auto"/>
              <w:ind w:firstLine="709"/>
              <w:jc w:val="both"/>
              <w:rPr>
                <w:bCs/>
                <w:iCs/>
              </w:rPr>
            </w:pPr>
          </w:p>
        </w:tc>
      </w:tr>
      <w:tr w:rsidR="009E6019" w:rsidRPr="00C66870" w:rsidTr="00963E86">
        <w:trPr>
          <w:trHeight w:val="637"/>
        </w:trPr>
        <w:tc>
          <w:tcPr>
            <w:tcW w:w="4786" w:type="dxa"/>
            <w:shd w:val="clear" w:color="auto" w:fill="auto"/>
          </w:tcPr>
          <w:p w:rsidR="009E6019" w:rsidRPr="00C66870" w:rsidRDefault="009E6019" w:rsidP="00080BD9">
            <w:pPr>
              <w:spacing w:line="276" w:lineRule="auto"/>
              <w:jc w:val="both"/>
            </w:pPr>
            <w:r w:rsidRPr="00C66870">
              <w:t>Принимать решения в стандартных и нестандартных ситуациях и нести за них ответственность.</w:t>
            </w:r>
          </w:p>
        </w:tc>
        <w:tc>
          <w:tcPr>
            <w:tcW w:w="6662" w:type="dxa"/>
            <w:shd w:val="clear" w:color="auto" w:fill="auto"/>
          </w:tcPr>
          <w:p w:rsidR="009E6019" w:rsidRPr="00C66870" w:rsidRDefault="009E6019" w:rsidP="00080BD9">
            <w:pPr>
              <w:numPr>
                <w:ilvl w:val="0"/>
                <w:numId w:val="8"/>
              </w:numPr>
              <w:tabs>
                <w:tab w:val="left" w:pos="252"/>
              </w:tabs>
              <w:spacing w:line="276" w:lineRule="auto"/>
              <w:jc w:val="both"/>
              <w:rPr>
                <w:bCs/>
              </w:rPr>
            </w:pPr>
            <w:r w:rsidRPr="00C66870">
              <w:rPr>
                <w:bCs/>
              </w:rPr>
              <w:t xml:space="preserve">решение стандартных и нестандартных </w:t>
            </w:r>
            <w:r w:rsidRPr="00C66870">
              <w:t>профессиональных задач в области проведения работ по радиационным измерениям;</w:t>
            </w:r>
          </w:p>
        </w:tc>
        <w:tc>
          <w:tcPr>
            <w:tcW w:w="2835" w:type="dxa"/>
            <w:vMerge/>
            <w:shd w:val="clear" w:color="auto" w:fill="auto"/>
          </w:tcPr>
          <w:p w:rsidR="009E6019" w:rsidRPr="00C66870" w:rsidRDefault="009E6019" w:rsidP="00080BD9">
            <w:pPr>
              <w:spacing w:line="276" w:lineRule="auto"/>
              <w:ind w:firstLine="709"/>
              <w:jc w:val="both"/>
              <w:rPr>
                <w:bCs/>
                <w:iCs/>
              </w:rPr>
            </w:pPr>
          </w:p>
        </w:tc>
      </w:tr>
      <w:tr w:rsidR="009E6019" w:rsidRPr="00C66870" w:rsidTr="00963E86">
        <w:trPr>
          <w:trHeight w:val="637"/>
        </w:trPr>
        <w:tc>
          <w:tcPr>
            <w:tcW w:w="4786" w:type="dxa"/>
            <w:shd w:val="clear" w:color="auto" w:fill="auto"/>
          </w:tcPr>
          <w:p w:rsidR="009E6019" w:rsidRPr="00C66870" w:rsidRDefault="009E6019" w:rsidP="00080BD9">
            <w:pPr>
              <w:spacing w:line="276" w:lineRule="auto"/>
              <w:jc w:val="both"/>
            </w:pPr>
            <w:r w:rsidRPr="00C66870">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6662" w:type="dxa"/>
            <w:shd w:val="clear" w:color="auto" w:fill="auto"/>
          </w:tcPr>
          <w:p w:rsidR="009E6019" w:rsidRPr="00C66870" w:rsidRDefault="009E6019" w:rsidP="00080BD9">
            <w:pPr>
              <w:numPr>
                <w:ilvl w:val="0"/>
                <w:numId w:val="8"/>
              </w:numPr>
              <w:tabs>
                <w:tab w:val="left" w:pos="252"/>
              </w:tabs>
              <w:spacing w:line="276" w:lineRule="auto"/>
              <w:jc w:val="both"/>
              <w:rPr>
                <w:bCs/>
              </w:rPr>
            </w:pPr>
            <w:r w:rsidRPr="00C66870">
              <w:rPr>
                <w:bCs/>
              </w:rPr>
              <w:t xml:space="preserve">эффективный поиск </w:t>
            </w:r>
            <w:r w:rsidRPr="00C66870">
              <w:t>необходимой информации;</w:t>
            </w:r>
          </w:p>
          <w:p w:rsidR="009E6019" w:rsidRPr="00C66870" w:rsidRDefault="009E6019" w:rsidP="00080BD9">
            <w:pPr>
              <w:numPr>
                <w:ilvl w:val="0"/>
                <w:numId w:val="8"/>
              </w:numPr>
              <w:tabs>
                <w:tab w:val="left" w:pos="252"/>
              </w:tabs>
              <w:spacing w:line="276" w:lineRule="auto"/>
              <w:jc w:val="both"/>
              <w:rPr>
                <w:bCs/>
              </w:rPr>
            </w:pPr>
            <w:r w:rsidRPr="00C66870">
              <w:rPr>
                <w:bCs/>
              </w:rPr>
              <w:t>использование различных источников, включая электронные;</w:t>
            </w:r>
          </w:p>
        </w:tc>
        <w:tc>
          <w:tcPr>
            <w:tcW w:w="2835" w:type="dxa"/>
            <w:vMerge/>
            <w:shd w:val="clear" w:color="auto" w:fill="auto"/>
          </w:tcPr>
          <w:p w:rsidR="009E6019" w:rsidRPr="00C66870" w:rsidRDefault="009E6019" w:rsidP="00080BD9">
            <w:pPr>
              <w:spacing w:line="276" w:lineRule="auto"/>
              <w:ind w:firstLine="709"/>
              <w:jc w:val="both"/>
              <w:rPr>
                <w:bCs/>
                <w:iCs/>
              </w:rPr>
            </w:pPr>
          </w:p>
        </w:tc>
      </w:tr>
      <w:tr w:rsidR="009E6019" w:rsidRPr="00C66870" w:rsidTr="00963E86">
        <w:trPr>
          <w:trHeight w:val="637"/>
        </w:trPr>
        <w:tc>
          <w:tcPr>
            <w:tcW w:w="4786" w:type="dxa"/>
            <w:shd w:val="clear" w:color="auto" w:fill="auto"/>
          </w:tcPr>
          <w:p w:rsidR="009E6019" w:rsidRPr="00C66870" w:rsidRDefault="009E6019" w:rsidP="00080BD9">
            <w:pPr>
              <w:spacing w:line="276" w:lineRule="auto"/>
              <w:jc w:val="both"/>
            </w:pPr>
            <w:r w:rsidRPr="00C66870">
              <w:t>Использовать информационно-коммуникационные технологии в профессиональной деятельности.</w:t>
            </w:r>
          </w:p>
        </w:tc>
        <w:tc>
          <w:tcPr>
            <w:tcW w:w="6662" w:type="dxa"/>
            <w:shd w:val="clear" w:color="auto" w:fill="auto"/>
          </w:tcPr>
          <w:p w:rsidR="009E6019" w:rsidRPr="00C66870" w:rsidRDefault="009E6019" w:rsidP="00080BD9">
            <w:pPr>
              <w:numPr>
                <w:ilvl w:val="0"/>
                <w:numId w:val="8"/>
              </w:numPr>
              <w:tabs>
                <w:tab w:val="left" w:pos="252"/>
              </w:tabs>
              <w:spacing w:line="276" w:lineRule="auto"/>
              <w:jc w:val="both"/>
              <w:rPr>
                <w:bCs/>
              </w:rPr>
            </w:pPr>
            <w:r w:rsidRPr="00C66870">
              <w:rPr>
                <w:bCs/>
              </w:rPr>
              <w:t xml:space="preserve">использование современных технологий для обеспечения </w:t>
            </w:r>
            <w:r w:rsidRPr="00C66870">
              <w:t>информационной безопасности</w:t>
            </w:r>
            <w:r w:rsidRPr="00C66870">
              <w:rPr>
                <w:bCs/>
              </w:rPr>
              <w:t xml:space="preserve"> </w:t>
            </w:r>
          </w:p>
        </w:tc>
        <w:tc>
          <w:tcPr>
            <w:tcW w:w="2835" w:type="dxa"/>
            <w:vMerge/>
            <w:shd w:val="clear" w:color="auto" w:fill="auto"/>
          </w:tcPr>
          <w:p w:rsidR="009E6019" w:rsidRPr="00C66870" w:rsidRDefault="009E6019" w:rsidP="00080BD9">
            <w:pPr>
              <w:tabs>
                <w:tab w:val="left" w:pos="252"/>
              </w:tabs>
              <w:spacing w:line="276" w:lineRule="auto"/>
              <w:ind w:firstLine="709"/>
              <w:jc w:val="both"/>
              <w:rPr>
                <w:bCs/>
                <w:iCs/>
              </w:rPr>
            </w:pPr>
          </w:p>
        </w:tc>
      </w:tr>
      <w:tr w:rsidR="009E6019" w:rsidRPr="00C66870" w:rsidTr="00963E86">
        <w:trPr>
          <w:trHeight w:val="637"/>
        </w:trPr>
        <w:tc>
          <w:tcPr>
            <w:tcW w:w="4786" w:type="dxa"/>
            <w:shd w:val="clear" w:color="auto" w:fill="auto"/>
          </w:tcPr>
          <w:p w:rsidR="009E6019" w:rsidRPr="00C66870" w:rsidRDefault="009E6019" w:rsidP="00080BD9">
            <w:pPr>
              <w:spacing w:line="276" w:lineRule="auto"/>
              <w:jc w:val="both"/>
            </w:pPr>
            <w:r w:rsidRPr="00C66870">
              <w:t>Работать в. коллективе и команде, эффективно общаться с коллегами, руководством, потребителями.</w:t>
            </w:r>
          </w:p>
        </w:tc>
        <w:tc>
          <w:tcPr>
            <w:tcW w:w="6662" w:type="dxa"/>
            <w:shd w:val="clear" w:color="auto" w:fill="auto"/>
          </w:tcPr>
          <w:p w:rsidR="009E6019" w:rsidRPr="00C66870" w:rsidRDefault="009E6019" w:rsidP="00080BD9">
            <w:pPr>
              <w:numPr>
                <w:ilvl w:val="0"/>
                <w:numId w:val="8"/>
              </w:numPr>
              <w:tabs>
                <w:tab w:val="left" w:pos="252"/>
              </w:tabs>
              <w:spacing w:line="276" w:lineRule="auto"/>
              <w:jc w:val="both"/>
              <w:rPr>
                <w:bCs/>
              </w:rPr>
            </w:pPr>
            <w:r w:rsidRPr="00C66870">
              <w:rPr>
                <w:bCs/>
              </w:rPr>
              <w:t>взаимодействие с обучающимися, преподавателями в ходе обучения</w:t>
            </w:r>
          </w:p>
        </w:tc>
        <w:tc>
          <w:tcPr>
            <w:tcW w:w="2835" w:type="dxa"/>
            <w:vMerge/>
            <w:shd w:val="clear" w:color="auto" w:fill="auto"/>
          </w:tcPr>
          <w:p w:rsidR="009E6019" w:rsidRPr="00C66870" w:rsidRDefault="009E6019" w:rsidP="00080BD9">
            <w:pPr>
              <w:spacing w:line="276" w:lineRule="auto"/>
              <w:ind w:firstLine="709"/>
              <w:jc w:val="both"/>
              <w:rPr>
                <w:bCs/>
                <w:iCs/>
              </w:rPr>
            </w:pPr>
          </w:p>
        </w:tc>
      </w:tr>
      <w:tr w:rsidR="009E6019" w:rsidRPr="00C66870" w:rsidTr="00963E86">
        <w:trPr>
          <w:trHeight w:val="637"/>
        </w:trPr>
        <w:tc>
          <w:tcPr>
            <w:tcW w:w="4786" w:type="dxa"/>
            <w:shd w:val="clear" w:color="auto" w:fill="auto"/>
          </w:tcPr>
          <w:p w:rsidR="009E6019" w:rsidRPr="00C66870" w:rsidRDefault="009E6019" w:rsidP="00080BD9">
            <w:pPr>
              <w:spacing w:line="276" w:lineRule="auto"/>
              <w:jc w:val="both"/>
            </w:pPr>
            <w:r w:rsidRPr="00C66870">
              <w:t>Брать на себя ответственность за работу членов команды (подчиненных), результат выполнения заданий.</w:t>
            </w:r>
          </w:p>
        </w:tc>
        <w:tc>
          <w:tcPr>
            <w:tcW w:w="6662" w:type="dxa"/>
            <w:shd w:val="clear" w:color="auto" w:fill="auto"/>
          </w:tcPr>
          <w:p w:rsidR="009E6019" w:rsidRPr="00C66870" w:rsidRDefault="009E6019" w:rsidP="00080BD9">
            <w:pPr>
              <w:numPr>
                <w:ilvl w:val="0"/>
                <w:numId w:val="8"/>
              </w:numPr>
              <w:tabs>
                <w:tab w:val="left" w:pos="252"/>
              </w:tabs>
              <w:spacing w:line="276" w:lineRule="auto"/>
              <w:jc w:val="both"/>
              <w:rPr>
                <w:bCs/>
              </w:rPr>
            </w:pPr>
            <w:r w:rsidRPr="00C66870">
              <w:rPr>
                <w:bCs/>
              </w:rPr>
              <w:t xml:space="preserve">самоанализ и коррекция результатов собственной работы </w:t>
            </w:r>
          </w:p>
        </w:tc>
        <w:tc>
          <w:tcPr>
            <w:tcW w:w="2835" w:type="dxa"/>
            <w:vMerge/>
            <w:shd w:val="clear" w:color="auto" w:fill="auto"/>
          </w:tcPr>
          <w:p w:rsidR="009E6019" w:rsidRPr="00C66870" w:rsidRDefault="009E6019" w:rsidP="00080BD9">
            <w:pPr>
              <w:spacing w:line="276" w:lineRule="auto"/>
              <w:ind w:firstLine="709"/>
              <w:jc w:val="both"/>
              <w:rPr>
                <w:bCs/>
                <w:iCs/>
              </w:rPr>
            </w:pPr>
          </w:p>
        </w:tc>
      </w:tr>
      <w:tr w:rsidR="009E6019" w:rsidRPr="00C66870" w:rsidTr="00963E86">
        <w:trPr>
          <w:trHeight w:val="637"/>
        </w:trPr>
        <w:tc>
          <w:tcPr>
            <w:tcW w:w="4786" w:type="dxa"/>
            <w:shd w:val="clear" w:color="auto" w:fill="auto"/>
          </w:tcPr>
          <w:p w:rsidR="009E6019" w:rsidRPr="00C66870" w:rsidRDefault="009E6019" w:rsidP="00080BD9">
            <w:pPr>
              <w:spacing w:line="276" w:lineRule="auto"/>
              <w:jc w:val="both"/>
            </w:pPr>
            <w:r w:rsidRPr="00C66870">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6662" w:type="dxa"/>
            <w:shd w:val="clear" w:color="auto" w:fill="auto"/>
          </w:tcPr>
          <w:p w:rsidR="009E6019" w:rsidRPr="00C66870" w:rsidRDefault="009E6019" w:rsidP="00080BD9">
            <w:pPr>
              <w:numPr>
                <w:ilvl w:val="0"/>
                <w:numId w:val="8"/>
              </w:numPr>
              <w:tabs>
                <w:tab w:val="left" w:pos="252"/>
              </w:tabs>
              <w:spacing w:line="276" w:lineRule="auto"/>
              <w:jc w:val="both"/>
              <w:rPr>
                <w:bCs/>
              </w:rPr>
            </w:pPr>
            <w:r w:rsidRPr="00C66870">
              <w:rPr>
                <w:bCs/>
              </w:rPr>
              <w:t>организация самостоятельных занятий при изучении профессионального модуля</w:t>
            </w:r>
          </w:p>
        </w:tc>
        <w:tc>
          <w:tcPr>
            <w:tcW w:w="2835" w:type="dxa"/>
            <w:vMerge w:val="restart"/>
            <w:shd w:val="clear" w:color="auto" w:fill="auto"/>
          </w:tcPr>
          <w:p w:rsidR="009E6019" w:rsidRPr="00C66870" w:rsidRDefault="009E6019" w:rsidP="00080BD9">
            <w:pPr>
              <w:spacing w:line="276" w:lineRule="auto"/>
              <w:ind w:firstLine="709"/>
              <w:jc w:val="both"/>
              <w:rPr>
                <w:bCs/>
                <w:iCs/>
              </w:rPr>
            </w:pPr>
          </w:p>
        </w:tc>
      </w:tr>
      <w:tr w:rsidR="009E6019" w:rsidRPr="00C66870" w:rsidTr="00963E86">
        <w:trPr>
          <w:trHeight w:val="637"/>
        </w:trPr>
        <w:tc>
          <w:tcPr>
            <w:tcW w:w="4786" w:type="dxa"/>
            <w:shd w:val="clear" w:color="auto" w:fill="auto"/>
          </w:tcPr>
          <w:p w:rsidR="009E6019" w:rsidRPr="00C66870" w:rsidRDefault="009E6019" w:rsidP="00080BD9">
            <w:pPr>
              <w:spacing w:line="276" w:lineRule="auto"/>
              <w:jc w:val="both"/>
            </w:pPr>
            <w:r w:rsidRPr="00C66870">
              <w:lastRenderedPageBreak/>
              <w:t>Ориентироваться в условиях частой смены технологий в профессиональной деятельности</w:t>
            </w:r>
          </w:p>
        </w:tc>
        <w:tc>
          <w:tcPr>
            <w:tcW w:w="6662" w:type="dxa"/>
            <w:shd w:val="clear" w:color="auto" w:fill="auto"/>
          </w:tcPr>
          <w:p w:rsidR="009E6019" w:rsidRPr="00C66870" w:rsidRDefault="009E6019" w:rsidP="00080BD9">
            <w:pPr>
              <w:numPr>
                <w:ilvl w:val="0"/>
                <w:numId w:val="8"/>
              </w:numPr>
              <w:tabs>
                <w:tab w:val="left" w:pos="252"/>
              </w:tabs>
              <w:spacing w:line="276" w:lineRule="auto"/>
              <w:jc w:val="both"/>
            </w:pPr>
            <w:r w:rsidRPr="00C66870">
              <w:rPr>
                <w:bCs/>
              </w:rPr>
              <w:t xml:space="preserve">анализ инноваций в области организации и </w:t>
            </w:r>
            <w:r w:rsidRPr="00C66870">
              <w:t>проведения работ по радиационным измерениям</w:t>
            </w:r>
          </w:p>
        </w:tc>
        <w:tc>
          <w:tcPr>
            <w:tcW w:w="2835" w:type="dxa"/>
            <w:vMerge/>
            <w:shd w:val="clear" w:color="auto" w:fill="auto"/>
          </w:tcPr>
          <w:p w:rsidR="009E6019" w:rsidRPr="00C66870" w:rsidRDefault="009E6019" w:rsidP="00080BD9">
            <w:pPr>
              <w:spacing w:line="276" w:lineRule="auto"/>
              <w:ind w:firstLine="709"/>
              <w:jc w:val="both"/>
              <w:rPr>
                <w:bCs/>
                <w:iCs/>
              </w:rPr>
            </w:pPr>
          </w:p>
        </w:tc>
      </w:tr>
    </w:tbl>
    <w:p w:rsidR="009E6019" w:rsidRPr="00C66870" w:rsidRDefault="009E6019" w:rsidP="00C66870">
      <w:pPr>
        <w:shd w:val="clear" w:color="auto" w:fill="FFFFFF"/>
        <w:spacing w:line="276" w:lineRule="auto"/>
        <w:ind w:firstLine="709"/>
        <w:jc w:val="both"/>
        <w:rPr>
          <w:b/>
        </w:rPr>
      </w:pPr>
    </w:p>
    <w:p w:rsidR="009E6019" w:rsidRPr="00C66870" w:rsidRDefault="009E6019" w:rsidP="00C66870">
      <w:pPr>
        <w:spacing w:line="276" w:lineRule="auto"/>
        <w:ind w:firstLine="709"/>
        <w:jc w:val="both"/>
      </w:pPr>
    </w:p>
    <w:sectPr w:rsidR="009E6019" w:rsidRPr="00C66870" w:rsidSect="009A333C">
      <w:headerReference w:type="default" r:id="rId23"/>
      <w:footerReference w:type="even" r:id="rId24"/>
      <w:footerReference w:type="default" r:id="rId25"/>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05AE" w:rsidRDefault="009C05AE" w:rsidP="001B1A12">
      <w:r>
        <w:separator/>
      </w:r>
    </w:p>
  </w:endnote>
  <w:endnote w:type="continuationSeparator" w:id="0">
    <w:p w:rsidR="009C05AE" w:rsidRDefault="009C05AE" w:rsidP="001B1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ISOCPEUR">
    <w:panose1 w:val="020B0604020202020204"/>
    <w:charset w:val="CC"/>
    <w:family w:val="swiss"/>
    <w:pitch w:val="variable"/>
    <w:sig w:usb0="00000287" w:usb1="00000000" w:usb2="00000000" w:usb3="00000000" w:csb0="0000009F" w:csb1="00000000"/>
  </w:font>
  <w:font w:name="Thorndale AMT">
    <w:altName w:val="Times New Roman"/>
    <w:charset w:val="00"/>
    <w:family w:val="roman"/>
    <w:pitch w:val="variable"/>
  </w:font>
  <w:font w:name="DejaVu Sans">
    <w:altName w:val="Times New Roman"/>
    <w:charset w:val="00"/>
    <w:family w:val="auto"/>
    <w:pitch w:val="variable"/>
  </w:font>
  <w:font w:name="HiddenHorzOCR">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45369"/>
      <w:docPartObj>
        <w:docPartGallery w:val="Page Numbers (Bottom of Page)"/>
        <w:docPartUnique/>
      </w:docPartObj>
    </w:sdtPr>
    <w:sdtEndPr/>
    <w:sdtContent>
      <w:p w:rsidR="001B74F8" w:rsidRDefault="001B74F8">
        <w:pPr>
          <w:pStyle w:val="aff"/>
          <w:jc w:val="right"/>
        </w:pPr>
        <w:r>
          <w:fldChar w:fldCharType="begin"/>
        </w:r>
        <w:r>
          <w:instrText xml:space="preserve"> PAGE   \* MERGEFORMAT </w:instrText>
        </w:r>
        <w:r>
          <w:fldChar w:fldCharType="separate"/>
        </w:r>
        <w:r>
          <w:rPr>
            <w:noProof/>
          </w:rPr>
          <w:t>7</w:t>
        </w:r>
        <w:r>
          <w:rPr>
            <w:noProof/>
          </w:rPr>
          <w:fldChar w:fldCharType="end"/>
        </w:r>
      </w:p>
    </w:sdtContent>
  </w:sdt>
  <w:p w:rsidR="001B74F8" w:rsidRDefault="001B74F8">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4F8" w:rsidRDefault="001B74F8" w:rsidP="001B1A12">
    <w:pPr>
      <w:pStyle w:val="aff"/>
      <w:framePr w:wrap="around" w:vAnchor="text" w:hAnchor="margin" w:xAlign="right" w:y="1"/>
      <w:rPr>
        <w:rStyle w:val="aff1"/>
      </w:rPr>
    </w:pPr>
    <w:r>
      <w:rPr>
        <w:rStyle w:val="aff1"/>
      </w:rPr>
      <w:fldChar w:fldCharType="begin"/>
    </w:r>
    <w:r>
      <w:rPr>
        <w:rStyle w:val="aff1"/>
      </w:rPr>
      <w:instrText xml:space="preserve">PAGE  </w:instrText>
    </w:r>
    <w:r>
      <w:rPr>
        <w:rStyle w:val="aff1"/>
      </w:rPr>
      <w:fldChar w:fldCharType="end"/>
    </w:r>
  </w:p>
  <w:p w:rsidR="001B74F8" w:rsidRDefault="001B74F8" w:rsidP="001B1A12">
    <w:pPr>
      <w:pStyle w:val="aff"/>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7798846"/>
      <w:docPartObj>
        <w:docPartGallery w:val="Page Numbers (Bottom of Page)"/>
        <w:docPartUnique/>
      </w:docPartObj>
    </w:sdtPr>
    <w:sdtEndPr/>
    <w:sdtContent>
      <w:p w:rsidR="001B74F8" w:rsidRDefault="001B74F8">
        <w:pPr>
          <w:pStyle w:val="aff"/>
          <w:jc w:val="right"/>
        </w:pPr>
        <w:r>
          <w:fldChar w:fldCharType="begin"/>
        </w:r>
        <w:r>
          <w:instrText>PAGE   \* MERGEFORMAT</w:instrText>
        </w:r>
        <w:r>
          <w:fldChar w:fldCharType="separate"/>
        </w:r>
        <w:r>
          <w:rPr>
            <w:noProof/>
          </w:rPr>
          <w:t>39</w:t>
        </w:r>
        <w:r>
          <w:rPr>
            <w:noProof/>
          </w:rPr>
          <w:fldChar w:fldCharType="end"/>
        </w:r>
      </w:p>
    </w:sdtContent>
  </w:sdt>
  <w:p w:rsidR="001B74F8" w:rsidRDefault="001B74F8" w:rsidP="001B1A12">
    <w:pPr>
      <w:pStyle w:val="af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05AE" w:rsidRDefault="009C05AE" w:rsidP="001B1A12">
      <w:r>
        <w:separator/>
      </w:r>
    </w:p>
  </w:footnote>
  <w:footnote w:type="continuationSeparator" w:id="0">
    <w:p w:rsidR="009C05AE" w:rsidRDefault="009C05AE" w:rsidP="001B1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4F8" w:rsidRDefault="001B74F8">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07D8F"/>
    <w:multiLevelType w:val="hybridMultilevel"/>
    <w:tmpl w:val="75FCB58A"/>
    <w:lvl w:ilvl="0" w:tplc="22DCB6C0">
      <w:start w:val="1"/>
      <w:numFmt w:val="decimal"/>
      <w:lvlText w:val="%1."/>
      <w:lvlJc w:val="left"/>
      <w:pPr>
        <w:ind w:left="644"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440B92"/>
    <w:multiLevelType w:val="hybridMultilevel"/>
    <w:tmpl w:val="E9CA9CCA"/>
    <w:lvl w:ilvl="0" w:tplc="5AB2B36C">
      <w:start w:val="1"/>
      <w:numFmt w:val="decimal"/>
      <w:lvlText w:val="%1."/>
      <w:lvlJc w:val="left"/>
      <w:pPr>
        <w:tabs>
          <w:tab w:val="num" w:pos="786"/>
        </w:tabs>
        <w:ind w:left="786" w:hanging="360"/>
      </w:pPr>
      <w:rPr>
        <w:rFonts w:hint="default"/>
        <w:b w:val="0"/>
      </w:rPr>
    </w:lvl>
    <w:lvl w:ilvl="1" w:tplc="04190019" w:tentative="1">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3" w15:restartNumberingAfterBreak="0">
    <w:nsid w:val="0E591E2B"/>
    <w:multiLevelType w:val="hybridMultilevel"/>
    <w:tmpl w:val="09B23FE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2E33ED"/>
    <w:multiLevelType w:val="hybridMultilevel"/>
    <w:tmpl w:val="9DC86DCE"/>
    <w:lvl w:ilvl="0" w:tplc="78FE2532">
      <w:start w:val="1"/>
      <w:numFmt w:val="decimal"/>
      <w:lvlText w:val="%1."/>
      <w:lvlJc w:val="left"/>
      <w:pPr>
        <w:tabs>
          <w:tab w:val="num" w:pos="532"/>
        </w:tabs>
        <w:ind w:left="532" w:hanging="39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6" w15:restartNumberingAfterBreak="0">
    <w:nsid w:val="30F85E9D"/>
    <w:multiLevelType w:val="hybridMultilevel"/>
    <w:tmpl w:val="C9148A42"/>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53A2908"/>
    <w:multiLevelType w:val="hybridMultilevel"/>
    <w:tmpl w:val="C92054F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5D311E4"/>
    <w:multiLevelType w:val="hybridMultilevel"/>
    <w:tmpl w:val="D4068E3A"/>
    <w:lvl w:ilvl="0" w:tplc="54FA72A6">
      <w:start w:val="1"/>
      <w:numFmt w:val="decimal"/>
      <w:lvlText w:val="%1."/>
      <w:lvlJc w:val="left"/>
      <w:pPr>
        <w:tabs>
          <w:tab w:val="num" w:pos="4613"/>
        </w:tabs>
        <w:ind w:left="4613" w:hanging="360"/>
      </w:pPr>
      <w:rPr>
        <w:rFonts w:hint="default"/>
        <w:sz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3ACA062D"/>
    <w:multiLevelType w:val="hybridMultilevel"/>
    <w:tmpl w:val="1A70910E"/>
    <w:lvl w:ilvl="0" w:tplc="0419000F">
      <w:start w:val="1"/>
      <w:numFmt w:val="decimal"/>
      <w:lvlText w:val="%1."/>
      <w:lvlJc w:val="left"/>
      <w:pPr>
        <w:ind w:left="1070"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3CFF39F5"/>
    <w:multiLevelType w:val="hybridMultilevel"/>
    <w:tmpl w:val="37CE34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3F139EE"/>
    <w:multiLevelType w:val="hybridMultilevel"/>
    <w:tmpl w:val="07AA7518"/>
    <w:lvl w:ilvl="0" w:tplc="FFFFFFFF">
      <w:start w:val="2201"/>
      <w:numFmt w:val="bullet"/>
      <w:lvlText w:val="-"/>
      <w:lvlJc w:val="left"/>
      <w:pPr>
        <w:tabs>
          <w:tab w:val="num" w:pos="389"/>
        </w:tabs>
        <w:ind w:left="389" w:hanging="360"/>
      </w:pPr>
      <w:rPr>
        <w:rFonts w:ascii="Times New Roman" w:eastAsia="Times New Roman" w:hAnsi="Times New Roman" w:hint="default"/>
      </w:rPr>
    </w:lvl>
    <w:lvl w:ilvl="1" w:tplc="FFFFFFFF">
      <w:start w:val="1"/>
      <w:numFmt w:val="bullet"/>
      <w:lvlText w:val="o"/>
      <w:lvlJc w:val="left"/>
      <w:pPr>
        <w:tabs>
          <w:tab w:val="num" w:pos="1109"/>
        </w:tabs>
        <w:ind w:left="1109" w:hanging="360"/>
      </w:pPr>
      <w:rPr>
        <w:rFonts w:ascii="Courier New" w:hAnsi="Courier New" w:cs="Courier New" w:hint="default"/>
      </w:rPr>
    </w:lvl>
    <w:lvl w:ilvl="2" w:tplc="FFFFFFFF">
      <w:start w:val="1"/>
      <w:numFmt w:val="bullet"/>
      <w:lvlText w:val=""/>
      <w:lvlJc w:val="left"/>
      <w:pPr>
        <w:tabs>
          <w:tab w:val="num" w:pos="1829"/>
        </w:tabs>
        <w:ind w:left="1829" w:hanging="360"/>
      </w:pPr>
      <w:rPr>
        <w:rFonts w:ascii="Wingdings" w:hAnsi="Wingdings" w:cs="Wingdings" w:hint="default"/>
      </w:rPr>
    </w:lvl>
    <w:lvl w:ilvl="3" w:tplc="FFFFFFFF">
      <w:start w:val="1"/>
      <w:numFmt w:val="bullet"/>
      <w:lvlText w:val=""/>
      <w:lvlJc w:val="left"/>
      <w:pPr>
        <w:tabs>
          <w:tab w:val="num" w:pos="2549"/>
        </w:tabs>
        <w:ind w:left="2549" w:hanging="360"/>
      </w:pPr>
      <w:rPr>
        <w:rFonts w:ascii="Symbol" w:hAnsi="Symbol" w:cs="Symbol" w:hint="default"/>
      </w:rPr>
    </w:lvl>
    <w:lvl w:ilvl="4" w:tplc="FFFFFFFF">
      <w:start w:val="1"/>
      <w:numFmt w:val="bullet"/>
      <w:lvlText w:val="o"/>
      <w:lvlJc w:val="left"/>
      <w:pPr>
        <w:tabs>
          <w:tab w:val="num" w:pos="3269"/>
        </w:tabs>
        <w:ind w:left="3269" w:hanging="360"/>
      </w:pPr>
      <w:rPr>
        <w:rFonts w:ascii="Courier New" w:hAnsi="Courier New" w:cs="Courier New" w:hint="default"/>
      </w:rPr>
    </w:lvl>
    <w:lvl w:ilvl="5" w:tplc="FFFFFFFF">
      <w:start w:val="1"/>
      <w:numFmt w:val="bullet"/>
      <w:lvlText w:val=""/>
      <w:lvlJc w:val="left"/>
      <w:pPr>
        <w:tabs>
          <w:tab w:val="num" w:pos="3989"/>
        </w:tabs>
        <w:ind w:left="3989" w:hanging="360"/>
      </w:pPr>
      <w:rPr>
        <w:rFonts w:ascii="Wingdings" w:hAnsi="Wingdings" w:cs="Wingdings" w:hint="default"/>
      </w:rPr>
    </w:lvl>
    <w:lvl w:ilvl="6" w:tplc="FFFFFFFF">
      <w:start w:val="1"/>
      <w:numFmt w:val="bullet"/>
      <w:lvlText w:val=""/>
      <w:lvlJc w:val="left"/>
      <w:pPr>
        <w:tabs>
          <w:tab w:val="num" w:pos="4709"/>
        </w:tabs>
        <w:ind w:left="4709" w:hanging="360"/>
      </w:pPr>
      <w:rPr>
        <w:rFonts w:ascii="Symbol" w:hAnsi="Symbol" w:cs="Symbol" w:hint="default"/>
      </w:rPr>
    </w:lvl>
    <w:lvl w:ilvl="7" w:tplc="FFFFFFFF">
      <w:start w:val="1"/>
      <w:numFmt w:val="bullet"/>
      <w:lvlText w:val="o"/>
      <w:lvlJc w:val="left"/>
      <w:pPr>
        <w:tabs>
          <w:tab w:val="num" w:pos="5429"/>
        </w:tabs>
        <w:ind w:left="5429" w:hanging="360"/>
      </w:pPr>
      <w:rPr>
        <w:rFonts w:ascii="Courier New" w:hAnsi="Courier New" w:cs="Courier New" w:hint="default"/>
      </w:rPr>
    </w:lvl>
    <w:lvl w:ilvl="8" w:tplc="FFFFFFFF">
      <w:start w:val="1"/>
      <w:numFmt w:val="bullet"/>
      <w:lvlText w:val=""/>
      <w:lvlJc w:val="left"/>
      <w:pPr>
        <w:tabs>
          <w:tab w:val="num" w:pos="6149"/>
        </w:tabs>
        <w:ind w:left="6149" w:hanging="360"/>
      </w:pPr>
      <w:rPr>
        <w:rFonts w:ascii="Wingdings" w:hAnsi="Wingdings" w:cs="Wingdings" w:hint="default"/>
      </w:rPr>
    </w:lvl>
  </w:abstractNum>
  <w:abstractNum w:abstractNumId="12" w15:restartNumberingAfterBreak="0">
    <w:nsid w:val="45F46ECA"/>
    <w:multiLevelType w:val="hybridMultilevel"/>
    <w:tmpl w:val="CC08CFBA"/>
    <w:lvl w:ilvl="0" w:tplc="FF5CFFF4">
      <w:start w:val="1"/>
      <w:numFmt w:val="upperRoman"/>
      <w:lvlText w:val="%1."/>
      <w:lvlJc w:val="left"/>
      <w:pPr>
        <w:ind w:left="1004"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0B4435"/>
    <w:multiLevelType w:val="hybridMultilevel"/>
    <w:tmpl w:val="35CAFAAA"/>
    <w:lvl w:ilvl="0" w:tplc="6B0C4518">
      <w:start w:val="22"/>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4" w15:restartNumberingAfterBreak="0">
    <w:nsid w:val="59D332C2"/>
    <w:multiLevelType w:val="hybridMultilevel"/>
    <w:tmpl w:val="00FC01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FD20CC6"/>
    <w:multiLevelType w:val="hybridMultilevel"/>
    <w:tmpl w:val="6974134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714543C5"/>
    <w:multiLevelType w:val="hybridMultilevel"/>
    <w:tmpl w:val="2380474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E21846"/>
    <w:multiLevelType w:val="hybridMultilevel"/>
    <w:tmpl w:val="F84068D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78FB0275"/>
    <w:multiLevelType w:val="hybridMultilevel"/>
    <w:tmpl w:val="F19A41B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7E8F7764"/>
    <w:multiLevelType w:val="hybridMultilevel"/>
    <w:tmpl w:val="30023A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5"/>
  </w:num>
  <w:num w:numId="3">
    <w:abstractNumId w:val="17"/>
  </w:num>
  <w:num w:numId="4">
    <w:abstractNumId w:val="18"/>
  </w:num>
  <w:num w:numId="5">
    <w:abstractNumId w:val="7"/>
  </w:num>
  <w:num w:numId="6">
    <w:abstractNumId w:val="10"/>
  </w:num>
  <w:num w:numId="7">
    <w:abstractNumId w:val="1"/>
  </w:num>
  <w:num w:numId="8">
    <w:abstractNumId w:val="4"/>
  </w:num>
  <w:num w:numId="9">
    <w:abstractNumId w:val="9"/>
  </w:num>
  <w:num w:numId="10">
    <w:abstractNumId w:val="2"/>
  </w:num>
  <w:num w:numId="11">
    <w:abstractNumId w:val="5"/>
  </w:num>
  <w:num w:numId="12">
    <w:abstractNumId w:val="11"/>
  </w:num>
  <w:num w:numId="13">
    <w:abstractNumId w:val="19"/>
  </w:num>
  <w:num w:numId="14">
    <w:abstractNumId w:val="3"/>
  </w:num>
  <w:num w:numId="15">
    <w:abstractNumId w:val="0"/>
  </w:num>
  <w:num w:numId="16">
    <w:abstractNumId w:val="6"/>
  </w:num>
  <w:num w:numId="17">
    <w:abstractNumId w:val="16"/>
  </w:num>
  <w:num w:numId="18">
    <w:abstractNumId w:val="8"/>
  </w:num>
  <w:num w:numId="19">
    <w:abstractNumId w:val="1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1A12"/>
    <w:rsid w:val="000049C1"/>
    <w:rsid w:val="00005F1C"/>
    <w:rsid w:val="000168F9"/>
    <w:rsid w:val="00025B50"/>
    <w:rsid w:val="00065A78"/>
    <w:rsid w:val="00080BD9"/>
    <w:rsid w:val="00091483"/>
    <w:rsid w:val="000A10B3"/>
    <w:rsid w:val="000C243B"/>
    <w:rsid w:val="00101916"/>
    <w:rsid w:val="00107528"/>
    <w:rsid w:val="00114FD5"/>
    <w:rsid w:val="00135DD6"/>
    <w:rsid w:val="001551EC"/>
    <w:rsid w:val="001614B7"/>
    <w:rsid w:val="00165705"/>
    <w:rsid w:val="0017314C"/>
    <w:rsid w:val="0017798B"/>
    <w:rsid w:val="00180A0F"/>
    <w:rsid w:val="00184054"/>
    <w:rsid w:val="0019456D"/>
    <w:rsid w:val="001A615D"/>
    <w:rsid w:val="001B1A12"/>
    <w:rsid w:val="001B5AB9"/>
    <w:rsid w:val="001B74F8"/>
    <w:rsid w:val="001E274A"/>
    <w:rsid w:val="002740AF"/>
    <w:rsid w:val="002948FB"/>
    <w:rsid w:val="0029712A"/>
    <w:rsid w:val="002B5F3C"/>
    <w:rsid w:val="002D1A09"/>
    <w:rsid w:val="002E42C2"/>
    <w:rsid w:val="002E502C"/>
    <w:rsid w:val="002F5C45"/>
    <w:rsid w:val="002F755C"/>
    <w:rsid w:val="00301DE2"/>
    <w:rsid w:val="003349D7"/>
    <w:rsid w:val="00344582"/>
    <w:rsid w:val="00357A5A"/>
    <w:rsid w:val="003756A6"/>
    <w:rsid w:val="003761DF"/>
    <w:rsid w:val="003A1018"/>
    <w:rsid w:val="00417C49"/>
    <w:rsid w:val="004308D0"/>
    <w:rsid w:val="004920AA"/>
    <w:rsid w:val="004A3EEC"/>
    <w:rsid w:val="004B102E"/>
    <w:rsid w:val="004B332F"/>
    <w:rsid w:val="004C76CC"/>
    <w:rsid w:val="004D55A2"/>
    <w:rsid w:val="0050195F"/>
    <w:rsid w:val="00522B79"/>
    <w:rsid w:val="0054206E"/>
    <w:rsid w:val="00566092"/>
    <w:rsid w:val="00574EFD"/>
    <w:rsid w:val="00597AF7"/>
    <w:rsid w:val="00597B54"/>
    <w:rsid w:val="005A632C"/>
    <w:rsid w:val="005A70DF"/>
    <w:rsid w:val="005C5034"/>
    <w:rsid w:val="005E2BE4"/>
    <w:rsid w:val="0061601E"/>
    <w:rsid w:val="0067187C"/>
    <w:rsid w:val="006B0A5E"/>
    <w:rsid w:val="006B22FF"/>
    <w:rsid w:val="006F30C6"/>
    <w:rsid w:val="0070460C"/>
    <w:rsid w:val="0071351B"/>
    <w:rsid w:val="00726B88"/>
    <w:rsid w:val="007320CE"/>
    <w:rsid w:val="00742FF1"/>
    <w:rsid w:val="00745F8D"/>
    <w:rsid w:val="0074623A"/>
    <w:rsid w:val="00747EBB"/>
    <w:rsid w:val="007C262A"/>
    <w:rsid w:val="008169B9"/>
    <w:rsid w:val="00855AB8"/>
    <w:rsid w:val="00856DC2"/>
    <w:rsid w:val="0087689C"/>
    <w:rsid w:val="0088299A"/>
    <w:rsid w:val="009122D8"/>
    <w:rsid w:val="00912752"/>
    <w:rsid w:val="0093179C"/>
    <w:rsid w:val="00936091"/>
    <w:rsid w:val="00940009"/>
    <w:rsid w:val="009552C8"/>
    <w:rsid w:val="00963E86"/>
    <w:rsid w:val="009A333C"/>
    <w:rsid w:val="009C05AE"/>
    <w:rsid w:val="009C5791"/>
    <w:rsid w:val="009D2C2F"/>
    <w:rsid w:val="009D7E87"/>
    <w:rsid w:val="009E6019"/>
    <w:rsid w:val="00A0121C"/>
    <w:rsid w:val="00A22912"/>
    <w:rsid w:val="00A25352"/>
    <w:rsid w:val="00A3633D"/>
    <w:rsid w:val="00A37768"/>
    <w:rsid w:val="00A57D58"/>
    <w:rsid w:val="00A62A5F"/>
    <w:rsid w:val="00A82B38"/>
    <w:rsid w:val="00A91A75"/>
    <w:rsid w:val="00AB140D"/>
    <w:rsid w:val="00AB1491"/>
    <w:rsid w:val="00AD05D0"/>
    <w:rsid w:val="00B22295"/>
    <w:rsid w:val="00B52ED3"/>
    <w:rsid w:val="00B62C6F"/>
    <w:rsid w:val="00B9734A"/>
    <w:rsid w:val="00BB05AC"/>
    <w:rsid w:val="00BB541B"/>
    <w:rsid w:val="00BB61B7"/>
    <w:rsid w:val="00BB7AF9"/>
    <w:rsid w:val="00BC440F"/>
    <w:rsid w:val="00BE7FA3"/>
    <w:rsid w:val="00BF75D4"/>
    <w:rsid w:val="00C109F0"/>
    <w:rsid w:val="00C12C0F"/>
    <w:rsid w:val="00C34443"/>
    <w:rsid w:val="00C5098A"/>
    <w:rsid w:val="00C548A9"/>
    <w:rsid w:val="00C66870"/>
    <w:rsid w:val="00C7380D"/>
    <w:rsid w:val="00C82C37"/>
    <w:rsid w:val="00C852A8"/>
    <w:rsid w:val="00CA4201"/>
    <w:rsid w:val="00CA4912"/>
    <w:rsid w:val="00CB605D"/>
    <w:rsid w:val="00CD7943"/>
    <w:rsid w:val="00CE0F6C"/>
    <w:rsid w:val="00CF01A6"/>
    <w:rsid w:val="00CF0C40"/>
    <w:rsid w:val="00CF1D9C"/>
    <w:rsid w:val="00D177FF"/>
    <w:rsid w:val="00D32825"/>
    <w:rsid w:val="00D61A77"/>
    <w:rsid w:val="00D86EC0"/>
    <w:rsid w:val="00D90C62"/>
    <w:rsid w:val="00DA343A"/>
    <w:rsid w:val="00DA79C3"/>
    <w:rsid w:val="00DB3D6E"/>
    <w:rsid w:val="00DC12D0"/>
    <w:rsid w:val="00E05D67"/>
    <w:rsid w:val="00E20468"/>
    <w:rsid w:val="00E34D86"/>
    <w:rsid w:val="00E368F8"/>
    <w:rsid w:val="00E44E48"/>
    <w:rsid w:val="00E90C97"/>
    <w:rsid w:val="00EC77D6"/>
    <w:rsid w:val="00EE7E72"/>
    <w:rsid w:val="00EF1574"/>
    <w:rsid w:val="00EF55B3"/>
    <w:rsid w:val="00F003BC"/>
    <w:rsid w:val="00F12090"/>
    <w:rsid w:val="00F271BE"/>
    <w:rsid w:val="00F3410A"/>
    <w:rsid w:val="00F577B9"/>
    <w:rsid w:val="00F6257F"/>
    <w:rsid w:val="00F7696D"/>
    <w:rsid w:val="00F776E5"/>
    <w:rsid w:val="00F83E7F"/>
    <w:rsid w:val="00F90599"/>
    <w:rsid w:val="00F97F14"/>
    <w:rsid w:val="00FA4124"/>
    <w:rsid w:val="00FB649D"/>
    <w:rsid w:val="00FC3F92"/>
    <w:rsid w:val="00FC69C5"/>
    <w:rsid w:val="00FE31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E795F4D"/>
  <w15:docId w15:val="{07E0D198-82C3-4345-85A8-E704C6688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1A12"/>
    <w:rPr>
      <w:rFonts w:ascii="Times New Roman" w:eastAsia="Times New Roman" w:hAnsi="Times New Roman"/>
      <w:sz w:val="24"/>
      <w:szCs w:val="24"/>
    </w:rPr>
  </w:style>
  <w:style w:type="paragraph" w:styleId="1">
    <w:name w:val="heading 1"/>
    <w:basedOn w:val="a"/>
    <w:next w:val="a"/>
    <w:link w:val="10"/>
    <w:uiPriority w:val="9"/>
    <w:qFormat/>
    <w:rsid w:val="00344582"/>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unhideWhenUsed/>
    <w:qFormat/>
    <w:rsid w:val="00344582"/>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344582"/>
    <w:pPr>
      <w:keepNext/>
      <w:keepLines/>
      <w:spacing w:before="200"/>
      <w:outlineLvl w:val="2"/>
    </w:pPr>
    <w:rPr>
      <w:rFonts w:ascii="Cambria" w:hAnsi="Cambria"/>
      <w:b/>
      <w:bCs/>
      <w:color w:val="4F81BD"/>
      <w:sz w:val="20"/>
      <w:szCs w:val="20"/>
    </w:rPr>
  </w:style>
  <w:style w:type="paragraph" w:styleId="4">
    <w:name w:val="heading 4"/>
    <w:basedOn w:val="a"/>
    <w:next w:val="a"/>
    <w:link w:val="40"/>
    <w:uiPriority w:val="9"/>
    <w:semiHidden/>
    <w:unhideWhenUsed/>
    <w:qFormat/>
    <w:rsid w:val="00344582"/>
    <w:pPr>
      <w:keepNext/>
      <w:keepLines/>
      <w:spacing w:before="200"/>
      <w:outlineLvl w:val="3"/>
    </w:pPr>
    <w:rPr>
      <w:rFonts w:ascii="Cambria" w:hAnsi="Cambria"/>
      <w:b/>
      <w:bCs/>
      <w:i/>
      <w:iCs/>
      <w:color w:val="4F81BD"/>
      <w:sz w:val="20"/>
      <w:szCs w:val="20"/>
    </w:rPr>
  </w:style>
  <w:style w:type="paragraph" w:styleId="5">
    <w:name w:val="heading 5"/>
    <w:basedOn w:val="a"/>
    <w:next w:val="a"/>
    <w:link w:val="50"/>
    <w:uiPriority w:val="9"/>
    <w:semiHidden/>
    <w:unhideWhenUsed/>
    <w:qFormat/>
    <w:rsid w:val="00344582"/>
    <w:pPr>
      <w:keepNext/>
      <w:keepLines/>
      <w:spacing w:before="200"/>
      <w:outlineLvl w:val="4"/>
    </w:pPr>
    <w:rPr>
      <w:rFonts w:ascii="Cambria" w:hAnsi="Cambria"/>
      <w:color w:val="243F60"/>
      <w:sz w:val="20"/>
      <w:szCs w:val="20"/>
    </w:rPr>
  </w:style>
  <w:style w:type="paragraph" w:styleId="6">
    <w:name w:val="heading 6"/>
    <w:basedOn w:val="a"/>
    <w:next w:val="a"/>
    <w:link w:val="60"/>
    <w:uiPriority w:val="9"/>
    <w:semiHidden/>
    <w:unhideWhenUsed/>
    <w:qFormat/>
    <w:rsid w:val="00344582"/>
    <w:pPr>
      <w:keepNext/>
      <w:keepLines/>
      <w:spacing w:before="200"/>
      <w:outlineLvl w:val="5"/>
    </w:pPr>
    <w:rPr>
      <w:rFonts w:ascii="Cambria" w:hAnsi="Cambria"/>
      <w:i/>
      <w:iCs/>
      <w:color w:val="243F60"/>
      <w:sz w:val="20"/>
      <w:szCs w:val="20"/>
    </w:rPr>
  </w:style>
  <w:style w:type="paragraph" w:styleId="7">
    <w:name w:val="heading 7"/>
    <w:basedOn w:val="a"/>
    <w:next w:val="a"/>
    <w:link w:val="70"/>
    <w:uiPriority w:val="9"/>
    <w:semiHidden/>
    <w:unhideWhenUsed/>
    <w:qFormat/>
    <w:rsid w:val="00344582"/>
    <w:pPr>
      <w:keepNext/>
      <w:keepLines/>
      <w:spacing w:before="200"/>
      <w:outlineLvl w:val="6"/>
    </w:pPr>
    <w:rPr>
      <w:rFonts w:ascii="Cambria" w:hAnsi="Cambria"/>
      <w:i/>
      <w:iCs/>
      <w:color w:val="404040"/>
      <w:sz w:val="20"/>
      <w:szCs w:val="20"/>
    </w:rPr>
  </w:style>
  <w:style w:type="paragraph" w:styleId="8">
    <w:name w:val="heading 8"/>
    <w:basedOn w:val="a"/>
    <w:next w:val="a"/>
    <w:link w:val="80"/>
    <w:uiPriority w:val="9"/>
    <w:semiHidden/>
    <w:unhideWhenUsed/>
    <w:qFormat/>
    <w:rsid w:val="00344582"/>
    <w:pPr>
      <w:keepNext/>
      <w:keepLines/>
      <w:spacing w:before="200"/>
      <w:outlineLvl w:val="7"/>
    </w:pPr>
    <w:rPr>
      <w:rFonts w:ascii="Cambria" w:hAnsi="Cambria"/>
      <w:color w:val="404040"/>
      <w:sz w:val="20"/>
      <w:szCs w:val="20"/>
    </w:rPr>
  </w:style>
  <w:style w:type="paragraph" w:styleId="9">
    <w:name w:val="heading 9"/>
    <w:basedOn w:val="a"/>
    <w:next w:val="a"/>
    <w:link w:val="90"/>
    <w:uiPriority w:val="9"/>
    <w:semiHidden/>
    <w:unhideWhenUsed/>
    <w:qFormat/>
    <w:rsid w:val="00344582"/>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582"/>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344582"/>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344582"/>
    <w:rPr>
      <w:rFonts w:ascii="Cambria" w:eastAsia="Times New Roman" w:hAnsi="Cambria" w:cs="Times New Roman"/>
      <w:b/>
      <w:bCs/>
      <w:color w:val="4F81BD"/>
    </w:rPr>
  </w:style>
  <w:style w:type="character" w:customStyle="1" w:styleId="40">
    <w:name w:val="Заголовок 4 Знак"/>
    <w:basedOn w:val="a0"/>
    <w:link w:val="4"/>
    <w:uiPriority w:val="9"/>
    <w:semiHidden/>
    <w:rsid w:val="00344582"/>
    <w:rPr>
      <w:rFonts w:ascii="Cambria" w:eastAsia="Times New Roman" w:hAnsi="Cambria" w:cs="Times New Roman"/>
      <w:b/>
      <w:bCs/>
      <w:i/>
      <w:iCs/>
      <w:color w:val="4F81BD"/>
    </w:rPr>
  </w:style>
  <w:style w:type="character" w:customStyle="1" w:styleId="50">
    <w:name w:val="Заголовок 5 Знак"/>
    <w:basedOn w:val="a0"/>
    <w:link w:val="5"/>
    <w:uiPriority w:val="9"/>
    <w:semiHidden/>
    <w:rsid w:val="00344582"/>
    <w:rPr>
      <w:rFonts w:ascii="Cambria" w:eastAsia="Times New Roman" w:hAnsi="Cambria" w:cs="Times New Roman"/>
      <w:color w:val="243F60"/>
    </w:rPr>
  </w:style>
  <w:style w:type="character" w:customStyle="1" w:styleId="60">
    <w:name w:val="Заголовок 6 Знак"/>
    <w:basedOn w:val="a0"/>
    <w:link w:val="6"/>
    <w:uiPriority w:val="9"/>
    <w:semiHidden/>
    <w:rsid w:val="00344582"/>
    <w:rPr>
      <w:rFonts w:ascii="Cambria" w:eastAsia="Times New Roman" w:hAnsi="Cambria" w:cs="Times New Roman"/>
      <w:i/>
      <w:iCs/>
      <w:color w:val="243F60"/>
    </w:rPr>
  </w:style>
  <w:style w:type="character" w:customStyle="1" w:styleId="70">
    <w:name w:val="Заголовок 7 Знак"/>
    <w:basedOn w:val="a0"/>
    <w:link w:val="7"/>
    <w:uiPriority w:val="9"/>
    <w:semiHidden/>
    <w:rsid w:val="00344582"/>
    <w:rPr>
      <w:rFonts w:ascii="Cambria" w:eastAsia="Times New Roman" w:hAnsi="Cambria" w:cs="Times New Roman"/>
      <w:i/>
      <w:iCs/>
      <w:color w:val="404040"/>
    </w:rPr>
  </w:style>
  <w:style w:type="character" w:customStyle="1" w:styleId="80">
    <w:name w:val="Заголовок 8 Знак"/>
    <w:basedOn w:val="a0"/>
    <w:link w:val="8"/>
    <w:uiPriority w:val="9"/>
    <w:semiHidden/>
    <w:rsid w:val="00344582"/>
    <w:rPr>
      <w:rFonts w:ascii="Cambria" w:eastAsia="Times New Roman" w:hAnsi="Cambria" w:cs="Times New Roman"/>
      <w:color w:val="404040"/>
      <w:sz w:val="20"/>
      <w:szCs w:val="20"/>
    </w:rPr>
  </w:style>
  <w:style w:type="character" w:customStyle="1" w:styleId="90">
    <w:name w:val="Заголовок 9 Знак"/>
    <w:basedOn w:val="a0"/>
    <w:link w:val="9"/>
    <w:uiPriority w:val="9"/>
    <w:semiHidden/>
    <w:rsid w:val="00344582"/>
    <w:rPr>
      <w:rFonts w:ascii="Cambria" w:eastAsia="Times New Roman" w:hAnsi="Cambria" w:cs="Times New Roman"/>
      <w:i/>
      <w:iCs/>
      <w:color w:val="404040"/>
      <w:sz w:val="20"/>
      <w:szCs w:val="20"/>
    </w:rPr>
  </w:style>
  <w:style w:type="paragraph" w:styleId="a3">
    <w:name w:val="Title"/>
    <w:basedOn w:val="a"/>
    <w:next w:val="a"/>
    <w:link w:val="a4"/>
    <w:uiPriority w:val="10"/>
    <w:qFormat/>
    <w:rsid w:val="00344582"/>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Заголовок Знак"/>
    <w:basedOn w:val="a0"/>
    <w:link w:val="a3"/>
    <w:uiPriority w:val="10"/>
    <w:rsid w:val="00344582"/>
    <w:rPr>
      <w:rFonts w:ascii="Cambria" w:eastAsia="Times New Roman" w:hAnsi="Cambria" w:cs="Times New Roman"/>
      <w:color w:val="17365D"/>
      <w:spacing w:val="5"/>
      <w:kern w:val="28"/>
      <w:sz w:val="52"/>
      <w:szCs w:val="52"/>
    </w:rPr>
  </w:style>
  <w:style w:type="paragraph" w:styleId="a5">
    <w:name w:val="Subtitle"/>
    <w:basedOn w:val="a"/>
    <w:next w:val="a"/>
    <w:link w:val="a6"/>
    <w:uiPriority w:val="11"/>
    <w:qFormat/>
    <w:rsid w:val="00344582"/>
    <w:pPr>
      <w:numPr>
        <w:ilvl w:val="1"/>
      </w:numPr>
    </w:pPr>
    <w:rPr>
      <w:rFonts w:ascii="Cambria" w:hAnsi="Cambria"/>
      <w:i/>
      <w:iCs/>
      <w:color w:val="4F81BD"/>
      <w:spacing w:val="15"/>
    </w:rPr>
  </w:style>
  <w:style w:type="character" w:customStyle="1" w:styleId="a6">
    <w:name w:val="Подзаголовок Знак"/>
    <w:basedOn w:val="a0"/>
    <w:link w:val="a5"/>
    <w:uiPriority w:val="11"/>
    <w:rsid w:val="00344582"/>
    <w:rPr>
      <w:rFonts w:ascii="Cambria" w:eastAsia="Times New Roman" w:hAnsi="Cambria" w:cs="Times New Roman"/>
      <w:i/>
      <w:iCs/>
      <w:color w:val="4F81BD"/>
      <w:spacing w:val="15"/>
      <w:sz w:val="24"/>
      <w:szCs w:val="24"/>
    </w:rPr>
  </w:style>
  <w:style w:type="character" w:styleId="a7">
    <w:name w:val="Strong"/>
    <w:uiPriority w:val="22"/>
    <w:qFormat/>
    <w:rsid w:val="00344582"/>
    <w:rPr>
      <w:b/>
      <w:bCs/>
    </w:rPr>
  </w:style>
  <w:style w:type="character" w:styleId="a8">
    <w:name w:val="Emphasis"/>
    <w:uiPriority w:val="20"/>
    <w:qFormat/>
    <w:rsid w:val="00344582"/>
    <w:rPr>
      <w:i/>
      <w:iCs/>
    </w:rPr>
  </w:style>
  <w:style w:type="paragraph" w:styleId="a9">
    <w:name w:val="No Spacing"/>
    <w:basedOn w:val="a"/>
    <w:uiPriority w:val="1"/>
    <w:qFormat/>
    <w:rsid w:val="00344582"/>
  </w:style>
  <w:style w:type="paragraph" w:styleId="aa">
    <w:name w:val="List Paragraph"/>
    <w:basedOn w:val="a"/>
    <w:uiPriority w:val="34"/>
    <w:qFormat/>
    <w:rsid w:val="00344582"/>
    <w:pPr>
      <w:ind w:left="720"/>
      <w:contextualSpacing/>
    </w:pPr>
  </w:style>
  <w:style w:type="paragraph" w:styleId="21">
    <w:name w:val="Quote"/>
    <w:basedOn w:val="a"/>
    <w:next w:val="a"/>
    <w:link w:val="22"/>
    <w:uiPriority w:val="29"/>
    <w:qFormat/>
    <w:rsid w:val="00344582"/>
    <w:rPr>
      <w:i/>
      <w:iCs/>
      <w:color w:val="000000"/>
      <w:sz w:val="20"/>
      <w:szCs w:val="20"/>
    </w:rPr>
  </w:style>
  <w:style w:type="character" w:customStyle="1" w:styleId="22">
    <w:name w:val="Цитата 2 Знак"/>
    <w:basedOn w:val="a0"/>
    <w:link w:val="21"/>
    <w:uiPriority w:val="29"/>
    <w:rsid w:val="00344582"/>
    <w:rPr>
      <w:i/>
      <w:iCs/>
      <w:color w:val="000000"/>
    </w:rPr>
  </w:style>
  <w:style w:type="paragraph" w:styleId="ab">
    <w:name w:val="Intense Quote"/>
    <w:basedOn w:val="a"/>
    <w:next w:val="a"/>
    <w:link w:val="ac"/>
    <w:uiPriority w:val="30"/>
    <w:qFormat/>
    <w:rsid w:val="00344582"/>
    <w:pPr>
      <w:pBdr>
        <w:bottom w:val="single" w:sz="4" w:space="4" w:color="4F81BD"/>
      </w:pBdr>
      <w:spacing w:before="200" w:after="280"/>
      <w:ind w:left="936" w:right="936"/>
    </w:pPr>
    <w:rPr>
      <w:b/>
      <w:bCs/>
      <w:i/>
      <w:iCs/>
      <w:color w:val="4F81BD"/>
      <w:sz w:val="20"/>
      <w:szCs w:val="20"/>
    </w:rPr>
  </w:style>
  <w:style w:type="character" w:customStyle="1" w:styleId="ac">
    <w:name w:val="Выделенная цитата Знак"/>
    <w:basedOn w:val="a0"/>
    <w:link w:val="ab"/>
    <w:uiPriority w:val="30"/>
    <w:rsid w:val="00344582"/>
    <w:rPr>
      <w:b/>
      <w:bCs/>
      <w:i/>
      <w:iCs/>
      <w:color w:val="4F81BD"/>
    </w:rPr>
  </w:style>
  <w:style w:type="character" w:styleId="ad">
    <w:name w:val="Subtle Emphasis"/>
    <w:uiPriority w:val="19"/>
    <w:qFormat/>
    <w:rsid w:val="00344582"/>
    <w:rPr>
      <w:i/>
      <w:iCs/>
      <w:color w:val="808080"/>
    </w:rPr>
  </w:style>
  <w:style w:type="character" w:styleId="ae">
    <w:name w:val="Intense Emphasis"/>
    <w:uiPriority w:val="21"/>
    <w:qFormat/>
    <w:rsid w:val="00344582"/>
    <w:rPr>
      <w:b/>
      <w:bCs/>
      <w:i/>
      <w:iCs/>
      <w:color w:val="4F81BD"/>
    </w:rPr>
  </w:style>
  <w:style w:type="character" w:styleId="af">
    <w:name w:val="Subtle Reference"/>
    <w:basedOn w:val="a0"/>
    <w:uiPriority w:val="31"/>
    <w:qFormat/>
    <w:rsid w:val="00344582"/>
    <w:rPr>
      <w:smallCaps/>
      <w:color w:val="C0504D"/>
      <w:u w:val="single"/>
    </w:rPr>
  </w:style>
  <w:style w:type="character" w:styleId="af0">
    <w:name w:val="Intense Reference"/>
    <w:uiPriority w:val="32"/>
    <w:qFormat/>
    <w:rsid w:val="00344582"/>
    <w:rPr>
      <w:b/>
      <w:bCs/>
      <w:smallCaps/>
      <w:color w:val="C0504D"/>
      <w:spacing w:val="5"/>
      <w:u w:val="single"/>
    </w:rPr>
  </w:style>
  <w:style w:type="character" w:styleId="af1">
    <w:name w:val="Book Title"/>
    <w:basedOn w:val="a0"/>
    <w:uiPriority w:val="33"/>
    <w:qFormat/>
    <w:rsid w:val="00344582"/>
    <w:rPr>
      <w:b/>
      <w:bCs/>
      <w:smallCaps/>
      <w:spacing w:val="5"/>
    </w:rPr>
  </w:style>
  <w:style w:type="paragraph" w:styleId="af2">
    <w:name w:val="TOC Heading"/>
    <w:basedOn w:val="1"/>
    <w:next w:val="a"/>
    <w:uiPriority w:val="39"/>
    <w:semiHidden/>
    <w:unhideWhenUsed/>
    <w:qFormat/>
    <w:rsid w:val="00344582"/>
    <w:pPr>
      <w:outlineLvl w:val="9"/>
    </w:pPr>
    <w:rPr>
      <w:lang w:eastAsia="en-US"/>
    </w:rPr>
  </w:style>
  <w:style w:type="paragraph" w:customStyle="1" w:styleId="Style3">
    <w:name w:val="Style3"/>
    <w:basedOn w:val="a"/>
    <w:uiPriority w:val="99"/>
    <w:rsid w:val="001B1A12"/>
    <w:pPr>
      <w:widowControl w:val="0"/>
      <w:autoSpaceDE w:val="0"/>
      <w:autoSpaceDN w:val="0"/>
      <w:adjustRightInd w:val="0"/>
    </w:pPr>
  </w:style>
  <w:style w:type="paragraph" w:customStyle="1" w:styleId="Style4">
    <w:name w:val="Style4"/>
    <w:basedOn w:val="a"/>
    <w:uiPriority w:val="99"/>
    <w:rsid w:val="001B1A12"/>
    <w:pPr>
      <w:widowControl w:val="0"/>
      <w:autoSpaceDE w:val="0"/>
      <w:autoSpaceDN w:val="0"/>
      <w:adjustRightInd w:val="0"/>
    </w:pPr>
  </w:style>
  <w:style w:type="paragraph" w:customStyle="1" w:styleId="Style6">
    <w:name w:val="Style6"/>
    <w:basedOn w:val="a"/>
    <w:rsid w:val="001B1A12"/>
    <w:pPr>
      <w:widowControl w:val="0"/>
      <w:autoSpaceDE w:val="0"/>
      <w:autoSpaceDN w:val="0"/>
      <w:adjustRightInd w:val="0"/>
    </w:pPr>
  </w:style>
  <w:style w:type="character" w:customStyle="1" w:styleId="FontStyle22">
    <w:name w:val="Font Style22"/>
    <w:basedOn w:val="a0"/>
    <w:uiPriority w:val="99"/>
    <w:rsid w:val="001B1A12"/>
    <w:rPr>
      <w:rFonts w:ascii="Times New Roman" w:hAnsi="Times New Roman" w:cs="Times New Roman"/>
      <w:b/>
      <w:bCs/>
      <w:sz w:val="30"/>
      <w:szCs w:val="30"/>
    </w:rPr>
  </w:style>
  <w:style w:type="character" w:customStyle="1" w:styleId="FontStyle25">
    <w:name w:val="Font Style25"/>
    <w:basedOn w:val="a0"/>
    <w:uiPriority w:val="99"/>
    <w:rsid w:val="001B1A12"/>
    <w:rPr>
      <w:rFonts w:ascii="Times New Roman" w:hAnsi="Times New Roman" w:cs="Times New Roman"/>
      <w:sz w:val="26"/>
      <w:szCs w:val="26"/>
    </w:rPr>
  </w:style>
  <w:style w:type="character" w:customStyle="1" w:styleId="FontStyle29">
    <w:name w:val="Font Style29"/>
    <w:basedOn w:val="a0"/>
    <w:uiPriority w:val="99"/>
    <w:rsid w:val="001B1A12"/>
    <w:rPr>
      <w:rFonts w:ascii="Times New Roman" w:hAnsi="Times New Roman" w:cs="Times New Roman"/>
      <w:b/>
      <w:bCs/>
      <w:sz w:val="26"/>
      <w:szCs w:val="26"/>
    </w:rPr>
  </w:style>
  <w:style w:type="paragraph" w:customStyle="1" w:styleId="af3">
    <w:name w:val="Текст (лев. подпись)"/>
    <w:basedOn w:val="a"/>
    <w:next w:val="a"/>
    <w:uiPriority w:val="99"/>
    <w:rsid w:val="001B1A12"/>
    <w:pPr>
      <w:widowControl w:val="0"/>
      <w:autoSpaceDE w:val="0"/>
      <w:autoSpaceDN w:val="0"/>
      <w:adjustRightInd w:val="0"/>
    </w:pPr>
    <w:rPr>
      <w:rFonts w:ascii="Arial" w:hAnsi="Arial" w:cs="Arial"/>
      <w:sz w:val="20"/>
      <w:szCs w:val="20"/>
    </w:rPr>
  </w:style>
  <w:style w:type="paragraph" w:customStyle="1" w:styleId="af4">
    <w:name w:val="Текст (прав. подпись)"/>
    <w:basedOn w:val="a"/>
    <w:next w:val="a"/>
    <w:uiPriority w:val="99"/>
    <w:rsid w:val="001B1A12"/>
    <w:pPr>
      <w:widowControl w:val="0"/>
      <w:autoSpaceDE w:val="0"/>
      <w:autoSpaceDN w:val="0"/>
      <w:adjustRightInd w:val="0"/>
      <w:jc w:val="right"/>
    </w:pPr>
    <w:rPr>
      <w:rFonts w:ascii="Arial" w:hAnsi="Arial" w:cs="Arial"/>
      <w:sz w:val="20"/>
      <w:szCs w:val="20"/>
    </w:rPr>
  </w:style>
  <w:style w:type="paragraph" w:customStyle="1" w:styleId="af5">
    <w:name w:val="Прижатый влево"/>
    <w:basedOn w:val="a"/>
    <w:next w:val="a"/>
    <w:uiPriority w:val="99"/>
    <w:rsid w:val="001B1A12"/>
    <w:pPr>
      <w:widowControl w:val="0"/>
      <w:autoSpaceDE w:val="0"/>
      <w:autoSpaceDN w:val="0"/>
      <w:adjustRightInd w:val="0"/>
    </w:pPr>
    <w:rPr>
      <w:rFonts w:ascii="Arial" w:hAnsi="Arial" w:cs="Arial"/>
      <w:sz w:val="20"/>
      <w:szCs w:val="20"/>
    </w:rPr>
  </w:style>
  <w:style w:type="paragraph" w:customStyle="1" w:styleId="Style11">
    <w:name w:val="Style11"/>
    <w:basedOn w:val="a"/>
    <w:uiPriority w:val="99"/>
    <w:rsid w:val="001B1A12"/>
    <w:pPr>
      <w:widowControl w:val="0"/>
      <w:autoSpaceDE w:val="0"/>
      <w:autoSpaceDN w:val="0"/>
      <w:adjustRightInd w:val="0"/>
      <w:jc w:val="both"/>
    </w:pPr>
  </w:style>
  <w:style w:type="character" w:customStyle="1" w:styleId="FontStyle27">
    <w:name w:val="Font Style27"/>
    <w:basedOn w:val="a0"/>
    <w:uiPriority w:val="99"/>
    <w:rsid w:val="001B1A12"/>
    <w:rPr>
      <w:rFonts w:ascii="Times New Roman" w:hAnsi="Times New Roman" w:cs="Times New Roman"/>
      <w:sz w:val="14"/>
      <w:szCs w:val="14"/>
    </w:rPr>
  </w:style>
  <w:style w:type="character" w:customStyle="1" w:styleId="FontStyle37">
    <w:name w:val="Font Style37"/>
    <w:basedOn w:val="a0"/>
    <w:rsid w:val="001B1A12"/>
    <w:rPr>
      <w:rFonts w:ascii="Times New Roman" w:hAnsi="Times New Roman" w:cs="Times New Roman"/>
      <w:b/>
      <w:bCs/>
      <w:sz w:val="14"/>
      <w:szCs w:val="14"/>
    </w:rPr>
  </w:style>
  <w:style w:type="paragraph" w:styleId="af6">
    <w:name w:val="Normal (Web)"/>
    <w:basedOn w:val="a"/>
    <w:unhideWhenUsed/>
    <w:rsid w:val="001B1A12"/>
    <w:pPr>
      <w:spacing w:before="225" w:after="225"/>
    </w:pPr>
  </w:style>
  <w:style w:type="character" w:styleId="af7">
    <w:name w:val="Hyperlink"/>
    <w:basedOn w:val="a0"/>
    <w:uiPriority w:val="99"/>
    <w:unhideWhenUsed/>
    <w:rsid w:val="001B1A12"/>
    <w:rPr>
      <w:strike w:val="0"/>
      <w:dstrike w:val="0"/>
      <w:color w:val="557C2B"/>
      <w:u w:val="none"/>
      <w:effect w:val="none"/>
    </w:rPr>
  </w:style>
  <w:style w:type="paragraph" w:customStyle="1" w:styleId="readmore">
    <w:name w:val="read_more"/>
    <w:basedOn w:val="a"/>
    <w:rsid w:val="001B1A12"/>
    <w:pPr>
      <w:shd w:val="clear" w:color="auto" w:fill="FFFFFF"/>
      <w:spacing w:before="225" w:after="225"/>
      <w:jc w:val="right"/>
    </w:pPr>
  </w:style>
  <w:style w:type="character" w:customStyle="1" w:styleId="z-">
    <w:name w:val="z-Начало формы Знак"/>
    <w:basedOn w:val="a0"/>
    <w:link w:val="z-0"/>
    <w:uiPriority w:val="99"/>
    <w:semiHidden/>
    <w:rsid w:val="001B1A12"/>
    <w:rPr>
      <w:rFonts w:ascii="Arial" w:eastAsia="Times New Roman" w:hAnsi="Arial" w:cs="Arial"/>
      <w:vanish/>
      <w:sz w:val="16"/>
      <w:szCs w:val="16"/>
    </w:rPr>
  </w:style>
  <w:style w:type="paragraph" w:styleId="z-0">
    <w:name w:val="HTML Top of Form"/>
    <w:basedOn w:val="a"/>
    <w:next w:val="a"/>
    <w:link w:val="z-"/>
    <w:hidden/>
    <w:uiPriority w:val="99"/>
    <w:semiHidden/>
    <w:unhideWhenUsed/>
    <w:rsid w:val="001B1A12"/>
    <w:pPr>
      <w:pBdr>
        <w:bottom w:val="single" w:sz="6" w:space="1" w:color="auto"/>
      </w:pBdr>
      <w:jc w:val="center"/>
    </w:pPr>
    <w:rPr>
      <w:rFonts w:ascii="Arial" w:hAnsi="Arial" w:cs="Arial"/>
      <w:vanish/>
      <w:sz w:val="16"/>
      <w:szCs w:val="16"/>
    </w:rPr>
  </w:style>
  <w:style w:type="character" w:customStyle="1" w:styleId="z-1">
    <w:name w:val="z-Конец формы Знак"/>
    <w:basedOn w:val="a0"/>
    <w:link w:val="z-2"/>
    <w:uiPriority w:val="99"/>
    <w:semiHidden/>
    <w:rsid w:val="001B1A12"/>
    <w:rPr>
      <w:rFonts w:ascii="Arial" w:eastAsia="Times New Roman" w:hAnsi="Arial" w:cs="Arial"/>
      <w:vanish/>
      <w:sz w:val="16"/>
      <w:szCs w:val="16"/>
    </w:rPr>
  </w:style>
  <w:style w:type="paragraph" w:styleId="z-2">
    <w:name w:val="HTML Bottom of Form"/>
    <w:basedOn w:val="a"/>
    <w:next w:val="a"/>
    <w:link w:val="z-1"/>
    <w:hidden/>
    <w:uiPriority w:val="99"/>
    <w:semiHidden/>
    <w:unhideWhenUsed/>
    <w:rsid w:val="001B1A12"/>
    <w:pPr>
      <w:pBdr>
        <w:top w:val="single" w:sz="6" w:space="1" w:color="auto"/>
      </w:pBdr>
      <w:jc w:val="center"/>
    </w:pPr>
    <w:rPr>
      <w:rFonts w:ascii="Arial" w:hAnsi="Arial" w:cs="Arial"/>
      <w:vanish/>
      <w:sz w:val="16"/>
      <w:szCs w:val="16"/>
    </w:rPr>
  </w:style>
  <w:style w:type="paragraph" w:styleId="23">
    <w:name w:val="List 2"/>
    <w:basedOn w:val="a"/>
    <w:rsid w:val="001B1A12"/>
    <w:pPr>
      <w:spacing w:after="200" w:line="276" w:lineRule="auto"/>
      <w:ind w:left="566" w:hanging="283"/>
    </w:pPr>
    <w:rPr>
      <w:rFonts w:ascii="Calibri" w:eastAsia="Calibri" w:hAnsi="Calibri"/>
      <w:sz w:val="22"/>
      <w:szCs w:val="22"/>
      <w:lang w:eastAsia="en-US"/>
    </w:rPr>
  </w:style>
  <w:style w:type="paragraph" w:styleId="24">
    <w:name w:val="Body Text Indent 2"/>
    <w:basedOn w:val="a"/>
    <w:link w:val="25"/>
    <w:rsid w:val="001B1A12"/>
    <w:pPr>
      <w:spacing w:after="120" w:line="480" w:lineRule="auto"/>
      <w:ind w:left="283"/>
    </w:pPr>
    <w:rPr>
      <w:rFonts w:ascii="Calibri" w:eastAsia="Calibri" w:hAnsi="Calibri"/>
      <w:sz w:val="22"/>
      <w:szCs w:val="22"/>
      <w:lang w:eastAsia="en-US"/>
    </w:rPr>
  </w:style>
  <w:style w:type="character" w:customStyle="1" w:styleId="25">
    <w:name w:val="Основной текст с отступом 2 Знак"/>
    <w:basedOn w:val="a0"/>
    <w:link w:val="24"/>
    <w:rsid w:val="001B1A12"/>
    <w:rPr>
      <w:sz w:val="22"/>
      <w:szCs w:val="22"/>
      <w:lang w:eastAsia="en-US"/>
    </w:rPr>
  </w:style>
  <w:style w:type="paragraph" w:styleId="af8">
    <w:name w:val="footnote text"/>
    <w:basedOn w:val="a"/>
    <w:link w:val="af9"/>
    <w:semiHidden/>
    <w:rsid w:val="001B1A12"/>
    <w:pPr>
      <w:spacing w:after="200" w:line="276" w:lineRule="auto"/>
    </w:pPr>
    <w:rPr>
      <w:rFonts w:ascii="Calibri" w:eastAsia="Calibri" w:hAnsi="Calibri"/>
      <w:sz w:val="20"/>
      <w:szCs w:val="20"/>
      <w:lang w:eastAsia="en-US"/>
    </w:rPr>
  </w:style>
  <w:style w:type="character" w:customStyle="1" w:styleId="af9">
    <w:name w:val="Текст сноски Знак"/>
    <w:basedOn w:val="a0"/>
    <w:link w:val="af8"/>
    <w:semiHidden/>
    <w:rsid w:val="001B1A12"/>
    <w:rPr>
      <w:lang w:eastAsia="en-US"/>
    </w:rPr>
  </w:style>
  <w:style w:type="character" w:styleId="afa">
    <w:name w:val="footnote reference"/>
    <w:basedOn w:val="a0"/>
    <w:semiHidden/>
    <w:rsid w:val="001B1A12"/>
    <w:rPr>
      <w:vertAlign w:val="superscript"/>
    </w:rPr>
  </w:style>
  <w:style w:type="character" w:customStyle="1" w:styleId="afb">
    <w:name w:val="Текст выноски Знак"/>
    <w:basedOn w:val="a0"/>
    <w:link w:val="afc"/>
    <w:semiHidden/>
    <w:rsid w:val="001B1A12"/>
    <w:rPr>
      <w:rFonts w:ascii="Tahoma" w:hAnsi="Tahoma" w:cs="Tahoma"/>
      <w:sz w:val="16"/>
      <w:szCs w:val="16"/>
      <w:lang w:eastAsia="en-US"/>
    </w:rPr>
  </w:style>
  <w:style w:type="paragraph" w:styleId="afc">
    <w:name w:val="Balloon Text"/>
    <w:basedOn w:val="a"/>
    <w:link w:val="afb"/>
    <w:semiHidden/>
    <w:rsid w:val="001B1A12"/>
    <w:pPr>
      <w:spacing w:after="200" w:line="276" w:lineRule="auto"/>
    </w:pPr>
    <w:rPr>
      <w:rFonts w:ascii="Tahoma" w:eastAsia="Calibri" w:hAnsi="Tahoma" w:cs="Tahoma"/>
      <w:sz w:val="16"/>
      <w:szCs w:val="16"/>
      <w:lang w:eastAsia="en-US"/>
    </w:rPr>
  </w:style>
  <w:style w:type="paragraph" w:styleId="26">
    <w:name w:val="Body Text 2"/>
    <w:basedOn w:val="a"/>
    <w:link w:val="27"/>
    <w:rsid w:val="001B1A12"/>
    <w:pPr>
      <w:spacing w:after="120" w:line="480" w:lineRule="auto"/>
    </w:pPr>
    <w:rPr>
      <w:rFonts w:ascii="Calibri" w:eastAsia="Calibri" w:hAnsi="Calibri"/>
      <w:sz w:val="22"/>
      <w:szCs w:val="22"/>
      <w:lang w:eastAsia="en-US"/>
    </w:rPr>
  </w:style>
  <w:style w:type="character" w:customStyle="1" w:styleId="27">
    <w:name w:val="Основной текст 2 Знак"/>
    <w:basedOn w:val="a0"/>
    <w:link w:val="26"/>
    <w:rsid w:val="001B1A12"/>
    <w:rPr>
      <w:sz w:val="22"/>
      <w:szCs w:val="22"/>
      <w:lang w:eastAsia="en-US"/>
    </w:rPr>
  </w:style>
  <w:style w:type="paragraph" w:styleId="afd">
    <w:name w:val="Body Text"/>
    <w:basedOn w:val="a"/>
    <w:link w:val="afe"/>
    <w:rsid w:val="001B1A12"/>
    <w:pPr>
      <w:spacing w:after="120" w:line="276" w:lineRule="auto"/>
    </w:pPr>
    <w:rPr>
      <w:rFonts w:ascii="Calibri" w:eastAsia="Calibri" w:hAnsi="Calibri"/>
      <w:sz w:val="22"/>
      <w:szCs w:val="22"/>
      <w:lang w:eastAsia="en-US"/>
    </w:rPr>
  </w:style>
  <w:style w:type="character" w:customStyle="1" w:styleId="afe">
    <w:name w:val="Основной текст Знак"/>
    <w:basedOn w:val="a0"/>
    <w:link w:val="afd"/>
    <w:rsid w:val="001B1A12"/>
    <w:rPr>
      <w:sz w:val="22"/>
      <w:szCs w:val="22"/>
      <w:lang w:eastAsia="en-US"/>
    </w:rPr>
  </w:style>
  <w:style w:type="paragraph" w:customStyle="1" w:styleId="28">
    <w:name w:val="Знак2"/>
    <w:basedOn w:val="a"/>
    <w:rsid w:val="001B1A12"/>
    <w:pPr>
      <w:tabs>
        <w:tab w:val="left" w:pos="708"/>
      </w:tabs>
      <w:spacing w:after="160" w:line="240" w:lineRule="exact"/>
    </w:pPr>
    <w:rPr>
      <w:rFonts w:ascii="Verdana" w:eastAsia="Calibri" w:hAnsi="Verdana" w:cs="Verdana"/>
      <w:sz w:val="20"/>
      <w:szCs w:val="20"/>
      <w:lang w:val="en-US" w:eastAsia="en-US"/>
    </w:rPr>
  </w:style>
  <w:style w:type="paragraph" w:styleId="aff">
    <w:name w:val="footer"/>
    <w:basedOn w:val="a"/>
    <w:link w:val="aff0"/>
    <w:uiPriority w:val="99"/>
    <w:rsid w:val="001B1A12"/>
    <w:pPr>
      <w:tabs>
        <w:tab w:val="center" w:pos="4677"/>
        <w:tab w:val="right" w:pos="9355"/>
      </w:tabs>
      <w:spacing w:after="200" w:line="276" w:lineRule="auto"/>
    </w:pPr>
    <w:rPr>
      <w:rFonts w:ascii="Calibri" w:eastAsia="Calibri" w:hAnsi="Calibri"/>
      <w:sz w:val="22"/>
      <w:szCs w:val="22"/>
      <w:lang w:eastAsia="en-US"/>
    </w:rPr>
  </w:style>
  <w:style w:type="character" w:customStyle="1" w:styleId="aff0">
    <w:name w:val="Нижний колонтитул Знак"/>
    <w:basedOn w:val="a0"/>
    <w:link w:val="aff"/>
    <w:uiPriority w:val="99"/>
    <w:rsid w:val="001B1A12"/>
    <w:rPr>
      <w:sz w:val="22"/>
      <w:szCs w:val="22"/>
      <w:lang w:eastAsia="en-US"/>
    </w:rPr>
  </w:style>
  <w:style w:type="character" w:styleId="aff1">
    <w:name w:val="page number"/>
    <w:basedOn w:val="a0"/>
    <w:rsid w:val="001B1A12"/>
  </w:style>
  <w:style w:type="paragraph" w:customStyle="1" w:styleId="aff2">
    <w:name w:val="Знак"/>
    <w:basedOn w:val="a"/>
    <w:rsid w:val="001B1A12"/>
    <w:pPr>
      <w:tabs>
        <w:tab w:val="left" w:pos="708"/>
      </w:tabs>
      <w:spacing w:after="160" w:line="240" w:lineRule="exact"/>
    </w:pPr>
    <w:rPr>
      <w:rFonts w:ascii="Verdana" w:eastAsia="Calibri" w:hAnsi="Verdana" w:cs="Verdana"/>
      <w:sz w:val="20"/>
      <w:szCs w:val="20"/>
      <w:lang w:val="en-US" w:eastAsia="en-US"/>
    </w:rPr>
  </w:style>
  <w:style w:type="paragraph" w:styleId="aff3">
    <w:name w:val="List"/>
    <w:basedOn w:val="a"/>
    <w:rsid w:val="001B1A12"/>
    <w:pPr>
      <w:spacing w:after="200" w:line="276" w:lineRule="auto"/>
      <w:ind w:left="283" w:hanging="283"/>
    </w:pPr>
    <w:rPr>
      <w:rFonts w:ascii="Calibri" w:eastAsia="Calibri" w:hAnsi="Calibri"/>
      <w:sz w:val="22"/>
      <w:szCs w:val="22"/>
      <w:lang w:eastAsia="en-US"/>
    </w:rPr>
  </w:style>
  <w:style w:type="paragraph" w:customStyle="1" w:styleId="11">
    <w:name w:val="Знак1"/>
    <w:basedOn w:val="a"/>
    <w:rsid w:val="001B1A12"/>
    <w:pPr>
      <w:spacing w:after="160" w:line="240" w:lineRule="exact"/>
    </w:pPr>
    <w:rPr>
      <w:rFonts w:ascii="Verdana" w:eastAsia="Calibri" w:hAnsi="Verdana" w:cs="Verdana"/>
      <w:sz w:val="20"/>
      <w:szCs w:val="20"/>
      <w:lang w:val="en-US" w:eastAsia="en-US"/>
    </w:rPr>
  </w:style>
  <w:style w:type="paragraph" w:styleId="aff4">
    <w:name w:val="Document Map"/>
    <w:basedOn w:val="a"/>
    <w:link w:val="aff5"/>
    <w:rsid w:val="001B1A12"/>
    <w:pPr>
      <w:spacing w:after="200" w:line="276" w:lineRule="auto"/>
    </w:pPr>
    <w:rPr>
      <w:rFonts w:ascii="Tahoma" w:eastAsia="Calibri" w:hAnsi="Tahoma" w:cs="Tahoma"/>
      <w:sz w:val="16"/>
      <w:szCs w:val="16"/>
      <w:lang w:eastAsia="en-US"/>
    </w:rPr>
  </w:style>
  <w:style w:type="character" w:customStyle="1" w:styleId="aff5">
    <w:name w:val="Схема документа Знак"/>
    <w:basedOn w:val="a0"/>
    <w:link w:val="aff4"/>
    <w:rsid w:val="001B1A12"/>
    <w:rPr>
      <w:rFonts w:ascii="Tahoma" w:hAnsi="Tahoma" w:cs="Tahoma"/>
      <w:sz w:val="16"/>
      <w:szCs w:val="16"/>
      <w:lang w:eastAsia="en-US"/>
    </w:rPr>
  </w:style>
  <w:style w:type="paragraph" w:customStyle="1" w:styleId="31">
    <w:name w:val="Основной текст с отступом 31"/>
    <w:basedOn w:val="a"/>
    <w:rsid w:val="001B1A12"/>
    <w:pPr>
      <w:widowControl w:val="0"/>
      <w:suppressAutoHyphens/>
      <w:spacing w:after="200" w:line="276" w:lineRule="auto"/>
      <w:ind w:firstLine="1134"/>
    </w:pPr>
    <w:rPr>
      <w:rFonts w:ascii="Calibri" w:eastAsia="Calibri" w:hAnsi="Calibri"/>
      <w:b/>
      <w:sz w:val="22"/>
      <w:szCs w:val="20"/>
      <w:lang w:eastAsia="ar-SA"/>
    </w:rPr>
  </w:style>
  <w:style w:type="paragraph" w:styleId="aff6">
    <w:name w:val="header"/>
    <w:basedOn w:val="a"/>
    <w:link w:val="aff7"/>
    <w:uiPriority w:val="99"/>
    <w:unhideWhenUsed/>
    <w:rsid w:val="001B1A12"/>
    <w:pPr>
      <w:tabs>
        <w:tab w:val="center" w:pos="4677"/>
        <w:tab w:val="right" w:pos="9355"/>
      </w:tabs>
      <w:spacing w:after="200" w:line="276" w:lineRule="auto"/>
    </w:pPr>
    <w:rPr>
      <w:rFonts w:ascii="Calibri" w:eastAsia="Calibri" w:hAnsi="Calibri"/>
      <w:sz w:val="22"/>
      <w:szCs w:val="22"/>
      <w:lang w:eastAsia="en-US"/>
    </w:rPr>
  </w:style>
  <w:style w:type="character" w:customStyle="1" w:styleId="aff7">
    <w:name w:val="Верхний колонтитул Знак"/>
    <w:basedOn w:val="a0"/>
    <w:link w:val="aff6"/>
    <w:uiPriority w:val="99"/>
    <w:rsid w:val="001B1A12"/>
    <w:rPr>
      <w:sz w:val="22"/>
      <w:szCs w:val="22"/>
      <w:lang w:eastAsia="en-US"/>
    </w:rPr>
  </w:style>
  <w:style w:type="paragraph" w:customStyle="1" w:styleId="aff8">
    <w:name w:val="Таблицы (моноширинный)"/>
    <w:basedOn w:val="a"/>
    <w:next w:val="a"/>
    <w:uiPriority w:val="99"/>
    <w:rsid w:val="001B1A12"/>
    <w:pPr>
      <w:widowControl w:val="0"/>
      <w:autoSpaceDE w:val="0"/>
      <w:autoSpaceDN w:val="0"/>
      <w:adjustRightInd w:val="0"/>
      <w:spacing w:after="200" w:line="276" w:lineRule="auto"/>
      <w:jc w:val="both"/>
    </w:pPr>
    <w:rPr>
      <w:rFonts w:ascii="Courier New" w:eastAsia="Calibri" w:hAnsi="Courier New" w:cs="Courier New"/>
      <w:sz w:val="20"/>
      <w:szCs w:val="20"/>
      <w:lang w:eastAsia="en-US"/>
    </w:rPr>
  </w:style>
  <w:style w:type="paragraph" w:customStyle="1" w:styleId="aff9">
    <w:name w:val="Текст (справка)"/>
    <w:basedOn w:val="a"/>
    <w:next w:val="a"/>
    <w:uiPriority w:val="99"/>
    <w:rsid w:val="001B1A12"/>
    <w:pPr>
      <w:widowControl w:val="0"/>
      <w:autoSpaceDE w:val="0"/>
      <w:autoSpaceDN w:val="0"/>
      <w:adjustRightInd w:val="0"/>
      <w:spacing w:after="200" w:line="276" w:lineRule="auto"/>
      <w:ind w:left="170" w:right="170"/>
    </w:pPr>
    <w:rPr>
      <w:rFonts w:ascii="Arial" w:eastAsia="Calibri" w:hAnsi="Arial" w:cs="Arial"/>
      <w:sz w:val="20"/>
      <w:szCs w:val="20"/>
      <w:lang w:eastAsia="en-US"/>
    </w:rPr>
  </w:style>
  <w:style w:type="character" w:customStyle="1" w:styleId="FontStyle33">
    <w:name w:val="Font Style33"/>
    <w:basedOn w:val="a0"/>
    <w:uiPriority w:val="99"/>
    <w:rsid w:val="001B1A12"/>
    <w:rPr>
      <w:rFonts w:ascii="Times New Roman" w:hAnsi="Times New Roman" w:cs="Times New Roman"/>
      <w:w w:val="30"/>
      <w:sz w:val="26"/>
      <w:szCs w:val="26"/>
    </w:rPr>
  </w:style>
  <w:style w:type="paragraph" w:customStyle="1" w:styleId="affa">
    <w:name w:val="Технический комментарий"/>
    <w:basedOn w:val="a"/>
    <w:next w:val="a"/>
    <w:uiPriority w:val="99"/>
    <w:rsid w:val="001B1A12"/>
    <w:pPr>
      <w:widowControl w:val="0"/>
      <w:autoSpaceDE w:val="0"/>
      <w:autoSpaceDN w:val="0"/>
      <w:adjustRightInd w:val="0"/>
      <w:spacing w:after="200" w:line="276" w:lineRule="auto"/>
    </w:pPr>
    <w:rPr>
      <w:rFonts w:ascii="Arial" w:eastAsia="Calibri" w:hAnsi="Arial" w:cs="Arial"/>
      <w:sz w:val="20"/>
      <w:szCs w:val="20"/>
      <w:lang w:eastAsia="en-US"/>
    </w:rPr>
  </w:style>
  <w:style w:type="paragraph" w:customStyle="1" w:styleId="Style2">
    <w:name w:val="Style2"/>
    <w:basedOn w:val="a"/>
    <w:uiPriority w:val="99"/>
    <w:rsid w:val="001B1A12"/>
    <w:pPr>
      <w:widowControl w:val="0"/>
      <w:autoSpaceDE w:val="0"/>
      <w:autoSpaceDN w:val="0"/>
      <w:adjustRightInd w:val="0"/>
      <w:spacing w:after="200" w:line="187" w:lineRule="exact"/>
      <w:ind w:firstLine="385"/>
      <w:jc w:val="both"/>
    </w:pPr>
    <w:rPr>
      <w:rFonts w:ascii="Calibri" w:eastAsia="Calibri" w:hAnsi="Calibri"/>
      <w:sz w:val="22"/>
      <w:szCs w:val="22"/>
      <w:lang w:eastAsia="en-US"/>
    </w:rPr>
  </w:style>
  <w:style w:type="paragraph" w:customStyle="1" w:styleId="ordt">
    <w:name w:val="ordt"/>
    <w:basedOn w:val="a"/>
    <w:rsid w:val="001B1A12"/>
    <w:pPr>
      <w:spacing w:before="100" w:beforeAutospacing="1" w:after="100" w:afterAutospacing="1" w:line="276" w:lineRule="auto"/>
    </w:pPr>
    <w:rPr>
      <w:rFonts w:ascii="Calibri" w:eastAsia="Calibri" w:hAnsi="Calibri"/>
      <w:sz w:val="22"/>
      <w:szCs w:val="22"/>
      <w:lang w:eastAsia="en-US"/>
    </w:rPr>
  </w:style>
  <w:style w:type="paragraph" w:styleId="affb">
    <w:name w:val="Plain Text"/>
    <w:basedOn w:val="a"/>
    <w:link w:val="affc"/>
    <w:rsid w:val="001B1A12"/>
    <w:pPr>
      <w:spacing w:after="200" w:line="276" w:lineRule="auto"/>
    </w:pPr>
    <w:rPr>
      <w:rFonts w:ascii="Courier New" w:eastAsia="Calibri" w:hAnsi="Courier New" w:cs="Courier New"/>
      <w:sz w:val="20"/>
      <w:szCs w:val="20"/>
      <w:lang w:eastAsia="en-US"/>
    </w:rPr>
  </w:style>
  <w:style w:type="character" w:customStyle="1" w:styleId="affc">
    <w:name w:val="Текст Знак"/>
    <w:basedOn w:val="a0"/>
    <w:link w:val="affb"/>
    <w:rsid w:val="001B1A12"/>
    <w:rPr>
      <w:rFonts w:ascii="Courier New" w:hAnsi="Courier New" w:cs="Courier New"/>
      <w:lang w:eastAsia="en-US"/>
    </w:rPr>
  </w:style>
  <w:style w:type="paragraph" w:customStyle="1" w:styleId="affd">
    <w:name w:val="Чертежный"/>
    <w:rsid w:val="001B1A12"/>
    <w:pPr>
      <w:jc w:val="both"/>
    </w:pPr>
    <w:rPr>
      <w:rFonts w:ascii="ISOCPEUR" w:eastAsia="Times New Roman" w:hAnsi="ISOCPEUR"/>
      <w:i/>
      <w:sz w:val="28"/>
      <w:lang w:val="uk-UA"/>
    </w:rPr>
  </w:style>
  <w:style w:type="paragraph" w:customStyle="1" w:styleId="Style22">
    <w:name w:val="Style22"/>
    <w:basedOn w:val="a"/>
    <w:uiPriority w:val="99"/>
    <w:rsid w:val="001B1A12"/>
    <w:pPr>
      <w:widowControl w:val="0"/>
      <w:autoSpaceDE w:val="0"/>
      <w:autoSpaceDN w:val="0"/>
      <w:adjustRightInd w:val="0"/>
    </w:pPr>
  </w:style>
  <w:style w:type="character" w:customStyle="1" w:styleId="FontStyle35">
    <w:name w:val="Font Style35"/>
    <w:basedOn w:val="a0"/>
    <w:uiPriority w:val="99"/>
    <w:rsid w:val="001B1A12"/>
    <w:rPr>
      <w:rFonts w:ascii="Times New Roman" w:hAnsi="Times New Roman" w:cs="Times New Roman"/>
      <w:b/>
      <w:bCs/>
      <w:sz w:val="18"/>
      <w:szCs w:val="18"/>
    </w:rPr>
  </w:style>
  <w:style w:type="character" w:customStyle="1" w:styleId="FontStyle48">
    <w:name w:val="Font Style48"/>
    <w:basedOn w:val="a0"/>
    <w:uiPriority w:val="99"/>
    <w:rsid w:val="001B1A12"/>
    <w:rPr>
      <w:rFonts w:ascii="Times New Roman" w:hAnsi="Times New Roman" w:cs="Times New Roman"/>
      <w:sz w:val="24"/>
      <w:szCs w:val="24"/>
    </w:rPr>
  </w:style>
  <w:style w:type="paragraph" w:styleId="affe">
    <w:name w:val="Body Text Indent"/>
    <w:basedOn w:val="a"/>
    <w:link w:val="afff"/>
    <w:unhideWhenUsed/>
    <w:rsid w:val="00BC440F"/>
    <w:pPr>
      <w:spacing w:after="120"/>
      <w:ind w:left="283"/>
    </w:pPr>
  </w:style>
  <w:style w:type="character" w:customStyle="1" w:styleId="afff">
    <w:name w:val="Основной текст с отступом Знак"/>
    <w:basedOn w:val="a0"/>
    <w:link w:val="affe"/>
    <w:rsid w:val="00BC440F"/>
    <w:rPr>
      <w:rFonts w:ascii="Times New Roman" w:eastAsia="Times New Roman" w:hAnsi="Times New Roman"/>
      <w:sz w:val="24"/>
      <w:szCs w:val="24"/>
    </w:rPr>
  </w:style>
  <w:style w:type="paragraph" w:customStyle="1" w:styleId="text">
    <w:name w:val="text"/>
    <w:basedOn w:val="a"/>
    <w:rsid w:val="00BC440F"/>
    <w:pPr>
      <w:spacing w:before="100" w:beforeAutospacing="1" w:after="100" w:afterAutospacing="1"/>
    </w:pPr>
  </w:style>
  <w:style w:type="paragraph" w:customStyle="1" w:styleId="particle">
    <w:name w:val="p_article"/>
    <w:basedOn w:val="a"/>
    <w:rsid w:val="00BC440F"/>
    <w:pPr>
      <w:spacing w:before="100" w:beforeAutospacing="1" w:after="100" w:afterAutospacing="1"/>
    </w:pPr>
  </w:style>
  <w:style w:type="paragraph" w:customStyle="1" w:styleId="12">
    <w:name w:val="Обычный1"/>
    <w:rsid w:val="00BC440F"/>
    <w:pPr>
      <w:suppressAutoHyphens/>
      <w:spacing w:before="100" w:after="100"/>
    </w:pPr>
    <w:rPr>
      <w:rFonts w:ascii="Times New Roman" w:eastAsia="Times New Roman" w:hAnsi="Times New Roman" w:cs="Calibri"/>
      <w:kern w:val="1"/>
      <w:sz w:val="24"/>
      <w:lang w:eastAsia="ar-SA"/>
    </w:rPr>
  </w:style>
  <w:style w:type="paragraph" w:styleId="32">
    <w:name w:val="Body Text 3"/>
    <w:basedOn w:val="a"/>
    <w:link w:val="33"/>
    <w:uiPriority w:val="99"/>
    <w:unhideWhenUsed/>
    <w:rsid w:val="00BC440F"/>
    <w:pPr>
      <w:widowControl w:val="0"/>
      <w:suppressAutoHyphens/>
      <w:spacing w:after="120"/>
    </w:pPr>
    <w:rPr>
      <w:rFonts w:ascii="Thorndale AMT" w:eastAsia="DejaVu Sans" w:hAnsi="Thorndale AMT"/>
      <w:kern w:val="1"/>
      <w:sz w:val="16"/>
      <w:szCs w:val="16"/>
    </w:rPr>
  </w:style>
  <w:style w:type="character" w:customStyle="1" w:styleId="33">
    <w:name w:val="Основной текст 3 Знак"/>
    <w:basedOn w:val="a0"/>
    <w:link w:val="32"/>
    <w:uiPriority w:val="99"/>
    <w:rsid w:val="00BC440F"/>
    <w:rPr>
      <w:rFonts w:ascii="Thorndale AMT" w:eastAsia="DejaVu Sans" w:hAnsi="Thorndale AMT"/>
      <w:kern w:val="1"/>
      <w:sz w:val="16"/>
      <w:szCs w:val="16"/>
    </w:rPr>
  </w:style>
  <w:style w:type="table" w:styleId="afff0">
    <w:name w:val="Table Grid"/>
    <w:basedOn w:val="a1"/>
    <w:rsid w:val="00DC12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065A78"/>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knigafund.ru" TargetMode="External"/><Relationship Id="rId18" Type="http://schemas.openxmlformats.org/officeDocument/2006/relationships/hyperlink" Target="http://www.ozon.ru/brand/1288915/"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e.lanbook.com/" TargetMode="External"/><Relationship Id="rId7" Type="http://schemas.openxmlformats.org/officeDocument/2006/relationships/endnotes" Target="endnotes.xml"/><Relationship Id="rId12" Type="http://schemas.openxmlformats.org/officeDocument/2006/relationships/hyperlink" Target="http://www.knigafund.ru/books/148920" TargetMode="External"/><Relationship Id="rId17" Type="http://schemas.openxmlformats.org/officeDocument/2006/relationships/hyperlink" Target="http://www.ozon.ru/person/6215850/"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ozon.ru/context/detail/id/4758542/" TargetMode="External"/><Relationship Id="rId20"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nigafund.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knigafund.ru/books/112536" TargetMode="External"/><Relationship Id="rId23" Type="http://schemas.openxmlformats.org/officeDocument/2006/relationships/header" Target="header1.xml"/><Relationship Id="rId10" Type="http://schemas.openxmlformats.org/officeDocument/2006/relationships/hyperlink" Target="http://www.knigafund.ru/books/172155" TargetMode="External"/><Relationship Id="rId19" Type="http://schemas.openxmlformats.org/officeDocument/2006/relationships/hyperlink" Target="http://www.knigafund.ru" TargetMode="External"/><Relationship Id="rId4" Type="http://schemas.openxmlformats.org/officeDocument/2006/relationships/settings" Target="settings.xml"/><Relationship Id="rId9" Type="http://schemas.openxmlformats.org/officeDocument/2006/relationships/hyperlink" Target="http://exir.ru/6/resh/6_288.htm" TargetMode="External"/><Relationship Id="rId14" Type="http://schemas.openxmlformats.org/officeDocument/2006/relationships/hyperlink" Target="http://www.knigafund.ru/authors/23600" TargetMode="External"/><Relationship Id="rId22" Type="http://schemas.openxmlformats.org/officeDocument/2006/relationships/hyperlink" Target="http://infolio.asf.ru/diser.htm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D5293-4E04-47F0-898D-E65FB827C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40</Pages>
  <Words>9412</Words>
  <Characters>53649</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Администратор</cp:lastModifiedBy>
  <cp:revision>22</cp:revision>
  <dcterms:created xsi:type="dcterms:W3CDTF">2015-09-14T10:37:00Z</dcterms:created>
  <dcterms:modified xsi:type="dcterms:W3CDTF">2022-02-25T10:44:00Z</dcterms:modified>
</cp:coreProperties>
</file>