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0B2772" w:rsidRPr="002664FC" w:rsidTr="001720BB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0B2772" w:rsidRPr="000B2772" w:rsidRDefault="000B2772" w:rsidP="001720BB">
            <w:pPr>
              <w:jc w:val="center"/>
            </w:pPr>
            <w:r w:rsidRPr="000B2772">
              <w:rPr>
                <w:spacing w:val="16"/>
              </w:rPr>
              <w:t>МИНИСТЕРСТВО НАУКИ И ВЫСШЕГО ОБРАЗОВАНИЯ РОССИЙСКОЙ ФЕДЕРАЦИ</w:t>
            </w:r>
            <w:r w:rsidRPr="000B2772">
              <w:rPr>
                <w:spacing w:val="3"/>
              </w:rPr>
              <w:t>И</w:t>
            </w:r>
          </w:p>
          <w:p w:rsidR="000B2772" w:rsidRPr="000B2772" w:rsidRDefault="000B2772" w:rsidP="001720BB">
            <w:pPr>
              <w:jc w:val="center"/>
              <w:rPr>
                <w:caps/>
                <w:sz w:val="16"/>
                <w:szCs w:val="16"/>
              </w:rPr>
            </w:pPr>
            <w:r w:rsidRPr="000B2772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0B2772">
              <w:rPr>
                <w:caps/>
                <w:spacing w:val="3"/>
                <w:sz w:val="15"/>
                <w:szCs w:val="15"/>
              </w:rPr>
              <w:t>я</w:t>
            </w:r>
          </w:p>
          <w:p w:rsidR="000B2772" w:rsidRPr="002664FC" w:rsidRDefault="000B2772" w:rsidP="001720BB">
            <w:pPr>
              <w:jc w:val="center"/>
              <w:rPr>
                <w:spacing w:val="20"/>
              </w:rPr>
            </w:pPr>
            <w:r w:rsidRPr="000B2772">
              <w:rPr>
                <w:spacing w:val="60"/>
              </w:rPr>
              <w:t>«Национальный исследовательский ядерный университет «МИФИ</w:t>
            </w:r>
            <w:r w:rsidRPr="000B2772">
              <w:rPr>
                <w:spacing w:val="-2"/>
              </w:rPr>
              <w:t>»</w:t>
            </w:r>
          </w:p>
        </w:tc>
      </w:tr>
      <w:tr w:rsidR="000B2772" w:rsidRPr="002664FC" w:rsidTr="001720BB">
        <w:trPr>
          <w:trHeight w:val="964"/>
          <w:jc w:val="center"/>
        </w:trPr>
        <w:tc>
          <w:tcPr>
            <w:tcW w:w="10422" w:type="dxa"/>
            <w:gridSpan w:val="5"/>
          </w:tcPr>
          <w:p w:rsidR="000B2772" w:rsidRPr="002664FC" w:rsidRDefault="000B2772" w:rsidP="001720BB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0B2772" w:rsidRPr="002664FC" w:rsidRDefault="000B2772" w:rsidP="001720BB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B2772" w:rsidRPr="002664FC" w:rsidRDefault="000B2772" w:rsidP="001720BB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</w:tc>
      </w:tr>
      <w:tr w:rsidR="000B2772" w:rsidRPr="002664FC" w:rsidTr="001720BB">
        <w:trPr>
          <w:jc w:val="center"/>
        </w:trPr>
        <w:tc>
          <w:tcPr>
            <w:tcW w:w="10422" w:type="dxa"/>
            <w:gridSpan w:val="5"/>
          </w:tcPr>
          <w:p w:rsidR="000B2772" w:rsidRPr="002664FC" w:rsidRDefault="000B2772" w:rsidP="001720BB">
            <w:pPr>
              <w:jc w:val="center"/>
              <w:rPr>
                <w:lang w:val="en-US"/>
              </w:rPr>
            </w:pPr>
          </w:p>
        </w:tc>
      </w:tr>
      <w:tr w:rsidR="000B2772" w:rsidRPr="002664FC" w:rsidTr="001720BB">
        <w:trPr>
          <w:jc w:val="center"/>
        </w:trPr>
        <w:tc>
          <w:tcPr>
            <w:tcW w:w="4788" w:type="dxa"/>
          </w:tcPr>
          <w:p w:rsidR="000B2772" w:rsidRPr="002664FC" w:rsidRDefault="000B2772" w:rsidP="001720BB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B2772" w:rsidRPr="002664FC" w:rsidRDefault="000B2772" w:rsidP="001720BB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0B2772" w:rsidRPr="002664FC" w:rsidRDefault="000B2772" w:rsidP="001720BB">
            <w:pPr>
              <w:jc w:val="center"/>
            </w:pPr>
          </w:p>
        </w:tc>
        <w:tc>
          <w:tcPr>
            <w:tcW w:w="3600" w:type="dxa"/>
            <w:vMerge w:val="restart"/>
          </w:tcPr>
          <w:p w:rsidR="000B2772" w:rsidRPr="002664FC" w:rsidRDefault="000B2772" w:rsidP="001720BB">
            <w:pPr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0B2772" w:rsidRPr="002664FC" w:rsidRDefault="000B2772" w:rsidP="001720BB">
            <w:pPr>
              <w:jc w:val="center"/>
            </w:pPr>
          </w:p>
        </w:tc>
      </w:tr>
      <w:tr w:rsidR="000B2772" w:rsidRPr="002664FC" w:rsidTr="001720BB">
        <w:trPr>
          <w:jc w:val="center"/>
        </w:trPr>
        <w:tc>
          <w:tcPr>
            <w:tcW w:w="4788" w:type="dxa"/>
          </w:tcPr>
          <w:p w:rsidR="000B2772" w:rsidRPr="002664FC" w:rsidRDefault="000B2772" w:rsidP="001720BB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B2772" w:rsidRPr="002664FC" w:rsidRDefault="000B2772" w:rsidP="001720BB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0B2772" w:rsidRPr="002664FC" w:rsidRDefault="000B2772" w:rsidP="001720BB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0B2772" w:rsidRPr="002664FC" w:rsidRDefault="000B2772" w:rsidP="001720BB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0B2772" w:rsidRPr="002664FC" w:rsidRDefault="000B2772" w:rsidP="001720BB">
            <w:pPr>
              <w:jc w:val="center"/>
            </w:pPr>
          </w:p>
        </w:tc>
      </w:tr>
    </w:tbl>
    <w:p w:rsidR="000B2772" w:rsidRPr="00146E3C" w:rsidRDefault="000B2772" w:rsidP="000B2772">
      <w:pPr>
        <w:spacing w:line="360" w:lineRule="auto"/>
        <w:ind w:left="5812"/>
        <w:jc w:val="both"/>
        <w:rPr>
          <w:sz w:val="28"/>
          <w:szCs w:val="28"/>
        </w:rPr>
      </w:pPr>
      <w:r w:rsidRPr="00146E3C">
        <w:rPr>
          <w:sz w:val="28"/>
          <w:szCs w:val="28"/>
        </w:rPr>
        <w:t>УТВЕРЖДАЮ</w:t>
      </w:r>
    </w:p>
    <w:p w:rsidR="000B2772" w:rsidRPr="00146E3C" w:rsidRDefault="000B2772" w:rsidP="000B2772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>Директор ОТИ НИЯУ МИФИ</w:t>
      </w:r>
    </w:p>
    <w:p w:rsidR="000B2772" w:rsidRPr="00146E3C" w:rsidRDefault="000B2772" w:rsidP="000B2772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>______________ И. А. Иванов</w:t>
      </w:r>
    </w:p>
    <w:p w:rsidR="000B2772" w:rsidRPr="00146E3C" w:rsidRDefault="000B2772" w:rsidP="000B2772">
      <w:pPr>
        <w:spacing w:line="360" w:lineRule="auto"/>
        <w:jc w:val="right"/>
        <w:rPr>
          <w:sz w:val="28"/>
          <w:szCs w:val="28"/>
        </w:rPr>
      </w:pPr>
      <w:r w:rsidRPr="00146E3C">
        <w:rPr>
          <w:sz w:val="28"/>
          <w:szCs w:val="28"/>
        </w:rPr>
        <w:t xml:space="preserve"> «___» ______________2021 г.</w:t>
      </w:r>
    </w:p>
    <w:p w:rsidR="009538C2" w:rsidRPr="009538C2" w:rsidRDefault="009538C2" w:rsidP="009538C2">
      <w:pPr>
        <w:rPr>
          <w:b/>
          <w:sz w:val="28"/>
          <w:szCs w:val="28"/>
        </w:rPr>
      </w:pPr>
    </w:p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C40A46" w:rsidRPr="00697701" w:rsidRDefault="00C40A46" w:rsidP="00790F31">
      <w:pPr>
        <w:autoSpaceDE w:val="0"/>
        <w:autoSpaceDN w:val="0"/>
        <w:adjustRightInd w:val="0"/>
        <w:jc w:val="right"/>
        <w:rPr>
          <w:rFonts w:eastAsia="HiddenHorzOCR"/>
        </w:rPr>
      </w:pPr>
    </w:p>
    <w:p w:rsidR="00C40A46" w:rsidRPr="00697701" w:rsidRDefault="00C40A46" w:rsidP="00697701">
      <w:pPr>
        <w:autoSpaceDE w:val="0"/>
        <w:autoSpaceDN w:val="0"/>
        <w:adjustRightInd w:val="0"/>
        <w:jc w:val="center"/>
        <w:rPr>
          <w:rFonts w:eastAsia="HiddenHorzOCR"/>
          <w:b/>
        </w:rPr>
      </w:pPr>
    </w:p>
    <w:p w:rsidR="000B2772" w:rsidRPr="000B2772" w:rsidRDefault="000B2772" w:rsidP="000B2772">
      <w:pPr>
        <w:autoSpaceDE w:val="0"/>
        <w:autoSpaceDN w:val="0"/>
        <w:adjustRightInd w:val="0"/>
        <w:spacing w:line="480" w:lineRule="auto"/>
        <w:jc w:val="center"/>
        <w:rPr>
          <w:rFonts w:eastAsia="HiddenHorzOCR"/>
          <w:b/>
          <w:sz w:val="28"/>
          <w:szCs w:val="28"/>
        </w:rPr>
      </w:pPr>
      <w:r w:rsidRPr="000B2772">
        <w:rPr>
          <w:rFonts w:eastAsia="HiddenHorzOCR"/>
          <w:b/>
          <w:sz w:val="28"/>
          <w:szCs w:val="28"/>
        </w:rPr>
        <w:t xml:space="preserve">РАБОЧАЯ ПРОГРАММА </w:t>
      </w:r>
    </w:p>
    <w:p w:rsidR="000B2772" w:rsidRPr="000B2772" w:rsidRDefault="008D4440" w:rsidP="000B2772">
      <w:pPr>
        <w:autoSpaceDE w:val="0"/>
        <w:autoSpaceDN w:val="0"/>
        <w:adjustRightInd w:val="0"/>
        <w:spacing w:line="480" w:lineRule="auto"/>
        <w:jc w:val="center"/>
        <w:rPr>
          <w:rFonts w:eastAsia="HiddenHorzOCR"/>
          <w:sz w:val="28"/>
          <w:szCs w:val="28"/>
        </w:rPr>
      </w:pPr>
      <w:r w:rsidRPr="000B2772">
        <w:rPr>
          <w:rFonts w:eastAsia="HiddenHorzOCR"/>
          <w:sz w:val="28"/>
          <w:szCs w:val="28"/>
        </w:rPr>
        <w:t xml:space="preserve">профессионального модуля </w:t>
      </w:r>
    </w:p>
    <w:p w:rsidR="00790F31" w:rsidRPr="000B2772" w:rsidRDefault="00697701" w:rsidP="000B2772">
      <w:pPr>
        <w:autoSpaceDE w:val="0"/>
        <w:autoSpaceDN w:val="0"/>
        <w:adjustRightInd w:val="0"/>
        <w:spacing w:line="480" w:lineRule="auto"/>
        <w:jc w:val="center"/>
        <w:rPr>
          <w:sz w:val="28"/>
          <w:szCs w:val="28"/>
        </w:rPr>
      </w:pPr>
      <w:r w:rsidRPr="000B2772">
        <w:rPr>
          <w:sz w:val="28"/>
          <w:szCs w:val="28"/>
        </w:rPr>
        <w:t>ПМ.04</w:t>
      </w:r>
      <w:r w:rsidR="000B2772" w:rsidRPr="000B2772">
        <w:rPr>
          <w:sz w:val="28"/>
          <w:szCs w:val="28"/>
        </w:rPr>
        <w:t xml:space="preserve"> </w:t>
      </w:r>
      <w:r w:rsidR="00CF10F9" w:rsidRPr="000B2772">
        <w:rPr>
          <w:sz w:val="28"/>
          <w:szCs w:val="28"/>
        </w:rPr>
        <w:t>А</w:t>
      </w:r>
      <w:r w:rsidR="008D4440" w:rsidRPr="000B2772">
        <w:rPr>
          <w:sz w:val="28"/>
          <w:szCs w:val="28"/>
        </w:rPr>
        <w:t xml:space="preserve">нализ результатов измерений и ведение технологической документации    </w:t>
      </w:r>
    </w:p>
    <w:p w:rsidR="00790F31" w:rsidRPr="000B2772" w:rsidRDefault="000B2772" w:rsidP="000B2772">
      <w:pPr>
        <w:autoSpaceDE w:val="0"/>
        <w:autoSpaceDN w:val="0"/>
        <w:adjustRightInd w:val="0"/>
        <w:spacing w:line="480" w:lineRule="auto"/>
        <w:jc w:val="center"/>
        <w:rPr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для </w:t>
      </w:r>
      <w:r w:rsidR="00790F31" w:rsidRPr="000B2772">
        <w:rPr>
          <w:sz w:val="28"/>
          <w:szCs w:val="28"/>
        </w:rPr>
        <w:t>специальности</w:t>
      </w:r>
    </w:p>
    <w:p w:rsidR="00790F31" w:rsidRPr="000B2772" w:rsidRDefault="002024B3" w:rsidP="000B2772">
      <w:pPr>
        <w:autoSpaceDE w:val="0"/>
        <w:autoSpaceDN w:val="0"/>
        <w:adjustRightInd w:val="0"/>
        <w:spacing w:line="480" w:lineRule="auto"/>
        <w:jc w:val="center"/>
        <w:rPr>
          <w:rFonts w:eastAsia="HiddenHorzOCR"/>
          <w:sz w:val="28"/>
          <w:szCs w:val="28"/>
        </w:rPr>
      </w:pPr>
      <w:r w:rsidRPr="000B2772">
        <w:rPr>
          <w:sz w:val="28"/>
          <w:szCs w:val="28"/>
        </w:rPr>
        <w:t>14</w:t>
      </w:r>
      <w:r w:rsidR="00732DD0" w:rsidRPr="000B2772">
        <w:rPr>
          <w:sz w:val="28"/>
          <w:szCs w:val="28"/>
        </w:rPr>
        <w:t>.02.02 Радиационная безопасность</w:t>
      </w:r>
    </w:p>
    <w:p w:rsidR="00790F31" w:rsidRPr="000B2772" w:rsidRDefault="00790F31" w:rsidP="000B2772">
      <w:pPr>
        <w:autoSpaceDE w:val="0"/>
        <w:autoSpaceDN w:val="0"/>
        <w:adjustRightInd w:val="0"/>
        <w:spacing w:line="480" w:lineRule="auto"/>
        <w:ind w:left="3540"/>
        <w:jc w:val="both"/>
        <w:rPr>
          <w:rFonts w:eastAsia="HiddenHorzOCR"/>
          <w:sz w:val="28"/>
          <w:szCs w:val="28"/>
        </w:rPr>
      </w:pPr>
    </w:p>
    <w:p w:rsidR="00790F31" w:rsidRPr="000B2772" w:rsidRDefault="00790F31" w:rsidP="000B2772">
      <w:pPr>
        <w:autoSpaceDE w:val="0"/>
        <w:autoSpaceDN w:val="0"/>
        <w:adjustRightInd w:val="0"/>
        <w:spacing w:line="480" w:lineRule="auto"/>
        <w:jc w:val="center"/>
        <w:rPr>
          <w:rFonts w:eastAsia="HiddenHorzOCR"/>
          <w:sz w:val="28"/>
          <w:szCs w:val="28"/>
        </w:rPr>
      </w:pPr>
    </w:p>
    <w:p w:rsidR="00FC67AE" w:rsidRPr="000B2772" w:rsidRDefault="00FC67AE" w:rsidP="000B2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jc w:val="center"/>
        <w:rPr>
          <w:b/>
          <w:caps/>
          <w:sz w:val="28"/>
          <w:szCs w:val="28"/>
        </w:rPr>
      </w:pPr>
    </w:p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90F31" w:rsidRPr="00697701" w:rsidRDefault="00790F31" w:rsidP="00C40A46">
      <w:pPr>
        <w:spacing w:line="360" w:lineRule="auto"/>
      </w:pPr>
    </w:p>
    <w:p w:rsidR="00790F31" w:rsidRPr="00697701" w:rsidRDefault="00790F31" w:rsidP="00FC67AE">
      <w:pPr>
        <w:spacing w:line="360" w:lineRule="auto"/>
        <w:jc w:val="center"/>
      </w:pPr>
    </w:p>
    <w:p w:rsidR="00790F31" w:rsidRPr="00697701" w:rsidRDefault="00790F31" w:rsidP="00FC67AE">
      <w:pPr>
        <w:spacing w:line="360" w:lineRule="auto"/>
        <w:jc w:val="center"/>
      </w:pPr>
    </w:p>
    <w:p w:rsidR="00AC2A18" w:rsidRPr="000B2772" w:rsidRDefault="00AC2A18" w:rsidP="00AC2A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B2772">
        <w:rPr>
          <w:bCs/>
          <w:sz w:val="28"/>
          <w:szCs w:val="28"/>
        </w:rPr>
        <w:t>20</w:t>
      </w:r>
      <w:r w:rsidR="008D4440" w:rsidRPr="000B2772">
        <w:rPr>
          <w:bCs/>
          <w:sz w:val="28"/>
          <w:szCs w:val="28"/>
        </w:rPr>
        <w:t>21</w:t>
      </w:r>
    </w:p>
    <w:p w:rsidR="00790F31" w:rsidRPr="00697701" w:rsidRDefault="00790F31" w:rsidP="00790F31">
      <w:pPr>
        <w:autoSpaceDE w:val="0"/>
        <w:autoSpaceDN w:val="0"/>
        <w:adjustRightInd w:val="0"/>
        <w:jc w:val="center"/>
        <w:rPr>
          <w:rFonts w:eastAsia="HiddenHorzOCR"/>
        </w:rPr>
      </w:pPr>
    </w:p>
    <w:p w:rsidR="00FC67AE" w:rsidRPr="00697701" w:rsidRDefault="00FC67AE" w:rsidP="00FC67AE">
      <w:pPr>
        <w:widowControl w:val="0"/>
        <w:suppressAutoHyphens/>
        <w:autoSpaceDE w:val="0"/>
        <w:autoSpaceDN w:val="0"/>
        <w:adjustRightInd w:val="0"/>
      </w:pPr>
      <w:bookmarkStart w:id="0" w:name="_GoBack"/>
      <w:bookmarkEnd w:id="0"/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772D0" w:rsidRPr="00D27F62" w:rsidTr="007772D0">
        <w:tc>
          <w:tcPr>
            <w:tcW w:w="4785" w:type="dxa"/>
          </w:tcPr>
          <w:p w:rsidR="007772D0" w:rsidRPr="00D27F62" w:rsidRDefault="007772D0" w:rsidP="00E7254A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  <w:r w:rsidRPr="00D27F62">
              <w:rPr>
                <w:sz w:val="24"/>
                <w:szCs w:val="24"/>
              </w:rPr>
              <w:t xml:space="preserve">ОДОБРЕНА </w:t>
            </w:r>
          </w:p>
          <w:p w:rsidR="007772D0" w:rsidRPr="00D27F62" w:rsidRDefault="007772D0" w:rsidP="00E7254A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  <w:r w:rsidRPr="00D27F62">
              <w:rPr>
                <w:sz w:val="24"/>
                <w:szCs w:val="24"/>
              </w:rPr>
              <w:t>Предметной (</w:t>
            </w:r>
            <w:proofErr w:type="gramStart"/>
            <w:r w:rsidRPr="00D27F62">
              <w:rPr>
                <w:sz w:val="24"/>
                <w:szCs w:val="24"/>
              </w:rPr>
              <w:t>цикловой )</w:t>
            </w:r>
            <w:proofErr w:type="gramEnd"/>
            <w:r w:rsidRPr="00D27F62">
              <w:rPr>
                <w:sz w:val="24"/>
                <w:szCs w:val="24"/>
              </w:rPr>
              <w:t xml:space="preserve"> комиссией</w:t>
            </w:r>
          </w:p>
          <w:p w:rsidR="007772D0" w:rsidRPr="00D27F62" w:rsidRDefault="000770D2" w:rsidP="00E7254A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радиационной безопасности</w:t>
            </w:r>
          </w:p>
          <w:p w:rsidR="007772D0" w:rsidRPr="00D27F62" w:rsidRDefault="007772D0" w:rsidP="00E7254A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  <w:r w:rsidRPr="00D27F62">
              <w:rPr>
                <w:sz w:val="24"/>
                <w:szCs w:val="24"/>
              </w:rPr>
              <w:t>Протокол  № __</w:t>
            </w:r>
            <w:r w:rsidR="00D27F62" w:rsidRPr="000F780B">
              <w:rPr>
                <w:sz w:val="24"/>
                <w:szCs w:val="24"/>
              </w:rPr>
              <w:t>1</w:t>
            </w:r>
            <w:r w:rsidRPr="00D27F62">
              <w:rPr>
                <w:sz w:val="24"/>
                <w:szCs w:val="24"/>
              </w:rPr>
              <w:t>___</w:t>
            </w:r>
          </w:p>
          <w:p w:rsidR="007772D0" w:rsidRPr="00D27F62" w:rsidRDefault="007772D0" w:rsidP="00E7254A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  <w:r w:rsidRPr="00D27F62">
              <w:rPr>
                <w:sz w:val="24"/>
                <w:szCs w:val="24"/>
              </w:rPr>
              <w:t>от «_</w:t>
            </w:r>
            <w:r w:rsidR="008D4440">
              <w:rPr>
                <w:sz w:val="24"/>
                <w:szCs w:val="24"/>
              </w:rPr>
              <w:t>30</w:t>
            </w:r>
            <w:r w:rsidRPr="00D27F62">
              <w:rPr>
                <w:sz w:val="24"/>
                <w:szCs w:val="24"/>
              </w:rPr>
              <w:t>_</w:t>
            </w:r>
            <w:proofErr w:type="gramStart"/>
            <w:r w:rsidRPr="00D27F62">
              <w:rPr>
                <w:sz w:val="24"/>
                <w:szCs w:val="24"/>
              </w:rPr>
              <w:t>_»_</w:t>
            </w:r>
            <w:proofErr w:type="gramEnd"/>
            <w:r w:rsidRPr="00D27F62">
              <w:rPr>
                <w:sz w:val="24"/>
                <w:szCs w:val="24"/>
              </w:rPr>
              <w:t>____</w:t>
            </w:r>
            <w:r w:rsidR="00D27F62" w:rsidRPr="00D27F62">
              <w:rPr>
                <w:sz w:val="24"/>
                <w:szCs w:val="24"/>
                <w:u w:val="single"/>
              </w:rPr>
              <w:t>августа</w:t>
            </w:r>
            <w:r w:rsidRPr="00D27F62">
              <w:rPr>
                <w:sz w:val="24"/>
                <w:szCs w:val="24"/>
              </w:rPr>
              <w:t>________20</w:t>
            </w:r>
            <w:r w:rsidR="008D4440">
              <w:rPr>
                <w:sz w:val="24"/>
                <w:szCs w:val="24"/>
              </w:rPr>
              <w:t>21</w:t>
            </w:r>
            <w:r w:rsidRPr="00D27F62">
              <w:rPr>
                <w:sz w:val="24"/>
                <w:szCs w:val="24"/>
              </w:rPr>
              <w:t xml:space="preserve">г. </w:t>
            </w:r>
          </w:p>
          <w:p w:rsidR="007772D0" w:rsidRPr="00D27F62" w:rsidRDefault="007772D0" w:rsidP="007772D0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</w:p>
          <w:p w:rsidR="007772D0" w:rsidRPr="00D27F62" w:rsidRDefault="007772D0" w:rsidP="007772D0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  <w:r w:rsidRPr="00D27F62">
              <w:rPr>
                <w:sz w:val="24"/>
                <w:szCs w:val="24"/>
              </w:rPr>
              <w:t>Председатель ПЦК</w:t>
            </w:r>
          </w:p>
          <w:p w:rsidR="007772D0" w:rsidRPr="00D27F62" w:rsidRDefault="00697701" w:rsidP="00D27F62">
            <w:pPr>
              <w:pStyle w:val="22"/>
              <w:suppressLineNumbers/>
              <w:jc w:val="left"/>
              <w:rPr>
                <w:sz w:val="24"/>
                <w:szCs w:val="24"/>
                <w:u w:val="single"/>
              </w:rPr>
            </w:pPr>
            <w:r w:rsidRPr="00D27F62">
              <w:rPr>
                <w:sz w:val="24"/>
                <w:szCs w:val="24"/>
                <w:u w:val="single"/>
              </w:rPr>
              <w:t xml:space="preserve">                       </w:t>
            </w:r>
            <w:r w:rsidR="007772D0" w:rsidRPr="00D27F62">
              <w:rPr>
                <w:sz w:val="24"/>
                <w:szCs w:val="24"/>
                <w:u w:val="single"/>
              </w:rPr>
              <w:t xml:space="preserve">/ </w:t>
            </w:r>
            <w:r w:rsidR="00D27F62" w:rsidRPr="00D27F62">
              <w:rPr>
                <w:sz w:val="24"/>
                <w:szCs w:val="24"/>
                <w:u w:val="single"/>
              </w:rPr>
              <w:t>В.А. Драчева</w:t>
            </w:r>
          </w:p>
        </w:tc>
        <w:tc>
          <w:tcPr>
            <w:tcW w:w="4962" w:type="dxa"/>
          </w:tcPr>
          <w:p w:rsidR="007772D0" w:rsidRPr="00D27F62" w:rsidRDefault="007772D0" w:rsidP="000770D2">
            <w:pPr>
              <w:pStyle w:val="22"/>
              <w:suppressLineNumbers/>
              <w:jc w:val="left"/>
              <w:rPr>
                <w:sz w:val="24"/>
                <w:szCs w:val="24"/>
              </w:rPr>
            </w:pPr>
            <w:r w:rsidRPr="00D27F62">
              <w:rPr>
                <w:sz w:val="24"/>
                <w:szCs w:val="24"/>
              </w:rPr>
              <w:t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</w:t>
            </w:r>
            <w:r w:rsidR="00D27F62" w:rsidRPr="00D27F62">
              <w:rPr>
                <w:sz w:val="24"/>
                <w:szCs w:val="24"/>
              </w:rPr>
              <w:t xml:space="preserve"> </w:t>
            </w:r>
            <w:r w:rsidRPr="00D27F62">
              <w:rPr>
                <w:sz w:val="24"/>
                <w:szCs w:val="24"/>
              </w:rPr>
              <w:t xml:space="preserve">  </w:t>
            </w:r>
            <w:r w:rsidR="000770D2">
              <w:rPr>
                <w:sz w:val="24"/>
                <w:szCs w:val="24"/>
              </w:rPr>
              <w:t>14.02.02</w:t>
            </w:r>
            <w:r w:rsidR="00D27F62" w:rsidRPr="00D27F62">
              <w:rPr>
                <w:sz w:val="24"/>
                <w:szCs w:val="24"/>
              </w:rPr>
              <w:t xml:space="preserve"> Радиационная безопасность</w:t>
            </w:r>
            <w:r w:rsidRPr="00D27F62">
              <w:rPr>
                <w:sz w:val="24"/>
                <w:szCs w:val="24"/>
              </w:rPr>
              <w:t>, утвержденного приказом Министерства образования и науки Российской Федерации</w:t>
            </w:r>
            <w:r w:rsidR="002C3FCC" w:rsidRPr="00D27F62">
              <w:rPr>
                <w:sz w:val="24"/>
                <w:szCs w:val="24"/>
              </w:rPr>
              <w:t xml:space="preserve"> </w:t>
            </w:r>
            <w:r w:rsidRPr="00D27F62">
              <w:rPr>
                <w:sz w:val="24"/>
                <w:szCs w:val="24"/>
              </w:rPr>
              <w:t xml:space="preserve"> </w:t>
            </w:r>
            <w:r w:rsidR="00732DD0" w:rsidRPr="00732DD0">
              <w:rPr>
                <w:bCs/>
                <w:color w:val="4D4D4D"/>
                <w:sz w:val="24"/>
                <w:szCs w:val="24"/>
              </w:rPr>
              <w:t>15 мая 2014 г. № 543</w:t>
            </w:r>
          </w:p>
        </w:tc>
      </w:tr>
    </w:tbl>
    <w:p w:rsidR="007772D0" w:rsidRPr="00D27F62" w:rsidRDefault="007772D0" w:rsidP="00E7254A">
      <w:pPr>
        <w:pStyle w:val="22"/>
        <w:suppressLineNumbers/>
        <w:jc w:val="left"/>
        <w:rPr>
          <w:sz w:val="24"/>
          <w:szCs w:val="24"/>
        </w:rPr>
      </w:pPr>
      <w:r w:rsidRPr="00D27F62">
        <w:rPr>
          <w:sz w:val="24"/>
          <w:szCs w:val="24"/>
        </w:rPr>
        <w:t xml:space="preserve"> </w:t>
      </w:r>
    </w:p>
    <w:p w:rsidR="00FC67AE" w:rsidRPr="00697701" w:rsidRDefault="00FC67AE" w:rsidP="00FC67AE">
      <w:pPr>
        <w:rPr>
          <w:b/>
        </w:rPr>
      </w:pPr>
    </w:p>
    <w:p w:rsidR="00FC67AE" w:rsidRPr="00697701" w:rsidRDefault="00FC67AE" w:rsidP="00FC67AE"/>
    <w:p w:rsidR="00FC67AE" w:rsidRPr="00697701" w:rsidRDefault="00FC67AE" w:rsidP="00FC67AE"/>
    <w:p w:rsidR="00E7254A" w:rsidRPr="00697701" w:rsidRDefault="002C3FCC" w:rsidP="00E7254A">
      <w:pPr>
        <w:autoSpaceDE w:val="0"/>
        <w:autoSpaceDN w:val="0"/>
        <w:adjustRightInd w:val="0"/>
        <w:jc w:val="both"/>
        <w:rPr>
          <w:rFonts w:eastAsia="HiddenHorzOCR"/>
        </w:rPr>
      </w:pPr>
      <w:r w:rsidRPr="00697701">
        <w:rPr>
          <w:rFonts w:eastAsia="HiddenHorzOCR"/>
        </w:rPr>
        <w:t xml:space="preserve">Составитель </w:t>
      </w:r>
      <w:r w:rsidR="00E7254A" w:rsidRPr="00697701">
        <w:rPr>
          <w:rFonts w:eastAsia="HiddenHorzOCR"/>
        </w:rPr>
        <w:t xml:space="preserve"> рабочей программы</w:t>
      </w:r>
      <w:r w:rsidR="00E7254A" w:rsidRPr="00697701">
        <w:t>:</w:t>
      </w:r>
      <w:r w:rsidR="00E7254A" w:rsidRPr="00697701">
        <w:rPr>
          <w:rFonts w:eastAsia="HiddenHorzOCR"/>
        </w:rPr>
        <w:t xml:space="preserve"> </w:t>
      </w:r>
    </w:p>
    <w:p w:rsidR="00E7254A" w:rsidRPr="00697701" w:rsidRDefault="00D27F62" w:rsidP="00E7254A">
      <w:pPr>
        <w:autoSpaceDE w:val="0"/>
        <w:autoSpaceDN w:val="0"/>
        <w:adjustRightInd w:val="0"/>
        <w:jc w:val="both"/>
        <w:rPr>
          <w:rFonts w:eastAsia="HiddenHorzOCR"/>
        </w:rPr>
      </w:pPr>
      <w:r w:rsidRPr="00D27F62">
        <w:rPr>
          <w:u w:val="single"/>
        </w:rPr>
        <w:t>Драчева</w:t>
      </w:r>
      <w:r w:rsidRPr="00697701">
        <w:rPr>
          <w:rFonts w:eastAsia="HiddenHorzOCR"/>
        </w:rPr>
        <w:t xml:space="preserve"> _</w:t>
      </w:r>
      <w:r w:rsidRPr="00D27F62">
        <w:rPr>
          <w:u w:val="single"/>
        </w:rPr>
        <w:t xml:space="preserve"> В.А.</w:t>
      </w:r>
      <w:r>
        <w:rPr>
          <w:u w:val="single"/>
        </w:rPr>
        <w:t>, преподаватель</w:t>
      </w:r>
      <w:r w:rsidRPr="00D27F62">
        <w:rPr>
          <w:u w:val="single"/>
        </w:rPr>
        <w:t xml:space="preserve"> </w:t>
      </w:r>
      <w:r w:rsidR="00E7254A" w:rsidRPr="00697701">
        <w:rPr>
          <w:rFonts w:eastAsia="HiddenHorzOCR"/>
        </w:rPr>
        <w:t>___</w:t>
      </w:r>
      <w:r>
        <w:rPr>
          <w:rFonts w:eastAsia="HiddenHorzOCR"/>
        </w:rPr>
        <w:t>________</w:t>
      </w:r>
    </w:p>
    <w:p w:rsidR="00E7254A" w:rsidRPr="00697701" w:rsidRDefault="00E7254A" w:rsidP="00E7254A">
      <w:pPr>
        <w:rPr>
          <w:i/>
        </w:rPr>
      </w:pPr>
      <w:r w:rsidRPr="00697701">
        <w:rPr>
          <w:i/>
        </w:rPr>
        <w:t>Ф.И.О., ученая степень, звание, должность</w:t>
      </w:r>
    </w:p>
    <w:p w:rsidR="00E7254A" w:rsidRPr="00697701" w:rsidRDefault="00E7254A" w:rsidP="00E725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F39EA" w:rsidRPr="00697701" w:rsidRDefault="009F39EA" w:rsidP="009F39EA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E7254A" w:rsidRPr="00697701" w:rsidRDefault="00E7254A" w:rsidP="00E7254A">
      <w:pPr>
        <w:rPr>
          <w:b/>
        </w:rPr>
      </w:pPr>
      <w:r w:rsidRPr="00697701">
        <w:rPr>
          <w:b/>
        </w:rPr>
        <w:t xml:space="preserve">Рецензенты: </w:t>
      </w:r>
    </w:p>
    <w:p w:rsidR="00E7254A" w:rsidRPr="00697701" w:rsidRDefault="00732DD0" w:rsidP="00E7254A">
      <w:pPr>
        <w:ind w:firstLine="180"/>
      </w:pPr>
      <w:r w:rsidRPr="00732DD0">
        <w:rPr>
          <w:u w:val="single"/>
        </w:rPr>
        <w:t>ФГУП «ПО «</w:t>
      </w:r>
      <w:proofErr w:type="gramStart"/>
      <w:r w:rsidRPr="00732DD0">
        <w:rPr>
          <w:u w:val="single"/>
        </w:rPr>
        <w:t>Маяк»</w:t>
      </w:r>
      <w:r w:rsidR="00E7254A" w:rsidRPr="00732DD0">
        <w:rPr>
          <w:u w:val="single"/>
        </w:rPr>
        <w:t>_</w:t>
      </w:r>
      <w:proofErr w:type="gramEnd"/>
      <w:r w:rsidR="00E7254A" w:rsidRPr="00732DD0">
        <w:rPr>
          <w:u w:val="single"/>
        </w:rPr>
        <w:t>__</w:t>
      </w:r>
      <w:r w:rsidR="00E7254A" w:rsidRPr="00697701">
        <w:t xml:space="preserve">            ___</w:t>
      </w:r>
      <w:r w:rsidR="00E7254A" w:rsidRPr="00732DD0">
        <w:rPr>
          <w:u w:val="single"/>
        </w:rPr>
        <w:t>_</w:t>
      </w:r>
      <w:proofErr w:type="spellStart"/>
      <w:r w:rsidRPr="00732DD0">
        <w:rPr>
          <w:u w:val="single"/>
        </w:rPr>
        <w:t>инженер</w:t>
      </w:r>
      <w:r>
        <w:t>__</w:t>
      </w:r>
      <w:r w:rsidR="008D4440">
        <w:t>РБ</w:t>
      </w:r>
      <w:proofErr w:type="spellEnd"/>
      <w:r>
        <w:t>_______</w:t>
      </w:r>
      <w:r w:rsidR="00E7254A" w:rsidRPr="00697701">
        <w:t xml:space="preserve">        _</w:t>
      </w:r>
      <w:r w:rsidRPr="00732DD0">
        <w:rPr>
          <w:u w:val="single"/>
        </w:rPr>
        <w:t>А.</w:t>
      </w:r>
      <w:r w:rsidR="008D4440">
        <w:rPr>
          <w:u w:val="single"/>
        </w:rPr>
        <w:t>С. Громов</w:t>
      </w:r>
      <w:r w:rsidR="00E7254A" w:rsidRPr="00697701">
        <w:t>_____</w:t>
      </w:r>
    </w:p>
    <w:p w:rsidR="00E7254A" w:rsidRPr="00697701" w:rsidRDefault="00E7254A" w:rsidP="00E7254A">
      <w:pPr>
        <w:tabs>
          <w:tab w:val="left" w:pos="6225"/>
        </w:tabs>
      </w:pPr>
      <w:r w:rsidRPr="00697701">
        <w:t xml:space="preserve">    (место работы)                         (занимаемая должность)              (инициалы, фамилия)</w:t>
      </w:r>
    </w:p>
    <w:p w:rsidR="00E7254A" w:rsidRPr="00697701" w:rsidRDefault="00E7254A" w:rsidP="00E7254A">
      <w:pPr>
        <w:ind w:firstLine="180"/>
      </w:pPr>
    </w:p>
    <w:p w:rsidR="00697701" w:rsidRPr="002D4506" w:rsidRDefault="00697701" w:rsidP="0041311B">
      <w:pPr>
        <w:autoSpaceDE w:val="0"/>
        <w:autoSpaceDN w:val="0"/>
        <w:adjustRightInd w:val="0"/>
        <w:jc w:val="both"/>
        <w:rPr>
          <w:rFonts w:eastAsia="HiddenHorzOCR"/>
          <w:color w:val="FF0000"/>
        </w:rPr>
      </w:pPr>
    </w:p>
    <w:p w:rsidR="00697701" w:rsidRPr="002D4506" w:rsidRDefault="00697701" w:rsidP="0041311B">
      <w:pPr>
        <w:autoSpaceDE w:val="0"/>
        <w:autoSpaceDN w:val="0"/>
        <w:adjustRightInd w:val="0"/>
        <w:jc w:val="both"/>
        <w:rPr>
          <w:rFonts w:eastAsia="HiddenHorzOCR"/>
          <w:color w:val="FF0000"/>
        </w:rPr>
      </w:pPr>
    </w:p>
    <w:p w:rsidR="00697701" w:rsidRPr="002D4506" w:rsidRDefault="00697701" w:rsidP="0041311B">
      <w:pPr>
        <w:autoSpaceDE w:val="0"/>
        <w:autoSpaceDN w:val="0"/>
        <w:adjustRightInd w:val="0"/>
        <w:jc w:val="both"/>
        <w:rPr>
          <w:rFonts w:eastAsia="HiddenHorzOCR"/>
          <w:color w:val="FF0000"/>
        </w:rPr>
      </w:pPr>
    </w:p>
    <w:p w:rsidR="0041311B" w:rsidRPr="000770D2" w:rsidRDefault="002C3FCC" w:rsidP="004131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0770D2">
        <w:rPr>
          <w:b/>
        </w:rPr>
        <w:br w:type="page"/>
      </w:r>
    </w:p>
    <w:p w:rsidR="0041311B" w:rsidRPr="000770D2" w:rsidRDefault="008D4440" w:rsidP="004131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lastRenderedPageBreak/>
        <w:t>С</w:t>
      </w:r>
      <w:r w:rsidRPr="000770D2">
        <w:rPr>
          <w:b/>
        </w:rPr>
        <w:t xml:space="preserve">одержание </w:t>
      </w:r>
    </w:p>
    <w:p w:rsidR="0041311B" w:rsidRPr="00732DD0" w:rsidRDefault="0041311B" w:rsidP="0041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8943"/>
        <w:gridCol w:w="864"/>
      </w:tblGrid>
      <w:tr w:rsidR="0041311B" w:rsidRPr="00732DD0" w:rsidTr="00732DD0">
        <w:trPr>
          <w:trHeight w:val="436"/>
        </w:trPr>
        <w:tc>
          <w:tcPr>
            <w:tcW w:w="8943" w:type="dxa"/>
            <w:shd w:val="clear" w:color="auto" w:fill="auto"/>
          </w:tcPr>
          <w:p w:rsidR="0041311B" w:rsidRPr="00732DD0" w:rsidRDefault="008D4440" w:rsidP="00732DD0">
            <w:pPr>
              <w:pStyle w:val="1"/>
              <w:spacing w:line="360" w:lineRule="auto"/>
              <w:ind w:firstLine="0"/>
              <w:rPr>
                <w:caps/>
              </w:rPr>
            </w:pPr>
            <w:r w:rsidRPr="00732DD0">
              <w:t>1. </w:t>
            </w:r>
            <w:proofErr w:type="gramStart"/>
            <w:r>
              <w:t>П</w:t>
            </w:r>
            <w:r w:rsidRPr="00732DD0">
              <w:t>аспорт  программы</w:t>
            </w:r>
            <w:proofErr w:type="gramEnd"/>
            <w:r w:rsidRPr="00732DD0">
              <w:t xml:space="preserve">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41311B" w:rsidRPr="00732DD0" w:rsidRDefault="008D4440" w:rsidP="0041311B">
            <w:pPr>
              <w:jc w:val="center"/>
            </w:pPr>
            <w:r w:rsidRPr="00732DD0">
              <w:t>4</w:t>
            </w:r>
          </w:p>
        </w:tc>
      </w:tr>
      <w:tr w:rsidR="0041311B" w:rsidRPr="00732DD0" w:rsidTr="00732DD0">
        <w:trPr>
          <w:trHeight w:val="397"/>
        </w:trPr>
        <w:tc>
          <w:tcPr>
            <w:tcW w:w="8943" w:type="dxa"/>
            <w:shd w:val="clear" w:color="auto" w:fill="auto"/>
          </w:tcPr>
          <w:p w:rsidR="0041311B" w:rsidRPr="00732DD0" w:rsidRDefault="008D4440" w:rsidP="00732DD0">
            <w:pPr>
              <w:spacing w:line="360" w:lineRule="auto"/>
              <w:rPr>
                <w:caps/>
              </w:rPr>
            </w:pPr>
            <w:r w:rsidRPr="00732DD0">
              <w:t>2. </w:t>
            </w:r>
            <w:r>
              <w:t>Р</w:t>
            </w:r>
            <w:r w:rsidRPr="00732DD0">
              <w:t>езультаты освоения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41311B" w:rsidRPr="00732DD0" w:rsidRDefault="008D4440" w:rsidP="0041311B">
            <w:pPr>
              <w:jc w:val="center"/>
            </w:pPr>
            <w:r w:rsidRPr="00732DD0">
              <w:t>5</w:t>
            </w:r>
          </w:p>
        </w:tc>
      </w:tr>
      <w:tr w:rsidR="0041311B" w:rsidRPr="00732DD0" w:rsidTr="00732DD0">
        <w:trPr>
          <w:trHeight w:val="402"/>
        </w:trPr>
        <w:tc>
          <w:tcPr>
            <w:tcW w:w="8943" w:type="dxa"/>
            <w:shd w:val="clear" w:color="auto" w:fill="auto"/>
          </w:tcPr>
          <w:p w:rsidR="0041311B" w:rsidRPr="00732DD0" w:rsidRDefault="008D4440" w:rsidP="00732DD0">
            <w:pPr>
              <w:pStyle w:val="1"/>
              <w:ind w:firstLine="0"/>
              <w:rPr>
                <w:caps/>
              </w:rPr>
            </w:pPr>
            <w:r w:rsidRPr="00732DD0">
              <w:t>3. </w:t>
            </w:r>
            <w:r>
              <w:t>С</w:t>
            </w:r>
            <w:r w:rsidRPr="00732DD0">
              <w:t>труктура и содержание профессионального модуля</w:t>
            </w:r>
          </w:p>
        </w:tc>
        <w:tc>
          <w:tcPr>
            <w:tcW w:w="864" w:type="dxa"/>
            <w:shd w:val="clear" w:color="auto" w:fill="auto"/>
          </w:tcPr>
          <w:p w:rsidR="0041311B" w:rsidRPr="00732DD0" w:rsidRDefault="008D4440" w:rsidP="0041311B">
            <w:pPr>
              <w:jc w:val="center"/>
            </w:pPr>
            <w:r w:rsidRPr="00732DD0">
              <w:t>6</w:t>
            </w:r>
          </w:p>
        </w:tc>
      </w:tr>
      <w:tr w:rsidR="0041311B" w:rsidRPr="00732DD0" w:rsidTr="00732DD0">
        <w:trPr>
          <w:trHeight w:val="408"/>
        </w:trPr>
        <w:tc>
          <w:tcPr>
            <w:tcW w:w="8943" w:type="dxa"/>
            <w:shd w:val="clear" w:color="auto" w:fill="auto"/>
          </w:tcPr>
          <w:p w:rsidR="0041311B" w:rsidRPr="00732DD0" w:rsidRDefault="008D4440" w:rsidP="00732DD0">
            <w:pPr>
              <w:pStyle w:val="1"/>
              <w:spacing w:line="360" w:lineRule="auto"/>
              <w:ind w:firstLine="0"/>
              <w:rPr>
                <w:caps/>
              </w:rPr>
            </w:pPr>
            <w:r>
              <w:t>4 У</w:t>
            </w:r>
            <w:r w:rsidRPr="00732DD0">
              <w:t xml:space="preserve">словия </w:t>
            </w:r>
            <w:proofErr w:type="gramStart"/>
            <w:r w:rsidRPr="00732DD0">
              <w:t>реализации  профессионального</w:t>
            </w:r>
            <w:proofErr w:type="gramEnd"/>
            <w:r w:rsidRPr="00732DD0">
              <w:t xml:space="preserve"> модуля</w:t>
            </w:r>
          </w:p>
        </w:tc>
        <w:tc>
          <w:tcPr>
            <w:tcW w:w="864" w:type="dxa"/>
            <w:shd w:val="clear" w:color="auto" w:fill="auto"/>
          </w:tcPr>
          <w:p w:rsidR="0041311B" w:rsidRPr="00732DD0" w:rsidRDefault="008D4440" w:rsidP="0041311B">
            <w:pPr>
              <w:jc w:val="center"/>
            </w:pPr>
            <w:r w:rsidRPr="00732DD0">
              <w:t>9</w:t>
            </w:r>
          </w:p>
        </w:tc>
      </w:tr>
      <w:tr w:rsidR="0041311B" w:rsidRPr="00732DD0" w:rsidTr="00732DD0">
        <w:trPr>
          <w:trHeight w:val="400"/>
        </w:trPr>
        <w:tc>
          <w:tcPr>
            <w:tcW w:w="8943" w:type="dxa"/>
            <w:shd w:val="clear" w:color="auto" w:fill="auto"/>
          </w:tcPr>
          <w:p w:rsidR="0041311B" w:rsidRPr="00732DD0" w:rsidRDefault="008D4440" w:rsidP="00732DD0">
            <w:pPr>
              <w:spacing w:line="360" w:lineRule="auto"/>
              <w:rPr>
                <w:caps/>
              </w:rPr>
            </w:pPr>
            <w:r w:rsidRPr="00732DD0">
              <w:t>5. </w:t>
            </w:r>
            <w:r>
              <w:t>К</w:t>
            </w:r>
            <w:r w:rsidRPr="00732DD0">
              <w:t xml:space="preserve">онтроль и оценка результатов освоения профессионального модуля </w:t>
            </w:r>
          </w:p>
        </w:tc>
        <w:tc>
          <w:tcPr>
            <w:tcW w:w="864" w:type="dxa"/>
            <w:shd w:val="clear" w:color="auto" w:fill="auto"/>
          </w:tcPr>
          <w:p w:rsidR="0041311B" w:rsidRPr="00732DD0" w:rsidRDefault="008D4440" w:rsidP="0041311B">
            <w:pPr>
              <w:jc w:val="center"/>
            </w:pPr>
            <w:r w:rsidRPr="00732DD0">
              <w:t>10</w:t>
            </w:r>
          </w:p>
        </w:tc>
      </w:tr>
    </w:tbl>
    <w:p w:rsidR="0041311B" w:rsidRPr="00697701" w:rsidRDefault="0041311B" w:rsidP="004131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41311B" w:rsidRPr="00697701" w:rsidRDefault="0041311B" w:rsidP="00413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1311B" w:rsidRPr="0069770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FC67AE" w:rsidRPr="00697701" w:rsidRDefault="00FC67AE" w:rsidP="00FC67AE">
      <w:pPr>
        <w:pStyle w:val="1"/>
        <w:ind w:firstLine="0"/>
        <w:jc w:val="center"/>
        <w:rPr>
          <w:b/>
          <w:bCs/>
          <w:caps/>
        </w:rPr>
      </w:pPr>
      <w:bookmarkStart w:id="1" w:name="_Toc283886687"/>
      <w:bookmarkStart w:id="2" w:name="_Toc283884237"/>
      <w:r w:rsidRPr="00697701">
        <w:rPr>
          <w:b/>
          <w:bCs/>
          <w:caps/>
        </w:rPr>
        <w:lastRenderedPageBreak/>
        <w:t>1. п</w:t>
      </w:r>
      <w:r w:rsidR="008D4440" w:rsidRPr="00697701">
        <w:rPr>
          <w:b/>
          <w:bCs/>
        </w:rPr>
        <w:t xml:space="preserve">аспорт </w:t>
      </w:r>
      <w:proofErr w:type="gramStart"/>
      <w:r w:rsidR="008D4440" w:rsidRPr="00697701">
        <w:rPr>
          <w:b/>
          <w:bCs/>
        </w:rPr>
        <w:t>рабочей  программы</w:t>
      </w:r>
      <w:bookmarkEnd w:id="1"/>
      <w:bookmarkEnd w:id="2"/>
      <w:proofErr w:type="gramEnd"/>
      <w:r w:rsidR="000C78F8">
        <w:rPr>
          <w:b/>
          <w:bCs/>
        </w:rPr>
        <w:t xml:space="preserve"> </w:t>
      </w:r>
      <w:bookmarkStart w:id="3" w:name="_Toc283886688"/>
      <w:bookmarkStart w:id="4" w:name="_Toc283884238"/>
      <w:r w:rsidR="008D4440" w:rsidRPr="00697701">
        <w:rPr>
          <w:b/>
          <w:bCs/>
        </w:rPr>
        <w:t>профессионального модуля</w:t>
      </w:r>
      <w:bookmarkEnd w:id="3"/>
      <w:bookmarkEnd w:id="4"/>
    </w:p>
    <w:p w:rsidR="00FC67AE" w:rsidRPr="00697701" w:rsidRDefault="00FC67AE" w:rsidP="00FC67AE">
      <w:pPr>
        <w:pStyle w:val="1"/>
        <w:ind w:firstLine="0"/>
        <w:jc w:val="center"/>
        <w:rPr>
          <w:b/>
          <w:bCs/>
          <w:caps/>
        </w:rPr>
      </w:pPr>
    </w:p>
    <w:p w:rsidR="00FC67AE" w:rsidRPr="00697701" w:rsidRDefault="003A1FB9" w:rsidP="00121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97701">
        <w:rPr>
          <w:b/>
        </w:rPr>
        <w:t>ПМ.04 А</w:t>
      </w:r>
      <w:r w:rsidR="008D4440" w:rsidRPr="00697701">
        <w:rPr>
          <w:b/>
        </w:rPr>
        <w:t xml:space="preserve">нализ результатов измерений и ведение технологической документации    </w:t>
      </w:r>
    </w:p>
    <w:p w:rsidR="00FC67AE" w:rsidRPr="00697701" w:rsidRDefault="00FC67AE" w:rsidP="00FC67AE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5" w:name="_Toc283886689"/>
      <w:bookmarkStart w:id="6" w:name="_Toc283884239"/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1.1. Область применения </w:t>
      </w:r>
      <w:r w:rsidR="00A93688"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>рабочей</w:t>
      </w:r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программы</w:t>
      </w:r>
      <w:bookmarkEnd w:id="5"/>
      <w:bookmarkEnd w:id="6"/>
    </w:p>
    <w:p w:rsidR="00732DD0" w:rsidRDefault="00FC67AE" w:rsidP="00121FE5">
      <w:pPr>
        <w:autoSpaceDE w:val="0"/>
        <w:autoSpaceDN w:val="0"/>
        <w:adjustRightInd w:val="0"/>
        <w:ind w:firstLine="709"/>
        <w:jc w:val="both"/>
      </w:pPr>
      <w:r w:rsidRPr="00697701">
        <w:t xml:space="preserve">Рабочая  программа профессионального модуля является частью основной профессиональной образовательной программы в соответствии с ФГОС по специальности СПО </w:t>
      </w:r>
      <w:r w:rsidR="002024B3" w:rsidRPr="00697701">
        <w:t>14</w:t>
      </w:r>
      <w:r w:rsidR="00732DD0">
        <w:t>.02.02 Радиационная безопасность</w:t>
      </w:r>
      <w:r w:rsidR="002024B3" w:rsidRPr="00697701">
        <w:rPr>
          <w:rFonts w:eastAsia="HiddenHorzOCR"/>
        </w:rPr>
        <w:t xml:space="preserve"> </w:t>
      </w:r>
      <w:r w:rsidRPr="00697701">
        <w:t>в части освоения основного вида профессиональной деятельности (ВПД</w:t>
      </w:r>
      <w:r w:rsidR="00121FE5" w:rsidRPr="00697701">
        <w:t xml:space="preserve">) </w:t>
      </w:r>
      <w:r w:rsidR="00732DD0" w:rsidRPr="00732DD0">
        <w:t>Анализ результатов измерений и ведение технологической документации</w:t>
      </w:r>
      <w:r w:rsidR="00732DD0" w:rsidRPr="00697701">
        <w:t xml:space="preserve"> </w:t>
      </w:r>
    </w:p>
    <w:p w:rsidR="00FC67AE" w:rsidRPr="00697701" w:rsidRDefault="00FC67AE" w:rsidP="00121FE5">
      <w:pPr>
        <w:autoSpaceDE w:val="0"/>
        <w:autoSpaceDN w:val="0"/>
        <w:adjustRightInd w:val="0"/>
        <w:ind w:firstLine="709"/>
        <w:jc w:val="both"/>
      </w:pPr>
      <w:r w:rsidRPr="00697701">
        <w:t>и соответствующих профессиональных компетенций (ПК):</w:t>
      </w:r>
    </w:p>
    <w:p w:rsidR="002024B3" w:rsidRPr="00697701" w:rsidRDefault="002024B3" w:rsidP="002024B3">
      <w:pPr>
        <w:spacing w:line="276" w:lineRule="auto"/>
      </w:pPr>
      <w:r w:rsidRPr="00697701">
        <w:t>ПК 4.1. Определять и анализировать радиационную обстановку на рабочем месте в штатных и аварийных ситуациях.</w:t>
      </w:r>
    </w:p>
    <w:p w:rsidR="002024B3" w:rsidRPr="00697701" w:rsidRDefault="002024B3" w:rsidP="002024B3">
      <w:pPr>
        <w:spacing w:line="276" w:lineRule="auto"/>
      </w:pPr>
      <w:r w:rsidRPr="00697701">
        <w:t>ПК 4.2. Разрабатывать технические решения, технические задания, планы мероприятий.</w:t>
      </w:r>
    </w:p>
    <w:p w:rsidR="002024B3" w:rsidRPr="00697701" w:rsidRDefault="002024B3" w:rsidP="002024B3">
      <w:pPr>
        <w:spacing w:line="276" w:lineRule="auto"/>
      </w:pPr>
      <w:r w:rsidRPr="00697701">
        <w:t>ПК 4.3. Работать с производственно-технической, эксплуатационной и нормативной документацией.</w:t>
      </w:r>
    </w:p>
    <w:p w:rsidR="002024B3" w:rsidRPr="00697701" w:rsidRDefault="002024B3" w:rsidP="00202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697701">
        <w:t>Программа профессионального модуля может быть использована 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FC67AE" w:rsidRPr="00697701" w:rsidRDefault="00FC67AE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C67AE" w:rsidRPr="00697701" w:rsidRDefault="00FC67AE" w:rsidP="00FC67AE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7" w:name="_Toc283886690"/>
      <w:bookmarkStart w:id="8" w:name="_Toc283884240"/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>1.2. Цель и задачи профессионального модуля</w:t>
      </w:r>
      <w:bookmarkEnd w:id="7"/>
      <w:bookmarkEnd w:id="8"/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FC67AE" w:rsidRPr="00697701" w:rsidRDefault="00FC67AE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697701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FC67AE" w:rsidRPr="00697701" w:rsidRDefault="00FC67AE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2024B3" w:rsidRPr="00697701" w:rsidRDefault="00FC67AE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97701">
        <w:rPr>
          <w:b/>
        </w:rPr>
        <w:t xml:space="preserve">иметь практический опыт: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разработки производственно-технической документации и должностных инструкций;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>разработки и сопровождения регламента производственного радиационного контроля;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оформления результатов расследования причин нарушений и производственного травматизма;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подготовки организационно-распорядительных документов; </w:t>
      </w:r>
    </w:p>
    <w:p w:rsidR="00FC67AE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подготовки отчетных форм по  радиационной безопасности; </w:t>
      </w:r>
    </w:p>
    <w:p w:rsidR="00121FE5" w:rsidRPr="00697701" w:rsidRDefault="00FC67AE" w:rsidP="002024B3">
      <w:pPr>
        <w:pStyle w:val="ab"/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97701">
        <w:rPr>
          <w:rFonts w:ascii="Times New Roman" w:hAnsi="Times New Roman" w:cs="Times New Roman"/>
          <w:b/>
          <w:sz w:val="24"/>
          <w:szCs w:val="24"/>
        </w:rPr>
        <w:t xml:space="preserve">уметь: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осуществлять сбор, обработку, накопление исходных данных для анализа радиационной обстановки в штатных и аварийных ситуациях;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проводить анализ результатов дозиметрических, радиометрических и        спектрометрических измерений;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определять необходимые методы радиационной защиты и средства индивидуальной защиты в штатных и аварийных ситуациях;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определять необходимые меры   радиационной безопасности в штатных и аварийных ситуациях;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выполнять расчет необходимой защиты, экранов;            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выполнять анализ и планирование </w:t>
      </w:r>
      <w:proofErr w:type="spellStart"/>
      <w:r w:rsidR="002024B3" w:rsidRPr="00697701">
        <w:rPr>
          <w:rFonts w:ascii="Times New Roman" w:hAnsi="Times New Roman" w:cs="Times New Roman"/>
          <w:sz w:val="24"/>
          <w:szCs w:val="24"/>
        </w:rPr>
        <w:t>дозозатрат</w:t>
      </w:r>
      <w:proofErr w:type="spellEnd"/>
      <w:r w:rsidR="002024B3" w:rsidRPr="00697701">
        <w:rPr>
          <w:rFonts w:ascii="Times New Roman" w:hAnsi="Times New Roman" w:cs="Times New Roman"/>
          <w:sz w:val="24"/>
          <w:szCs w:val="24"/>
        </w:rPr>
        <w:t xml:space="preserve">;         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составлять картограммы измерений радиационной обстановки;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составлять заявки на материально-технические ресурсы;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составлять бланки переключений;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работать с производственно-технической,  эксплуатационной и нормативной        </w:t>
      </w:r>
    </w:p>
    <w:p w:rsidR="002024B3" w:rsidRPr="00697701" w:rsidRDefault="002024B3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lastRenderedPageBreak/>
        <w:t xml:space="preserve">документацией;      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оформлять вывод оборудования, подлежащего ремонту;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разрабатывать должностные инструкции;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оформлять результаты расследования  причин нарушений и производственного  травматизма;                          </w:t>
      </w:r>
    </w:p>
    <w:p w:rsidR="00121FE5" w:rsidRPr="00697701" w:rsidRDefault="00FC67AE" w:rsidP="002024B3">
      <w:pPr>
        <w:pStyle w:val="ab"/>
        <w:spacing w:line="276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697701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производственно-техническую,  эксплуатационную и нормативную документацию по направлению деятельности;       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биологическое действие ионизирующих излучений;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нормы и правила по радиационной безопасности;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порядок организации работ по нарядам и распоряжениям;      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формы отчетной документации по  результатам деятельности;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правила разработки и сопровождения эксплуатационной и  производственно-технической документации; 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требования по сертификации и стандартизации в области радиационной </w:t>
      </w:r>
    </w:p>
    <w:p w:rsidR="002024B3" w:rsidRPr="00697701" w:rsidRDefault="002024B3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безопасности;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федеральные законы, подзаконные и отраслевые нормативные акты в области </w:t>
      </w:r>
    </w:p>
    <w:p w:rsidR="002024B3" w:rsidRPr="00697701" w:rsidRDefault="002024B3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использования атомной энергетики, радиационной безопасности и охраны  здоровья;                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порядок расследования несчастных случаев на производстве;             </w:t>
      </w:r>
    </w:p>
    <w:p w:rsidR="002024B3" w:rsidRPr="00697701" w:rsidRDefault="00121FE5" w:rsidP="002024B3">
      <w:pPr>
        <w:pStyle w:val="ab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97701">
        <w:rPr>
          <w:rFonts w:ascii="Times New Roman" w:hAnsi="Times New Roman" w:cs="Times New Roman"/>
          <w:sz w:val="24"/>
          <w:szCs w:val="24"/>
        </w:rPr>
        <w:t xml:space="preserve">- </w:t>
      </w:r>
      <w:r w:rsidR="002024B3" w:rsidRPr="00697701">
        <w:rPr>
          <w:rFonts w:ascii="Times New Roman" w:hAnsi="Times New Roman" w:cs="Times New Roman"/>
          <w:sz w:val="24"/>
          <w:szCs w:val="24"/>
        </w:rPr>
        <w:t xml:space="preserve">правила разработки и сопровождения  эксплуатационной и  производственно-технической   документации;                         </w:t>
      </w:r>
    </w:p>
    <w:p w:rsidR="002024B3" w:rsidRPr="00697701" w:rsidRDefault="00121FE5" w:rsidP="002024B3">
      <w:pPr>
        <w:spacing w:line="276" w:lineRule="auto"/>
      </w:pPr>
      <w:r w:rsidRPr="00697701">
        <w:t xml:space="preserve">- </w:t>
      </w:r>
      <w:r w:rsidR="002024B3" w:rsidRPr="00697701">
        <w:t xml:space="preserve">порядок расследования случаев утери   или хищения радиоактивных </w:t>
      </w:r>
      <w:r w:rsidR="00732DD0">
        <w:t>веществ</w:t>
      </w:r>
      <w:r w:rsidR="002024B3" w:rsidRPr="00697701">
        <w:t>.</w:t>
      </w:r>
    </w:p>
    <w:p w:rsidR="002024B3" w:rsidRPr="00697701" w:rsidRDefault="002024B3" w:rsidP="002024B3">
      <w:pPr>
        <w:spacing w:line="276" w:lineRule="auto"/>
      </w:pPr>
    </w:p>
    <w:p w:rsidR="00FC67AE" w:rsidRPr="00697701" w:rsidRDefault="00FC67AE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</w:rPr>
      </w:pPr>
    </w:p>
    <w:p w:rsidR="002C3FCC" w:rsidRPr="00697701" w:rsidRDefault="002C3FCC" w:rsidP="00FC67AE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9" w:name="_Toc283886691"/>
      <w:bookmarkStart w:id="10" w:name="_Toc283884241"/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>1.3. Использовани</w:t>
      </w:r>
      <w:r w:rsidR="00CF10F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е часов вариативной части ОПОП 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410"/>
        <w:gridCol w:w="1701"/>
        <w:gridCol w:w="1237"/>
        <w:gridCol w:w="39"/>
        <w:gridCol w:w="1479"/>
      </w:tblGrid>
      <w:tr w:rsidR="002C3FCC" w:rsidRPr="00697701" w:rsidTr="0082761D">
        <w:tc>
          <w:tcPr>
            <w:tcW w:w="817" w:type="dxa"/>
          </w:tcPr>
          <w:p w:rsidR="002C3FCC" w:rsidRPr="00697701" w:rsidRDefault="002C3FCC" w:rsidP="002C3FCC">
            <w:r w:rsidRPr="00697701">
              <w:t>№ п/п</w:t>
            </w:r>
          </w:p>
        </w:tc>
        <w:tc>
          <w:tcPr>
            <w:tcW w:w="2126" w:type="dxa"/>
          </w:tcPr>
          <w:p w:rsidR="002C3FCC" w:rsidRPr="00697701" w:rsidRDefault="002C3FCC" w:rsidP="002C3FCC">
            <w:r w:rsidRPr="00697701">
              <w:t xml:space="preserve">Дополнительные профессиональные компетенции </w:t>
            </w:r>
          </w:p>
        </w:tc>
        <w:tc>
          <w:tcPr>
            <w:tcW w:w="2410" w:type="dxa"/>
          </w:tcPr>
          <w:p w:rsidR="002C3FCC" w:rsidRPr="00697701" w:rsidRDefault="002C3FCC" w:rsidP="002C3FCC">
            <w:r w:rsidRPr="00697701">
              <w:t>Дополнительные знания, умения, практический опыт</w:t>
            </w:r>
          </w:p>
        </w:tc>
        <w:tc>
          <w:tcPr>
            <w:tcW w:w="1701" w:type="dxa"/>
          </w:tcPr>
          <w:p w:rsidR="002C3FCC" w:rsidRPr="00697701" w:rsidRDefault="002C3FCC" w:rsidP="002C3FCC">
            <w:r w:rsidRPr="00697701">
              <w:t>Номер, наименование темы</w:t>
            </w:r>
          </w:p>
        </w:tc>
        <w:tc>
          <w:tcPr>
            <w:tcW w:w="1237" w:type="dxa"/>
          </w:tcPr>
          <w:p w:rsidR="002C3FCC" w:rsidRPr="00697701" w:rsidRDefault="002C3FCC" w:rsidP="002C3FCC">
            <w:r w:rsidRPr="00697701">
              <w:t>Количество часов</w:t>
            </w:r>
          </w:p>
        </w:tc>
        <w:tc>
          <w:tcPr>
            <w:tcW w:w="1518" w:type="dxa"/>
            <w:gridSpan w:val="2"/>
          </w:tcPr>
          <w:p w:rsidR="002C3FCC" w:rsidRPr="00697701" w:rsidRDefault="002C3FCC" w:rsidP="002C3FCC">
            <w:r w:rsidRPr="00697701">
              <w:t xml:space="preserve">Обоснование включения в рабочую программу </w:t>
            </w:r>
          </w:p>
        </w:tc>
      </w:tr>
      <w:tr w:rsidR="002024B3" w:rsidRPr="00697701" w:rsidTr="0082761D">
        <w:tc>
          <w:tcPr>
            <w:tcW w:w="817" w:type="dxa"/>
          </w:tcPr>
          <w:p w:rsidR="002024B3" w:rsidRPr="00697701" w:rsidRDefault="00732DD0" w:rsidP="00732DD0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732DD0" w:rsidRPr="00697701" w:rsidRDefault="00732DD0" w:rsidP="00732DD0">
            <w:pPr>
              <w:spacing w:line="276" w:lineRule="auto"/>
            </w:pPr>
            <w:r w:rsidRPr="00697701">
              <w:t>ПК 4.1. Определять и анализировать радиационную обстановку на рабочем месте в штатных и аварийных ситуациях.</w:t>
            </w:r>
          </w:p>
          <w:p w:rsidR="002024B3" w:rsidRPr="00697701" w:rsidRDefault="00732DD0" w:rsidP="0082761D">
            <w:pPr>
              <w:spacing w:line="276" w:lineRule="auto"/>
            </w:pPr>
            <w:r w:rsidRPr="00697701">
              <w:t>ПК 4.3. Работать с производственно-технической, эксплуатационной и нормативной документацией.</w:t>
            </w:r>
          </w:p>
        </w:tc>
        <w:tc>
          <w:tcPr>
            <w:tcW w:w="2410" w:type="dxa"/>
          </w:tcPr>
          <w:p w:rsidR="0082761D" w:rsidRPr="00697701" w:rsidRDefault="0082761D" w:rsidP="0082761D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и сопровождени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регламента производственного радиационного контроля;</w:t>
            </w:r>
          </w:p>
          <w:p w:rsidR="0082761D" w:rsidRPr="00697701" w:rsidRDefault="0082761D" w:rsidP="0082761D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работа с производственно-</w:t>
            </w:r>
            <w:proofErr w:type="gramStart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технической,  </w:t>
            </w:r>
            <w:r w:rsidR="008D44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эксплуатационной и нормативной        </w:t>
            </w:r>
          </w:p>
          <w:p w:rsidR="0082761D" w:rsidRPr="00697701" w:rsidRDefault="0082761D" w:rsidP="0082761D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документацией;                        </w:t>
            </w:r>
          </w:p>
          <w:p w:rsidR="002024B3" w:rsidRPr="00697701" w:rsidRDefault="002024B3" w:rsidP="002C3FCC"/>
        </w:tc>
        <w:tc>
          <w:tcPr>
            <w:tcW w:w="1701" w:type="dxa"/>
          </w:tcPr>
          <w:p w:rsidR="00695F25" w:rsidRPr="00697701" w:rsidRDefault="00695F25" w:rsidP="00121FE5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МДК.04.01. Основы    анализа результатов  измерений и ведения технологической документации</w:t>
            </w:r>
          </w:p>
          <w:p w:rsidR="002024B3" w:rsidRPr="00697701" w:rsidRDefault="002024B3" w:rsidP="00121FE5"/>
        </w:tc>
        <w:tc>
          <w:tcPr>
            <w:tcW w:w="1276" w:type="dxa"/>
            <w:gridSpan w:val="2"/>
          </w:tcPr>
          <w:p w:rsidR="002024B3" w:rsidRPr="00697701" w:rsidRDefault="00CF10F9" w:rsidP="00121FE5">
            <w:pPr>
              <w:jc w:val="center"/>
            </w:pPr>
            <w:r>
              <w:t>9</w:t>
            </w:r>
          </w:p>
        </w:tc>
        <w:tc>
          <w:tcPr>
            <w:tcW w:w="1479" w:type="dxa"/>
          </w:tcPr>
          <w:p w:rsidR="002024B3" w:rsidRPr="00697701" w:rsidRDefault="000F780B" w:rsidP="002C3FCC">
            <w:r>
              <w:t>Требование работодателя</w:t>
            </w:r>
          </w:p>
        </w:tc>
      </w:tr>
      <w:tr w:rsidR="002024B3" w:rsidRPr="00697701" w:rsidTr="0082761D">
        <w:tc>
          <w:tcPr>
            <w:tcW w:w="817" w:type="dxa"/>
          </w:tcPr>
          <w:p w:rsidR="002024B3" w:rsidRPr="00697701" w:rsidRDefault="00732DD0" w:rsidP="00732DD0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2024B3" w:rsidRPr="00697701" w:rsidRDefault="00732DD0" w:rsidP="00732DD0">
            <w:pPr>
              <w:spacing w:line="276" w:lineRule="auto"/>
            </w:pPr>
            <w:r w:rsidRPr="00697701">
              <w:t xml:space="preserve">ПК 4.1. Определять и </w:t>
            </w:r>
            <w:r w:rsidRPr="00697701">
              <w:lastRenderedPageBreak/>
              <w:t>анализировать радиационную обстановку на рабочем месте в штатных и аварийных ситуациях.</w:t>
            </w:r>
          </w:p>
        </w:tc>
        <w:tc>
          <w:tcPr>
            <w:tcW w:w="2410" w:type="dxa"/>
          </w:tcPr>
          <w:p w:rsidR="002024B3" w:rsidRPr="0082761D" w:rsidRDefault="0082761D" w:rsidP="0082761D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и планирование </w:t>
            </w:r>
            <w:proofErr w:type="spellStart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дозозатрат</w:t>
            </w:r>
            <w:proofErr w:type="spellEnd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провод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дозиметрических, радиометрических и        спектрометрических измерений;         </w:t>
            </w:r>
          </w:p>
        </w:tc>
        <w:tc>
          <w:tcPr>
            <w:tcW w:w="1701" w:type="dxa"/>
          </w:tcPr>
          <w:p w:rsidR="002024B3" w:rsidRPr="00697701" w:rsidRDefault="00695F25" w:rsidP="00121FE5">
            <w:r w:rsidRPr="00697701">
              <w:lastRenderedPageBreak/>
              <w:t xml:space="preserve">МДК.04.02.Основы </w:t>
            </w:r>
            <w:r w:rsidRPr="00697701">
              <w:lastRenderedPageBreak/>
              <w:t>физического эксперимента и анализа результатов измерений</w:t>
            </w:r>
          </w:p>
        </w:tc>
        <w:tc>
          <w:tcPr>
            <w:tcW w:w="1276" w:type="dxa"/>
            <w:gridSpan w:val="2"/>
          </w:tcPr>
          <w:p w:rsidR="002024B3" w:rsidRPr="00697701" w:rsidRDefault="00695F25" w:rsidP="00121FE5">
            <w:pPr>
              <w:jc w:val="center"/>
            </w:pPr>
            <w:r w:rsidRPr="00697701">
              <w:lastRenderedPageBreak/>
              <w:t>96</w:t>
            </w:r>
          </w:p>
        </w:tc>
        <w:tc>
          <w:tcPr>
            <w:tcW w:w="1479" w:type="dxa"/>
          </w:tcPr>
          <w:p w:rsidR="002024B3" w:rsidRPr="00697701" w:rsidRDefault="00732DD0" w:rsidP="002C3FCC">
            <w:r>
              <w:t>Требование работодател</w:t>
            </w:r>
            <w:r>
              <w:lastRenderedPageBreak/>
              <w:t>я</w:t>
            </w:r>
          </w:p>
        </w:tc>
      </w:tr>
      <w:tr w:rsidR="00695F25" w:rsidRPr="00697701" w:rsidTr="0082761D">
        <w:tc>
          <w:tcPr>
            <w:tcW w:w="817" w:type="dxa"/>
          </w:tcPr>
          <w:p w:rsidR="00695F25" w:rsidRPr="00697701" w:rsidRDefault="00732DD0" w:rsidP="00732DD0">
            <w:pPr>
              <w:jc w:val="center"/>
            </w:pPr>
            <w:r>
              <w:lastRenderedPageBreak/>
              <w:t>3</w:t>
            </w:r>
          </w:p>
        </w:tc>
        <w:tc>
          <w:tcPr>
            <w:tcW w:w="2126" w:type="dxa"/>
          </w:tcPr>
          <w:p w:rsidR="00732DD0" w:rsidRPr="00697701" w:rsidRDefault="00732DD0" w:rsidP="00732DD0">
            <w:pPr>
              <w:spacing w:line="276" w:lineRule="auto"/>
            </w:pPr>
            <w:r w:rsidRPr="00697701">
              <w:t>ПК 4.2. Разрабатывать технические решения, технические задания, планы мероприятий.</w:t>
            </w:r>
          </w:p>
          <w:p w:rsidR="00695F25" w:rsidRPr="00697701" w:rsidRDefault="00695F25" w:rsidP="002C3FCC"/>
        </w:tc>
        <w:tc>
          <w:tcPr>
            <w:tcW w:w="2410" w:type="dxa"/>
          </w:tcPr>
          <w:p w:rsidR="0082761D" w:rsidRPr="00697701" w:rsidRDefault="0082761D" w:rsidP="0082761D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сбор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, обработк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, накоплени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исходных данных для анализа радиационной обстановки в штатных и аварийных ситуациях; </w:t>
            </w:r>
          </w:p>
          <w:p w:rsidR="00695F25" w:rsidRPr="0082761D" w:rsidRDefault="0082761D" w:rsidP="0082761D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-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необходимой защиты, экранов;                              </w:t>
            </w:r>
          </w:p>
        </w:tc>
        <w:tc>
          <w:tcPr>
            <w:tcW w:w="1701" w:type="dxa"/>
          </w:tcPr>
          <w:p w:rsidR="00695F25" w:rsidRPr="00697701" w:rsidRDefault="00695F25" w:rsidP="00121FE5">
            <w:r w:rsidRPr="00697701">
              <w:t>МДК.04.03.Основы исследовательской деятельности</w:t>
            </w:r>
          </w:p>
        </w:tc>
        <w:tc>
          <w:tcPr>
            <w:tcW w:w="1276" w:type="dxa"/>
            <w:gridSpan w:val="2"/>
          </w:tcPr>
          <w:p w:rsidR="00695F25" w:rsidRPr="00697701" w:rsidRDefault="00695F25" w:rsidP="00CF10F9">
            <w:pPr>
              <w:jc w:val="center"/>
            </w:pPr>
            <w:r w:rsidRPr="00697701">
              <w:t>4</w:t>
            </w:r>
            <w:r w:rsidR="00CF10F9">
              <w:t>4</w:t>
            </w:r>
          </w:p>
        </w:tc>
        <w:tc>
          <w:tcPr>
            <w:tcW w:w="1479" w:type="dxa"/>
          </w:tcPr>
          <w:p w:rsidR="00695F25" w:rsidRPr="00697701" w:rsidRDefault="00732DD0" w:rsidP="002C3FCC">
            <w:r>
              <w:t>Требование работодателя</w:t>
            </w:r>
          </w:p>
        </w:tc>
      </w:tr>
      <w:tr w:rsidR="00695F25" w:rsidRPr="00697701" w:rsidTr="0082761D">
        <w:tc>
          <w:tcPr>
            <w:tcW w:w="817" w:type="dxa"/>
          </w:tcPr>
          <w:p w:rsidR="00695F25" w:rsidRPr="00697701" w:rsidRDefault="00695F25" w:rsidP="002C3FCC">
            <w:r w:rsidRPr="00697701">
              <w:t>всего</w:t>
            </w:r>
          </w:p>
        </w:tc>
        <w:tc>
          <w:tcPr>
            <w:tcW w:w="2126" w:type="dxa"/>
          </w:tcPr>
          <w:p w:rsidR="00695F25" w:rsidRPr="00697701" w:rsidRDefault="00695F25" w:rsidP="002C3FCC"/>
        </w:tc>
        <w:tc>
          <w:tcPr>
            <w:tcW w:w="2410" w:type="dxa"/>
          </w:tcPr>
          <w:p w:rsidR="00695F25" w:rsidRPr="00697701" w:rsidRDefault="00695F25" w:rsidP="002C3FCC"/>
        </w:tc>
        <w:tc>
          <w:tcPr>
            <w:tcW w:w="1701" w:type="dxa"/>
          </w:tcPr>
          <w:p w:rsidR="00695F25" w:rsidRPr="00697701" w:rsidRDefault="00695F25" w:rsidP="002C3FCC"/>
        </w:tc>
        <w:tc>
          <w:tcPr>
            <w:tcW w:w="1276" w:type="dxa"/>
            <w:gridSpan w:val="2"/>
          </w:tcPr>
          <w:p w:rsidR="00695F25" w:rsidRPr="00697701" w:rsidRDefault="00695F25" w:rsidP="00121FE5">
            <w:pPr>
              <w:jc w:val="center"/>
            </w:pPr>
            <w:r w:rsidRPr="00697701">
              <w:t>149</w:t>
            </w:r>
          </w:p>
        </w:tc>
        <w:tc>
          <w:tcPr>
            <w:tcW w:w="1479" w:type="dxa"/>
          </w:tcPr>
          <w:p w:rsidR="00695F25" w:rsidRPr="00697701" w:rsidRDefault="00695F25" w:rsidP="002C3FCC"/>
        </w:tc>
      </w:tr>
    </w:tbl>
    <w:p w:rsidR="002C3FCC" w:rsidRPr="00697701" w:rsidRDefault="002C3FCC" w:rsidP="002C3FCC"/>
    <w:p w:rsidR="00FC67AE" w:rsidRPr="00697701" w:rsidRDefault="00FC67AE" w:rsidP="00FC67AE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>1.</w:t>
      </w:r>
      <w:r w:rsidR="002C3FCC"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>4</w:t>
      </w:r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>. Рекомендуемое количество часов</w:t>
      </w:r>
      <w:bookmarkEnd w:id="9"/>
      <w:bookmarkEnd w:id="10"/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:rsidR="00FC67AE" w:rsidRPr="00697701" w:rsidRDefault="00051E85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97701">
        <w:t>К</w:t>
      </w:r>
      <w:r w:rsidR="00FC67AE" w:rsidRPr="00697701">
        <w:t>оличество часов на освоение пр</w:t>
      </w:r>
      <w:r w:rsidR="00A252C5" w:rsidRPr="00697701">
        <w:t>офессионального модуля всего – 40</w:t>
      </w:r>
      <w:r w:rsidR="0082761D">
        <w:t xml:space="preserve">4 </w:t>
      </w:r>
      <w:r w:rsidR="00FC67AE" w:rsidRPr="00697701">
        <w:t>часов, в том числе:</w:t>
      </w:r>
    </w:p>
    <w:p w:rsidR="00FC67AE" w:rsidRPr="00697701" w:rsidRDefault="00FC67AE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97701">
        <w:t>максимальной у</w:t>
      </w:r>
      <w:r w:rsidR="00A252C5" w:rsidRPr="00697701">
        <w:t xml:space="preserve">чебной нагрузки обучающегося – </w:t>
      </w:r>
      <w:r w:rsidR="003709D0" w:rsidRPr="00697701">
        <w:t>26</w:t>
      </w:r>
      <w:r w:rsidR="0082761D">
        <w:t xml:space="preserve">0 </w:t>
      </w:r>
      <w:r w:rsidRPr="00697701">
        <w:t>часов, включая:</w:t>
      </w:r>
    </w:p>
    <w:p w:rsidR="002C3FCC" w:rsidRPr="00697701" w:rsidRDefault="00FC67AE" w:rsidP="00121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97701">
        <w:t>обязательной аудиторной учебной нагрузки обучающегося</w:t>
      </w:r>
      <w:r w:rsidR="006536AC" w:rsidRPr="00697701">
        <w:t xml:space="preserve"> – </w:t>
      </w:r>
      <w:r w:rsidR="003709D0" w:rsidRPr="00697701">
        <w:t>174</w:t>
      </w:r>
      <w:r w:rsidR="006536AC" w:rsidRPr="00697701">
        <w:t xml:space="preserve"> </w:t>
      </w:r>
      <w:r w:rsidRPr="00697701">
        <w:t>часов;</w:t>
      </w:r>
    </w:p>
    <w:p w:rsidR="00FC67AE" w:rsidRPr="00697701" w:rsidRDefault="00FC67AE" w:rsidP="00121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97701">
        <w:t>самосто</w:t>
      </w:r>
      <w:r w:rsidR="006536AC" w:rsidRPr="00697701">
        <w:t xml:space="preserve">ятельной работы обучающегося – </w:t>
      </w:r>
      <w:r w:rsidR="003709D0" w:rsidRPr="00697701">
        <w:t>8</w:t>
      </w:r>
      <w:r w:rsidR="0082761D">
        <w:t>6</w:t>
      </w:r>
      <w:r w:rsidR="006536AC" w:rsidRPr="00697701">
        <w:t xml:space="preserve"> </w:t>
      </w:r>
      <w:r w:rsidRPr="00697701">
        <w:t>часов;</w:t>
      </w:r>
    </w:p>
    <w:p w:rsidR="00FC67AE" w:rsidRPr="00697701" w:rsidRDefault="006536AC" w:rsidP="00FC6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97701">
        <w:t xml:space="preserve">производственной практики – </w:t>
      </w:r>
      <w:r w:rsidR="00A252C5" w:rsidRPr="00697701">
        <w:t>144</w:t>
      </w:r>
      <w:r w:rsidRPr="00697701">
        <w:t xml:space="preserve"> </w:t>
      </w:r>
      <w:r w:rsidR="00FC67AE" w:rsidRPr="00697701">
        <w:t>часов.</w:t>
      </w:r>
    </w:p>
    <w:p w:rsidR="00FC67AE" w:rsidRPr="00697701" w:rsidRDefault="00FC67AE" w:rsidP="00FC67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FC67AE" w:rsidRPr="00697701" w:rsidRDefault="00FC67AE" w:rsidP="00FC67AE">
      <w:pPr>
        <w:pStyle w:val="1"/>
        <w:ind w:firstLine="0"/>
        <w:jc w:val="center"/>
        <w:rPr>
          <w:b/>
          <w:bCs/>
          <w:caps/>
        </w:rPr>
      </w:pPr>
      <w:bookmarkStart w:id="11" w:name="_Toc283886692"/>
      <w:bookmarkStart w:id="12" w:name="_Toc283884242"/>
      <w:r w:rsidRPr="00697701">
        <w:rPr>
          <w:b/>
          <w:bCs/>
          <w:caps/>
        </w:rPr>
        <w:t>2. р</w:t>
      </w:r>
      <w:r w:rsidR="000C78F8" w:rsidRPr="00697701">
        <w:rPr>
          <w:b/>
          <w:bCs/>
        </w:rPr>
        <w:t>езультаты освоения профессионального модуля</w:t>
      </w:r>
      <w:bookmarkEnd w:id="11"/>
      <w:bookmarkEnd w:id="12"/>
      <w:r w:rsidR="000C78F8" w:rsidRPr="00697701">
        <w:rPr>
          <w:b/>
          <w:bCs/>
        </w:rPr>
        <w:t xml:space="preserve"> </w:t>
      </w:r>
      <w:r w:rsidR="00131B61" w:rsidRPr="00697701">
        <w:rPr>
          <w:b/>
          <w:bCs/>
          <w:caps/>
        </w:rPr>
        <w:t>(ПМ)</w:t>
      </w:r>
    </w:p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2761D" w:rsidRDefault="00FC67AE" w:rsidP="00697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</w:pPr>
      <w:r w:rsidRPr="00697701">
        <w:t xml:space="preserve">Результатом освоения профессионального модуля является овладение обучающимися видом профессиональной деятельности </w:t>
      </w:r>
      <w:r w:rsidR="0082761D">
        <w:t xml:space="preserve">ВПД </w:t>
      </w:r>
      <w:r w:rsidR="00697701" w:rsidRPr="0082761D">
        <w:t>Анализ результатов измерений и ведение технологической документации</w:t>
      </w:r>
      <w:r w:rsidRPr="0082761D">
        <w:t>,</w:t>
      </w:r>
      <w:r w:rsidRPr="00697701">
        <w:t xml:space="preserve"> </w:t>
      </w:r>
    </w:p>
    <w:p w:rsidR="00FC67AE" w:rsidRPr="00697701" w:rsidRDefault="00FC67AE" w:rsidP="006977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</w:pPr>
      <w:r w:rsidRPr="00697701">
        <w:t>в том числе профессиональными (ПК) и общими (ОК) компетенциями:</w:t>
      </w:r>
    </w:p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8612"/>
      </w:tblGrid>
      <w:tr w:rsidR="00FC67AE" w:rsidRPr="00697701" w:rsidTr="00121FE5">
        <w:trPr>
          <w:trHeight w:val="651"/>
        </w:trPr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67AE" w:rsidRPr="00697701" w:rsidRDefault="00FC67AE">
            <w:pPr>
              <w:widowControl w:val="0"/>
              <w:suppressAutoHyphens/>
              <w:jc w:val="center"/>
              <w:rPr>
                <w:b/>
              </w:rPr>
            </w:pPr>
            <w:r w:rsidRPr="00697701">
              <w:rPr>
                <w:b/>
              </w:rPr>
              <w:t>Код</w:t>
            </w:r>
          </w:p>
        </w:tc>
        <w:tc>
          <w:tcPr>
            <w:tcW w:w="43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7AE" w:rsidRPr="00697701" w:rsidRDefault="00FC67AE">
            <w:pPr>
              <w:widowControl w:val="0"/>
              <w:suppressAutoHyphens/>
              <w:jc w:val="center"/>
              <w:rPr>
                <w:b/>
              </w:rPr>
            </w:pPr>
            <w:r w:rsidRPr="00697701">
              <w:rPr>
                <w:b/>
              </w:rPr>
              <w:t>Наименование результата обучения</w:t>
            </w:r>
          </w:p>
        </w:tc>
      </w:tr>
      <w:tr w:rsidR="00FC67AE" w:rsidRPr="00697701" w:rsidTr="00121FE5"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67AE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t>ПК 4.1.</w:t>
            </w:r>
          </w:p>
        </w:tc>
        <w:tc>
          <w:tcPr>
            <w:tcW w:w="437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536AC" w:rsidRPr="00697701" w:rsidRDefault="006536AC" w:rsidP="006536AC">
            <w:pPr>
              <w:spacing w:line="276" w:lineRule="auto"/>
            </w:pPr>
            <w:r w:rsidRPr="00697701">
              <w:t>Определять и анализировать радиационную обстановку на рабочем месте в штатных и аварийных ситуациях.</w:t>
            </w:r>
          </w:p>
          <w:p w:rsidR="00FC67AE" w:rsidRPr="00697701" w:rsidRDefault="00FC67AE">
            <w:pPr>
              <w:widowControl w:val="0"/>
              <w:suppressAutoHyphens/>
              <w:jc w:val="both"/>
            </w:pPr>
          </w:p>
        </w:tc>
      </w:tr>
      <w:tr w:rsidR="00FC67AE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67AE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t>ПК 4.2.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67AE" w:rsidRPr="00697701" w:rsidRDefault="006536AC" w:rsidP="006536AC">
            <w:pPr>
              <w:spacing w:line="276" w:lineRule="auto"/>
            </w:pPr>
            <w:r w:rsidRPr="00697701">
              <w:t>Разрабатывать технические решения, технические задания, планы мероприятий.</w:t>
            </w:r>
          </w:p>
        </w:tc>
      </w:tr>
      <w:tr w:rsidR="00FC67AE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C67AE" w:rsidRPr="00697701" w:rsidRDefault="00DD2E80" w:rsidP="003411F4">
            <w:pPr>
              <w:widowControl w:val="0"/>
              <w:suppressAutoHyphens/>
              <w:spacing w:line="360" w:lineRule="auto"/>
              <w:jc w:val="center"/>
              <w:rPr>
                <w:lang w:val="en-US"/>
              </w:rPr>
            </w:pPr>
            <w:r w:rsidRPr="00697701">
              <w:t>ПК 4.3.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C67AE" w:rsidRPr="00697701" w:rsidRDefault="006536AC" w:rsidP="006536AC">
            <w:pPr>
              <w:spacing w:line="276" w:lineRule="auto"/>
            </w:pPr>
            <w:r w:rsidRPr="00697701">
              <w:t>Работать с производственно-технической, эксплуатационной и нормативной документацией.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t>ОК 1.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spacing w:line="276" w:lineRule="auto"/>
            </w:pPr>
            <w:r w:rsidRPr="00697701">
              <w:t xml:space="preserve">Понимать сущность и социальную значимость своей будущей профессии, </w:t>
            </w:r>
            <w:r w:rsidRPr="00697701">
              <w:lastRenderedPageBreak/>
              <w:t>проявлять к ней устойчивый интерес.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lastRenderedPageBreak/>
              <w:t>ОК 2.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spacing w:line="276" w:lineRule="auto"/>
            </w:pPr>
            <w:r w:rsidRPr="00697701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t>ОК 3.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spacing w:line="276" w:lineRule="auto"/>
            </w:pPr>
            <w:r w:rsidRPr="00697701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t>ОК 4.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spacing w:line="276" w:lineRule="auto"/>
            </w:pPr>
            <w:r w:rsidRPr="00697701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t>ОК 5.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spacing w:line="276" w:lineRule="auto"/>
            </w:pPr>
            <w:r w:rsidRPr="00697701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360" w:lineRule="auto"/>
              <w:jc w:val="center"/>
            </w:pPr>
            <w:r w:rsidRPr="00697701">
              <w:t>ОК 6.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spacing w:line="276" w:lineRule="auto"/>
            </w:pPr>
            <w:r w:rsidRPr="00697701"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276" w:lineRule="auto"/>
              <w:ind w:right="-78"/>
              <w:jc w:val="center"/>
            </w:pPr>
            <w:r w:rsidRPr="00697701">
              <w:t>ОК 7.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697701">
              <w:rPr>
                <w:bCs/>
              </w:rPr>
              <w:t xml:space="preserve"> 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276" w:lineRule="auto"/>
              <w:ind w:right="-78"/>
              <w:jc w:val="center"/>
            </w:pPr>
            <w:r w:rsidRPr="00697701">
              <w:t>ОК 8.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697701">
              <w:rPr>
                <w:bCs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536AC" w:rsidRPr="00697701" w:rsidTr="00121FE5">
        <w:tc>
          <w:tcPr>
            <w:tcW w:w="63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6AC" w:rsidRPr="00697701" w:rsidRDefault="006536AC" w:rsidP="003411F4">
            <w:pPr>
              <w:widowControl w:val="0"/>
              <w:suppressAutoHyphens/>
              <w:spacing w:line="276" w:lineRule="auto"/>
              <w:ind w:right="-78"/>
              <w:jc w:val="center"/>
            </w:pPr>
            <w:r w:rsidRPr="00697701">
              <w:t>ОК 9.</w:t>
            </w:r>
          </w:p>
        </w:tc>
        <w:tc>
          <w:tcPr>
            <w:tcW w:w="4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536AC" w:rsidRPr="00697701" w:rsidRDefault="006536AC" w:rsidP="006536AC">
            <w:pPr>
              <w:autoSpaceDE w:val="0"/>
              <w:autoSpaceDN w:val="0"/>
              <w:adjustRightInd w:val="0"/>
              <w:spacing w:line="276" w:lineRule="auto"/>
              <w:ind w:right="-78"/>
              <w:rPr>
                <w:bCs/>
              </w:rPr>
            </w:pPr>
            <w:r w:rsidRPr="00697701">
              <w:rPr>
                <w:bCs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FC67AE" w:rsidRPr="00697701" w:rsidRDefault="00FC67AE" w:rsidP="00FC67AE">
      <w:pPr>
        <w:rPr>
          <w:i/>
        </w:rPr>
        <w:sectPr w:rsidR="00FC67AE" w:rsidRPr="00697701">
          <w:pgSz w:w="11907" w:h="16840"/>
          <w:pgMar w:top="1134" w:right="851" w:bottom="992" w:left="1418" w:header="709" w:footer="709" w:gutter="0"/>
          <w:cols w:space="720"/>
        </w:sectPr>
      </w:pPr>
    </w:p>
    <w:p w:rsidR="00FC67AE" w:rsidRDefault="00FC67AE" w:rsidP="00FC67AE">
      <w:pPr>
        <w:pStyle w:val="1"/>
        <w:ind w:firstLine="0"/>
        <w:jc w:val="center"/>
        <w:rPr>
          <w:b/>
          <w:bCs/>
          <w:iCs/>
          <w:caps/>
        </w:rPr>
      </w:pPr>
      <w:bookmarkStart w:id="13" w:name="_Toc283886693"/>
      <w:bookmarkStart w:id="14" w:name="_Toc283884243"/>
      <w:r w:rsidRPr="00697701">
        <w:rPr>
          <w:b/>
          <w:bCs/>
          <w:iCs/>
          <w:caps/>
        </w:rPr>
        <w:lastRenderedPageBreak/>
        <w:t>3. С</w:t>
      </w:r>
      <w:r w:rsidR="008D4440" w:rsidRPr="00697701">
        <w:rPr>
          <w:b/>
          <w:bCs/>
          <w:iCs/>
        </w:rPr>
        <w:t>труктура и содержание п</w:t>
      </w:r>
      <w:bookmarkEnd w:id="13"/>
      <w:r w:rsidR="008D4440" w:rsidRPr="00697701">
        <w:rPr>
          <w:b/>
          <w:bCs/>
          <w:iCs/>
        </w:rPr>
        <w:t>рофессионального модуля</w:t>
      </w:r>
    </w:p>
    <w:p w:rsidR="000770D2" w:rsidRDefault="000770D2" w:rsidP="000770D2"/>
    <w:p w:rsidR="000770D2" w:rsidRPr="000770D2" w:rsidRDefault="000770D2" w:rsidP="000770D2">
      <w:pPr>
        <w:spacing w:line="276" w:lineRule="auto"/>
        <w:ind w:firstLine="709"/>
      </w:pPr>
      <w:r w:rsidRPr="000770D2">
        <w:t xml:space="preserve">Данный профессиональный модуль состоит из </w:t>
      </w:r>
      <w:r>
        <w:t>трех</w:t>
      </w:r>
      <w:r w:rsidRPr="000770D2">
        <w:t xml:space="preserve"> междисциплинарн</w:t>
      </w:r>
      <w:r>
        <w:t xml:space="preserve">ых </w:t>
      </w:r>
      <w:r w:rsidRPr="000770D2">
        <w:t>курс</w:t>
      </w:r>
      <w:r>
        <w:t>ов</w:t>
      </w:r>
      <w:r w:rsidRPr="000770D2">
        <w:t xml:space="preserve"> (МДК),</w:t>
      </w:r>
      <w:r w:rsidRPr="000770D2">
        <w:rPr>
          <w:bCs/>
        </w:rPr>
        <w:t xml:space="preserve">  и </w:t>
      </w:r>
      <w:r w:rsidRPr="000770D2">
        <w:t>практики</w:t>
      </w:r>
      <w:r w:rsidRPr="000770D2">
        <w:rPr>
          <w:bCs/>
        </w:rPr>
        <w:t xml:space="preserve"> по профилю специальности</w:t>
      </w:r>
      <w:r w:rsidRPr="000770D2">
        <w:t>.</w:t>
      </w:r>
    </w:p>
    <w:tbl>
      <w:tblPr>
        <w:tblStyle w:val="12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3110"/>
      </w:tblGrid>
      <w:tr w:rsidR="000770D2" w:rsidRPr="000770D2" w:rsidTr="000770D2">
        <w:tc>
          <w:tcPr>
            <w:tcW w:w="1668" w:type="dxa"/>
          </w:tcPr>
          <w:p w:rsidR="000770D2" w:rsidRPr="000770D2" w:rsidRDefault="000770D2" w:rsidP="000770D2">
            <w:pPr>
              <w:rPr>
                <w:rFonts w:ascii="Times New Roman" w:hAnsi="Times New Roman"/>
              </w:rPr>
            </w:pPr>
            <w:r w:rsidRPr="000770D2">
              <w:rPr>
                <w:rFonts w:ascii="Times New Roman" w:hAnsi="Times New Roman"/>
              </w:rPr>
              <w:t>МДК.04.01</w:t>
            </w:r>
          </w:p>
        </w:tc>
        <w:tc>
          <w:tcPr>
            <w:tcW w:w="13110" w:type="dxa"/>
          </w:tcPr>
          <w:p w:rsidR="000770D2" w:rsidRPr="000770D2" w:rsidRDefault="000770D2" w:rsidP="00257DED">
            <w:pPr>
              <w:rPr>
                <w:rFonts w:ascii="Times New Roman" w:hAnsi="Times New Roman"/>
                <w:b/>
              </w:rPr>
            </w:pPr>
            <w:r w:rsidRPr="000770D2">
              <w:rPr>
                <w:rFonts w:ascii="Times New Roman" w:hAnsi="Times New Roman"/>
              </w:rPr>
              <w:t>Основы    анализа результатов  измерений и ведения технологической документации</w:t>
            </w:r>
          </w:p>
        </w:tc>
      </w:tr>
      <w:tr w:rsidR="000770D2" w:rsidRPr="000770D2" w:rsidTr="000770D2">
        <w:tc>
          <w:tcPr>
            <w:tcW w:w="1668" w:type="dxa"/>
          </w:tcPr>
          <w:p w:rsidR="000770D2" w:rsidRPr="000770D2" w:rsidRDefault="000770D2" w:rsidP="000770D2">
            <w:pPr>
              <w:tabs>
                <w:tab w:val="center" w:pos="726"/>
              </w:tabs>
              <w:rPr>
                <w:rFonts w:ascii="Times New Roman" w:hAnsi="Times New Roman"/>
              </w:rPr>
            </w:pPr>
            <w:r w:rsidRPr="000770D2">
              <w:rPr>
                <w:rFonts w:ascii="Times New Roman" w:hAnsi="Times New Roman"/>
              </w:rPr>
              <w:t>МДК.04.02</w:t>
            </w:r>
          </w:p>
        </w:tc>
        <w:tc>
          <w:tcPr>
            <w:tcW w:w="13110" w:type="dxa"/>
          </w:tcPr>
          <w:p w:rsidR="000770D2" w:rsidRPr="000770D2" w:rsidRDefault="000770D2" w:rsidP="00257DED">
            <w:pPr>
              <w:rPr>
                <w:rFonts w:ascii="Times New Roman" w:hAnsi="Times New Roman"/>
                <w:b/>
              </w:rPr>
            </w:pPr>
            <w:r w:rsidRPr="000770D2">
              <w:rPr>
                <w:rFonts w:ascii="Times New Roman" w:hAnsi="Times New Roman"/>
              </w:rPr>
              <w:t xml:space="preserve"> Основы физического эксперимента и анализа результатов измерений </w:t>
            </w:r>
          </w:p>
        </w:tc>
      </w:tr>
      <w:tr w:rsidR="000770D2" w:rsidRPr="000770D2" w:rsidTr="000770D2">
        <w:tc>
          <w:tcPr>
            <w:tcW w:w="1668" w:type="dxa"/>
          </w:tcPr>
          <w:p w:rsidR="000770D2" w:rsidRPr="000770D2" w:rsidRDefault="000770D2" w:rsidP="000770D2">
            <w:pPr>
              <w:rPr>
                <w:rFonts w:ascii="Times New Roman" w:hAnsi="Times New Roman"/>
              </w:rPr>
            </w:pPr>
            <w:r w:rsidRPr="000770D2">
              <w:rPr>
                <w:rFonts w:ascii="Times New Roman" w:hAnsi="Times New Roman"/>
              </w:rPr>
              <w:t>МДК.04.03</w:t>
            </w:r>
          </w:p>
        </w:tc>
        <w:tc>
          <w:tcPr>
            <w:tcW w:w="13110" w:type="dxa"/>
          </w:tcPr>
          <w:p w:rsidR="000770D2" w:rsidRPr="000770D2" w:rsidRDefault="000770D2" w:rsidP="00257DED">
            <w:pPr>
              <w:rPr>
                <w:rFonts w:ascii="Times New Roman" w:hAnsi="Times New Roman"/>
                <w:b/>
              </w:rPr>
            </w:pPr>
            <w:r w:rsidRPr="000770D2">
              <w:rPr>
                <w:rFonts w:ascii="Times New Roman" w:hAnsi="Times New Roman"/>
              </w:rPr>
              <w:t>Основы исследовательской деятельности</w:t>
            </w:r>
          </w:p>
        </w:tc>
      </w:tr>
      <w:tr w:rsidR="000770D2" w:rsidRPr="000770D2" w:rsidTr="000770D2">
        <w:tc>
          <w:tcPr>
            <w:tcW w:w="1668" w:type="dxa"/>
          </w:tcPr>
          <w:p w:rsidR="000770D2" w:rsidRPr="000770D2" w:rsidRDefault="000770D2" w:rsidP="000770D2">
            <w:pPr>
              <w:spacing w:line="276" w:lineRule="auto"/>
              <w:ind w:right="-144"/>
              <w:rPr>
                <w:rFonts w:ascii="Times New Roman" w:hAnsi="Times New Roman"/>
                <w:bCs/>
                <w:color w:val="000000"/>
              </w:rPr>
            </w:pPr>
            <w:r w:rsidRPr="000770D2">
              <w:rPr>
                <w:rFonts w:ascii="Times New Roman" w:hAnsi="Times New Roman"/>
                <w:bCs/>
                <w:color w:val="000000"/>
              </w:rPr>
              <w:t>ПП.04.01</w:t>
            </w:r>
          </w:p>
        </w:tc>
        <w:tc>
          <w:tcPr>
            <w:tcW w:w="13110" w:type="dxa"/>
            <w:vAlign w:val="center"/>
          </w:tcPr>
          <w:p w:rsidR="000770D2" w:rsidRPr="000770D2" w:rsidRDefault="000770D2" w:rsidP="000770D2">
            <w:pPr>
              <w:spacing w:line="276" w:lineRule="auto"/>
              <w:ind w:right="-144"/>
              <w:rPr>
                <w:rFonts w:ascii="Times New Roman" w:hAnsi="Times New Roman"/>
                <w:bCs/>
              </w:rPr>
            </w:pPr>
            <w:r w:rsidRPr="000770D2">
              <w:rPr>
                <w:rFonts w:ascii="Times New Roman" w:hAnsi="Times New Roman"/>
                <w:bCs/>
              </w:rPr>
              <w:t>Производственная практика по профилю специальности</w:t>
            </w:r>
          </w:p>
        </w:tc>
      </w:tr>
    </w:tbl>
    <w:p w:rsidR="000770D2" w:rsidRPr="000770D2" w:rsidRDefault="000770D2" w:rsidP="00077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br w:type="textWrapping" w:clear="all"/>
      </w:r>
      <w:r w:rsidRPr="000770D2">
        <w:t xml:space="preserve">Завершается изучение программы профессионального модуля квалификационным экзаменом. </w:t>
      </w:r>
    </w:p>
    <w:p w:rsidR="000770D2" w:rsidRPr="000770D2" w:rsidRDefault="000770D2" w:rsidP="000770D2">
      <w:pPr>
        <w:widowControl w:val="0"/>
        <w:spacing w:line="276" w:lineRule="auto"/>
        <w:ind w:firstLine="709"/>
        <w:jc w:val="center"/>
        <w:rPr>
          <w:rFonts w:eastAsia="Calibri"/>
          <w:b/>
          <w:lang w:eastAsia="en-US"/>
        </w:rPr>
      </w:pPr>
    </w:p>
    <w:p w:rsidR="003411F4" w:rsidRPr="000770D2" w:rsidRDefault="00FC67AE" w:rsidP="003411F4">
      <w:pPr>
        <w:pStyle w:val="2"/>
        <w:jc w:val="center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bookmarkStart w:id="15" w:name="_Toc283886694"/>
      <w:r w:rsidRPr="000770D2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3.1. Тематический план профессионального модуля</w:t>
      </w:r>
      <w:bookmarkEnd w:id="14"/>
      <w:bookmarkEnd w:id="15"/>
      <w:r w:rsidRPr="000770D2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</w:p>
    <w:p w:rsidR="003411F4" w:rsidRPr="00697701" w:rsidRDefault="003411F4" w:rsidP="003411F4"/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359"/>
        <w:gridCol w:w="1294"/>
        <w:gridCol w:w="1223"/>
        <w:gridCol w:w="3118"/>
        <w:gridCol w:w="2415"/>
        <w:gridCol w:w="2692"/>
      </w:tblGrid>
      <w:tr w:rsidR="003411F4" w:rsidRPr="00697701" w:rsidTr="00971828">
        <w:trPr>
          <w:trHeight w:val="435"/>
        </w:trPr>
        <w:tc>
          <w:tcPr>
            <w:tcW w:w="75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11F4" w:rsidRPr="00697701" w:rsidRDefault="003411F4" w:rsidP="00D113F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Коды профессиональных компетенций</w:t>
            </w:r>
          </w:p>
        </w:tc>
        <w:tc>
          <w:tcPr>
            <w:tcW w:w="7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11F4" w:rsidRPr="00697701" w:rsidRDefault="003411F4" w:rsidP="00D113F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Наименования разделов профессионального модуля</w:t>
            </w:r>
            <w:r w:rsidRPr="00697701">
              <w:rPr>
                <w:rStyle w:val="a7"/>
                <w:b/>
              </w:rPr>
              <w:footnoteReference w:customMarkFollows="1" w:id="1"/>
              <w:t>*</w:t>
            </w:r>
          </w:p>
        </w:tc>
        <w:tc>
          <w:tcPr>
            <w:tcW w:w="41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11F4" w:rsidRPr="00697701" w:rsidRDefault="003411F4" w:rsidP="00D113FD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697701">
              <w:rPr>
                <w:b/>
                <w:iCs/>
              </w:rPr>
              <w:t>Всего часов</w:t>
            </w:r>
          </w:p>
          <w:p w:rsidR="003411F4" w:rsidRPr="00697701" w:rsidRDefault="003411F4" w:rsidP="00D113FD">
            <w:pPr>
              <w:pStyle w:val="21"/>
              <w:widowControl w:val="0"/>
              <w:ind w:left="0" w:firstLine="0"/>
              <w:jc w:val="center"/>
              <w:rPr>
                <w:i/>
                <w:iCs/>
              </w:rPr>
            </w:pPr>
            <w:r w:rsidRPr="00697701"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2191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11F4" w:rsidRPr="00697701" w:rsidRDefault="003411F4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11F4" w:rsidRPr="00697701" w:rsidRDefault="003411F4" w:rsidP="00D113F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 xml:space="preserve">Практика </w:t>
            </w:r>
          </w:p>
        </w:tc>
      </w:tr>
      <w:tr w:rsidR="0082761D" w:rsidRPr="00697701" w:rsidTr="00971828">
        <w:trPr>
          <w:trHeight w:val="43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rPr>
                <w:i/>
                <w:iCs/>
              </w:rPr>
            </w:pPr>
          </w:p>
        </w:tc>
        <w:tc>
          <w:tcPr>
            <w:tcW w:w="140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Самостоятельная работа обучающегося</w:t>
            </w:r>
          </w:p>
        </w:tc>
        <w:tc>
          <w:tcPr>
            <w:tcW w:w="8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Производственная (по профилю специальности),</w:t>
            </w:r>
          </w:p>
          <w:p w:rsidR="0082761D" w:rsidRPr="00697701" w:rsidRDefault="0082761D" w:rsidP="00D113FD">
            <w:pPr>
              <w:pStyle w:val="21"/>
              <w:widowControl w:val="0"/>
              <w:ind w:left="72" w:firstLine="0"/>
              <w:jc w:val="center"/>
            </w:pPr>
            <w:r w:rsidRPr="00697701">
              <w:t>часов</w:t>
            </w:r>
          </w:p>
          <w:p w:rsidR="0082761D" w:rsidRPr="00697701" w:rsidRDefault="0082761D" w:rsidP="00D113FD">
            <w:pPr>
              <w:pStyle w:val="21"/>
              <w:widowControl w:val="0"/>
              <w:ind w:left="72"/>
              <w:jc w:val="center"/>
              <w:rPr>
                <w:b/>
              </w:rPr>
            </w:pPr>
          </w:p>
        </w:tc>
      </w:tr>
      <w:tr w:rsidR="00971828" w:rsidRPr="00697701" w:rsidTr="00971828">
        <w:trPr>
          <w:trHeight w:val="3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rPr>
                <w:i/>
                <w:iCs/>
              </w:rPr>
            </w:pPr>
          </w:p>
        </w:tc>
        <w:tc>
          <w:tcPr>
            <w:tcW w:w="3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Всего,</w:t>
            </w:r>
          </w:p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697701">
              <w:t>часов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761D" w:rsidRPr="00697701" w:rsidRDefault="00257DE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в т.ч. </w:t>
            </w:r>
            <w:r w:rsidR="0082761D" w:rsidRPr="00697701">
              <w:rPr>
                <w:b/>
              </w:rPr>
              <w:t>практические занятия,</w:t>
            </w:r>
          </w:p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697701">
              <w:t>часов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Всего,</w:t>
            </w:r>
          </w:p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697701">
              <w:t>часов</w:t>
            </w:r>
          </w:p>
        </w:tc>
        <w:tc>
          <w:tcPr>
            <w:tcW w:w="8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82761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Всего,</w:t>
            </w:r>
          </w:p>
          <w:p w:rsidR="0082761D" w:rsidRPr="00697701" w:rsidRDefault="0082761D" w:rsidP="0082761D">
            <w:pPr>
              <w:jc w:val="center"/>
              <w:rPr>
                <w:b/>
              </w:rPr>
            </w:pPr>
            <w:r w:rsidRPr="00697701">
              <w:t>часов</w:t>
            </w:r>
          </w:p>
        </w:tc>
      </w:tr>
      <w:tr w:rsidR="0082761D" w:rsidRPr="00697701" w:rsidTr="00971828">
        <w:trPr>
          <w:trHeight w:val="595"/>
        </w:trPr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jc w:val="center"/>
              <w:rPr>
                <w:b/>
              </w:rPr>
            </w:pPr>
            <w:r w:rsidRPr="00697701">
              <w:rPr>
                <w:b/>
              </w:rPr>
              <w:t>1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jc w:val="center"/>
              <w:rPr>
                <w:b/>
              </w:rPr>
            </w:pPr>
            <w:r w:rsidRPr="00697701">
              <w:rPr>
                <w:b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4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5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82761D" w:rsidRPr="00697701" w:rsidTr="00971828">
        <w:tc>
          <w:tcPr>
            <w:tcW w:w="75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57DED" w:rsidRPr="00257DED" w:rsidRDefault="00257DED" w:rsidP="003411F4">
            <w:pPr>
              <w:jc w:val="center"/>
            </w:pPr>
            <w:r w:rsidRPr="00257DED">
              <w:t>ПК4.1</w:t>
            </w:r>
          </w:p>
          <w:p w:rsidR="0082761D" w:rsidRPr="00257DED" w:rsidRDefault="00257DED" w:rsidP="003411F4">
            <w:pPr>
              <w:jc w:val="center"/>
            </w:pPr>
            <w:r w:rsidRPr="00257DED">
              <w:t xml:space="preserve"> ПК4.2</w:t>
            </w:r>
          </w:p>
          <w:p w:rsidR="00257DED" w:rsidRPr="00257DED" w:rsidRDefault="00257DED" w:rsidP="00257DED">
            <w:pPr>
              <w:jc w:val="center"/>
            </w:pPr>
            <w:r w:rsidRPr="00257DED">
              <w:t>ПК4.3</w:t>
            </w:r>
          </w:p>
          <w:p w:rsidR="00257DED" w:rsidRPr="00697701" w:rsidRDefault="00257DED" w:rsidP="003411F4">
            <w:pPr>
              <w:jc w:val="center"/>
              <w:rPr>
                <w:b/>
              </w:rPr>
            </w:pP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761D" w:rsidRPr="00697701" w:rsidRDefault="000770D2" w:rsidP="00D113FD">
            <w:pPr>
              <w:rPr>
                <w:b/>
              </w:rPr>
            </w:pPr>
            <w:r w:rsidRPr="000770D2">
              <w:t>МДК.04.01</w:t>
            </w:r>
            <w:r w:rsidR="00CF10F9">
              <w:t xml:space="preserve">. </w:t>
            </w:r>
            <w:r w:rsidR="0082761D" w:rsidRPr="000770D2">
              <w:t>Основы</w:t>
            </w:r>
            <w:r w:rsidR="0082761D" w:rsidRPr="00697701">
              <w:t xml:space="preserve">    анализа результатов  измерений и ведения технологической документации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3411F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120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3411F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80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3411F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t>30</w:t>
            </w: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3411F4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697701">
              <w:rPr>
                <w:b/>
              </w:rPr>
              <w:t>40</w:t>
            </w:r>
          </w:p>
        </w:tc>
        <w:tc>
          <w:tcPr>
            <w:tcW w:w="8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D113F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82761D" w:rsidRPr="00697701" w:rsidTr="00971828"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761D" w:rsidRPr="00697701" w:rsidRDefault="0082761D" w:rsidP="003411F4">
            <w:pPr>
              <w:jc w:val="center"/>
              <w:rPr>
                <w:b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761D" w:rsidRPr="000770D2" w:rsidRDefault="0082761D" w:rsidP="003411F4">
            <w:r w:rsidRPr="000770D2">
              <w:t xml:space="preserve"> </w:t>
            </w:r>
            <w:r w:rsidR="000770D2" w:rsidRPr="000770D2">
              <w:t>МДК.04.02</w:t>
            </w:r>
            <w:r w:rsidR="00CF10F9">
              <w:t xml:space="preserve">. </w:t>
            </w:r>
            <w:r w:rsidRPr="000770D2">
              <w:t xml:space="preserve">Основы </w:t>
            </w:r>
            <w:r w:rsidRPr="000770D2">
              <w:lastRenderedPageBreak/>
              <w:t xml:space="preserve">физического эксперимента и анализа результатов измерений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761D" w:rsidRPr="00697701" w:rsidRDefault="0082761D" w:rsidP="003411F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lastRenderedPageBreak/>
              <w:t>96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3411F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64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3411F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t>14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61D" w:rsidRPr="00697701" w:rsidRDefault="0082761D" w:rsidP="003411F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32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2761D" w:rsidRPr="00697701" w:rsidRDefault="0082761D" w:rsidP="00D113F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971828" w:rsidRPr="00697701" w:rsidTr="00971828">
        <w:tc>
          <w:tcPr>
            <w:tcW w:w="7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71828" w:rsidRPr="00697701" w:rsidRDefault="00971828" w:rsidP="003411F4">
            <w:pPr>
              <w:jc w:val="center"/>
              <w:rPr>
                <w:b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71828" w:rsidRPr="000770D2" w:rsidRDefault="000770D2" w:rsidP="00D113FD">
            <w:r w:rsidRPr="000770D2">
              <w:t>МДК.04.03</w:t>
            </w:r>
            <w:r w:rsidR="00CF10F9">
              <w:t xml:space="preserve">.  </w:t>
            </w:r>
            <w:r w:rsidR="00971828" w:rsidRPr="000770D2">
              <w:t>Основы исследовательской деятельности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1828" w:rsidRPr="00697701" w:rsidRDefault="00971828" w:rsidP="0082761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4</w:t>
            </w:r>
            <w:r>
              <w:rPr>
                <w:b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28" w:rsidRPr="00697701" w:rsidRDefault="00971828" w:rsidP="003411F4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30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28" w:rsidRPr="00697701" w:rsidRDefault="00971828" w:rsidP="003411F4">
            <w:pPr>
              <w:pStyle w:val="21"/>
              <w:widowControl w:val="0"/>
              <w:ind w:left="0" w:firstLine="0"/>
              <w:jc w:val="center"/>
            </w:pPr>
            <w:r w:rsidRPr="00697701">
              <w:t>15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828" w:rsidRPr="00697701" w:rsidRDefault="00971828" w:rsidP="0082761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697701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71828" w:rsidRPr="00697701" w:rsidRDefault="00971828" w:rsidP="00D113F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971828" w:rsidRPr="00697701" w:rsidTr="00971828">
        <w:trPr>
          <w:trHeight w:val="46"/>
        </w:trPr>
        <w:tc>
          <w:tcPr>
            <w:tcW w:w="7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828" w:rsidRPr="00697701" w:rsidRDefault="00971828" w:rsidP="00D113FD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7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828" w:rsidRPr="00697701" w:rsidRDefault="00971828" w:rsidP="00D113FD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697701">
              <w:rPr>
                <w:b/>
              </w:rPr>
              <w:t>Всего: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828" w:rsidRPr="00697701" w:rsidRDefault="00971828" w:rsidP="00971828">
            <w:pPr>
              <w:jc w:val="center"/>
              <w:rPr>
                <w:b/>
              </w:rPr>
            </w:pPr>
            <w:r>
              <w:rPr>
                <w:b/>
              </w:rPr>
              <w:t>260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71828" w:rsidRPr="00697701" w:rsidRDefault="00971828" w:rsidP="00D113FD">
            <w:pPr>
              <w:jc w:val="center"/>
              <w:rPr>
                <w:b/>
              </w:rPr>
            </w:pPr>
            <w:r w:rsidRPr="00697701">
              <w:rPr>
                <w:b/>
              </w:rPr>
              <w:t>174</w:t>
            </w:r>
          </w:p>
        </w:tc>
        <w:tc>
          <w:tcPr>
            <w:tcW w:w="10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71828" w:rsidRPr="00971828" w:rsidRDefault="00971828" w:rsidP="00D113FD">
            <w:pPr>
              <w:jc w:val="center"/>
            </w:pPr>
            <w:r w:rsidRPr="00971828">
              <w:t>59</w:t>
            </w:r>
          </w:p>
          <w:p w:rsidR="00971828" w:rsidRPr="00697701" w:rsidRDefault="00971828" w:rsidP="00D113FD">
            <w:pPr>
              <w:jc w:val="center"/>
              <w:rPr>
                <w:b/>
              </w:rPr>
            </w:pPr>
          </w:p>
        </w:tc>
        <w:tc>
          <w:tcPr>
            <w:tcW w:w="7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828" w:rsidRPr="00697701" w:rsidRDefault="00971828" w:rsidP="00971828">
            <w:pPr>
              <w:jc w:val="center"/>
              <w:rPr>
                <w:b/>
              </w:rPr>
            </w:pPr>
            <w:r w:rsidRPr="00697701">
              <w:rPr>
                <w:b/>
              </w:rPr>
              <w:t>8</w:t>
            </w:r>
            <w:r>
              <w:rPr>
                <w:b/>
              </w:rPr>
              <w:t>6</w:t>
            </w:r>
          </w:p>
        </w:tc>
        <w:tc>
          <w:tcPr>
            <w:tcW w:w="8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1828" w:rsidRPr="00697701" w:rsidRDefault="00971828" w:rsidP="00D113FD">
            <w:pPr>
              <w:jc w:val="center"/>
              <w:rPr>
                <w:b/>
              </w:rPr>
            </w:pPr>
            <w:r w:rsidRPr="00697701">
              <w:rPr>
                <w:b/>
              </w:rPr>
              <w:t>144</w:t>
            </w:r>
          </w:p>
        </w:tc>
      </w:tr>
    </w:tbl>
    <w:p w:rsidR="003411F4" w:rsidRPr="00697701" w:rsidRDefault="003411F4" w:rsidP="003411F4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697701">
        <w:rPr>
          <w:rFonts w:ascii="Times New Roman" w:hAnsi="Times New Roman" w:cs="Times New Roman"/>
          <w:i w:val="0"/>
          <w:iCs w:val="0"/>
          <w:caps/>
          <w:sz w:val="24"/>
          <w:szCs w:val="24"/>
        </w:rPr>
        <w:t xml:space="preserve">3.2. </w:t>
      </w:r>
      <w:r w:rsidRPr="00697701">
        <w:rPr>
          <w:rFonts w:ascii="Times New Roman" w:hAnsi="Times New Roman" w:cs="Times New Roman"/>
          <w:i w:val="0"/>
          <w:iCs w:val="0"/>
          <w:sz w:val="24"/>
          <w:szCs w:val="24"/>
        </w:rPr>
        <w:t>Содержание профессионального модуля</w:t>
      </w:r>
    </w:p>
    <w:p w:rsidR="00F77CC1" w:rsidRPr="00697701" w:rsidRDefault="00F77CC1" w:rsidP="00F77CC1">
      <w:pPr>
        <w:spacing w:line="276" w:lineRule="auto"/>
        <w:ind w:firstLine="709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2"/>
        <w:gridCol w:w="8962"/>
        <w:gridCol w:w="1621"/>
        <w:gridCol w:w="1435"/>
        <w:gridCol w:w="26"/>
      </w:tblGrid>
      <w:tr w:rsidR="00F77CC1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shd w:val="clear" w:color="auto" w:fill="auto"/>
          </w:tcPr>
          <w:p w:rsidR="00F77CC1" w:rsidRPr="00697701" w:rsidRDefault="00F77CC1" w:rsidP="002D4506">
            <w:pPr>
              <w:jc w:val="center"/>
            </w:pPr>
            <w:r w:rsidRPr="00697701">
              <w:rPr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3047" w:type="pct"/>
            <w:shd w:val="clear" w:color="auto" w:fill="auto"/>
          </w:tcPr>
          <w:p w:rsidR="00F77CC1" w:rsidRPr="00697701" w:rsidRDefault="00F77CC1" w:rsidP="002D4506">
            <w:pPr>
              <w:jc w:val="center"/>
            </w:pPr>
            <w:r w:rsidRPr="00697701">
              <w:rPr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551" w:type="pct"/>
            <w:shd w:val="clear" w:color="auto" w:fill="auto"/>
          </w:tcPr>
          <w:p w:rsidR="00F77CC1" w:rsidRPr="00697701" w:rsidRDefault="00F77CC1" w:rsidP="002D4506">
            <w:pPr>
              <w:jc w:val="center"/>
              <w:rPr>
                <w:b/>
                <w:bCs/>
              </w:rPr>
            </w:pPr>
            <w:r w:rsidRPr="00697701">
              <w:rPr>
                <w:b/>
                <w:bCs/>
              </w:rPr>
              <w:t>Объем часов</w:t>
            </w:r>
          </w:p>
        </w:tc>
        <w:tc>
          <w:tcPr>
            <w:tcW w:w="488" w:type="pct"/>
            <w:shd w:val="clear" w:color="auto" w:fill="auto"/>
          </w:tcPr>
          <w:p w:rsidR="00F77CC1" w:rsidRPr="00697701" w:rsidRDefault="00F77CC1" w:rsidP="002D4506">
            <w:pPr>
              <w:jc w:val="center"/>
              <w:rPr>
                <w:b/>
                <w:bCs/>
              </w:rPr>
            </w:pPr>
            <w:r w:rsidRPr="00697701">
              <w:rPr>
                <w:b/>
                <w:bCs/>
              </w:rPr>
              <w:t>Уровень освоения</w:t>
            </w:r>
          </w:p>
        </w:tc>
      </w:tr>
      <w:tr w:rsidR="00F77CC1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shd w:val="clear" w:color="auto" w:fill="auto"/>
          </w:tcPr>
          <w:p w:rsidR="00F77CC1" w:rsidRPr="00697701" w:rsidRDefault="00F77CC1" w:rsidP="002D4506">
            <w:pPr>
              <w:jc w:val="center"/>
              <w:rPr>
                <w:bCs/>
              </w:rPr>
            </w:pPr>
            <w:r w:rsidRPr="00697701">
              <w:rPr>
                <w:bCs/>
              </w:rPr>
              <w:t>1</w:t>
            </w:r>
          </w:p>
        </w:tc>
        <w:tc>
          <w:tcPr>
            <w:tcW w:w="3047" w:type="pct"/>
            <w:shd w:val="clear" w:color="auto" w:fill="auto"/>
          </w:tcPr>
          <w:p w:rsidR="00F77CC1" w:rsidRPr="00697701" w:rsidRDefault="00F77CC1" w:rsidP="002D4506">
            <w:pPr>
              <w:jc w:val="center"/>
              <w:rPr>
                <w:bCs/>
              </w:rPr>
            </w:pPr>
            <w:r w:rsidRPr="00697701">
              <w:rPr>
                <w:bCs/>
              </w:rPr>
              <w:t>2</w:t>
            </w:r>
          </w:p>
        </w:tc>
        <w:tc>
          <w:tcPr>
            <w:tcW w:w="551" w:type="pct"/>
            <w:shd w:val="clear" w:color="auto" w:fill="auto"/>
          </w:tcPr>
          <w:p w:rsidR="00F77CC1" w:rsidRPr="00697701" w:rsidRDefault="00F77CC1" w:rsidP="002D4506">
            <w:pPr>
              <w:jc w:val="center"/>
              <w:rPr>
                <w:b/>
                <w:bCs/>
              </w:rPr>
            </w:pPr>
            <w:r w:rsidRPr="00697701">
              <w:rPr>
                <w:b/>
                <w:bCs/>
              </w:rPr>
              <w:t>3</w:t>
            </w:r>
          </w:p>
        </w:tc>
        <w:tc>
          <w:tcPr>
            <w:tcW w:w="488" w:type="pct"/>
            <w:shd w:val="clear" w:color="auto" w:fill="auto"/>
          </w:tcPr>
          <w:p w:rsidR="00F77CC1" w:rsidRPr="00697701" w:rsidRDefault="00F77CC1" w:rsidP="002D4506">
            <w:pPr>
              <w:jc w:val="center"/>
              <w:rPr>
                <w:b/>
                <w:bCs/>
              </w:rPr>
            </w:pPr>
            <w:r w:rsidRPr="00697701">
              <w:rPr>
                <w:b/>
                <w:bCs/>
              </w:rPr>
              <w:t>4</w:t>
            </w:r>
          </w:p>
        </w:tc>
      </w:tr>
      <w:tr w:rsidR="00F77CC1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shd w:val="clear" w:color="auto" w:fill="auto"/>
          </w:tcPr>
          <w:p w:rsidR="00F77CC1" w:rsidRPr="00697701" w:rsidRDefault="00F77CC1" w:rsidP="002D4506">
            <w:pPr>
              <w:rPr>
                <w:rFonts w:eastAsia="Calibri"/>
                <w:b/>
                <w:bCs/>
              </w:rPr>
            </w:pPr>
            <w:r w:rsidRPr="00697701">
              <w:rPr>
                <w:rFonts w:eastAsia="Calibri"/>
                <w:b/>
                <w:bCs/>
              </w:rPr>
              <w:t xml:space="preserve">ПМ 04. </w:t>
            </w:r>
            <w:r w:rsidRPr="00697701">
              <w:rPr>
                <w:b/>
              </w:rPr>
              <w:t xml:space="preserve">Основы    анализа результатов  измерений и ведения технологической документации </w:t>
            </w:r>
          </w:p>
        </w:tc>
        <w:tc>
          <w:tcPr>
            <w:tcW w:w="3047" w:type="pct"/>
            <w:shd w:val="clear" w:color="auto" w:fill="auto"/>
          </w:tcPr>
          <w:p w:rsidR="00F77CC1" w:rsidRPr="00697701" w:rsidRDefault="00F77CC1" w:rsidP="002D4506">
            <w:pPr>
              <w:jc w:val="center"/>
            </w:pPr>
          </w:p>
        </w:tc>
        <w:tc>
          <w:tcPr>
            <w:tcW w:w="551" w:type="pct"/>
            <w:shd w:val="clear" w:color="auto" w:fill="auto"/>
          </w:tcPr>
          <w:p w:rsidR="00F77CC1" w:rsidRPr="00697701" w:rsidRDefault="00F77CC1" w:rsidP="00971828">
            <w:pPr>
              <w:numPr>
                <w:ilvl w:val="1"/>
                <w:numId w:val="0"/>
              </w:numPr>
              <w:jc w:val="center"/>
              <w:rPr>
                <w:iCs/>
                <w:spacing w:val="15"/>
              </w:rPr>
            </w:pPr>
            <w:r w:rsidRPr="00697701">
              <w:rPr>
                <w:iCs/>
                <w:spacing w:val="15"/>
              </w:rPr>
              <w:t>2</w:t>
            </w:r>
            <w:r w:rsidR="00971828">
              <w:rPr>
                <w:iCs/>
                <w:spacing w:val="15"/>
              </w:rPr>
              <w:t>6</w:t>
            </w:r>
            <w:r w:rsidRPr="00697701">
              <w:rPr>
                <w:iCs/>
                <w:spacing w:val="15"/>
              </w:rPr>
              <w:t>0</w:t>
            </w:r>
          </w:p>
        </w:tc>
        <w:tc>
          <w:tcPr>
            <w:tcW w:w="488" w:type="pct"/>
            <w:vMerge w:val="restart"/>
            <w:shd w:val="clear" w:color="auto" w:fill="C0C0C0"/>
          </w:tcPr>
          <w:p w:rsidR="00F77CC1" w:rsidRPr="00697701" w:rsidRDefault="00F77CC1" w:rsidP="002D4506">
            <w:pPr>
              <w:jc w:val="center"/>
            </w:pPr>
            <w:r w:rsidRPr="00697701">
              <w:t>2</w:t>
            </w:r>
          </w:p>
        </w:tc>
      </w:tr>
      <w:tr w:rsidR="00F77CC1" w:rsidRPr="00697701" w:rsidTr="00971828">
        <w:trPr>
          <w:gridAfter w:val="1"/>
          <w:wAfter w:w="9" w:type="pct"/>
          <w:trHeight w:val="276"/>
        </w:trPr>
        <w:tc>
          <w:tcPr>
            <w:tcW w:w="905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77CC1" w:rsidRPr="00697701" w:rsidRDefault="00F77CC1" w:rsidP="002D4506">
            <w:pPr>
              <w:pStyle w:val="ab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>МДК.04.01. Основы    анализа результатов  измерений и ведения технологической документации</w:t>
            </w:r>
          </w:p>
        </w:tc>
        <w:tc>
          <w:tcPr>
            <w:tcW w:w="3047" w:type="pct"/>
            <w:vMerge w:val="restart"/>
            <w:shd w:val="clear" w:color="auto" w:fill="auto"/>
          </w:tcPr>
          <w:p w:rsidR="00F77CC1" w:rsidRPr="00697701" w:rsidRDefault="00F77CC1" w:rsidP="002D4506">
            <w:pPr>
              <w:jc w:val="center"/>
            </w:pPr>
          </w:p>
        </w:tc>
        <w:tc>
          <w:tcPr>
            <w:tcW w:w="551" w:type="pct"/>
            <w:vMerge w:val="restart"/>
            <w:shd w:val="clear" w:color="auto" w:fill="auto"/>
          </w:tcPr>
          <w:p w:rsidR="00F77CC1" w:rsidRPr="00697701" w:rsidRDefault="00CF10F9" w:rsidP="002D4506">
            <w:pPr>
              <w:numPr>
                <w:ilvl w:val="1"/>
                <w:numId w:val="0"/>
              </w:numPr>
              <w:jc w:val="center"/>
              <w:rPr>
                <w:iCs/>
                <w:spacing w:val="15"/>
              </w:rPr>
            </w:pPr>
            <w:r>
              <w:rPr>
                <w:iCs/>
                <w:spacing w:val="15"/>
              </w:rPr>
              <w:t>120</w:t>
            </w:r>
          </w:p>
        </w:tc>
        <w:tc>
          <w:tcPr>
            <w:tcW w:w="488" w:type="pct"/>
            <w:vMerge/>
            <w:tcBorders>
              <w:bottom w:val="single" w:sz="4" w:space="0" w:color="auto"/>
            </w:tcBorders>
            <w:shd w:val="clear" w:color="auto" w:fill="C0C0C0"/>
          </w:tcPr>
          <w:p w:rsidR="00F77CC1" w:rsidRPr="00697701" w:rsidRDefault="00F77CC1" w:rsidP="002D4506">
            <w:pPr>
              <w:numPr>
                <w:ilvl w:val="1"/>
                <w:numId w:val="0"/>
              </w:numPr>
              <w:jc w:val="center"/>
              <w:rPr>
                <w:i/>
                <w:iCs/>
                <w:spacing w:val="15"/>
              </w:rPr>
            </w:pPr>
          </w:p>
        </w:tc>
      </w:tr>
      <w:tr w:rsidR="00F77CC1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vMerge/>
            <w:shd w:val="clear" w:color="auto" w:fill="auto"/>
          </w:tcPr>
          <w:p w:rsidR="00F77CC1" w:rsidRPr="00697701" w:rsidRDefault="00F77CC1" w:rsidP="002D4506">
            <w:pPr>
              <w:numPr>
                <w:ilvl w:val="1"/>
                <w:numId w:val="0"/>
              </w:numPr>
              <w:rPr>
                <w:i/>
                <w:iCs/>
                <w:spacing w:val="15"/>
              </w:rPr>
            </w:pPr>
          </w:p>
        </w:tc>
        <w:tc>
          <w:tcPr>
            <w:tcW w:w="3047" w:type="pct"/>
            <w:vMerge/>
            <w:shd w:val="clear" w:color="auto" w:fill="auto"/>
          </w:tcPr>
          <w:p w:rsidR="00F77CC1" w:rsidRPr="00697701" w:rsidRDefault="00F77CC1" w:rsidP="002D4506">
            <w:pPr>
              <w:tabs>
                <w:tab w:val="left" w:pos="481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551" w:type="pct"/>
            <w:vMerge/>
            <w:shd w:val="clear" w:color="auto" w:fill="auto"/>
          </w:tcPr>
          <w:p w:rsidR="00F77CC1" w:rsidRPr="00697701" w:rsidRDefault="00F77CC1" w:rsidP="002D4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cyan"/>
              </w:rPr>
            </w:pPr>
          </w:p>
        </w:tc>
        <w:tc>
          <w:tcPr>
            <w:tcW w:w="488" w:type="pct"/>
            <w:shd w:val="clear" w:color="auto" w:fill="C0C0C0"/>
          </w:tcPr>
          <w:p w:rsidR="00F77CC1" w:rsidRPr="00697701" w:rsidRDefault="00F77CC1" w:rsidP="002D4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97701">
              <w:rPr>
                <w:bCs/>
              </w:rPr>
              <w:t>2</w:t>
            </w:r>
          </w:p>
          <w:p w:rsidR="00F77CC1" w:rsidRPr="00697701" w:rsidRDefault="00F77CC1" w:rsidP="002D4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5ED9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vMerge w:val="restart"/>
            <w:shd w:val="clear" w:color="auto" w:fill="auto"/>
          </w:tcPr>
          <w:p w:rsidR="004D5ED9" w:rsidRPr="00697701" w:rsidRDefault="004D5ED9" w:rsidP="002D4506">
            <w:pPr>
              <w:pStyle w:val="4"/>
              <w:spacing w:before="0"/>
              <w:ind w:right="-167"/>
              <w:rPr>
                <w:rFonts w:ascii="Times New Roman" w:eastAsia="Calibri" w:hAnsi="Times New Roman" w:cs="Times New Roman"/>
                <w:b w:val="0"/>
                <w:bCs w:val="0"/>
                <w:i w:val="0"/>
              </w:rPr>
            </w:pPr>
            <w:r w:rsidRPr="00697701">
              <w:rPr>
                <w:rFonts w:ascii="Times New Roman" w:eastAsia="Calibri" w:hAnsi="Times New Roman" w:cs="Times New Roman"/>
                <w:i w:val="0"/>
                <w:color w:val="auto"/>
              </w:rPr>
              <w:t>Тема 1.</w:t>
            </w:r>
            <w:r w:rsidRPr="00697701">
              <w:rPr>
                <w:rFonts w:ascii="Times New Roman" w:hAnsi="Times New Roman" w:cs="Times New Roman"/>
                <w:i w:val="0"/>
                <w:color w:val="auto"/>
              </w:rPr>
              <w:t xml:space="preserve"> </w:t>
            </w:r>
            <w:r w:rsidR="006257DA">
              <w:rPr>
                <w:rFonts w:ascii="Times New Roman" w:hAnsi="Times New Roman" w:cs="Times New Roman"/>
                <w:i w:val="0"/>
                <w:color w:val="auto"/>
              </w:rPr>
              <w:t xml:space="preserve">1 </w:t>
            </w:r>
            <w:r w:rsidRPr="00697701">
              <w:rPr>
                <w:rFonts w:ascii="Times New Roman" w:hAnsi="Times New Roman" w:cs="Times New Roman"/>
                <w:i w:val="0"/>
                <w:color w:val="auto"/>
              </w:rPr>
              <w:t xml:space="preserve">Виды эксплуатационно-технической документации </w:t>
            </w:r>
          </w:p>
        </w:tc>
        <w:tc>
          <w:tcPr>
            <w:tcW w:w="3047" w:type="pct"/>
            <w:shd w:val="clear" w:color="auto" w:fill="auto"/>
          </w:tcPr>
          <w:p w:rsidR="004D5ED9" w:rsidRPr="00D27F62" w:rsidRDefault="004D5ED9" w:rsidP="002D4506">
            <w:pPr>
              <w:pStyle w:val="4"/>
              <w:spacing w:before="120"/>
              <w:ind w:right="-167"/>
              <w:rPr>
                <w:rFonts w:ascii="Times New Roman" w:eastAsia="Calibri" w:hAnsi="Times New Roman" w:cs="Times New Roman"/>
                <w:bCs w:val="0"/>
                <w:i w:val="0"/>
              </w:rPr>
            </w:pPr>
            <w:r w:rsidRPr="00D27F62">
              <w:rPr>
                <w:rFonts w:ascii="Times New Roman" w:eastAsia="Calibri" w:hAnsi="Times New Roman" w:cs="Times New Roman"/>
                <w:bCs w:val="0"/>
                <w:i w:val="0"/>
                <w:color w:val="auto"/>
              </w:rPr>
              <w:t xml:space="preserve">Лекционные занятия </w:t>
            </w:r>
          </w:p>
        </w:tc>
        <w:tc>
          <w:tcPr>
            <w:tcW w:w="551" w:type="pct"/>
            <w:shd w:val="clear" w:color="auto" w:fill="auto"/>
          </w:tcPr>
          <w:p w:rsidR="004D5ED9" w:rsidRPr="00CF10F9" w:rsidRDefault="00CF10F9" w:rsidP="002D4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highlight w:val="cyan"/>
              </w:rPr>
            </w:pPr>
            <w:r w:rsidRPr="00CF10F9">
              <w:rPr>
                <w:bCs/>
              </w:rPr>
              <w:t>50</w:t>
            </w:r>
          </w:p>
        </w:tc>
        <w:tc>
          <w:tcPr>
            <w:tcW w:w="488" w:type="pct"/>
            <w:shd w:val="clear" w:color="auto" w:fill="C0C0C0"/>
          </w:tcPr>
          <w:p w:rsidR="004D5ED9" w:rsidRPr="00697701" w:rsidRDefault="004D5ED9" w:rsidP="002D45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4D5ED9" w:rsidRPr="00697701" w:rsidTr="00971828">
        <w:trPr>
          <w:gridAfter w:val="1"/>
          <w:wAfter w:w="9" w:type="pct"/>
          <w:trHeight w:val="414"/>
        </w:trPr>
        <w:tc>
          <w:tcPr>
            <w:tcW w:w="905" w:type="pct"/>
            <w:vMerge/>
            <w:shd w:val="clear" w:color="auto" w:fill="auto"/>
            <w:vAlign w:val="center"/>
          </w:tcPr>
          <w:p w:rsidR="004D5ED9" w:rsidRPr="00697701" w:rsidRDefault="004D5ED9" w:rsidP="002D4506">
            <w:pPr>
              <w:rPr>
                <w:rFonts w:eastAsia="Calibri"/>
                <w:b/>
                <w:bCs/>
              </w:rPr>
            </w:pPr>
          </w:p>
        </w:tc>
        <w:tc>
          <w:tcPr>
            <w:tcW w:w="3047" w:type="pct"/>
            <w:vMerge w:val="restart"/>
            <w:shd w:val="clear" w:color="auto" w:fill="auto"/>
          </w:tcPr>
          <w:p w:rsidR="00504A37" w:rsidRPr="00971828" w:rsidRDefault="004D5ED9" w:rsidP="002D4506">
            <w:pPr>
              <w:shd w:val="clear" w:color="auto" w:fill="FFFFFF"/>
            </w:pPr>
            <w:r w:rsidRPr="00697701">
              <w:t xml:space="preserve">Ведение. </w:t>
            </w:r>
            <w:r w:rsidRPr="00697701">
              <w:rPr>
                <w:color w:val="000000"/>
                <w:lang w:eastAsia="en-US"/>
              </w:rPr>
              <w:t xml:space="preserve">Федеральные законы, подзаконные и отраслевые нормативные правовые акты в области </w:t>
            </w:r>
            <w:r w:rsidR="00504A37" w:rsidRPr="00697701">
              <w:rPr>
                <w:color w:val="000000"/>
                <w:lang w:eastAsia="en-US"/>
              </w:rPr>
              <w:t>использования атомной энергии</w:t>
            </w:r>
            <w:r w:rsidRPr="00697701">
              <w:rPr>
                <w:color w:val="000000"/>
                <w:lang w:eastAsia="en-US"/>
              </w:rPr>
              <w:t xml:space="preserve">, радиационной </w:t>
            </w:r>
            <w:r w:rsidR="00504A37" w:rsidRPr="00697701">
              <w:rPr>
                <w:color w:val="000000"/>
                <w:lang w:eastAsia="en-US"/>
              </w:rPr>
              <w:t>безопасности</w:t>
            </w:r>
            <w:r w:rsidRPr="00697701">
              <w:rPr>
                <w:color w:val="000000"/>
                <w:lang w:eastAsia="en-US"/>
              </w:rPr>
              <w:t xml:space="preserve">. </w:t>
            </w:r>
          </w:p>
          <w:p w:rsidR="004D5ED9" w:rsidRPr="00697701" w:rsidRDefault="00504A37" w:rsidP="00971828">
            <w:pPr>
              <w:shd w:val="clear" w:color="auto" w:fill="FFFFFF"/>
              <w:rPr>
                <w:color w:val="000000"/>
                <w:lang w:eastAsia="en-US"/>
              </w:rPr>
            </w:pPr>
            <w:r w:rsidRPr="00697701">
              <w:rPr>
                <w:color w:val="000000"/>
                <w:lang w:eastAsia="en-US"/>
              </w:rPr>
              <w:t>Техническая</w:t>
            </w:r>
            <w:r w:rsidRPr="00697701">
              <w:t xml:space="preserve"> документация.  Виды </w:t>
            </w:r>
            <w:r w:rsidR="004D5ED9" w:rsidRPr="00697701">
              <w:t>технической документации.</w:t>
            </w:r>
            <w:r w:rsidR="004D5ED9" w:rsidRPr="00697701">
              <w:rPr>
                <w:color w:val="000000"/>
                <w:lang w:eastAsia="en-US"/>
              </w:rPr>
              <w:t xml:space="preserve"> </w:t>
            </w:r>
            <w:r w:rsidRPr="00697701">
              <w:rPr>
                <w:color w:val="000000"/>
                <w:lang w:eastAsia="en-US"/>
              </w:rPr>
              <w:t>Оперативно – техническая документация</w:t>
            </w:r>
            <w:r w:rsidR="004D5ED9" w:rsidRPr="00697701">
              <w:t>. Классификация производственно-технической документации на рабочих местах.</w:t>
            </w:r>
            <w:r w:rsidR="004D5ED9" w:rsidRPr="00697701">
              <w:rPr>
                <w:color w:val="000000"/>
                <w:lang w:eastAsia="en-US"/>
              </w:rPr>
              <w:t xml:space="preserve"> Должностные инструкции. </w:t>
            </w:r>
            <w:r w:rsidRPr="00697701">
              <w:rPr>
                <w:color w:val="000000"/>
                <w:lang w:eastAsia="en-US"/>
              </w:rPr>
              <w:t>Н</w:t>
            </w:r>
            <w:r w:rsidR="004D5ED9" w:rsidRPr="00697701">
              <w:rPr>
                <w:color w:val="000000"/>
                <w:lang w:eastAsia="en-US"/>
              </w:rPr>
              <w:t xml:space="preserve">ормативная </w:t>
            </w:r>
            <w:r w:rsidR="004D5ED9" w:rsidRPr="00697701">
              <w:rPr>
                <w:color w:val="000000"/>
                <w:lang w:eastAsia="en-US"/>
              </w:rPr>
              <w:lastRenderedPageBreak/>
              <w:t>документация. Работ</w:t>
            </w:r>
            <w:r w:rsidRPr="00697701">
              <w:rPr>
                <w:color w:val="000000"/>
                <w:lang w:eastAsia="en-US"/>
              </w:rPr>
              <w:t xml:space="preserve">а с производственной </w:t>
            </w:r>
            <w:r w:rsidR="004D5ED9" w:rsidRPr="00697701">
              <w:rPr>
                <w:color w:val="000000"/>
                <w:lang w:eastAsia="en-US"/>
              </w:rPr>
              <w:t>документацией.</w:t>
            </w:r>
            <w:r w:rsidR="00971828">
              <w:rPr>
                <w:color w:val="000000"/>
                <w:lang w:eastAsia="en-US"/>
              </w:rPr>
              <w:t xml:space="preserve"> </w:t>
            </w:r>
            <w:r w:rsidR="004D5ED9" w:rsidRPr="00697701">
              <w:rPr>
                <w:color w:val="000000"/>
                <w:lang w:eastAsia="en-US"/>
              </w:rPr>
              <w:t>Документы по регламенту производственного радиационного контрол</w:t>
            </w:r>
            <w:r w:rsidRPr="00697701">
              <w:rPr>
                <w:color w:val="000000"/>
                <w:lang w:eastAsia="en-US"/>
              </w:rPr>
              <w:t>я, их оформление</w:t>
            </w:r>
            <w:r w:rsidR="004D5ED9" w:rsidRPr="00697701">
              <w:rPr>
                <w:color w:val="000000"/>
                <w:lang w:eastAsia="en-US"/>
              </w:rPr>
              <w:t xml:space="preserve">. Подготовка отчетных форм по радиационной </w:t>
            </w:r>
            <w:r w:rsidRPr="00697701">
              <w:rPr>
                <w:color w:val="000000"/>
                <w:lang w:eastAsia="en-US"/>
              </w:rPr>
              <w:t>обстановке</w:t>
            </w:r>
            <w:r w:rsidR="004D5ED9" w:rsidRPr="00697701">
              <w:rPr>
                <w:color w:val="000000"/>
                <w:lang w:eastAsia="en-US"/>
              </w:rPr>
              <w:t>.</w:t>
            </w:r>
            <w:r w:rsidRPr="00697701">
              <w:rPr>
                <w:lang w:eastAsia="en-US"/>
              </w:rPr>
              <w:t xml:space="preserve"> </w:t>
            </w:r>
            <w:r w:rsidR="004D5ED9" w:rsidRPr="00697701">
              <w:rPr>
                <w:color w:val="000000"/>
                <w:lang w:eastAsia="en-US"/>
              </w:rPr>
              <w:t>Порядок организации работ по нарядам</w:t>
            </w:r>
            <w:r w:rsidRPr="00697701">
              <w:rPr>
                <w:color w:val="000000"/>
                <w:lang w:eastAsia="en-US"/>
              </w:rPr>
              <w:t>-допускам форм ТБ-1,ТБ-2</w:t>
            </w:r>
            <w:r w:rsidR="004D5ED9" w:rsidRPr="00697701">
              <w:rPr>
                <w:color w:val="000000"/>
                <w:lang w:eastAsia="en-US"/>
              </w:rPr>
              <w:t>.</w:t>
            </w:r>
            <w:r w:rsidRPr="00697701">
              <w:rPr>
                <w:color w:val="000000"/>
                <w:lang w:eastAsia="en-US"/>
              </w:rPr>
              <w:t xml:space="preserve"> Оформление, регистрация и контроль работ по нарядам-допускам форм ТБ-1, ТБ-2.</w:t>
            </w:r>
            <w:r w:rsidR="00971828">
              <w:rPr>
                <w:color w:val="000000"/>
                <w:lang w:eastAsia="en-US"/>
              </w:rPr>
              <w:t xml:space="preserve"> </w:t>
            </w:r>
            <w:r w:rsidR="004D5ED9" w:rsidRPr="00697701">
              <w:rPr>
                <w:color w:val="000000"/>
                <w:lang w:eastAsia="en-US"/>
              </w:rPr>
              <w:t xml:space="preserve">Порядок расследования несчастных случаев на производстве. Оформление результатов расследования причин нарушений и производственного травматизма. </w:t>
            </w:r>
            <w:r w:rsidRPr="00697701">
              <w:rPr>
                <w:color w:val="000000"/>
                <w:lang w:eastAsia="en-US"/>
              </w:rPr>
              <w:t>Порядок расследования нарушений в работе объектов ЯТЦ, отчет о расследовании нарушения.</w:t>
            </w:r>
            <w:r w:rsidR="00971828">
              <w:rPr>
                <w:color w:val="000000"/>
                <w:lang w:eastAsia="en-US"/>
              </w:rPr>
              <w:t xml:space="preserve"> </w:t>
            </w:r>
            <w:hyperlink r:id="rId10" w:anchor="i223737" w:history="1">
              <w:r w:rsidR="004D5ED9" w:rsidRPr="00697701">
                <w:rPr>
                  <w:lang w:eastAsia="en-US"/>
                </w:rPr>
                <w:t xml:space="preserve">Учет и хранение </w:t>
              </w:r>
              <w:r w:rsidRPr="00697701">
                <w:rPr>
                  <w:lang w:eastAsia="en-US"/>
                </w:rPr>
                <w:t>закрытых</w:t>
              </w:r>
              <w:r w:rsidR="004D5ED9" w:rsidRPr="00697701">
                <w:rPr>
                  <w:lang w:eastAsia="en-US"/>
                </w:rPr>
                <w:t xml:space="preserve"> </w:t>
              </w:r>
              <w:proofErr w:type="spellStart"/>
              <w:r w:rsidR="004D5ED9" w:rsidRPr="00697701">
                <w:rPr>
                  <w:lang w:eastAsia="en-US"/>
                </w:rPr>
                <w:t>радионуклидных</w:t>
              </w:r>
              <w:proofErr w:type="spellEnd"/>
              <w:r w:rsidR="004D5ED9" w:rsidRPr="00697701">
                <w:rPr>
                  <w:lang w:eastAsia="en-US"/>
                </w:rPr>
                <w:t xml:space="preserve"> источников</w:t>
              </w:r>
            </w:hyperlink>
            <w:r w:rsidR="004D5ED9" w:rsidRPr="00697701">
              <w:rPr>
                <w:lang w:eastAsia="en-US"/>
              </w:rPr>
              <w:t xml:space="preserve">. </w:t>
            </w:r>
            <w:r w:rsidRPr="00697701">
              <w:rPr>
                <w:lang w:eastAsia="en-US"/>
              </w:rPr>
              <w:t xml:space="preserve">Порядок выдачи в работу. </w:t>
            </w:r>
            <w:r w:rsidR="004D5ED9" w:rsidRPr="00697701">
              <w:rPr>
                <w:color w:val="000000"/>
                <w:lang w:eastAsia="en-US"/>
              </w:rPr>
              <w:t xml:space="preserve">Порядок расследования случаев утери или хищения </w:t>
            </w:r>
            <w:r w:rsidRPr="00697701">
              <w:rPr>
                <w:color w:val="000000"/>
                <w:lang w:eastAsia="en-US"/>
              </w:rPr>
              <w:t>РИИ</w:t>
            </w:r>
            <w:r w:rsidR="004D5ED9" w:rsidRPr="00697701">
              <w:rPr>
                <w:color w:val="000000"/>
                <w:lang w:eastAsia="en-US"/>
              </w:rPr>
              <w:t>.</w:t>
            </w:r>
            <w:r w:rsidR="00971828">
              <w:rPr>
                <w:color w:val="000000"/>
                <w:lang w:eastAsia="en-US"/>
              </w:rPr>
              <w:t xml:space="preserve"> </w:t>
            </w:r>
            <w:r w:rsidR="004D5ED9" w:rsidRPr="00697701">
              <w:rPr>
                <w:color w:val="000000"/>
                <w:lang w:eastAsia="en-US"/>
              </w:rPr>
              <w:t>Оформление отчетной документации по результатам деятельности.</w:t>
            </w:r>
          </w:p>
        </w:tc>
        <w:tc>
          <w:tcPr>
            <w:tcW w:w="551" w:type="pct"/>
            <w:shd w:val="clear" w:color="auto" w:fill="auto"/>
          </w:tcPr>
          <w:p w:rsidR="004D5ED9" w:rsidRPr="00697701" w:rsidRDefault="004D5ED9" w:rsidP="002D4506">
            <w:pPr>
              <w:numPr>
                <w:ilvl w:val="1"/>
                <w:numId w:val="0"/>
              </w:numPr>
              <w:ind w:firstLine="709"/>
              <w:rPr>
                <w:rFonts w:eastAsia="Calibri"/>
                <w:bCs/>
                <w:iCs/>
                <w:spacing w:val="15"/>
              </w:rPr>
            </w:pPr>
          </w:p>
        </w:tc>
        <w:tc>
          <w:tcPr>
            <w:tcW w:w="488" w:type="pct"/>
            <w:shd w:val="clear" w:color="auto" w:fill="C0C0C0"/>
          </w:tcPr>
          <w:p w:rsidR="004D5ED9" w:rsidRPr="00697701" w:rsidRDefault="004D5ED9" w:rsidP="002D4506">
            <w:pPr>
              <w:numPr>
                <w:ilvl w:val="1"/>
                <w:numId w:val="0"/>
              </w:numPr>
              <w:ind w:firstLine="709"/>
              <w:rPr>
                <w:b/>
                <w:i/>
                <w:iCs/>
                <w:spacing w:val="15"/>
              </w:rPr>
            </w:pPr>
          </w:p>
        </w:tc>
      </w:tr>
      <w:tr w:rsidR="004D5ED9" w:rsidRPr="00697701" w:rsidTr="002D4506">
        <w:trPr>
          <w:trHeight w:val="690"/>
        </w:trPr>
        <w:tc>
          <w:tcPr>
            <w:tcW w:w="905" w:type="pct"/>
            <w:vMerge/>
            <w:shd w:val="clear" w:color="auto" w:fill="auto"/>
          </w:tcPr>
          <w:p w:rsidR="004D5ED9" w:rsidRPr="00697701" w:rsidRDefault="004D5ED9" w:rsidP="002D4506">
            <w:pPr>
              <w:ind w:firstLine="709"/>
              <w:rPr>
                <w:b/>
                <w:bCs/>
              </w:rPr>
            </w:pPr>
          </w:p>
        </w:tc>
        <w:tc>
          <w:tcPr>
            <w:tcW w:w="3047" w:type="pct"/>
            <w:vMerge/>
            <w:shd w:val="clear" w:color="auto" w:fill="auto"/>
          </w:tcPr>
          <w:p w:rsidR="004D5ED9" w:rsidRPr="00697701" w:rsidRDefault="004D5ED9" w:rsidP="002D4506">
            <w:pPr>
              <w:tabs>
                <w:tab w:val="left" w:pos="481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551" w:type="pct"/>
            <w:shd w:val="clear" w:color="auto" w:fill="auto"/>
          </w:tcPr>
          <w:p w:rsidR="004D5ED9" w:rsidRPr="00697701" w:rsidRDefault="004D5ED9" w:rsidP="002D4506">
            <w:pPr>
              <w:ind w:firstLine="709"/>
              <w:jc w:val="center"/>
              <w:rPr>
                <w:b/>
                <w:bCs/>
              </w:rPr>
            </w:pPr>
          </w:p>
        </w:tc>
        <w:tc>
          <w:tcPr>
            <w:tcW w:w="497" w:type="pct"/>
            <w:gridSpan w:val="2"/>
            <w:shd w:val="clear" w:color="auto" w:fill="C0C0C0"/>
          </w:tcPr>
          <w:p w:rsidR="004D5ED9" w:rsidRPr="00697701" w:rsidRDefault="004D5ED9" w:rsidP="002D4506">
            <w:pPr>
              <w:ind w:firstLine="709"/>
              <w:jc w:val="center"/>
              <w:rPr>
                <w:b/>
                <w:bCs/>
              </w:rPr>
            </w:pPr>
          </w:p>
        </w:tc>
      </w:tr>
      <w:tr w:rsidR="004D5ED9" w:rsidRPr="00697701" w:rsidTr="002D4506">
        <w:trPr>
          <w:gridAfter w:val="1"/>
          <w:wAfter w:w="9" w:type="pct"/>
          <w:trHeight w:val="449"/>
        </w:trPr>
        <w:tc>
          <w:tcPr>
            <w:tcW w:w="905" w:type="pct"/>
            <w:vMerge w:val="restart"/>
            <w:shd w:val="clear" w:color="auto" w:fill="auto"/>
          </w:tcPr>
          <w:p w:rsidR="004D5ED9" w:rsidRPr="00697701" w:rsidRDefault="004D5ED9" w:rsidP="002D4506">
            <w:pPr>
              <w:rPr>
                <w:rFonts w:eastAsia="Calibri"/>
                <w:b/>
                <w:bCs/>
              </w:rPr>
            </w:pPr>
            <w:r w:rsidRPr="00697701">
              <w:rPr>
                <w:rFonts w:eastAsia="Calibri"/>
                <w:b/>
                <w:bCs/>
              </w:rPr>
              <w:t xml:space="preserve">Тема 1.2. </w:t>
            </w:r>
            <w:r w:rsidRPr="00697701">
              <w:rPr>
                <w:b/>
              </w:rPr>
              <w:t>Основы    анализа результатов  измерений</w:t>
            </w:r>
          </w:p>
        </w:tc>
        <w:tc>
          <w:tcPr>
            <w:tcW w:w="3047" w:type="pct"/>
            <w:shd w:val="clear" w:color="auto" w:fill="auto"/>
          </w:tcPr>
          <w:p w:rsidR="004D5ED9" w:rsidRPr="00697701" w:rsidRDefault="004D5ED9" w:rsidP="00646C89">
            <w:pPr>
              <w:rPr>
                <w:rFonts w:eastAsia="Calibri"/>
                <w:b/>
                <w:bCs/>
              </w:rPr>
            </w:pPr>
            <w:r w:rsidRPr="00697701">
              <w:rPr>
                <w:rFonts w:eastAsia="Calibri"/>
                <w:b/>
                <w:bCs/>
              </w:rPr>
              <w:t xml:space="preserve">Лекционные занятия </w:t>
            </w:r>
          </w:p>
        </w:tc>
        <w:tc>
          <w:tcPr>
            <w:tcW w:w="551" w:type="pct"/>
            <w:shd w:val="clear" w:color="auto" w:fill="auto"/>
          </w:tcPr>
          <w:p w:rsidR="004D5ED9" w:rsidRPr="00697701" w:rsidRDefault="004D5ED9" w:rsidP="002D4506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4D5ED9" w:rsidRPr="00697701" w:rsidRDefault="004D5ED9" w:rsidP="002D4506">
            <w:pPr>
              <w:ind w:firstLine="709"/>
              <w:rPr>
                <w:b/>
                <w:bCs/>
              </w:rPr>
            </w:pPr>
          </w:p>
        </w:tc>
      </w:tr>
      <w:tr w:rsidR="004D5ED9" w:rsidRPr="00697701" w:rsidTr="002D4506">
        <w:trPr>
          <w:gridAfter w:val="1"/>
          <w:wAfter w:w="9" w:type="pct"/>
          <w:trHeight w:val="786"/>
        </w:trPr>
        <w:tc>
          <w:tcPr>
            <w:tcW w:w="905" w:type="pct"/>
            <w:vMerge/>
            <w:shd w:val="clear" w:color="auto" w:fill="auto"/>
          </w:tcPr>
          <w:p w:rsidR="004D5ED9" w:rsidRPr="00697701" w:rsidRDefault="004D5ED9" w:rsidP="002D4506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047" w:type="pct"/>
            <w:shd w:val="clear" w:color="auto" w:fill="auto"/>
          </w:tcPr>
          <w:p w:rsidR="004D5ED9" w:rsidRPr="00697701" w:rsidRDefault="004D5ED9" w:rsidP="002D4506">
            <w:pPr>
              <w:shd w:val="clear" w:color="auto" w:fill="FFFFFF"/>
              <w:rPr>
                <w:color w:val="000000"/>
                <w:lang w:eastAsia="en-US"/>
              </w:rPr>
            </w:pPr>
            <w:r w:rsidRPr="00697701">
              <w:rPr>
                <w:color w:val="000000"/>
                <w:lang w:eastAsia="en-US"/>
              </w:rPr>
              <w:t xml:space="preserve">Осуществление сбора, </w:t>
            </w:r>
            <w:r w:rsidR="00EC2766" w:rsidRPr="00697701">
              <w:rPr>
                <w:color w:val="000000"/>
                <w:lang w:eastAsia="en-US"/>
              </w:rPr>
              <w:t>обработки</w:t>
            </w:r>
            <w:r w:rsidRPr="00697701">
              <w:rPr>
                <w:color w:val="000000"/>
                <w:lang w:eastAsia="en-US"/>
              </w:rPr>
              <w:t>, накопления исходных данных для анализа радиационной обстановки в штатных и аварийных ситуациях. Определение необходимых мер и методов радиационной защиты и средства индивидуальной защиты в штатных и аварийных ситуациях. Выполнение расчета необходимой защиты, экранов. Составление картограммы измерений радиационной обстановки.</w:t>
            </w:r>
          </w:p>
          <w:p w:rsidR="004D5ED9" w:rsidRPr="00E41926" w:rsidRDefault="004D5ED9" w:rsidP="00971828">
            <w:pPr>
              <w:rPr>
                <w:color w:val="000000"/>
                <w:lang w:eastAsia="en-US"/>
              </w:rPr>
            </w:pPr>
            <w:r w:rsidRPr="00697701">
              <w:rPr>
                <w:lang w:eastAsia="en-US"/>
              </w:rPr>
              <w:t xml:space="preserve">Анализ и планирование </w:t>
            </w:r>
            <w:proofErr w:type="spellStart"/>
            <w:r w:rsidRPr="00697701">
              <w:rPr>
                <w:lang w:eastAsia="en-US"/>
              </w:rPr>
              <w:t>дозозатрат</w:t>
            </w:r>
            <w:proofErr w:type="spellEnd"/>
            <w:r w:rsidRPr="00697701">
              <w:rPr>
                <w:lang w:eastAsia="en-US"/>
              </w:rPr>
              <w:t xml:space="preserve">. </w:t>
            </w:r>
            <w:r w:rsidR="00971828">
              <w:rPr>
                <w:lang w:eastAsia="en-US"/>
              </w:rPr>
              <w:t xml:space="preserve"> </w:t>
            </w:r>
            <w:r w:rsidRPr="00697701">
              <w:rPr>
                <w:color w:val="000000"/>
                <w:lang w:eastAsia="en-US"/>
              </w:rPr>
              <w:t xml:space="preserve">Анализ результатов дозиметрических, радиометрических и спектрометрических измерений. </w:t>
            </w:r>
          </w:p>
        </w:tc>
        <w:tc>
          <w:tcPr>
            <w:tcW w:w="551" w:type="pct"/>
            <w:shd w:val="clear" w:color="auto" w:fill="auto"/>
          </w:tcPr>
          <w:p w:rsidR="004D5ED9" w:rsidRPr="00697701" w:rsidRDefault="004D5ED9" w:rsidP="002D4506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4D5ED9" w:rsidRPr="00697701" w:rsidRDefault="004D5ED9" w:rsidP="002D4506">
            <w:pPr>
              <w:ind w:firstLine="709"/>
              <w:rPr>
                <w:b/>
                <w:bCs/>
              </w:rPr>
            </w:pPr>
          </w:p>
        </w:tc>
      </w:tr>
      <w:tr w:rsidR="00646C89" w:rsidRPr="00697701" w:rsidTr="002D4506">
        <w:trPr>
          <w:gridAfter w:val="1"/>
          <w:wAfter w:w="9" w:type="pct"/>
          <w:trHeight w:val="786"/>
        </w:trPr>
        <w:tc>
          <w:tcPr>
            <w:tcW w:w="905" w:type="pct"/>
            <w:shd w:val="clear" w:color="auto" w:fill="auto"/>
          </w:tcPr>
          <w:p w:rsidR="00646C89" w:rsidRPr="00697701" w:rsidRDefault="00646C89" w:rsidP="002D4506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047" w:type="pct"/>
            <w:shd w:val="clear" w:color="auto" w:fill="auto"/>
          </w:tcPr>
          <w:p w:rsidR="00646C89" w:rsidRDefault="00646C89" w:rsidP="00646C89">
            <w:pPr>
              <w:rPr>
                <w:color w:val="000000"/>
                <w:lang w:eastAsia="en-US"/>
              </w:rPr>
            </w:pPr>
            <w:r w:rsidRPr="00697701">
              <w:rPr>
                <w:rFonts w:eastAsia="Calibri"/>
                <w:b/>
                <w:bCs/>
              </w:rPr>
              <w:t xml:space="preserve">Практические занятия </w:t>
            </w:r>
            <w:r w:rsidRPr="00697701">
              <w:rPr>
                <w:color w:val="000000"/>
                <w:lang w:eastAsia="en-US"/>
              </w:rPr>
              <w:t>Подготовка отчетных форм по радиационной обстановке.</w:t>
            </w:r>
            <w:r w:rsidRPr="00697701">
              <w:rPr>
                <w:lang w:eastAsia="en-US"/>
              </w:rPr>
              <w:t xml:space="preserve"> </w:t>
            </w:r>
            <w:r w:rsidRPr="00697701">
              <w:rPr>
                <w:color w:val="000000"/>
                <w:lang w:eastAsia="en-US"/>
              </w:rPr>
              <w:t>Оформление, регистрация и контроль работ по нарядам-допускам форм ТБ-1, ТБ-2.</w:t>
            </w:r>
          </w:p>
          <w:p w:rsidR="00646C89" w:rsidRPr="00697701" w:rsidRDefault="00646C89" w:rsidP="00971828">
            <w:pPr>
              <w:rPr>
                <w:rFonts w:eastAsia="Calibri"/>
                <w:bCs/>
                <w:color w:val="000000"/>
                <w:lang w:eastAsia="en-US"/>
              </w:rPr>
            </w:pPr>
            <w:r w:rsidRPr="00697701">
              <w:rPr>
                <w:color w:val="000000"/>
                <w:lang w:eastAsia="en-US"/>
              </w:rPr>
              <w:t>Оформление результатов расследования причин нарушений и производственного травматизма.</w:t>
            </w:r>
            <w:r w:rsidR="00971828">
              <w:rPr>
                <w:color w:val="000000"/>
                <w:lang w:eastAsia="en-US"/>
              </w:rPr>
              <w:t xml:space="preserve"> </w:t>
            </w:r>
            <w:r w:rsidRPr="00697701">
              <w:rPr>
                <w:lang w:eastAsia="en-US"/>
              </w:rPr>
              <w:t>Порядок выдачи в работу</w:t>
            </w:r>
            <w:r w:rsidRPr="00442534">
              <w:t xml:space="preserve"> </w:t>
            </w:r>
            <w:r w:rsidRPr="00646C89">
              <w:rPr>
                <w:lang w:eastAsia="en-US"/>
              </w:rPr>
              <w:t xml:space="preserve">закрытых </w:t>
            </w:r>
            <w:proofErr w:type="spellStart"/>
            <w:r w:rsidRPr="00646C89">
              <w:rPr>
                <w:lang w:eastAsia="en-US"/>
              </w:rPr>
              <w:t>радионуклидных</w:t>
            </w:r>
            <w:proofErr w:type="spellEnd"/>
            <w:r w:rsidRPr="00646C89">
              <w:rPr>
                <w:lang w:eastAsia="en-US"/>
              </w:rPr>
              <w:t xml:space="preserve"> источников</w:t>
            </w:r>
            <w:r w:rsidRPr="00697701">
              <w:rPr>
                <w:lang w:eastAsia="en-US"/>
              </w:rPr>
              <w:t>.</w:t>
            </w:r>
            <w:r w:rsidR="00971828">
              <w:rPr>
                <w:lang w:eastAsia="en-US"/>
              </w:rPr>
              <w:t xml:space="preserve"> </w:t>
            </w:r>
            <w:r w:rsidRPr="00697701">
              <w:rPr>
                <w:color w:val="000000"/>
                <w:lang w:eastAsia="en-US"/>
              </w:rPr>
              <w:t>Составление картограммы измерений радиационной обстановки.</w:t>
            </w:r>
            <w:r w:rsidR="00971828">
              <w:rPr>
                <w:color w:val="000000"/>
                <w:lang w:eastAsia="en-US"/>
              </w:rPr>
              <w:t xml:space="preserve"> </w:t>
            </w:r>
            <w:r w:rsidRPr="00697701">
              <w:rPr>
                <w:lang w:eastAsia="en-US"/>
              </w:rPr>
              <w:t xml:space="preserve">Анализ и планирование </w:t>
            </w:r>
            <w:proofErr w:type="spellStart"/>
            <w:r w:rsidRPr="00697701">
              <w:rPr>
                <w:lang w:eastAsia="en-US"/>
              </w:rPr>
              <w:t>дозозатрат</w:t>
            </w:r>
            <w:proofErr w:type="spellEnd"/>
            <w:r w:rsidRPr="00697701">
              <w:rPr>
                <w:lang w:eastAsia="en-US"/>
              </w:rPr>
              <w:t xml:space="preserve">. </w:t>
            </w:r>
            <w:r w:rsidR="00971828">
              <w:rPr>
                <w:lang w:eastAsia="en-US"/>
              </w:rPr>
              <w:t xml:space="preserve"> </w:t>
            </w:r>
            <w:r w:rsidRPr="00697701">
              <w:rPr>
                <w:color w:val="000000"/>
                <w:lang w:eastAsia="en-US"/>
              </w:rPr>
              <w:t>Анализ результатов дозиметрических, радиометрических и спектрометрических измерений.</w:t>
            </w:r>
          </w:p>
        </w:tc>
        <w:tc>
          <w:tcPr>
            <w:tcW w:w="551" w:type="pct"/>
            <w:shd w:val="clear" w:color="auto" w:fill="auto"/>
          </w:tcPr>
          <w:p w:rsidR="00646C89" w:rsidRPr="00697701" w:rsidRDefault="00646C89" w:rsidP="002D4506">
            <w:pPr>
              <w:ind w:firstLine="709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488" w:type="pct"/>
            <w:shd w:val="clear" w:color="auto" w:fill="C0C0C0"/>
          </w:tcPr>
          <w:p w:rsidR="00646C89" w:rsidRPr="00697701" w:rsidRDefault="00646C89" w:rsidP="002D4506">
            <w:pPr>
              <w:ind w:firstLine="709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257DED" w:rsidRPr="00697701" w:rsidTr="00F338D7">
        <w:trPr>
          <w:gridAfter w:val="1"/>
          <w:wAfter w:w="9" w:type="pct"/>
          <w:trHeight w:val="391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047" w:type="pct"/>
            <w:shd w:val="clear" w:color="auto" w:fill="auto"/>
          </w:tcPr>
          <w:p w:rsidR="00257DED" w:rsidRPr="00AE6A38" w:rsidRDefault="00257DED" w:rsidP="00F338D7">
            <w:pPr>
              <w:spacing w:line="276" w:lineRule="auto"/>
            </w:pPr>
            <w:r w:rsidRPr="00AE6A38">
              <w:rPr>
                <w:rFonts w:eastAsia="Calibri"/>
                <w:b/>
                <w:bCs/>
              </w:rPr>
              <w:t xml:space="preserve">Самостоятельная работа при изучении </w:t>
            </w:r>
            <w:r w:rsidRPr="00697701">
              <w:rPr>
                <w:b/>
              </w:rPr>
              <w:t>МДК.04.01</w:t>
            </w:r>
          </w:p>
        </w:tc>
        <w:tc>
          <w:tcPr>
            <w:tcW w:w="551" w:type="pct"/>
            <w:shd w:val="clear" w:color="auto" w:fill="auto"/>
          </w:tcPr>
          <w:p w:rsidR="00257DED" w:rsidRDefault="00257DED" w:rsidP="002D4506">
            <w:pPr>
              <w:ind w:firstLine="709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488" w:type="pct"/>
            <w:shd w:val="clear" w:color="auto" w:fill="C0C0C0"/>
          </w:tcPr>
          <w:p w:rsidR="00257DED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257DED" w:rsidRPr="00697701" w:rsidTr="00257DED">
        <w:trPr>
          <w:gridAfter w:val="1"/>
          <w:wAfter w:w="9" w:type="pct"/>
          <w:trHeight w:val="786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4777D3" w:rsidRPr="00504B22" w:rsidRDefault="00257DED" w:rsidP="004777D3">
            <w:pPr>
              <w:jc w:val="both"/>
            </w:pPr>
            <w:r>
              <w:t xml:space="preserve">Темы рефератов, сообщений, докладов, презентаций: </w:t>
            </w:r>
            <w:r w:rsidR="009754DA">
              <w:t xml:space="preserve">Причины </w:t>
            </w:r>
            <w:r w:rsidR="009754DA" w:rsidRPr="00697701">
              <w:rPr>
                <w:color w:val="000000"/>
                <w:lang w:eastAsia="en-US"/>
              </w:rPr>
              <w:t xml:space="preserve">  несчастных случаев на производстве </w:t>
            </w:r>
            <w:r w:rsidR="009754DA">
              <w:rPr>
                <w:color w:val="000000"/>
                <w:lang w:eastAsia="en-US"/>
              </w:rPr>
              <w:t>и п</w:t>
            </w:r>
            <w:r w:rsidR="009754DA" w:rsidRPr="00697701">
              <w:rPr>
                <w:color w:val="000000"/>
                <w:lang w:eastAsia="en-US"/>
              </w:rPr>
              <w:t xml:space="preserve">орядок </w:t>
            </w:r>
            <w:r w:rsidR="009754DA">
              <w:rPr>
                <w:color w:val="000000"/>
                <w:lang w:eastAsia="en-US"/>
              </w:rPr>
              <w:t xml:space="preserve">их </w:t>
            </w:r>
            <w:r w:rsidR="009754DA" w:rsidRPr="00697701">
              <w:rPr>
                <w:color w:val="000000"/>
                <w:lang w:eastAsia="en-US"/>
              </w:rPr>
              <w:t>расследования.</w:t>
            </w:r>
            <w:r w:rsidR="009754DA" w:rsidRPr="00697701">
              <w:t xml:space="preserve"> </w:t>
            </w:r>
            <w:r w:rsidR="004777D3" w:rsidRPr="00504B22">
              <w:rPr>
                <w:color w:val="000000"/>
                <w:lang w:eastAsia="en-US"/>
              </w:rPr>
              <w:t>Оформление результатов расследования причин нарушений и производственного травматизма.</w:t>
            </w:r>
          </w:p>
          <w:p w:rsidR="009754DA" w:rsidRPr="00F51996" w:rsidRDefault="009754DA" w:rsidP="009754DA">
            <w:pPr>
              <w:rPr>
                <w:lang w:eastAsia="en-US"/>
              </w:rPr>
            </w:pPr>
            <w:r>
              <w:t>Классификация</w:t>
            </w:r>
            <w:r w:rsidRPr="00697701">
              <w:t xml:space="preserve"> технической документации</w:t>
            </w:r>
            <w:r>
              <w:t>.</w:t>
            </w:r>
            <w:r w:rsidRPr="00F51996">
              <w:t xml:space="preserve"> </w:t>
            </w:r>
            <w:r w:rsidRPr="00F51996">
              <w:rPr>
                <w:lang w:eastAsia="en-US"/>
              </w:rPr>
              <w:t xml:space="preserve"> Порядок выдачи в работу</w:t>
            </w:r>
            <w:r w:rsidRPr="00F51996">
              <w:t xml:space="preserve"> </w:t>
            </w:r>
            <w:r w:rsidRPr="00F51996">
              <w:rPr>
                <w:lang w:eastAsia="en-US"/>
              </w:rPr>
              <w:t xml:space="preserve">закрытых </w:t>
            </w:r>
            <w:proofErr w:type="spellStart"/>
            <w:r w:rsidRPr="00F51996">
              <w:rPr>
                <w:lang w:eastAsia="en-US"/>
              </w:rPr>
              <w:t>радионуклидных</w:t>
            </w:r>
            <w:proofErr w:type="spellEnd"/>
            <w:r w:rsidRPr="00F51996">
              <w:rPr>
                <w:lang w:eastAsia="en-US"/>
              </w:rPr>
              <w:t xml:space="preserve"> источников.</w:t>
            </w:r>
          </w:p>
          <w:p w:rsidR="004777D3" w:rsidRPr="00381CE2" w:rsidRDefault="004777D3" w:rsidP="004777D3">
            <w:pPr>
              <w:pStyle w:val="c16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381CE2">
              <w:rPr>
                <w:color w:val="000000"/>
                <w:lang w:val="ru-RU"/>
              </w:rPr>
              <w:t>Оформление, регистрация и контроль работ по нарядам-допускам форм ТБ-1, ТБ-2.</w:t>
            </w:r>
          </w:p>
          <w:p w:rsidR="00257DED" w:rsidRPr="00F338D7" w:rsidRDefault="004777D3" w:rsidP="00F338D7">
            <w:pPr>
              <w:tabs>
                <w:tab w:val="left" w:pos="2542"/>
              </w:tabs>
              <w:rPr>
                <w:color w:val="000000"/>
                <w:shd w:val="clear" w:color="auto" w:fill="FFFFFF"/>
              </w:rPr>
            </w:pPr>
            <w:r w:rsidRPr="00F51996">
              <w:rPr>
                <w:color w:val="000000"/>
                <w:lang w:eastAsia="en-US"/>
              </w:rPr>
              <w:t xml:space="preserve">Федеральные законы, подзаконные и отраслевые нормативные правовые акты в области использования атомной энергии, радиационной безопасности. Подготовка </w:t>
            </w:r>
            <w:r w:rsidRPr="00F51996">
              <w:rPr>
                <w:color w:val="000000"/>
                <w:lang w:eastAsia="en-US"/>
              </w:rPr>
              <w:lastRenderedPageBreak/>
              <w:t>отчетных форм по радиационной обстановке</w:t>
            </w:r>
            <w:r>
              <w:rPr>
                <w:color w:val="000000"/>
                <w:lang w:eastAsia="en-US"/>
              </w:rPr>
              <w:t>.</w:t>
            </w:r>
            <w:r w:rsidRPr="00504B22">
              <w:rPr>
                <w:color w:val="000000"/>
                <w:lang w:eastAsia="en-US"/>
              </w:rPr>
              <w:t xml:space="preserve"> Оперативно – техническая документация</w:t>
            </w:r>
            <w:r w:rsidRPr="00504B22">
              <w:t>. Классификация производственно-технической документации на рабочих местах</w:t>
            </w:r>
            <w:r>
              <w:t>.</w:t>
            </w:r>
            <w:r w:rsidR="00065E74">
              <w:t xml:space="preserve"> </w:t>
            </w:r>
            <w:r w:rsidR="00065E74" w:rsidRPr="00065E74">
              <w:rPr>
                <w:bCs/>
                <w:color w:val="000000"/>
              </w:rPr>
              <w:t xml:space="preserve">Деловое письмо. </w:t>
            </w:r>
            <w:r w:rsidR="00065E74" w:rsidRPr="00065E74">
              <w:rPr>
                <w:bCs/>
                <w:color w:val="000000"/>
                <w:shd w:val="clear" w:color="auto" w:fill="FFFFFF"/>
              </w:rPr>
              <w:t>Организация переписки и контроль исполнения документов.</w:t>
            </w:r>
            <w:r w:rsidR="00065E74" w:rsidRPr="00D61998">
              <w:rPr>
                <w:b/>
                <w:bCs/>
                <w:color w:val="000000"/>
              </w:rPr>
              <w:t> </w:t>
            </w:r>
            <w:r w:rsidR="00065E74" w:rsidRPr="00065E74">
              <w:rPr>
                <w:color w:val="000000"/>
                <w:shd w:val="clear" w:color="auto" w:fill="FFFFFF"/>
              </w:rPr>
              <w:t>Анализ типичных ошибок, допускаемых при составлении документов.</w:t>
            </w:r>
            <w:r w:rsidR="00065E74" w:rsidRPr="00D61998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="00065E74" w:rsidRPr="00065E74">
              <w:rPr>
                <w:color w:val="000000"/>
                <w:shd w:val="clear" w:color="auto" w:fill="FFFFFF"/>
              </w:rPr>
              <w:t>Этапы составления документов, контроль над исполнением документов. Современные требования к оформлению управленческой документации. Разновидности служебных писем.</w:t>
            </w:r>
          </w:p>
        </w:tc>
        <w:tc>
          <w:tcPr>
            <w:tcW w:w="551" w:type="pct"/>
            <w:shd w:val="clear" w:color="auto" w:fill="auto"/>
          </w:tcPr>
          <w:p w:rsidR="00257DED" w:rsidRDefault="00257DED" w:rsidP="002D4506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257DED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257DED" w:rsidRPr="00697701" w:rsidTr="002D4506">
        <w:trPr>
          <w:gridAfter w:val="1"/>
          <w:wAfter w:w="9" w:type="pct"/>
          <w:trHeight w:val="786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rPr>
                <w:b/>
              </w:rPr>
            </w:pPr>
            <w:r w:rsidRPr="00697701">
              <w:rPr>
                <w:b/>
              </w:rPr>
              <w:t>МДК.04.02 Основы физического эксперимента и анализа результатов измерений</w:t>
            </w:r>
          </w:p>
        </w:tc>
        <w:tc>
          <w:tcPr>
            <w:tcW w:w="3047" w:type="pct"/>
            <w:shd w:val="clear" w:color="auto" w:fill="auto"/>
          </w:tcPr>
          <w:p w:rsidR="00257DED" w:rsidRPr="00AE6A38" w:rsidRDefault="00257DED" w:rsidP="00257DED">
            <w:pPr>
              <w:spacing w:line="276" w:lineRule="auto"/>
              <w:jc w:val="both"/>
            </w:pPr>
          </w:p>
        </w:tc>
        <w:tc>
          <w:tcPr>
            <w:tcW w:w="551" w:type="pct"/>
            <w:shd w:val="clear" w:color="auto" w:fill="auto"/>
          </w:tcPr>
          <w:p w:rsidR="00257DED" w:rsidRPr="00697701" w:rsidRDefault="00257DED" w:rsidP="002D4506">
            <w:pPr>
              <w:ind w:firstLine="709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488" w:type="pct"/>
            <w:shd w:val="clear" w:color="auto" w:fill="C0C0C0"/>
          </w:tcPr>
          <w:p w:rsidR="00257DED" w:rsidRPr="00697701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257DED" w:rsidRPr="00697701" w:rsidTr="00257DED">
        <w:trPr>
          <w:gridAfter w:val="1"/>
          <w:wAfter w:w="9" w:type="pct"/>
          <w:trHeight w:val="368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rPr>
                <w:b/>
              </w:rPr>
            </w:pPr>
          </w:p>
        </w:tc>
        <w:tc>
          <w:tcPr>
            <w:tcW w:w="3047" w:type="pct"/>
            <w:shd w:val="clear" w:color="auto" w:fill="auto"/>
          </w:tcPr>
          <w:p w:rsidR="00257DED" w:rsidRPr="00257DED" w:rsidRDefault="00257DED" w:rsidP="00257DED">
            <w:pPr>
              <w:spacing w:line="276" w:lineRule="auto"/>
              <w:jc w:val="both"/>
              <w:rPr>
                <w:rFonts w:eastAsia="Calibri"/>
                <w:b/>
                <w:bCs/>
              </w:rPr>
            </w:pPr>
            <w:r w:rsidRPr="00257DED">
              <w:rPr>
                <w:rFonts w:eastAsia="Calibri"/>
                <w:b/>
                <w:bCs/>
              </w:rPr>
              <w:t>Лекционные занятия</w:t>
            </w:r>
          </w:p>
        </w:tc>
        <w:tc>
          <w:tcPr>
            <w:tcW w:w="551" w:type="pct"/>
            <w:shd w:val="clear" w:color="auto" w:fill="auto"/>
          </w:tcPr>
          <w:p w:rsidR="00257DED" w:rsidRDefault="00257DED" w:rsidP="002D4506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257DED" w:rsidRPr="00697701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257DED" w:rsidRPr="00697701" w:rsidTr="002D4506">
        <w:trPr>
          <w:gridAfter w:val="1"/>
          <w:wAfter w:w="9" w:type="pct"/>
          <w:trHeight w:val="786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rPr>
                <w:b/>
              </w:rPr>
            </w:pPr>
            <w:r w:rsidRPr="00697701">
              <w:rPr>
                <w:b/>
              </w:rPr>
              <w:t>Тема 2.1Основы физического эксперимента</w:t>
            </w:r>
          </w:p>
        </w:tc>
        <w:tc>
          <w:tcPr>
            <w:tcW w:w="3047" w:type="pct"/>
            <w:shd w:val="clear" w:color="auto" w:fill="auto"/>
          </w:tcPr>
          <w:p w:rsidR="00257DED" w:rsidRPr="00697701" w:rsidRDefault="00257DED" w:rsidP="002D4506">
            <w:pPr>
              <w:outlineLvl w:val="0"/>
              <w:rPr>
                <w:rFonts w:eastAsia="Calibri"/>
                <w:bCs/>
              </w:rPr>
            </w:pPr>
            <w:r w:rsidRPr="00697701">
              <w:rPr>
                <w:rFonts w:eastAsia="Calibri"/>
                <w:bCs/>
                <w:color w:val="000000"/>
                <w:kern w:val="36"/>
                <w:lang w:eastAsia="en-US"/>
              </w:rPr>
              <w:t xml:space="preserve">Введение. </w:t>
            </w:r>
            <w:r w:rsidRPr="00697701">
              <w:rPr>
                <w:rFonts w:eastAsia="Calibri"/>
                <w:bCs/>
              </w:rPr>
              <w:t xml:space="preserve"> Единицы измерения физических величин.</w:t>
            </w:r>
            <w:r w:rsidRPr="00697701">
              <w:rPr>
                <w:rFonts w:eastAsia="Calibri"/>
              </w:rPr>
              <w:t xml:space="preserve"> </w:t>
            </w:r>
            <w:r w:rsidRPr="00697701">
              <w:rPr>
                <w:rFonts w:eastAsia="Calibri"/>
                <w:lang w:eastAsia="en-US"/>
              </w:rPr>
              <w:t xml:space="preserve">Системы единиц. Единая система единиц (СИ). Универсальные постоянные и естественные системы единиц. </w:t>
            </w:r>
            <w:r w:rsidRPr="00697701">
              <w:rPr>
                <w:rFonts w:eastAsia="Calibri"/>
              </w:rPr>
              <w:t>Основные и производные единицы.</w:t>
            </w:r>
            <w:r w:rsidRPr="00697701">
              <w:rPr>
                <w:rFonts w:eastAsia="Calibri"/>
                <w:lang w:eastAsia="en-US"/>
              </w:rPr>
              <w:t xml:space="preserve"> </w:t>
            </w:r>
          </w:p>
          <w:p w:rsidR="00257DED" w:rsidRPr="00697701" w:rsidRDefault="00257DED" w:rsidP="002D4506">
            <w:pPr>
              <w:rPr>
                <w:rFonts w:eastAsia="Calibri"/>
              </w:rPr>
            </w:pPr>
            <w:r w:rsidRPr="00697701">
              <w:rPr>
                <w:rFonts w:eastAsia="Calibri"/>
                <w:bCs/>
              </w:rPr>
              <w:t xml:space="preserve">Эталоны. </w:t>
            </w:r>
            <w:r w:rsidRPr="00697701">
              <w:rPr>
                <w:rFonts w:eastAsia="Calibri"/>
              </w:rPr>
              <w:t>Противоречивые требования к стандарту времени.  Предпосылки создания единого эталона времени - длины. Шкалы порядков величин для объектов, существующих в природе.</w:t>
            </w:r>
          </w:p>
          <w:p w:rsidR="00257DED" w:rsidRPr="00697701" w:rsidRDefault="00257DED" w:rsidP="002D4506">
            <w:pPr>
              <w:tabs>
                <w:tab w:val="left" w:pos="916"/>
                <w:tab w:val="left" w:pos="1832"/>
                <w:tab w:val="left" w:pos="19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eastAsia="Calibri"/>
              </w:rPr>
            </w:pPr>
            <w:r w:rsidRPr="00697701">
              <w:rPr>
                <w:rFonts w:eastAsia="Calibri"/>
                <w:bCs/>
              </w:rPr>
              <w:t>Методы измерения физических величин.</w:t>
            </w:r>
            <w:r w:rsidRPr="00697701">
              <w:rPr>
                <w:rFonts w:eastAsia="Calibri"/>
              </w:rPr>
              <w:t xml:space="preserve"> Длина, время, масса. Скорость, ускорение, сила. Температура, теплота, давление. Напряжение, сила тока, напряженность электрического и магнитного поля. Световой поток, яркость, освещенность. Особенности световых измерений, связанные со свойством глаза. Ввод и вывод изображений. Сканирующие фотоприемники - линейки, матрицы. Шкалы порядков величин, доступных для измерения различными методами.</w:t>
            </w:r>
          </w:p>
        </w:tc>
        <w:tc>
          <w:tcPr>
            <w:tcW w:w="551" w:type="pct"/>
            <w:shd w:val="clear" w:color="auto" w:fill="auto"/>
          </w:tcPr>
          <w:p w:rsidR="00257DED" w:rsidRPr="00697701" w:rsidRDefault="00257DED" w:rsidP="002D4506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257DED" w:rsidRPr="00697701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257DED" w:rsidRPr="00697701" w:rsidTr="002D4506">
        <w:trPr>
          <w:gridAfter w:val="1"/>
          <w:wAfter w:w="9" w:type="pct"/>
          <w:trHeight w:val="786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rPr>
                <w:b/>
              </w:rPr>
            </w:pPr>
            <w:r w:rsidRPr="00697701">
              <w:rPr>
                <w:b/>
              </w:rPr>
              <w:t xml:space="preserve">Тема 2.2 </w:t>
            </w:r>
            <w:r w:rsidRPr="00697701">
              <w:rPr>
                <w:rFonts w:eastAsia="Calibri"/>
                <w:b/>
                <w:bCs/>
              </w:rPr>
              <w:t>Методы физического эксперимента</w:t>
            </w:r>
          </w:p>
        </w:tc>
        <w:tc>
          <w:tcPr>
            <w:tcW w:w="3047" w:type="pct"/>
            <w:shd w:val="clear" w:color="auto" w:fill="auto"/>
          </w:tcPr>
          <w:p w:rsidR="00257DED" w:rsidRPr="00697701" w:rsidRDefault="00257DED" w:rsidP="00971828">
            <w:pPr>
              <w:pStyle w:val="ae"/>
              <w:tabs>
                <w:tab w:val="left" w:pos="217"/>
                <w:tab w:val="left" w:pos="397"/>
              </w:tabs>
              <w:ind w:left="38"/>
              <w:textAlignment w:val="top"/>
              <w:rPr>
                <w:rFonts w:eastAsia="Calibri"/>
                <w:bCs/>
              </w:rPr>
            </w:pPr>
            <w:r w:rsidRPr="00697701">
              <w:rPr>
                <w:rFonts w:eastAsia="Calibri"/>
                <w:bCs/>
              </w:rPr>
              <w:t>Классические методы физического эксперимента и их эволюция.</w:t>
            </w:r>
            <w:r w:rsidRPr="00697701">
              <w:rPr>
                <w:rFonts w:eastAsia="Calibri"/>
              </w:rPr>
              <w:t xml:space="preserve"> Великие и решающие эксперименты в физике.  Наиболее распространенный парк приборов, набор стандартных методик для измерений в лабораториях и их изменение со временем. Приборы и методики на основе особо точных измерений: g-метр, глобальная навигационная система, лазерный гироскоп, лазерные фотосчитыватели. Примеры современных достижений экспериментальной физики: лазеры, голография, ЯМР- томография, туннельный микроскоп, молекулярно-лучевая эпитаксия, </w:t>
            </w:r>
            <w:proofErr w:type="spellStart"/>
            <w:r w:rsidRPr="00697701">
              <w:rPr>
                <w:rFonts w:eastAsia="Calibri"/>
              </w:rPr>
              <w:t>сверхрешетки</w:t>
            </w:r>
            <w:proofErr w:type="spellEnd"/>
            <w:r w:rsidRPr="00697701">
              <w:rPr>
                <w:rFonts w:eastAsia="Calibri"/>
              </w:rPr>
              <w:t>, взрывной синтез алмазов, высокотемпературная сверхпроводимость.</w:t>
            </w:r>
            <w:r w:rsidRPr="00697701">
              <w:rPr>
                <w:rFonts w:eastAsia="Calibri"/>
                <w:bCs/>
              </w:rPr>
              <w:t xml:space="preserve"> </w:t>
            </w:r>
          </w:p>
          <w:p w:rsidR="00257DED" w:rsidRPr="00697701" w:rsidRDefault="00257DED" w:rsidP="002D4506">
            <w:pPr>
              <w:textAlignment w:val="top"/>
              <w:rPr>
                <w:rFonts w:eastAsia="Calibri"/>
              </w:rPr>
            </w:pPr>
            <w:r w:rsidRPr="00697701">
              <w:rPr>
                <w:rFonts w:eastAsia="Calibri"/>
                <w:bCs/>
              </w:rPr>
              <w:t xml:space="preserve">Методы создания необходимых физических условий на экспериментальных </w:t>
            </w:r>
            <w:r w:rsidRPr="00697701">
              <w:rPr>
                <w:rFonts w:eastAsia="Calibri"/>
                <w:bCs/>
              </w:rPr>
              <w:lastRenderedPageBreak/>
              <w:t xml:space="preserve">установках </w:t>
            </w:r>
            <w:r w:rsidRPr="00697701">
              <w:rPr>
                <w:rFonts w:eastAsia="Calibri"/>
              </w:rPr>
              <w:t>Высоковакуумная техника и техника высоких давлений. Высокие и низкие температуры. Энергосиловая часть установки. Преобразователи электрической энергии. Высоковольтная и сильноточная техника. Источники электромагнитного излучения. Ф</w:t>
            </w:r>
            <w:r w:rsidRPr="00697701">
              <w:rPr>
                <w:rFonts w:eastAsia="Calibri"/>
                <w:lang w:eastAsia="en-US"/>
              </w:rPr>
              <w:t xml:space="preserve">ундаментальные шумы в измерительных устройствах. Шумы и помехи при измерении электрических, акустических и оптических величин. </w:t>
            </w:r>
            <w:r w:rsidRPr="00697701">
              <w:rPr>
                <w:rFonts w:eastAsia="Calibri"/>
              </w:rPr>
              <w:t>Предельные значения физических величин, достижимые в экспериментальных установках. Влияние измерительных приборов и устройств на режим работы изучаемой системы.</w:t>
            </w:r>
          </w:p>
        </w:tc>
        <w:tc>
          <w:tcPr>
            <w:tcW w:w="551" w:type="pct"/>
            <w:shd w:val="clear" w:color="auto" w:fill="auto"/>
          </w:tcPr>
          <w:p w:rsidR="00257DED" w:rsidRPr="00697701" w:rsidRDefault="00257DED" w:rsidP="002D4506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257DED" w:rsidRPr="00697701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257DED" w:rsidRPr="00697701" w:rsidTr="002D4506">
        <w:trPr>
          <w:gridAfter w:val="1"/>
          <w:wAfter w:w="9" w:type="pct"/>
          <w:trHeight w:val="350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rPr>
                <w:b/>
              </w:rPr>
            </w:pPr>
            <w:r w:rsidRPr="00697701">
              <w:rPr>
                <w:rFonts w:eastAsia="Calibri"/>
                <w:b/>
                <w:bCs/>
                <w:lang w:eastAsia="en-US"/>
              </w:rPr>
              <w:t>Тема 2.3 Моделирование физических процессов</w:t>
            </w:r>
          </w:p>
        </w:tc>
        <w:tc>
          <w:tcPr>
            <w:tcW w:w="3047" w:type="pct"/>
            <w:shd w:val="clear" w:color="auto" w:fill="auto"/>
          </w:tcPr>
          <w:p w:rsidR="00257DED" w:rsidRPr="00697701" w:rsidRDefault="00257DED" w:rsidP="002D4506">
            <w:pPr>
              <w:rPr>
                <w:rFonts w:eastAsia="Calibri"/>
                <w:lang w:eastAsia="en-US"/>
              </w:rPr>
            </w:pPr>
            <w:r w:rsidRPr="00697701">
              <w:rPr>
                <w:rFonts w:eastAsia="Calibri"/>
                <w:bCs/>
                <w:lang w:eastAsia="en-US"/>
              </w:rPr>
              <w:t>Моделирование физических процессов</w:t>
            </w:r>
            <w:r w:rsidRPr="00697701">
              <w:rPr>
                <w:rFonts w:eastAsia="Calibri"/>
                <w:lang w:eastAsia="en-US"/>
              </w:rPr>
              <w:t xml:space="preserve"> Аналитическое описание физических процессов. Планирование эксперимента, выбор метода и технически. Учет влияния прибора на результаты измерений. Моделирование с учетом особенностей используемых детекторов. </w:t>
            </w:r>
            <w:r w:rsidRPr="00697701">
              <w:rPr>
                <w:rFonts w:eastAsia="Calibri"/>
              </w:rPr>
              <w:t xml:space="preserve"> </w:t>
            </w:r>
            <w:r w:rsidRPr="00697701">
              <w:rPr>
                <w:rFonts w:eastAsia="Calibri"/>
                <w:lang w:eastAsia="en-US"/>
              </w:rPr>
              <w:t>О написании вывода (анализ результатов, сопоставление с соответствующими выводами теории).</w:t>
            </w:r>
          </w:p>
          <w:p w:rsidR="00257DED" w:rsidRPr="00697701" w:rsidRDefault="00257DED" w:rsidP="002D450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 w:rsidRPr="00697701">
              <w:rPr>
                <w:rFonts w:eastAsia="Calibri"/>
                <w:bCs/>
                <w:lang w:eastAsia="en-US"/>
              </w:rPr>
              <w:t>Критерии точности измерений</w:t>
            </w:r>
            <w:r w:rsidRPr="00697701">
              <w:rPr>
                <w:rFonts w:eastAsia="Calibri"/>
                <w:lang w:eastAsia="en-US"/>
              </w:rPr>
              <w:t xml:space="preserve"> Случайные события. Случайные процессы. Понятие вероятности. Условные вероятности. Распределение вероятности. Плотность вероятности. Моменты. </w:t>
            </w:r>
            <w:r w:rsidRPr="00697701">
              <w:rPr>
                <w:rFonts w:eastAsia="Calibri"/>
              </w:rPr>
              <w:t xml:space="preserve"> </w:t>
            </w:r>
            <w:r w:rsidRPr="00697701">
              <w:rPr>
                <w:rFonts w:eastAsia="Calibri"/>
                <w:lang w:eastAsia="en-US"/>
              </w:rPr>
              <w:t>Специальные распределения вероятностей и их использование в физике. Многомерные распределения вероятностей. Корреляции случайных величин. Стационарные случайные процессы. Оценка параметров случайных величин</w:t>
            </w:r>
          </w:p>
          <w:p w:rsidR="00257DED" w:rsidRPr="00697701" w:rsidRDefault="00257DED" w:rsidP="002D4506">
            <w:pPr>
              <w:tabs>
                <w:tab w:val="left" w:pos="916"/>
                <w:tab w:val="left" w:pos="1832"/>
                <w:tab w:val="left" w:pos="19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eastAsia="Calibri"/>
              </w:rPr>
            </w:pPr>
            <w:r w:rsidRPr="00697701">
              <w:rPr>
                <w:rFonts w:eastAsia="Calibri"/>
                <w:bCs/>
              </w:rPr>
              <w:t xml:space="preserve">Методы обработки экспериментальных данных. </w:t>
            </w:r>
            <w:r w:rsidRPr="00697701">
              <w:rPr>
                <w:rFonts w:eastAsia="Calibri"/>
              </w:rPr>
              <w:t xml:space="preserve"> </w:t>
            </w:r>
            <w:r w:rsidRPr="00697701">
              <w:rPr>
                <w:rFonts w:eastAsia="Calibri"/>
                <w:lang w:eastAsia="en-US"/>
              </w:rPr>
              <w:t>Прямые, косвенные, статистические и динамические измерения.</w:t>
            </w:r>
            <w:r w:rsidRPr="00697701">
              <w:rPr>
                <w:rFonts w:eastAsia="Calibri"/>
              </w:rPr>
              <w:t xml:space="preserve"> </w:t>
            </w:r>
            <w:r w:rsidRPr="00697701">
              <w:rPr>
                <w:rFonts w:eastAsia="Calibri"/>
                <w:lang w:eastAsia="en-US"/>
              </w:rPr>
              <w:t xml:space="preserve">Условные измерения. Проблема корреляций и уравновешивание условных измерений. Принципиальные ограничения на точность измерений (физические пределы). </w:t>
            </w:r>
            <w:r w:rsidRPr="00697701">
              <w:rPr>
                <w:rFonts w:eastAsia="Calibri"/>
              </w:rPr>
              <w:t xml:space="preserve">Статистическая обработка данных. </w:t>
            </w:r>
            <w:r w:rsidRPr="00697701">
              <w:rPr>
                <w:rFonts w:eastAsia="Calibri"/>
                <w:lang w:eastAsia="en-US"/>
              </w:rPr>
              <w:t xml:space="preserve">Обработка результатов прямого измерения х средств, методы оценки ожидаемых результатов и их погрешностей.  Метод статистических испытаний, методика его применения. Определение средних значений измеряемых параметров и их погрешностей в прямых и косвенных измерениях. </w:t>
            </w:r>
          </w:p>
          <w:p w:rsidR="00257DED" w:rsidRPr="00697701" w:rsidRDefault="00257DED" w:rsidP="002D4506">
            <w:pPr>
              <w:autoSpaceDE w:val="0"/>
              <w:autoSpaceDN w:val="0"/>
              <w:adjustRightInd w:val="0"/>
              <w:ind w:right="28"/>
            </w:pPr>
            <w:r w:rsidRPr="00697701">
              <w:rPr>
                <w:bCs/>
              </w:rPr>
              <w:t xml:space="preserve">Виды погрешностей, возникающих при измерениях. </w:t>
            </w:r>
            <w:r w:rsidRPr="00697701">
              <w:rPr>
                <w:rFonts w:eastAsia="Calibri"/>
              </w:rPr>
              <w:t xml:space="preserve">Ошибки измерений: случайные и систематические. Промахи. </w:t>
            </w:r>
            <w:r w:rsidRPr="00697701">
              <w:t xml:space="preserve">Виды погрешностей измерений. Оценка случайных погрешностей при прямых измерениях. Оценка погрешностей многократных измерений. Погрешности однократных измерений. </w:t>
            </w:r>
            <w:r w:rsidRPr="00697701">
              <w:rPr>
                <w:rFonts w:eastAsia="Calibri"/>
              </w:rPr>
              <w:t>Эмпирический стандарт и стандартная ошибка среднего. Доверительный интервал. Распределение Стьюдента.  Отбрасывание данных. Сложение ошибок. Критерий χ2.</w:t>
            </w:r>
            <w:r w:rsidRPr="00697701">
              <w:rPr>
                <w:rFonts w:eastAsia="Calibri"/>
                <w:lang w:eastAsia="en-US"/>
              </w:rPr>
              <w:t xml:space="preserve">  Метод наименьших квадратов Вычислени</w:t>
            </w:r>
            <w:r w:rsidRPr="00697701">
              <w:rPr>
                <w:rFonts w:eastAsia="Calibri"/>
              </w:rPr>
              <w:t xml:space="preserve">я. </w:t>
            </w:r>
            <w:r w:rsidRPr="00697701">
              <w:t xml:space="preserve"> Точность записи результатов измерений и правила округлений</w:t>
            </w:r>
          </w:p>
        </w:tc>
        <w:tc>
          <w:tcPr>
            <w:tcW w:w="551" w:type="pct"/>
            <w:shd w:val="clear" w:color="auto" w:fill="auto"/>
          </w:tcPr>
          <w:p w:rsidR="00257DED" w:rsidRPr="00697701" w:rsidRDefault="00257DED" w:rsidP="002D4506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257DED" w:rsidRPr="00697701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257DED" w:rsidRPr="00697701" w:rsidTr="002D4506">
        <w:trPr>
          <w:gridAfter w:val="1"/>
          <w:wAfter w:w="9" w:type="pct"/>
          <w:trHeight w:val="350"/>
        </w:trPr>
        <w:tc>
          <w:tcPr>
            <w:tcW w:w="905" w:type="pct"/>
            <w:shd w:val="clear" w:color="auto" w:fill="auto"/>
          </w:tcPr>
          <w:p w:rsidR="00257DED" w:rsidRPr="00697701" w:rsidRDefault="00257DED" w:rsidP="002D4506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047" w:type="pct"/>
            <w:shd w:val="clear" w:color="auto" w:fill="auto"/>
          </w:tcPr>
          <w:p w:rsidR="00257DED" w:rsidRPr="00AF26D7" w:rsidRDefault="00257DED" w:rsidP="009117BA">
            <w:pPr>
              <w:pStyle w:val="Style17"/>
              <w:widowControl/>
              <w:spacing w:line="276" w:lineRule="auto"/>
              <w:ind w:right="28" w:firstLine="550"/>
              <w:rPr>
                <w:rStyle w:val="FontStyle79"/>
                <w:sz w:val="24"/>
                <w:szCs w:val="24"/>
              </w:rPr>
            </w:pPr>
            <w:r w:rsidRPr="00AF26D7">
              <w:rPr>
                <w:rStyle w:val="FontStyle79"/>
                <w:sz w:val="24"/>
                <w:szCs w:val="24"/>
              </w:rPr>
              <w:t>Практические работы</w:t>
            </w:r>
          </w:p>
          <w:p w:rsidR="00257DED" w:rsidRPr="00416271" w:rsidRDefault="00257DED" w:rsidP="006257DA">
            <w:pPr>
              <w:pStyle w:val="Style41"/>
              <w:widowControl/>
              <w:tabs>
                <w:tab w:val="left" w:pos="1022"/>
              </w:tabs>
              <w:spacing w:line="240" w:lineRule="auto"/>
              <w:ind w:right="28" w:firstLine="0"/>
              <w:rPr>
                <w:color w:val="000000"/>
                <w:sz w:val="20"/>
                <w:szCs w:val="20"/>
              </w:rPr>
            </w:pPr>
            <w:r w:rsidRPr="00416271">
              <w:rPr>
                <w:rStyle w:val="FontStyle88"/>
                <w:sz w:val="24"/>
                <w:szCs w:val="24"/>
              </w:rPr>
              <w:lastRenderedPageBreak/>
              <w:t>Вычисление  абсолютной и относительной погрешностей</w:t>
            </w:r>
            <w:r>
              <w:rPr>
                <w:rStyle w:val="FontStyle88"/>
                <w:sz w:val="24"/>
                <w:szCs w:val="24"/>
              </w:rPr>
              <w:t>. К</w:t>
            </w:r>
            <w:r w:rsidRPr="00416271">
              <w:rPr>
                <w:rStyle w:val="FontStyle88"/>
                <w:sz w:val="24"/>
                <w:szCs w:val="24"/>
              </w:rPr>
              <w:t>ласс точности прибора и нахождение погрешности,  если известен класс точности прибора</w:t>
            </w:r>
            <w:r>
              <w:rPr>
                <w:rStyle w:val="FontStyle88"/>
                <w:sz w:val="24"/>
                <w:szCs w:val="24"/>
              </w:rPr>
              <w:t>. Н</w:t>
            </w:r>
            <w:r w:rsidRPr="00416271">
              <w:rPr>
                <w:rStyle w:val="FontStyle88"/>
                <w:sz w:val="24"/>
                <w:szCs w:val="24"/>
              </w:rPr>
              <w:t>ахождение погрешности однократных измерений, если класс точности прибора неизвестен</w:t>
            </w:r>
            <w:r>
              <w:rPr>
                <w:rStyle w:val="FontStyle88"/>
                <w:sz w:val="24"/>
                <w:szCs w:val="24"/>
              </w:rPr>
              <w:t xml:space="preserve">. </w:t>
            </w:r>
            <w:r w:rsidRPr="00416271">
              <w:rPr>
                <w:rStyle w:val="FontStyle88"/>
                <w:sz w:val="24"/>
                <w:szCs w:val="24"/>
              </w:rPr>
              <w:t>Построение  графика распределения случайных по</w:t>
            </w:r>
            <w:r w:rsidRPr="00416271">
              <w:rPr>
                <w:rStyle w:val="FontStyle88"/>
                <w:sz w:val="24"/>
                <w:szCs w:val="24"/>
              </w:rPr>
              <w:softHyphen/>
              <w:t>грешностей при большом числе измерений</w:t>
            </w:r>
            <w:r>
              <w:rPr>
                <w:rStyle w:val="FontStyle88"/>
                <w:sz w:val="24"/>
                <w:szCs w:val="24"/>
              </w:rPr>
              <w:t xml:space="preserve">. </w:t>
            </w:r>
            <w:r w:rsidRPr="00416271">
              <w:rPr>
                <w:rStyle w:val="FontStyle88"/>
                <w:sz w:val="24"/>
                <w:szCs w:val="24"/>
              </w:rPr>
              <w:t>Вычисление случайных отклонений</w:t>
            </w:r>
            <w:r>
              <w:rPr>
                <w:rStyle w:val="FontStyle88"/>
                <w:sz w:val="24"/>
                <w:szCs w:val="24"/>
              </w:rPr>
              <w:t xml:space="preserve">. </w:t>
            </w:r>
            <w:r w:rsidRPr="00416271">
              <w:rPr>
                <w:color w:val="000000"/>
              </w:rPr>
              <w:t>Определение  с</w:t>
            </w:r>
            <w:r w:rsidRPr="00C0419E">
              <w:rPr>
                <w:color w:val="000000"/>
              </w:rPr>
              <w:t>лучайн</w:t>
            </w:r>
            <w:r w:rsidRPr="00416271">
              <w:rPr>
                <w:color w:val="000000"/>
              </w:rPr>
              <w:t>ой</w:t>
            </w:r>
            <w:r w:rsidRPr="00C0419E">
              <w:rPr>
                <w:color w:val="000000"/>
              </w:rPr>
              <w:t xml:space="preserve"> погрешност</w:t>
            </w:r>
            <w:r w:rsidRPr="00416271">
              <w:rPr>
                <w:color w:val="000000"/>
              </w:rPr>
              <w:t>и</w:t>
            </w:r>
            <w:r w:rsidRPr="00C0419E">
              <w:rPr>
                <w:color w:val="000000"/>
              </w:rPr>
              <w:t xml:space="preserve"> прямых измерений</w:t>
            </w:r>
            <w:r>
              <w:rPr>
                <w:color w:val="000000"/>
              </w:rPr>
              <w:t xml:space="preserve">. </w:t>
            </w:r>
            <w:r w:rsidRPr="00416271">
              <w:rPr>
                <w:color w:val="000000"/>
              </w:rPr>
              <w:t>Определение п</w:t>
            </w:r>
            <w:r w:rsidRPr="00C0419E">
              <w:rPr>
                <w:color w:val="000000"/>
              </w:rPr>
              <w:t>олн</w:t>
            </w:r>
            <w:r w:rsidRPr="00416271">
              <w:rPr>
                <w:color w:val="000000"/>
              </w:rPr>
              <w:t>ой</w:t>
            </w:r>
            <w:r w:rsidRPr="00C0419E">
              <w:rPr>
                <w:color w:val="000000"/>
              </w:rPr>
              <w:t xml:space="preserve"> погрешност</w:t>
            </w:r>
            <w:r w:rsidRPr="00416271">
              <w:rPr>
                <w:color w:val="000000"/>
              </w:rPr>
              <w:t>и</w:t>
            </w:r>
            <w:r w:rsidRPr="00C0419E">
              <w:rPr>
                <w:color w:val="000000"/>
              </w:rPr>
              <w:t xml:space="preserve"> прямых </w:t>
            </w:r>
            <w:r w:rsidRPr="00416271">
              <w:rPr>
                <w:color w:val="000000"/>
              </w:rPr>
              <w:t xml:space="preserve">и </w:t>
            </w:r>
            <w:r w:rsidRPr="00C0419E">
              <w:rPr>
                <w:color w:val="000000"/>
              </w:rPr>
              <w:t>косвенных</w:t>
            </w:r>
            <w:r w:rsidRPr="00416271">
              <w:rPr>
                <w:color w:val="000000"/>
              </w:rPr>
              <w:t xml:space="preserve"> </w:t>
            </w:r>
            <w:r w:rsidRPr="00C0419E">
              <w:rPr>
                <w:color w:val="000000"/>
              </w:rPr>
              <w:t>измерений</w:t>
            </w:r>
            <w:r>
              <w:rPr>
                <w:color w:val="000000"/>
              </w:rPr>
              <w:t xml:space="preserve">. </w:t>
            </w:r>
            <w:r w:rsidRPr="00C0419E">
              <w:rPr>
                <w:color w:val="000000"/>
              </w:rPr>
              <w:t>Оценка параметров ра</w:t>
            </w:r>
            <w:r>
              <w:rPr>
                <w:color w:val="000000"/>
              </w:rPr>
              <w:t xml:space="preserve">спределения случайной величины. </w:t>
            </w:r>
            <w:r w:rsidRPr="00C0419E">
              <w:rPr>
                <w:color w:val="000000"/>
              </w:rPr>
              <w:t>Компьютерное моделирование лабораторных работ</w:t>
            </w:r>
            <w:r>
              <w:rPr>
                <w:color w:val="000000"/>
              </w:rPr>
              <w:t>.</w:t>
            </w:r>
          </w:p>
        </w:tc>
        <w:tc>
          <w:tcPr>
            <w:tcW w:w="551" w:type="pct"/>
            <w:shd w:val="clear" w:color="auto" w:fill="auto"/>
          </w:tcPr>
          <w:p w:rsidR="00257DED" w:rsidRPr="00697701" w:rsidRDefault="00257DED" w:rsidP="002D4506">
            <w:pPr>
              <w:ind w:firstLine="709"/>
              <w:rPr>
                <w:bCs/>
              </w:rPr>
            </w:pPr>
            <w:r>
              <w:rPr>
                <w:bCs/>
              </w:rPr>
              <w:lastRenderedPageBreak/>
              <w:t>14</w:t>
            </w:r>
          </w:p>
        </w:tc>
        <w:tc>
          <w:tcPr>
            <w:tcW w:w="488" w:type="pct"/>
            <w:shd w:val="clear" w:color="auto" w:fill="C0C0C0"/>
          </w:tcPr>
          <w:p w:rsidR="00257DED" w:rsidRPr="00697701" w:rsidRDefault="00257DED" w:rsidP="002D4506">
            <w:pPr>
              <w:ind w:firstLine="709"/>
              <w:rPr>
                <w:b/>
                <w:bCs/>
              </w:rPr>
            </w:pPr>
          </w:p>
        </w:tc>
      </w:tr>
      <w:tr w:rsidR="00C040FE" w:rsidRPr="00697701" w:rsidTr="00CF10F9">
        <w:trPr>
          <w:gridAfter w:val="1"/>
          <w:wAfter w:w="9" w:type="pct"/>
          <w:trHeight w:val="35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AE6A38" w:rsidRDefault="00C040FE" w:rsidP="00F338D7">
            <w:pPr>
              <w:spacing w:line="276" w:lineRule="auto"/>
            </w:pPr>
            <w:r w:rsidRPr="00AE6A38">
              <w:rPr>
                <w:rFonts w:eastAsia="Calibri"/>
                <w:b/>
                <w:bCs/>
              </w:rPr>
              <w:t xml:space="preserve">Самостоятельная работа при изучении </w:t>
            </w:r>
            <w:r w:rsidRPr="00697701">
              <w:rPr>
                <w:b/>
              </w:rPr>
              <w:t>МДК.04.0</w:t>
            </w:r>
            <w:r>
              <w:rPr>
                <w:b/>
              </w:rPr>
              <w:t>2</w:t>
            </w:r>
          </w:p>
        </w:tc>
        <w:tc>
          <w:tcPr>
            <w:tcW w:w="551" w:type="pct"/>
            <w:shd w:val="clear" w:color="auto" w:fill="auto"/>
          </w:tcPr>
          <w:p w:rsidR="00C040FE" w:rsidRDefault="00C040FE" w:rsidP="00C040FE">
            <w:pPr>
              <w:ind w:firstLine="709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rPr>
                <w:b/>
                <w:bCs/>
              </w:rPr>
            </w:pPr>
          </w:p>
        </w:tc>
      </w:tr>
      <w:tr w:rsidR="00C040FE" w:rsidRPr="00697701" w:rsidTr="00CF10F9">
        <w:trPr>
          <w:gridAfter w:val="1"/>
          <w:wAfter w:w="9" w:type="pct"/>
          <w:trHeight w:val="35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9754DA" w:rsidRDefault="00C040FE" w:rsidP="009754DA">
            <w:pPr>
              <w:spacing w:line="276" w:lineRule="auto"/>
            </w:pPr>
            <w:r>
              <w:t xml:space="preserve">Темы рефератов, сообщений, докладов, презентаций: </w:t>
            </w:r>
            <w:r w:rsidR="009754DA" w:rsidRPr="002455AE">
              <w:rPr>
                <w:sz w:val="28"/>
                <w:szCs w:val="28"/>
              </w:rPr>
              <w:t xml:space="preserve"> </w:t>
            </w:r>
            <w:r w:rsidR="009754DA" w:rsidRPr="009754DA">
              <w:t xml:space="preserve">Методы обработки экспериментальных данных. </w:t>
            </w:r>
            <w:r w:rsidR="009754DA" w:rsidRPr="009754DA">
              <w:rPr>
                <w:color w:val="000000"/>
              </w:rPr>
              <w:t xml:space="preserve"> Классификация погрешностей измерений. </w:t>
            </w:r>
          </w:p>
          <w:p w:rsidR="00C040FE" w:rsidRPr="00AE6A38" w:rsidRDefault="009754DA" w:rsidP="009754DA">
            <w:pPr>
              <w:spacing w:line="276" w:lineRule="auto"/>
              <w:rPr>
                <w:rFonts w:eastAsia="Calibri"/>
                <w:b/>
                <w:bCs/>
              </w:rPr>
            </w:pPr>
            <w:r w:rsidRPr="009754DA">
              <w:t>Эталоны. Методики сличения и поверки.</w:t>
            </w:r>
            <w:r w:rsidRPr="009754DA">
              <w:rPr>
                <w:bCs/>
                <w:color w:val="000000"/>
                <w:bdr w:val="none" w:sz="0" w:space="0" w:color="auto" w:frame="1"/>
              </w:rPr>
              <w:t xml:space="preserve"> Методы физического анализа</w:t>
            </w:r>
            <w:r w:rsidRPr="009754DA">
              <w:rPr>
                <w:color w:val="000000"/>
              </w:rPr>
              <w:t xml:space="preserve"> (Люминесцентный анализ). Рентгеновская и оптическая спектроскопия</w:t>
            </w:r>
            <w:r w:rsidRPr="00C0419E">
              <w:rPr>
                <w:rFonts w:ascii="Arial" w:hAnsi="Arial" w:cs="Arial"/>
                <w:color w:val="000000"/>
              </w:rPr>
              <w:t xml:space="preserve">. </w:t>
            </w:r>
            <w:r w:rsidRPr="009754DA">
              <w:rPr>
                <w:color w:val="000000"/>
              </w:rPr>
              <w:t>Теория случайных погрешностей прямых измерений.</w:t>
            </w:r>
            <w:r w:rsidRPr="00F51996">
              <w:t xml:space="preserve"> Погрешности однократных измерений. </w:t>
            </w:r>
            <w:r w:rsidRPr="00F51996">
              <w:rPr>
                <w:rFonts w:eastAsia="Calibri"/>
              </w:rPr>
              <w:t xml:space="preserve">Отбрасывание </w:t>
            </w:r>
            <w:r w:rsidR="008D4440" w:rsidRPr="00F51996">
              <w:rPr>
                <w:rFonts w:eastAsia="Calibri"/>
              </w:rPr>
              <w:t>данных.</w:t>
            </w:r>
            <w:r w:rsidRPr="00F51996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551" w:type="pct"/>
            <w:shd w:val="clear" w:color="auto" w:fill="auto"/>
          </w:tcPr>
          <w:p w:rsidR="00C040FE" w:rsidRDefault="00C040FE" w:rsidP="00C040FE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rPr>
                <w:b/>
                <w:bCs/>
              </w:rPr>
            </w:pPr>
          </w:p>
        </w:tc>
      </w:tr>
      <w:tr w:rsidR="00C040FE" w:rsidRPr="00697701" w:rsidTr="002D4506">
        <w:trPr>
          <w:gridAfter w:val="1"/>
          <w:wAfter w:w="9" w:type="pct"/>
          <w:trHeight w:val="786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rPr>
                <w:b/>
              </w:rPr>
            </w:pPr>
            <w:r w:rsidRPr="00697701">
              <w:rPr>
                <w:b/>
              </w:rPr>
              <w:t>МДК.04.03 Основы исследовательской деятельности</w:t>
            </w:r>
          </w:p>
        </w:tc>
        <w:tc>
          <w:tcPr>
            <w:tcW w:w="3047" w:type="pct"/>
            <w:shd w:val="clear" w:color="auto" w:fill="auto"/>
          </w:tcPr>
          <w:p w:rsidR="00C040FE" w:rsidRPr="00697701" w:rsidRDefault="00C040FE" w:rsidP="00C040FE">
            <w:pPr>
              <w:rPr>
                <w:b/>
              </w:rPr>
            </w:pPr>
          </w:p>
        </w:tc>
        <w:tc>
          <w:tcPr>
            <w:tcW w:w="551" w:type="pct"/>
            <w:shd w:val="clear" w:color="auto" w:fill="auto"/>
          </w:tcPr>
          <w:p w:rsidR="00C040FE" w:rsidRPr="00697701" w:rsidRDefault="00C040FE" w:rsidP="00C040FE">
            <w:pPr>
              <w:ind w:firstLine="709"/>
              <w:rPr>
                <w:bCs/>
              </w:rPr>
            </w:pPr>
            <w:r w:rsidRPr="00697701">
              <w:rPr>
                <w:bCs/>
              </w:rPr>
              <w:t>30</w:t>
            </w: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rPr>
                <w:b/>
                <w:bCs/>
              </w:rPr>
            </w:pPr>
          </w:p>
        </w:tc>
      </w:tr>
      <w:tr w:rsidR="00C040FE" w:rsidRPr="00697701" w:rsidTr="002D4506">
        <w:trPr>
          <w:gridAfter w:val="1"/>
          <w:wAfter w:w="9" w:type="pct"/>
          <w:trHeight w:val="143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rPr>
                <w:rFonts w:eastAsia="Calibri"/>
                <w:b/>
                <w:bCs/>
              </w:rPr>
            </w:pPr>
            <w:r w:rsidRPr="00697701">
              <w:rPr>
                <w:rFonts w:eastAsia="Calibri"/>
                <w:b/>
                <w:bCs/>
              </w:rPr>
              <w:t>Тема 3.1</w:t>
            </w:r>
            <w:r w:rsidRPr="00697701">
              <w:rPr>
                <w:b/>
              </w:rPr>
              <w:t xml:space="preserve"> </w:t>
            </w:r>
            <w:r w:rsidRPr="00697701">
              <w:rPr>
                <w:b/>
                <w:bCs/>
                <w:color w:val="000000"/>
              </w:rPr>
              <w:t>Исследования и их роль в практической деятельности человека</w:t>
            </w:r>
          </w:p>
        </w:tc>
        <w:tc>
          <w:tcPr>
            <w:tcW w:w="3047" w:type="pct"/>
            <w:shd w:val="clear" w:color="auto" w:fill="auto"/>
          </w:tcPr>
          <w:p w:rsidR="00C040FE" w:rsidRPr="00697701" w:rsidRDefault="00C040FE" w:rsidP="00C040FE">
            <w:r w:rsidRPr="00697701">
              <w:rPr>
                <w:color w:val="000000"/>
              </w:rPr>
              <w:t>Понятие исследования. Типология исследований. Характеристика исследования. Наука и ее роль в развитии общества. Нравственные начала исследовательской деятельности.</w:t>
            </w:r>
          </w:p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Cs/>
                <w:color w:val="000000"/>
                <w:lang w:val="ru-RU"/>
              </w:rPr>
              <w:t>Основные методы и этапы исследовательского процесса</w:t>
            </w:r>
            <w:r w:rsidRPr="00697701">
              <w:rPr>
                <w:color w:val="000000"/>
                <w:lang w:val="ru-RU"/>
              </w:rPr>
              <w:t xml:space="preserve"> </w:t>
            </w:r>
            <w:r w:rsidRPr="00697701">
              <w:rPr>
                <w:rStyle w:val="c6"/>
                <w:color w:val="000000"/>
                <w:lang w:val="ru-RU"/>
              </w:rPr>
              <w:t>Этапы исследовательского процесса Структура познания Эмпирический и теоретический уровни исследования. Методология исследовательского процесса</w:t>
            </w:r>
          </w:p>
          <w:p w:rsidR="00C040FE" w:rsidRPr="00697701" w:rsidRDefault="00C040FE" w:rsidP="00C040FE">
            <w:pPr>
              <w:pStyle w:val="c21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Cs/>
                <w:color w:val="000000"/>
                <w:lang w:val="ru-RU"/>
              </w:rPr>
              <w:t>Способы представления результатов исследовательской деятельности</w:t>
            </w:r>
            <w:r w:rsidRPr="00697701">
              <w:rPr>
                <w:color w:val="000000"/>
                <w:lang w:val="ru-RU"/>
              </w:rPr>
              <w:t xml:space="preserve"> </w:t>
            </w:r>
            <w:r w:rsidRPr="00697701">
              <w:rPr>
                <w:rStyle w:val="c6"/>
                <w:color w:val="000000"/>
                <w:lang w:val="ru-RU"/>
              </w:rPr>
              <w:t>Доклад Реферат Литературный обзор Рецензия Научная статья Научный отчет</w:t>
            </w:r>
          </w:p>
        </w:tc>
        <w:tc>
          <w:tcPr>
            <w:tcW w:w="551" w:type="pct"/>
            <w:shd w:val="clear" w:color="auto" w:fill="auto"/>
          </w:tcPr>
          <w:p w:rsidR="00C040FE" w:rsidRPr="00D113FD" w:rsidRDefault="00C040FE" w:rsidP="00C040FE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rPr>
                <w:b/>
                <w:bCs/>
              </w:rPr>
            </w:pPr>
          </w:p>
        </w:tc>
      </w:tr>
      <w:tr w:rsidR="00C040FE" w:rsidRPr="00697701" w:rsidTr="002D4506">
        <w:trPr>
          <w:gridAfter w:val="1"/>
          <w:wAfter w:w="9" w:type="pct"/>
          <w:trHeight w:val="786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t>Тема 3.2 Методы</w:t>
            </w:r>
            <w:r w:rsidRPr="00697701">
              <w:rPr>
                <w:rStyle w:val="c12"/>
                <w:b/>
                <w:bCs/>
                <w:color w:val="000000"/>
              </w:rPr>
              <w:t> </w:t>
            </w:r>
            <w:r w:rsidRPr="00697701">
              <w:rPr>
                <w:rStyle w:val="c12"/>
                <w:b/>
                <w:bCs/>
                <w:color w:val="000000"/>
                <w:lang w:val="ru-RU"/>
              </w:rPr>
              <w:t xml:space="preserve"> научного познания</w:t>
            </w:r>
          </w:p>
        </w:tc>
        <w:tc>
          <w:tcPr>
            <w:tcW w:w="3047" w:type="pct"/>
            <w:shd w:val="clear" w:color="auto" w:fill="auto"/>
          </w:tcPr>
          <w:p w:rsidR="00C040FE" w:rsidRPr="00697701" w:rsidRDefault="00C040FE" w:rsidP="00C040FE">
            <w:pPr>
              <w:pStyle w:val="c44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Общее понятие о методе и методологии. Методологические принципы Классификация методов научного познания и ее основания Эксперимент как ведущий метод познания.</w:t>
            </w:r>
          </w:p>
        </w:tc>
        <w:tc>
          <w:tcPr>
            <w:tcW w:w="551" w:type="pct"/>
            <w:shd w:val="clear" w:color="auto" w:fill="auto"/>
          </w:tcPr>
          <w:p w:rsidR="00C040FE" w:rsidRPr="00D113FD" w:rsidRDefault="00C040FE" w:rsidP="00C040FE">
            <w:pPr>
              <w:ind w:firstLine="709"/>
              <w:rPr>
                <w:bCs/>
              </w:rPr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center"/>
              <w:rPr>
                <w:b/>
                <w:bCs/>
              </w:rPr>
            </w:pPr>
          </w:p>
        </w:tc>
      </w:tr>
      <w:tr w:rsidR="00C040FE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3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t>Тема 3.3 Организация научного исследования</w:t>
            </w:r>
          </w:p>
          <w:p w:rsidR="00C040FE" w:rsidRPr="00697701" w:rsidRDefault="00C040FE" w:rsidP="00C040FE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Cs/>
                <w:color w:val="000000"/>
                <w:lang w:val="ru-RU"/>
              </w:rPr>
              <w:t xml:space="preserve">Логические законы и правила в практике научного исследования. </w:t>
            </w:r>
          </w:p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rStyle w:val="c6"/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Гносеология (теория познания): исходные принципы и проблемы. Логические законы: закон тождества, закон противоречия (непротиворечивости), закон исключенного третьего, закон достаточного основания. Рассуждения и умозаключения. Дедукция и индукция.</w:t>
            </w:r>
          </w:p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Cs/>
                <w:color w:val="000000"/>
                <w:lang w:val="ru-RU"/>
              </w:rPr>
              <w:t xml:space="preserve">Этапы работы в рамках научного исследования. </w:t>
            </w:r>
            <w:r w:rsidRPr="00697701">
              <w:rPr>
                <w:rStyle w:val="c6"/>
                <w:color w:val="000000"/>
                <w:lang w:val="ru-RU"/>
              </w:rPr>
              <w:t xml:space="preserve">Структура научно- </w:t>
            </w:r>
            <w:r w:rsidRPr="00697701">
              <w:rPr>
                <w:rStyle w:val="c6"/>
                <w:color w:val="000000"/>
                <w:lang w:val="ru-RU"/>
              </w:rPr>
              <w:lastRenderedPageBreak/>
              <w:t xml:space="preserve">исследовательской работы: введение, основная часть, заключение. </w:t>
            </w:r>
          </w:p>
          <w:p w:rsidR="00C040FE" w:rsidRPr="00697701" w:rsidRDefault="00C040FE" w:rsidP="00C040FE">
            <w:pPr>
              <w:pStyle w:val="c44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Введение, анализ источников, литературы. Работа над основной частью исследования. Составление индивидуального рабочего плана, сбор первичной информации,  стиль изложения материала. Заключение. Выводы. Составление тезисов исследования. Требования. Доклад. Подготовка доклада о научном исследовании.</w:t>
            </w:r>
          </w:p>
        </w:tc>
        <w:tc>
          <w:tcPr>
            <w:tcW w:w="551" w:type="pct"/>
            <w:shd w:val="clear" w:color="auto" w:fill="auto"/>
          </w:tcPr>
          <w:p w:rsidR="00C040FE" w:rsidRPr="00D113FD" w:rsidRDefault="00C040FE" w:rsidP="00C040FE">
            <w:pPr>
              <w:jc w:val="center"/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C040FE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t>Тема 3.4</w:t>
            </w:r>
          </w:p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rPr>
                <w:rStyle w:val="c12"/>
                <w:b/>
                <w:bCs/>
                <w:color w:val="000000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t>Исследовательская</w:t>
            </w:r>
          </w:p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t>работа студента</w:t>
            </w:r>
          </w:p>
          <w:p w:rsidR="00C040FE" w:rsidRPr="00697701" w:rsidRDefault="00C040FE" w:rsidP="00C040FE">
            <w:pPr>
              <w:pStyle w:val="c13"/>
              <w:spacing w:before="0" w:beforeAutospacing="0" w:after="0" w:afterAutospacing="0"/>
              <w:jc w:val="center"/>
              <w:rPr>
                <w:rStyle w:val="c12"/>
                <w:b/>
                <w:bCs/>
                <w:color w:val="000000"/>
                <w:lang w:val="ru-RU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Понятие «учебно-исследовательская работа студента» (УИРС). Функции УИРС.</w:t>
            </w:r>
          </w:p>
          <w:p w:rsidR="00C040FE" w:rsidRPr="00697701" w:rsidRDefault="00C040FE" w:rsidP="00C040FE">
            <w:pPr>
              <w:pStyle w:val="c19"/>
              <w:spacing w:before="0" w:beforeAutospacing="0" w:after="0" w:afterAutospacing="0"/>
              <w:jc w:val="both"/>
              <w:rPr>
                <w:rStyle w:val="c12"/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Общая характеристика УИРС. Внедрение элементов научной работы во все виды учебной деятельности студентов на протяжении всего периода обучения. Воспитание у студентов стремления к самообразованию, творческой активности, дисциплинированности, ответственности, умению работать в коллективе. Овладение общими и частными методами исследования, творческими подходами в решении различных задач. Содержание УИРС. Основные формы УИРС: поиск и изучение дополнительной литературы по теме лекции, доклад на семинаре, реферат, контрольная работа, практическая работа, лабораторная работа, мероприятие.</w:t>
            </w:r>
          </w:p>
        </w:tc>
        <w:tc>
          <w:tcPr>
            <w:tcW w:w="551" w:type="pct"/>
            <w:shd w:val="clear" w:color="auto" w:fill="auto"/>
          </w:tcPr>
          <w:p w:rsidR="00C040FE" w:rsidRPr="00D113FD" w:rsidRDefault="00C040FE" w:rsidP="00C040FE">
            <w:pPr>
              <w:jc w:val="center"/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C040FE" w:rsidRPr="00697701" w:rsidTr="00F338D7">
        <w:trPr>
          <w:gridAfter w:val="1"/>
          <w:wAfter w:w="9" w:type="pct"/>
          <w:trHeight w:val="20"/>
        </w:trPr>
        <w:tc>
          <w:tcPr>
            <w:tcW w:w="905" w:type="pct"/>
            <w:shd w:val="clear" w:color="auto" w:fill="auto"/>
            <w:vAlign w:val="center"/>
          </w:tcPr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t>Тема 3.5. Научно-исследовательская работа студента</w:t>
            </w:r>
          </w:p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ind w:left="-2804"/>
              <w:jc w:val="center"/>
              <w:rPr>
                <w:rStyle w:val="c12"/>
                <w:b/>
                <w:bCs/>
                <w:color w:val="000000"/>
                <w:lang w:val="ru-RU"/>
              </w:rPr>
            </w:pPr>
          </w:p>
        </w:tc>
        <w:tc>
          <w:tcPr>
            <w:tcW w:w="3047" w:type="pct"/>
            <w:shd w:val="clear" w:color="auto" w:fill="auto"/>
          </w:tcPr>
          <w:p w:rsidR="00C040FE" w:rsidRPr="00697701" w:rsidRDefault="00C040FE" w:rsidP="00F338D7">
            <w:pPr>
              <w:pStyle w:val="c16"/>
              <w:spacing w:before="0" w:beforeAutospacing="0" w:after="0" w:afterAutospacing="0"/>
              <w:rPr>
                <w:rStyle w:val="c6"/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Функции НИРС. Общая характеристика НИРС. Планы НИРС. Содержание НИРС. Основные формы НИРС: курсовая работа, дипломная работа, доклад на научной (научно-практической) конференции, семинаре, научная статья</w:t>
            </w:r>
          </w:p>
        </w:tc>
        <w:tc>
          <w:tcPr>
            <w:tcW w:w="551" w:type="pct"/>
            <w:shd w:val="clear" w:color="auto" w:fill="auto"/>
          </w:tcPr>
          <w:p w:rsidR="00C040FE" w:rsidRPr="00D113FD" w:rsidRDefault="00C040FE" w:rsidP="00C040FE">
            <w:pPr>
              <w:jc w:val="center"/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C040FE" w:rsidRPr="00697701" w:rsidTr="002D4506">
        <w:trPr>
          <w:gridAfter w:val="1"/>
          <w:wAfter w:w="9" w:type="pct"/>
          <w:trHeight w:val="2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t>Тема 3.6. Технология подготовки курсовой работы</w:t>
            </w:r>
          </w:p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jc w:val="center"/>
              <w:rPr>
                <w:rStyle w:val="c12"/>
                <w:b/>
                <w:bCs/>
                <w:color w:val="000000"/>
                <w:lang w:val="ru-RU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Курсовая работа: назначение, цели, задачи. Общие и специальные требования к курсовым работам. Особенности содержания курсовых работ в зависимости от года обучения. Порядок выполнения курсовой работы.</w:t>
            </w:r>
          </w:p>
          <w:p w:rsidR="00C040FE" w:rsidRPr="00697701" w:rsidRDefault="00C040FE" w:rsidP="00C040FE">
            <w:pPr>
              <w:pStyle w:val="c16"/>
              <w:spacing w:before="0" w:beforeAutospacing="0" w:after="0" w:afterAutospacing="0"/>
              <w:rPr>
                <w:rStyle w:val="c6"/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Порядок защиты курсовой работы. Электронная презентация. Психологический аспект готовности к выступлению. Требования к докладу. Культура выступления и ведения дискуссии: соблюдение правил этикета, обращения к оппонентам, ответы на вопросы, заключительное слово.</w:t>
            </w:r>
          </w:p>
        </w:tc>
        <w:tc>
          <w:tcPr>
            <w:tcW w:w="551" w:type="pct"/>
            <w:shd w:val="clear" w:color="auto" w:fill="auto"/>
          </w:tcPr>
          <w:p w:rsidR="00C040FE" w:rsidRPr="00D113FD" w:rsidRDefault="00C040FE" w:rsidP="00C040FE">
            <w:pPr>
              <w:jc w:val="center"/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C040FE" w:rsidRPr="00697701" w:rsidTr="002D4506">
        <w:trPr>
          <w:gridAfter w:val="1"/>
          <w:wAfter w:w="9" w:type="pct"/>
          <w:trHeight w:val="2895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3"/>
              <w:keepNext/>
              <w:tabs>
                <w:tab w:val="left" w:pos="555"/>
              </w:tabs>
              <w:spacing w:before="0" w:beforeAutospacing="0" w:after="0" w:afterAutospacing="0"/>
              <w:rPr>
                <w:color w:val="000000"/>
                <w:lang w:val="ru-RU"/>
              </w:rPr>
            </w:pPr>
            <w:r w:rsidRPr="00697701">
              <w:rPr>
                <w:rStyle w:val="c12"/>
                <w:b/>
                <w:bCs/>
                <w:color w:val="000000"/>
                <w:lang w:val="ru-RU"/>
              </w:rPr>
              <w:lastRenderedPageBreak/>
              <w:t>Тема 3.</w:t>
            </w:r>
            <w:r>
              <w:rPr>
                <w:rStyle w:val="c12"/>
                <w:b/>
                <w:bCs/>
                <w:color w:val="000000"/>
                <w:lang w:val="ru-RU"/>
              </w:rPr>
              <w:t>7</w:t>
            </w:r>
            <w:r w:rsidRPr="00697701">
              <w:rPr>
                <w:rStyle w:val="c12"/>
                <w:b/>
                <w:bCs/>
                <w:color w:val="000000"/>
                <w:lang w:val="ru-RU"/>
              </w:rPr>
              <w:t xml:space="preserve"> Технология подготовки дипломной работы</w:t>
            </w:r>
          </w:p>
          <w:p w:rsidR="00C040FE" w:rsidRPr="00697701" w:rsidRDefault="00C040FE" w:rsidP="00C040FE">
            <w:pPr>
              <w:pStyle w:val="c13"/>
              <w:keepNext/>
              <w:spacing w:before="0" w:beforeAutospacing="0" w:after="0" w:afterAutospacing="0"/>
              <w:jc w:val="center"/>
              <w:rPr>
                <w:rStyle w:val="c12"/>
                <w:b/>
                <w:bCs/>
                <w:color w:val="000000"/>
                <w:lang w:val="ru-RU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697701" w:rsidRDefault="00C040FE" w:rsidP="00C040FE">
            <w:pPr>
              <w:pStyle w:val="c16"/>
              <w:rPr>
                <w:rStyle w:val="c6"/>
                <w:color w:val="000000"/>
                <w:lang w:val="ru-RU"/>
              </w:rPr>
            </w:pPr>
            <w:r w:rsidRPr="00697701">
              <w:rPr>
                <w:rStyle w:val="c6"/>
                <w:color w:val="000000"/>
                <w:lang w:val="ru-RU"/>
              </w:rPr>
              <w:t>Дипломная работа: назначение, цели, задачи. Общие и специальные требования к дипломным работам. Порядок выполнения дипломной работы.</w:t>
            </w:r>
            <w:r>
              <w:rPr>
                <w:rStyle w:val="c6"/>
                <w:color w:val="000000"/>
                <w:lang w:val="ru-RU"/>
              </w:rPr>
              <w:t xml:space="preserve"> </w:t>
            </w:r>
            <w:r w:rsidRPr="00697701">
              <w:rPr>
                <w:rStyle w:val="c6"/>
                <w:color w:val="000000"/>
                <w:lang w:val="ru-RU"/>
              </w:rPr>
              <w:t>Требования к представлению содержания и оформлению дипломной работы. Структура дипломной работы: обложка, титульный лист, реферат, содержание, введение, основная часть, заключение, список использованных источников, вспомогательные указатели, приложения. Общие правила оформления текста дипломной работы. Объем, формат, шрифт, интервал, поля, нумерация страниц, заголовки, сноски и примечания, приложения. Порядок защиты дипломной работы. Электронная презентация. Психологический аспект готовности к выступлению. Требования к докладу. Культура выступления и ведения дискуссии: соблюдение правил этикета, обращения к оппонентам, ответы на вопросы, заключительное слово.</w:t>
            </w:r>
          </w:p>
        </w:tc>
        <w:tc>
          <w:tcPr>
            <w:tcW w:w="551" w:type="pct"/>
            <w:shd w:val="clear" w:color="auto" w:fill="auto"/>
          </w:tcPr>
          <w:p w:rsidR="00C040FE" w:rsidRPr="00D113FD" w:rsidRDefault="00C040FE" w:rsidP="00C040FE">
            <w:pPr>
              <w:jc w:val="center"/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C040FE" w:rsidRPr="00697701" w:rsidTr="00C040FE">
        <w:trPr>
          <w:gridAfter w:val="1"/>
          <w:wAfter w:w="9" w:type="pct"/>
          <w:trHeight w:val="71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3"/>
              <w:keepNext/>
              <w:tabs>
                <w:tab w:val="left" w:pos="555"/>
              </w:tabs>
              <w:spacing w:before="0" w:beforeAutospacing="0" w:after="0" w:afterAutospacing="0"/>
              <w:rPr>
                <w:rStyle w:val="c12"/>
                <w:b/>
                <w:bCs/>
                <w:color w:val="000000"/>
                <w:lang w:val="ru-RU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BD553A" w:rsidRDefault="00C040FE" w:rsidP="00C040FE">
            <w:r w:rsidRPr="00697701">
              <w:rPr>
                <w:rFonts w:eastAsia="Calibri"/>
                <w:b/>
                <w:bCs/>
              </w:rPr>
              <w:t xml:space="preserve">Практические занятия </w:t>
            </w:r>
            <w:r>
              <w:t xml:space="preserve"> </w:t>
            </w:r>
            <w:r w:rsidRPr="00BD553A">
              <w:t xml:space="preserve">Выбор темы учебно-исследовательской работы. </w:t>
            </w:r>
            <w:r>
              <w:t>Постановка цели, задач</w:t>
            </w:r>
            <w:r w:rsidRPr="00BD553A">
              <w:t>.</w:t>
            </w:r>
          </w:p>
          <w:p w:rsidR="00C040FE" w:rsidRPr="00BD553A" w:rsidRDefault="00C040FE" w:rsidP="00C040FE">
            <w:r w:rsidRPr="00BD553A">
              <w:t>Сбор информации по своей проблеме исследования.</w:t>
            </w:r>
          </w:p>
          <w:p w:rsidR="00C040FE" w:rsidRPr="00BD553A" w:rsidRDefault="00C040FE" w:rsidP="00C040FE">
            <w:r w:rsidRPr="00BD553A">
              <w:t>Способы обработки полученной информации.</w:t>
            </w:r>
          </w:p>
          <w:p w:rsidR="00C040FE" w:rsidRPr="00BD553A" w:rsidRDefault="00C040FE" w:rsidP="00C040FE">
            <w:r w:rsidRPr="00BD553A">
              <w:t>Обработка текстовой информации, со</w:t>
            </w:r>
            <w:r>
              <w:t xml:space="preserve">провождение таблицами и </w:t>
            </w:r>
            <w:r w:rsidRPr="00BD553A">
              <w:t xml:space="preserve"> рисунками. Работа в текстовом </w:t>
            </w:r>
            <w:r>
              <w:t xml:space="preserve">редакторе </w:t>
            </w:r>
            <w:proofErr w:type="spellStart"/>
            <w:r>
              <w:t>Word</w:t>
            </w:r>
            <w:proofErr w:type="spellEnd"/>
            <w:r w:rsidRPr="00BD553A">
              <w:t>.</w:t>
            </w:r>
          </w:p>
          <w:p w:rsidR="00C040FE" w:rsidRPr="00BD553A" w:rsidRDefault="00C040FE" w:rsidP="00C040FE">
            <w:r w:rsidRPr="00BD553A">
              <w:t>Организация и проведение исследовательской части работы. Представление отчета.</w:t>
            </w:r>
          </w:p>
          <w:p w:rsidR="00C040FE" w:rsidRPr="00BD553A" w:rsidRDefault="00C040FE" w:rsidP="00C040FE">
            <w:r w:rsidRPr="00BD553A">
              <w:t xml:space="preserve">Оформление и демонстрация текста учебно-исследовательской работы (зачетная работа).  </w:t>
            </w:r>
          </w:p>
          <w:p w:rsidR="00C040FE" w:rsidRPr="00BD553A" w:rsidRDefault="00C040FE" w:rsidP="00C040FE">
            <w:r w:rsidRPr="00BD553A">
              <w:t>Составление текста доклада.</w:t>
            </w:r>
          </w:p>
          <w:p w:rsidR="00C040FE" w:rsidRDefault="00C040FE" w:rsidP="00C040FE">
            <w:r w:rsidRPr="00BD553A">
              <w:t xml:space="preserve">Публичное выступление. Упражнения. Развитие дикции. Наблюдение за опытными ведущими, сравнение и выводы. </w:t>
            </w:r>
          </w:p>
          <w:p w:rsidR="00C040FE" w:rsidRPr="00697701" w:rsidRDefault="00C040FE" w:rsidP="00C040FE">
            <w:pPr>
              <w:rPr>
                <w:rStyle w:val="c6"/>
                <w:color w:val="000000"/>
              </w:rPr>
            </w:pPr>
            <w:r w:rsidRPr="00D113FD">
              <w:t>Доклад по учебно-исследовательской работе (зачетная работа).</w:t>
            </w:r>
            <w:r w:rsidRPr="00BD553A">
              <w:t> </w:t>
            </w:r>
          </w:p>
        </w:tc>
        <w:tc>
          <w:tcPr>
            <w:tcW w:w="551" w:type="pct"/>
            <w:shd w:val="clear" w:color="auto" w:fill="auto"/>
          </w:tcPr>
          <w:p w:rsidR="00C040FE" w:rsidRPr="00697701" w:rsidRDefault="00C040FE" w:rsidP="00C040FE">
            <w:pPr>
              <w:jc w:val="center"/>
            </w:pPr>
            <w:r>
              <w:t>15</w:t>
            </w: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C040FE" w:rsidRPr="00697701" w:rsidTr="00F338D7">
        <w:trPr>
          <w:gridAfter w:val="1"/>
          <w:wAfter w:w="9" w:type="pct"/>
          <w:trHeight w:val="437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3"/>
              <w:keepNext/>
              <w:tabs>
                <w:tab w:val="left" w:pos="555"/>
              </w:tabs>
              <w:spacing w:before="0" w:beforeAutospacing="0" w:after="0" w:afterAutospacing="0"/>
              <w:rPr>
                <w:rStyle w:val="c12"/>
                <w:b/>
                <w:bCs/>
                <w:color w:val="000000"/>
                <w:lang w:val="ru-RU"/>
              </w:rPr>
            </w:pPr>
          </w:p>
        </w:tc>
        <w:tc>
          <w:tcPr>
            <w:tcW w:w="3047" w:type="pct"/>
            <w:shd w:val="clear" w:color="auto" w:fill="auto"/>
          </w:tcPr>
          <w:p w:rsidR="00C040FE" w:rsidRPr="00AE6A38" w:rsidRDefault="00C040FE" w:rsidP="00F338D7">
            <w:pPr>
              <w:spacing w:line="276" w:lineRule="auto"/>
            </w:pPr>
            <w:r w:rsidRPr="00AE6A38">
              <w:rPr>
                <w:rFonts w:eastAsia="Calibri"/>
                <w:b/>
                <w:bCs/>
              </w:rPr>
              <w:t xml:space="preserve">Самостоятельная работа при изучении </w:t>
            </w:r>
            <w:r w:rsidRPr="00697701">
              <w:rPr>
                <w:b/>
              </w:rPr>
              <w:t>МДК.04.0</w:t>
            </w:r>
            <w:r>
              <w:rPr>
                <w:b/>
              </w:rPr>
              <w:t>3</w:t>
            </w:r>
          </w:p>
        </w:tc>
        <w:tc>
          <w:tcPr>
            <w:tcW w:w="551" w:type="pct"/>
            <w:shd w:val="clear" w:color="auto" w:fill="auto"/>
          </w:tcPr>
          <w:p w:rsidR="00C040FE" w:rsidRDefault="004F78FF" w:rsidP="00C040FE">
            <w:pPr>
              <w:jc w:val="center"/>
            </w:pPr>
            <w:r>
              <w:t>14</w:t>
            </w: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  <w:tr w:rsidR="00C040FE" w:rsidRPr="00697701" w:rsidTr="00C040FE">
        <w:trPr>
          <w:gridAfter w:val="1"/>
          <w:wAfter w:w="9" w:type="pct"/>
          <w:trHeight w:val="710"/>
        </w:trPr>
        <w:tc>
          <w:tcPr>
            <w:tcW w:w="905" w:type="pct"/>
            <w:shd w:val="clear" w:color="auto" w:fill="auto"/>
          </w:tcPr>
          <w:p w:rsidR="00C040FE" w:rsidRPr="00697701" w:rsidRDefault="00C040FE" w:rsidP="00C040FE">
            <w:pPr>
              <w:pStyle w:val="c13"/>
              <w:keepNext/>
              <w:tabs>
                <w:tab w:val="left" w:pos="555"/>
              </w:tabs>
              <w:spacing w:before="0" w:beforeAutospacing="0" w:after="0" w:afterAutospacing="0"/>
              <w:rPr>
                <w:rStyle w:val="c12"/>
                <w:b/>
                <w:bCs/>
                <w:color w:val="000000"/>
                <w:lang w:val="ru-RU"/>
              </w:rPr>
            </w:pPr>
          </w:p>
        </w:tc>
        <w:tc>
          <w:tcPr>
            <w:tcW w:w="3047" w:type="pct"/>
            <w:shd w:val="clear" w:color="auto" w:fill="auto"/>
            <w:vAlign w:val="center"/>
          </w:tcPr>
          <w:p w:rsidR="00C040FE" w:rsidRPr="004F78FF" w:rsidRDefault="00C040FE" w:rsidP="004F78FF">
            <w:pPr>
              <w:spacing w:line="276" w:lineRule="auto"/>
              <w:rPr>
                <w:color w:val="000000"/>
              </w:rPr>
            </w:pPr>
            <w:r>
              <w:t xml:space="preserve">Темы рефератов, сообщений, докладов, презентаций: </w:t>
            </w:r>
            <w:r w:rsidR="004777D3" w:rsidRPr="00F51996">
              <w:rPr>
                <w:bCs/>
                <w:color w:val="000000"/>
              </w:rPr>
              <w:t xml:space="preserve"> Основные методы и этапы исследовательского процесса</w:t>
            </w:r>
            <w:r w:rsidR="004777D3">
              <w:rPr>
                <w:bCs/>
                <w:color w:val="000000"/>
              </w:rPr>
              <w:t xml:space="preserve">. </w:t>
            </w:r>
            <w:r w:rsidR="004777D3" w:rsidRPr="00875C82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4777D3">
              <w:rPr>
                <w:bCs/>
                <w:color w:val="000000"/>
                <w:shd w:val="clear" w:color="auto" w:fill="FFFFFF"/>
              </w:rPr>
              <w:t>Способы представления р</w:t>
            </w:r>
            <w:r w:rsidR="004777D3" w:rsidRPr="004777D3">
              <w:rPr>
                <w:bCs/>
                <w:color w:val="000000"/>
                <w:shd w:val="clear" w:color="auto" w:fill="FFFFFF"/>
              </w:rPr>
              <w:t>езультатов</w:t>
            </w:r>
            <w:r w:rsidR="00065E74">
              <w:rPr>
                <w:bCs/>
                <w:color w:val="000000"/>
                <w:shd w:val="clear" w:color="auto" w:fill="FFFFFF"/>
              </w:rPr>
              <w:t xml:space="preserve"> </w:t>
            </w:r>
            <w:r w:rsidR="004777D3" w:rsidRPr="004777D3">
              <w:rPr>
                <w:bCs/>
                <w:color w:val="000000"/>
              </w:rPr>
              <w:t> </w:t>
            </w:r>
            <w:r w:rsidR="004777D3" w:rsidRPr="004777D3">
              <w:rPr>
                <w:bCs/>
                <w:iCs/>
                <w:color w:val="000000"/>
                <w:shd w:val="clear" w:color="auto" w:fill="FFFFFF"/>
              </w:rPr>
              <w:t>исследовательской</w:t>
            </w:r>
            <w:r w:rsidR="004777D3">
              <w:rPr>
                <w:bCs/>
                <w:iCs/>
                <w:color w:val="000000"/>
                <w:shd w:val="clear" w:color="auto" w:fill="FFFFFF"/>
              </w:rPr>
              <w:t xml:space="preserve"> </w:t>
            </w:r>
            <w:r w:rsidR="004777D3" w:rsidRPr="004777D3">
              <w:rPr>
                <w:bCs/>
                <w:iCs/>
                <w:color w:val="000000"/>
                <w:shd w:val="clear" w:color="auto" w:fill="FFFFFF"/>
              </w:rPr>
              <w:t xml:space="preserve"> деятельности</w:t>
            </w:r>
            <w:r w:rsidR="004777D3">
              <w:rPr>
                <w:bCs/>
                <w:iCs/>
                <w:color w:val="000000"/>
                <w:shd w:val="clear" w:color="auto" w:fill="FFFFFF"/>
              </w:rPr>
              <w:t>.</w:t>
            </w:r>
            <w:r w:rsidR="00065E74" w:rsidRPr="00875C82">
              <w:rPr>
                <w:b/>
                <w:bCs/>
                <w:color w:val="000000"/>
              </w:rPr>
              <w:t xml:space="preserve"> </w:t>
            </w:r>
            <w:r w:rsidR="00065E74">
              <w:rPr>
                <w:bCs/>
                <w:color w:val="000000"/>
              </w:rPr>
              <w:t>П</w:t>
            </w:r>
            <w:r w:rsidR="00065E74" w:rsidRPr="00065E74">
              <w:rPr>
                <w:bCs/>
                <w:color w:val="000000"/>
              </w:rPr>
              <w:t>равила, используемые в практике </w:t>
            </w:r>
            <w:r w:rsidR="00065E74" w:rsidRPr="00065E74">
              <w:rPr>
                <w:bCs/>
                <w:color w:val="000000"/>
                <w:shd w:val="clear" w:color="auto" w:fill="FFFFFF"/>
              </w:rPr>
              <w:t>научного исследования</w:t>
            </w:r>
            <w:r w:rsidR="00065E74">
              <w:rPr>
                <w:bCs/>
                <w:color w:val="000000"/>
                <w:shd w:val="clear" w:color="auto" w:fill="FFFFFF"/>
              </w:rPr>
              <w:t xml:space="preserve">. </w:t>
            </w:r>
            <w:r w:rsidR="00065E74" w:rsidRPr="00AC7464">
              <w:rPr>
                <w:b/>
                <w:caps/>
              </w:rPr>
              <w:t xml:space="preserve"> </w:t>
            </w:r>
            <w:r w:rsidR="00065E74" w:rsidRPr="00065E74">
              <w:t>Основные функции государственных органов в научно-технической сфере</w:t>
            </w:r>
            <w:r w:rsidR="00065E74">
              <w:t>.</w:t>
            </w:r>
            <w:r w:rsidR="00065E74" w:rsidRPr="00D14CF2"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 </w:t>
            </w:r>
            <w:r w:rsidR="00065E74" w:rsidRPr="00065E74">
              <w:rPr>
                <w:color w:val="000000"/>
              </w:rPr>
              <w:t>Финансирование научной и (или) научно-технической деятельности</w:t>
            </w:r>
            <w:r w:rsidR="00065E74">
              <w:rPr>
                <w:color w:val="000000"/>
              </w:rPr>
              <w:t>.</w:t>
            </w:r>
            <w:r w:rsidR="00065E74" w:rsidRPr="00EB0BD1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65E74" w:rsidRPr="00EB0BD1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65E74" w:rsidRPr="00065E74">
              <w:rPr>
                <w:bCs/>
                <w:iCs/>
                <w:color w:val="000000"/>
                <w:shd w:val="clear" w:color="auto" w:fill="FFFFFF"/>
              </w:rPr>
              <w:t>Основные этапы исследовательского процесса.</w:t>
            </w:r>
            <w:r w:rsidR="00065E74" w:rsidRPr="00EB0BD1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65E74" w:rsidRPr="00065E74">
              <w:rPr>
                <w:bCs/>
                <w:color w:val="000000"/>
                <w:shd w:val="clear" w:color="auto" w:fill="FFFFFF"/>
              </w:rPr>
              <w:t>Методы научного познания</w:t>
            </w:r>
            <w:r w:rsidR="00065E74" w:rsidRPr="00065E74">
              <w:rPr>
                <w:bCs/>
                <w:color w:val="000000"/>
              </w:rPr>
              <w:t>.</w:t>
            </w:r>
            <w:r w:rsidR="00065E74">
              <w:rPr>
                <w:bCs/>
                <w:color w:val="000000"/>
              </w:rPr>
              <w:t xml:space="preserve"> </w:t>
            </w:r>
            <w:r w:rsidR="00065E74" w:rsidRPr="00EB0BD1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065E74" w:rsidRPr="00065E74">
              <w:rPr>
                <w:bCs/>
                <w:color w:val="000000"/>
                <w:shd w:val="clear" w:color="auto" w:fill="FFFFFF"/>
              </w:rPr>
              <w:t>Язык и стиль научно-исследовательской работы</w:t>
            </w:r>
            <w:r w:rsidR="004F78FF">
              <w:rPr>
                <w:bCs/>
                <w:color w:val="000000"/>
                <w:shd w:val="clear" w:color="auto" w:fill="FFFFFF"/>
              </w:rPr>
              <w:t xml:space="preserve">. </w:t>
            </w:r>
            <w:r w:rsidR="004F78FF" w:rsidRPr="00D61998">
              <w:rPr>
                <w:rFonts w:cs="Calibri"/>
                <w:sz w:val="28"/>
                <w:szCs w:val="28"/>
                <w:lang w:eastAsia="ar-SA"/>
              </w:rPr>
              <w:t xml:space="preserve"> </w:t>
            </w:r>
            <w:r w:rsidR="004F78FF" w:rsidRPr="004F78FF">
              <w:rPr>
                <w:rFonts w:cs="Calibri"/>
                <w:lang w:eastAsia="ar-SA"/>
              </w:rPr>
              <w:t xml:space="preserve">Мотивационная и целевая основа научно-исследовательской деятельности человека, ее ценностно-смысловая характеристика. Публичная защита текста научно-исследовательской </w:t>
            </w:r>
            <w:r w:rsidR="004F78FF" w:rsidRPr="004F78FF">
              <w:rPr>
                <w:rFonts w:cs="Calibri"/>
                <w:lang w:eastAsia="ar-SA"/>
              </w:rPr>
              <w:lastRenderedPageBreak/>
              <w:t>работы</w:t>
            </w:r>
            <w:r w:rsidR="004F78FF" w:rsidRPr="004F78FF">
              <w:rPr>
                <w:rFonts w:cs="Calibri"/>
                <w:b/>
                <w:lang w:eastAsia="ar-SA"/>
              </w:rPr>
              <w:t xml:space="preserve"> </w:t>
            </w:r>
            <w:r w:rsidR="004F78FF" w:rsidRPr="004F78FF">
              <w:rPr>
                <w:rFonts w:cs="Calibri"/>
                <w:lang w:eastAsia="ar-SA"/>
              </w:rPr>
              <w:t>как специфическая форма общения.</w:t>
            </w:r>
          </w:p>
        </w:tc>
        <w:tc>
          <w:tcPr>
            <w:tcW w:w="551" w:type="pct"/>
            <w:shd w:val="clear" w:color="auto" w:fill="auto"/>
          </w:tcPr>
          <w:p w:rsidR="00C040FE" w:rsidRDefault="00C040FE" w:rsidP="00C040FE">
            <w:pPr>
              <w:jc w:val="center"/>
            </w:pPr>
          </w:p>
        </w:tc>
        <w:tc>
          <w:tcPr>
            <w:tcW w:w="488" w:type="pct"/>
            <w:shd w:val="clear" w:color="auto" w:fill="C0C0C0"/>
          </w:tcPr>
          <w:p w:rsidR="00C040FE" w:rsidRPr="00697701" w:rsidRDefault="00C040FE" w:rsidP="00C040FE">
            <w:pPr>
              <w:ind w:firstLine="709"/>
              <w:jc w:val="both"/>
              <w:rPr>
                <w:b/>
                <w:bCs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24"/>
        <w:gridCol w:w="1559"/>
        <w:gridCol w:w="1559"/>
      </w:tblGrid>
      <w:tr w:rsidR="00C040FE" w:rsidRPr="00AE6A38" w:rsidTr="00F338D7"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C040FE" w:rsidRDefault="00C040FE" w:rsidP="00C040FE">
            <w:pPr>
              <w:rPr>
                <w:rFonts w:eastAsia="Calibri"/>
                <w:bCs/>
              </w:rPr>
            </w:pPr>
            <w:r w:rsidRPr="00C040FE">
              <w:rPr>
                <w:rFonts w:eastAsia="Calibri"/>
                <w:bCs/>
              </w:rPr>
              <w:t>Производственная практика (по профилю специальности)</w:t>
            </w:r>
          </w:p>
          <w:p w:rsidR="00C040FE" w:rsidRPr="00C040FE" w:rsidRDefault="00C040FE" w:rsidP="00C040FE">
            <w:pPr>
              <w:rPr>
                <w:rFonts w:eastAsia="Calibri"/>
                <w:bCs/>
              </w:rPr>
            </w:pPr>
            <w:r w:rsidRPr="00C040FE">
              <w:rPr>
                <w:rFonts w:eastAsia="Calibri"/>
                <w:bCs/>
              </w:rPr>
              <w:t xml:space="preserve">Виды работ приведены в программе по производственной практике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C040FE" w:rsidRDefault="00C040FE" w:rsidP="00C040FE">
            <w:pPr>
              <w:jc w:val="center"/>
              <w:rPr>
                <w:i/>
              </w:rPr>
            </w:pPr>
            <w:r>
              <w:rPr>
                <w:i/>
              </w:rPr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FE" w:rsidRPr="00C040FE" w:rsidRDefault="00C040FE" w:rsidP="00C040FE">
            <w:pPr>
              <w:rPr>
                <w:i/>
              </w:rPr>
            </w:pPr>
          </w:p>
        </w:tc>
      </w:tr>
      <w:tr w:rsidR="00C040FE" w:rsidRPr="00AE6A38" w:rsidTr="00F338D7"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C040FE" w:rsidRDefault="00C040FE" w:rsidP="00C040FE">
            <w:pPr>
              <w:rPr>
                <w:rFonts w:eastAsia="Calibri"/>
                <w:bCs/>
              </w:rPr>
            </w:pPr>
            <w:r w:rsidRPr="00C040FE">
              <w:rPr>
                <w:rFonts w:eastAsia="Calibri"/>
                <w:bCs/>
              </w:rPr>
              <w:t>Самостоятельная работа при изучении разделов ПМ 0</w:t>
            </w:r>
            <w:r>
              <w:rPr>
                <w:rFonts w:eastAsia="Calibri"/>
                <w:bCs/>
              </w:rPr>
              <w:t>4</w:t>
            </w:r>
            <w:r w:rsidRPr="00C040FE">
              <w:rPr>
                <w:rFonts w:eastAsia="Calibri"/>
                <w:bCs/>
              </w:rPr>
              <w:t xml:space="preserve"> включает в себя также  </w:t>
            </w:r>
          </w:p>
          <w:p w:rsidR="00C040FE" w:rsidRPr="00C040FE" w:rsidRDefault="00C040FE" w:rsidP="00C040FE">
            <w:pPr>
              <w:rPr>
                <w:rFonts w:eastAsia="Calibri"/>
                <w:bCs/>
              </w:rPr>
            </w:pPr>
            <w:r w:rsidRPr="00C040FE">
              <w:rPr>
                <w:rFonts w:eastAsia="Calibri"/>
                <w:bCs/>
              </w:rPr>
              <w:t xml:space="preserve">- систематическую проработку конспектов занятий, </w:t>
            </w:r>
          </w:p>
          <w:p w:rsidR="00C040FE" w:rsidRPr="00C040FE" w:rsidRDefault="00C040FE" w:rsidP="00C040FE">
            <w:pPr>
              <w:rPr>
                <w:rFonts w:eastAsia="Calibri"/>
                <w:bCs/>
              </w:rPr>
            </w:pPr>
            <w:r w:rsidRPr="00C040FE">
              <w:rPr>
                <w:rFonts w:eastAsia="Calibri"/>
                <w:bCs/>
              </w:rPr>
              <w:t>- учебной и специальной технической литературы.</w:t>
            </w:r>
          </w:p>
          <w:p w:rsidR="00C040FE" w:rsidRPr="00C040FE" w:rsidRDefault="00C040FE" w:rsidP="00C040FE">
            <w:pPr>
              <w:rPr>
                <w:rFonts w:eastAsia="Calibri"/>
                <w:bCs/>
              </w:rPr>
            </w:pPr>
            <w:r w:rsidRPr="00C040FE">
              <w:rPr>
                <w:rFonts w:eastAsia="Calibri"/>
                <w:bCs/>
              </w:rPr>
              <w:t>- подготовка к практическим работам с использованием методических рекомендаций преподавателя, оформление прак</w:t>
            </w:r>
            <w:r>
              <w:rPr>
                <w:rFonts w:eastAsia="Calibri"/>
                <w:bCs/>
              </w:rPr>
              <w:t>тических работ, отчета</w:t>
            </w:r>
            <w:r w:rsidRPr="00C040FE">
              <w:rPr>
                <w:rFonts w:eastAsia="Calibri"/>
                <w:bCs/>
              </w:rPr>
              <w:t xml:space="preserve"> по практике и подготовка к </w:t>
            </w:r>
            <w:r>
              <w:rPr>
                <w:rFonts w:eastAsia="Calibri"/>
                <w:bCs/>
              </w:rPr>
              <w:t>его</w:t>
            </w:r>
            <w:r w:rsidRPr="00C040FE">
              <w:rPr>
                <w:rFonts w:eastAsia="Calibri"/>
                <w:bCs/>
              </w:rPr>
              <w:t xml:space="preserve"> защите.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C040FE" w:rsidRDefault="00C040FE" w:rsidP="00C040FE">
            <w:pPr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FE" w:rsidRPr="00C040FE" w:rsidRDefault="00C040FE" w:rsidP="00C040FE">
            <w:pPr>
              <w:rPr>
                <w:i/>
              </w:rPr>
            </w:pPr>
          </w:p>
        </w:tc>
      </w:tr>
      <w:tr w:rsidR="00C040FE" w:rsidRPr="00AE6A38" w:rsidTr="00F338D7"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C040FE" w:rsidRDefault="00C040FE" w:rsidP="00C040FE">
            <w:pPr>
              <w:rPr>
                <w:rFonts w:eastAsia="Calibri"/>
                <w:b/>
                <w:bCs/>
              </w:rPr>
            </w:pPr>
            <w:r w:rsidRPr="00C040FE">
              <w:rPr>
                <w:rFonts w:eastAsia="Calibri"/>
                <w:bCs/>
              </w:rPr>
              <w:t>ПМ 4ЭК</w:t>
            </w:r>
            <w:r w:rsidRPr="00C040FE">
              <w:rPr>
                <w:rStyle w:val="FontStyle37"/>
                <w:rFonts w:eastAsia="Calibri"/>
                <w:b w:val="0"/>
                <w:sz w:val="24"/>
                <w:szCs w:val="24"/>
              </w:rPr>
              <w:t xml:space="preserve"> Экзамен складывается из проверки теоретических знаний по изученным в данном комплексе </w:t>
            </w:r>
            <w:r>
              <w:rPr>
                <w:rStyle w:val="FontStyle37"/>
                <w:rFonts w:eastAsia="Calibri"/>
                <w:b w:val="0"/>
                <w:sz w:val="24"/>
                <w:szCs w:val="24"/>
              </w:rPr>
              <w:t xml:space="preserve">тем и защиты </w:t>
            </w:r>
            <w:r w:rsidRPr="00C040FE">
              <w:rPr>
                <w:rStyle w:val="FontStyle37"/>
                <w:rFonts w:eastAsia="Calibri"/>
                <w:b w:val="0"/>
                <w:sz w:val="24"/>
                <w:szCs w:val="24"/>
              </w:rPr>
              <w:t>практи</w:t>
            </w:r>
            <w:r>
              <w:rPr>
                <w:rStyle w:val="FontStyle37"/>
                <w:rFonts w:eastAsia="Calibri"/>
                <w:b w:val="0"/>
                <w:sz w:val="24"/>
                <w:szCs w:val="24"/>
              </w:rPr>
              <w:t xml:space="preserve">ки по профилю специальности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C040FE" w:rsidRDefault="00C040FE" w:rsidP="00C040FE">
            <w:pPr>
              <w:jc w:val="center"/>
              <w:rPr>
                <w:rStyle w:val="FontStyle37"/>
                <w:b w:val="0"/>
                <w:bCs w:val="0"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FE" w:rsidRPr="00C040FE" w:rsidRDefault="00C040FE" w:rsidP="00C040FE">
            <w:pPr>
              <w:rPr>
                <w:i/>
              </w:rPr>
            </w:pPr>
          </w:p>
        </w:tc>
      </w:tr>
      <w:tr w:rsidR="00C040FE" w:rsidRPr="00AE6A38" w:rsidTr="00F338D7"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C040FE" w:rsidRDefault="00C040FE" w:rsidP="00C040FE">
            <w:pPr>
              <w:rPr>
                <w:rFonts w:eastAsia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0FE" w:rsidRPr="00AE6A38" w:rsidRDefault="00C040FE" w:rsidP="00C040FE">
            <w:pPr>
              <w:jc w:val="center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0FE" w:rsidRPr="00AE6A38" w:rsidRDefault="00C040FE" w:rsidP="00C040FE">
            <w:pPr>
              <w:rPr>
                <w:i/>
              </w:rPr>
            </w:pPr>
          </w:p>
        </w:tc>
      </w:tr>
    </w:tbl>
    <w:p w:rsidR="00804712" w:rsidRDefault="00804712" w:rsidP="00FC67AE">
      <w:pPr>
        <w:rPr>
          <w:i/>
        </w:rPr>
      </w:pPr>
    </w:p>
    <w:p w:rsidR="00804712" w:rsidRPr="00804712" w:rsidRDefault="00804712" w:rsidP="00804712"/>
    <w:p w:rsidR="00804712" w:rsidRDefault="00804712" w:rsidP="00804712"/>
    <w:p w:rsidR="00F77CC1" w:rsidRPr="00D61998" w:rsidRDefault="00F77CC1" w:rsidP="00D61998">
      <w:pPr>
        <w:sectPr w:rsidR="00F77CC1" w:rsidRPr="00D61998" w:rsidSect="00804712">
          <w:pgSz w:w="16840" w:h="11907" w:orient="landscape"/>
          <w:pgMar w:top="850" w:right="1138" w:bottom="850" w:left="994" w:header="706" w:footer="706" w:gutter="0"/>
          <w:cols w:space="720"/>
        </w:sectPr>
      </w:pPr>
    </w:p>
    <w:p w:rsidR="00FC67AE" w:rsidRPr="00697701" w:rsidRDefault="00FC67AE" w:rsidP="00131B61">
      <w:pPr>
        <w:pStyle w:val="1"/>
        <w:ind w:left="284" w:firstLine="0"/>
        <w:jc w:val="center"/>
        <w:rPr>
          <w:b/>
          <w:bCs/>
          <w:caps/>
        </w:rPr>
      </w:pPr>
      <w:bookmarkStart w:id="16" w:name="_Toc283886696"/>
      <w:bookmarkStart w:id="17" w:name="_Toc283884245"/>
      <w:r w:rsidRPr="00697701">
        <w:rPr>
          <w:b/>
          <w:bCs/>
          <w:caps/>
        </w:rPr>
        <w:lastRenderedPageBreak/>
        <w:t>4. у</w:t>
      </w:r>
      <w:r w:rsidR="008D4440" w:rsidRPr="00697701">
        <w:rPr>
          <w:b/>
          <w:bCs/>
        </w:rPr>
        <w:t xml:space="preserve">словия </w:t>
      </w:r>
      <w:proofErr w:type="gramStart"/>
      <w:r w:rsidR="008D4440" w:rsidRPr="00697701">
        <w:rPr>
          <w:b/>
          <w:bCs/>
        </w:rPr>
        <w:t>реализации  профессионального</w:t>
      </w:r>
      <w:proofErr w:type="gramEnd"/>
      <w:r w:rsidR="008D4440" w:rsidRPr="00697701">
        <w:rPr>
          <w:b/>
          <w:bCs/>
        </w:rPr>
        <w:t xml:space="preserve"> модуля</w:t>
      </w:r>
      <w:bookmarkEnd w:id="16"/>
      <w:bookmarkEnd w:id="17"/>
    </w:p>
    <w:p w:rsidR="00FC67AE" w:rsidRPr="00697701" w:rsidRDefault="00FC67AE" w:rsidP="00FC67AE"/>
    <w:p w:rsidR="00FC67AE" w:rsidRPr="004638BB" w:rsidRDefault="00FC67AE" w:rsidP="00FC67AE">
      <w:pPr>
        <w:pStyle w:val="2"/>
        <w:jc w:val="center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bookmarkStart w:id="18" w:name="_Toc283886697"/>
      <w:bookmarkStart w:id="19" w:name="_Toc283884246"/>
      <w:r w:rsidRPr="004638B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4.1. </w:t>
      </w:r>
      <w:r w:rsidRPr="004638BB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Требования к минимальному материально-техническому обеспечению</w:t>
      </w:r>
      <w:bookmarkEnd w:id="18"/>
      <w:bookmarkEnd w:id="19"/>
    </w:p>
    <w:p w:rsidR="00A16F17" w:rsidRPr="004F78FF" w:rsidRDefault="00FC67AE" w:rsidP="00A16F17">
      <w:pPr>
        <w:shd w:val="clear" w:color="auto" w:fill="FFFFFF"/>
        <w:spacing w:after="255" w:line="255" w:lineRule="atLeast"/>
        <w:rPr>
          <w:color w:val="000000"/>
        </w:rPr>
      </w:pPr>
      <w:r w:rsidRPr="00697701">
        <w:t>Реализация профессионального модуля предполагает наличие учебн</w:t>
      </w:r>
      <w:r w:rsidR="00A16F17">
        <w:t xml:space="preserve">ого </w:t>
      </w:r>
      <w:r w:rsidR="00A16F17" w:rsidRPr="00A16F17">
        <w:t>кабинета «</w:t>
      </w:r>
      <w:r w:rsidR="004F78FF" w:rsidRPr="004F78FF">
        <w:rPr>
          <w:color w:val="000000"/>
        </w:rPr>
        <w:t>Управления персоналом»</w:t>
      </w:r>
    </w:p>
    <w:p w:rsidR="00A16F17" w:rsidRPr="00924F5A" w:rsidRDefault="00A16F17" w:rsidP="00A1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924F5A">
        <w:rPr>
          <w:bCs/>
        </w:rPr>
        <w:t>Оборудование учебного кабинета и рабочих мест кабинета:</w:t>
      </w:r>
    </w:p>
    <w:p w:rsidR="00A16F17" w:rsidRPr="00924F5A" w:rsidRDefault="00A16F17" w:rsidP="00A16F17">
      <w:pPr>
        <w:spacing w:line="276" w:lineRule="auto"/>
        <w:ind w:firstLine="709"/>
        <w:rPr>
          <w:bCs/>
          <w:color w:val="000000"/>
        </w:rPr>
      </w:pPr>
      <w:r w:rsidRPr="00924F5A">
        <w:t>- рабочие места по количеству обучающихся;</w:t>
      </w:r>
      <w:r w:rsidRPr="00924F5A">
        <w:rPr>
          <w:bCs/>
          <w:color w:val="000000"/>
        </w:rPr>
        <w:t xml:space="preserve"> </w:t>
      </w:r>
    </w:p>
    <w:p w:rsidR="00A16F17" w:rsidRPr="00924F5A" w:rsidRDefault="00A16F17" w:rsidP="00A16F17">
      <w:pPr>
        <w:pStyle w:val="22"/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24F5A">
        <w:rPr>
          <w:sz w:val="24"/>
          <w:szCs w:val="24"/>
        </w:rPr>
        <w:t xml:space="preserve">- дозиметрические приборы различного типа (стационарные и портативные, радиационного мониторинга и индивидуального контроля, радиометры и спектрометры); </w:t>
      </w:r>
    </w:p>
    <w:p w:rsidR="00A16F17" w:rsidRPr="00924F5A" w:rsidRDefault="00A16F17" w:rsidP="00A16F17">
      <w:pPr>
        <w:spacing w:line="276" w:lineRule="auto"/>
        <w:ind w:firstLine="709"/>
      </w:pPr>
      <w:r w:rsidRPr="00924F5A">
        <w:t xml:space="preserve">- персональные компьютеры с доступом  в сеть Интернет; </w:t>
      </w:r>
    </w:p>
    <w:p w:rsidR="00A16F17" w:rsidRPr="00924F5A" w:rsidRDefault="00A16F17" w:rsidP="00A16F17">
      <w:pPr>
        <w:spacing w:line="276" w:lineRule="auto"/>
        <w:ind w:firstLine="709"/>
      </w:pPr>
      <w:r w:rsidRPr="00924F5A">
        <w:t xml:space="preserve">- методические пособия, справочная литература. </w:t>
      </w:r>
    </w:p>
    <w:p w:rsidR="00A16F17" w:rsidRPr="00924F5A" w:rsidRDefault="00A16F17" w:rsidP="00A16F17">
      <w:pPr>
        <w:spacing w:line="276" w:lineRule="auto"/>
        <w:ind w:firstLine="709"/>
      </w:pPr>
      <w:r w:rsidRPr="00924F5A">
        <w:t>-аудиовизуальны</w:t>
      </w:r>
      <w:r>
        <w:t>е средства обучения, монитор</w:t>
      </w:r>
      <w:r w:rsidR="000F5896">
        <w:t xml:space="preserve"> для демонстрации презентаций и видеоматериала;</w:t>
      </w:r>
    </w:p>
    <w:p w:rsidR="00A16F17" w:rsidRPr="00924F5A" w:rsidRDefault="00A16F17" w:rsidP="00A16F17">
      <w:pPr>
        <w:pStyle w:val="ae"/>
        <w:spacing w:line="276" w:lineRule="auto"/>
      </w:pPr>
      <w:r w:rsidRPr="00924F5A">
        <w:t>- наглядные пособия, планшеты, программное обеспечение общего и профессионального обучения.</w:t>
      </w:r>
    </w:p>
    <w:p w:rsidR="00A16F17" w:rsidRPr="00924F5A" w:rsidRDefault="00A16F17" w:rsidP="00A16F17">
      <w:pPr>
        <w:spacing w:line="276" w:lineRule="auto"/>
        <w:ind w:firstLine="709"/>
      </w:pPr>
      <w:r w:rsidRPr="00924F5A">
        <w:t xml:space="preserve">- методические пособия. </w:t>
      </w:r>
    </w:p>
    <w:p w:rsidR="00A16F17" w:rsidRPr="00AE6A38" w:rsidRDefault="00A16F17" w:rsidP="00A16F17">
      <w:pPr>
        <w:spacing w:line="276" w:lineRule="auto"/>
      </w:pPr>
      <w:r w:rsidRPr="00AE6A38">
        <w:t>Лаборатори</w:t>
      </w:r>
      <w:r>
        <w:t>я</w:t>
      </w:r>
      <w:r w:rsidRPr="00AE6A38">
        <w:t xml:space="preserve"> «Метрологических испытаний приборов радиационного контроля», в которой  установлены стенды, оборудованные сменными  модулями (модуль питания, измерительные модули, модули лабораторных работ).</w:t>
      </w:r>
    </w:p>
    <w:p w:rsidR="000F5896" w:rsidRPr="00AE6A38" w:rsidRDefault="00FC67AE" w:rsidP="000F5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697701">
        <w:t>Реализация профессионального модуля предполагает обязате</w:t>
      </w:r>
      <w:r w:rsidR="000F5896">
        <w:t>льную производственную практику</w:t>
      </w:r>
      <w:r w:rsidR="000F5896" w:rsidRPr="00AE6A38">
        <w:t>, котор</w:t>
      </w:r>
      <w:r w:rsidR="000F5896">
        <w:t>ую</w:t>
      </w:r>
      <w:r w:rsidR="000F5896" w:rsidRPr="00AE6A38">
        <w:t xml:space="preserve"> рекомендуется проводить </w:t>
      </w:r>
      <w:r w:rsidR="000F5896">
        <w:t>концентрированно.</w:t>
      </w:r>
    </w:p>
    <w:p w:rsidR="000F5896" w:rsidRPr="004638BB" w:rsidRDefault="000F5896" w:rsidP="000F589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FC67AE" w:rsidRPr="004638BB" w:rsidRDefault="00FC67AE" w:rsidP="004638BB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jc w:val="center"/>
        <w:rPr>
          <w:iCs/>
        </w:rPr>
      </w:pPr>
      <w:bookmarkStart w:id="20" w:name="_Toc283886698"/>
      <w:bookmarkStart w:id="21" w:name="_Toc283884247"/>
      <w:r w:rsidRPr="004638BB">
        <w:rPr>
          <w:iCs/>
        </w:rPr>
        <w:t>4.2. Информационное обеспечение обучения</w:t>
      </w:r>
      <w:bookmarkEnd w:id="20"/>
      <w:bookmarkEnd w:id="21"/>
    </w:p>
    <w:p w:rsidR="00FC67AE" w:rsidRPr="00697701" w:rsidRDefault="00FC67AE" w:rsidP="008D4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97701">
        <w:rPr>
          <w:bCs/>
        </w:rPr>
        <w:t>Перечень рекомендуемых учебных изданий, Интернет-ресурсов, дополнительной литературы</w:t>
      </w:r>
    </w:p>
    <w:p w:rsidR="00FC67AE" w:rsidRPr="00697701" w:rsidRDefault="00FC67AE" w:rsidP="008D4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97701">
        <w:rPr>
          <w:bCs/>
        </w:rPr>
        <w:t>Основные источники:</w:t>
      </w:r>
    </w:p>
    <w:p w:rsidR="00C040FE" w:rsidRPr="00C92FE8" w:rsidRDefault="00C040FE" w:rsidP="008D4440">
      <w:pPr>
        <w:pStyle w:val="ae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color w:val="000000"/>
        </w:rPr>
      </w:pPr>
      <w:r w:rsidRPr="00C92FE8">
        <w:rPr>
          <w:color w:val="000000"/>
        </w:rPr>
        <w:t>ГОСТ 2.105-79. Общие требования к текстовым документам.</w:t>
      </w:r>
    </w:p>
    <w:p w:rsidR="00C040FE" w:rsidRPr="00C92FE8" w:rsidRDefault="00C040FE" w:rsidP="008D4440">
      <w:pPr>
        <w:pStyle w:val="ae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color w:val="000000"/>
        </w:rPr>
      </w:pPr>
      <w:r w:rsidRPr="00C92FE8">
        <w:rPr>
          <w:color w:val="000000"/>
        </w:rPr>
        <w:t>ГОСТ 2.602-68 (СТ СЭВ 857-78). Ремонтные документы</w:t>
      </w:r>
    </w:p>
    <w:p w:rsidR="00C040FE" w:rsidRPr="00C92FE8" w:rsidRDefault="00C040FE" w:rsidP="008D4440">
      <w:pPr>
        <w:pStyle w:val="ae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color w:val="000000"/>
        </w:rPr>
      </w:pPr>
      <w:r w:rsidRPr="00C92FE8">
        <w:rPr>
          <w:color w:val="000000"/>
        </w:rPr>
        <w:t>ГОСТ 3.1102-82 (СТ СЭВ 1799-79). Стадии разработки и виды документов</w:t>
      </w:r>
    </w:p>
    <w:p w:rsidR="00C040FE" w:rsidRPr="00C92FE8" w:rsidRDefault="00C040FE" w:rsidP="008D4440">
      <w:pPr>
        <w:pStyle w:val="ae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color w:val="000000"/>
        </w:rPr>
      </w:pPr>
      <w:r w:rsidRPr="00C92FE8">
        <w:rPr>
          <w:color w:val="000000"/>
        </w:rPr>
        <w:t>ГОСТ 3.1110-75. Правила оформления документов, применяемых при</w:t>
      </w:r>
    </w:p>
    <w:p w:rsidR="00C040FE" w:rsidRPr="00C92FE8" w:rsidRDefault="00C040FE" w:rsidP="008D4440">
      <w:pPr>
        <w:autoSpaceDE w:val="0"/>
        <w:autoSpaceDN w:val="0"/>
        <w:adjustRightInd w:val="0"/>
        <w:spacing w:line="276" w:lineRule="auto"/>
        <w:ind w:left="283"/>
        <w:rPr>
          <w:color w:val="000000"/>
        </w:rPr>
      </w:pPr>
      <w:r w:rsidRPr="00C92FE8">
        <w:rPr>
          <w:color w:val="000000"/>
        </w:rPr>
        <w:t>автоматизированном проектировании технологических процессов. Документы общего</w:t>
      </w:r>
    </w:p>
    <w:p w:rsidR="00C040FE" w:rsidRPr="00C92FE8" w:rsidRDefault="00C040FE" w:rsidP="008D4440">
      <w:pPr>
        <w:autoSpaceDE w:val="0"/>
        <w:autoSpaceDN w:val="0"/>
        <w:adjustRightInd w:val="0"/>
        <w:spacing w:line="276" w:lineRule="auto"/>
        <w:ind w:left="426"/>
        <w:rPr>
          <w:color w:val="000000"/>
        </w:rPr>
      </w:pPr>
      <w:r w:rsidRPr="00C92FE8">
        <w:rPr>
          <w:color w:val="000000"/>
        </w:rPr>
        <w:t xml:space="preserve">назначения. </w:t>
      </w:r>
    </w:p>
    <w:p w:rsidR="00C040FE" w:rsidRPr="00C92FE8" w:rsidRDefault="00C040FE" w:rsidP="008D4440">
      <w:pPr>
        <w:pStyle w:val="ae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color w:val="000000"/>
        </w:rPr>
      </w:pPr>
      <w:r w:rsidRPr="00C92FE8">
        <w:rPr>
          <w:color w:val="000000"/>
        </w:rPr>
        <w:t>ГОСТ 3.1201-85. Система обозначения технологической документации.</w:t>
      </w:r>
    </w:p>
    <w:p w:rsidR="00C040FE" w:rsidRPr="00C92FE8" w:rsidRDefault="00C040FE" w:rsidP="008D4440">
      <w:pPr>
        <w:pStyle w:val="ae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color w:val="000000"/>
        </w:rPr>
      </w:pPr>
      <w:r w:rsidRPr="00C92FE8">
        <w:rPr>
          <w:color w:val="000000"/>
        </w:rPr>
        <w:t>ГОСТ 6.10.1-88. Унифицированные системы документации. Основные положения.</w:t>
      </w:r>
    </w:p>
    <w:p w:rsidR="00C040FE" w:rsidRPr="00C92FE8" w:rsidRDefault="00C040FE" w:rsidP="008D4440">
      <w:pPr>
        <w:pStyle w:val="ae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color w:val="000000"/>
        </w:rPr>
      </w:pPr>
      <w:r w:rsidRPr="00C92FE8">
        <w:rPr>
          <w:color w:val="000000"/>
        </w:rPr>
        <w:t>ГОСТ 7.32-81. Отчет о научно-исследовательской работе. Общие требования и правила</w:t>
      </w:r>
    </w:p>
    <w:p w:rsidR="00C040FE" w:rsidRPr="00C92FE8" w:rsidRDefault="00C040FE" w:rsidP="008D4440">
      <w:pPr>
        <w:pStyle w:val="1"/>
        <w:spacing w:before="75" w:after="75" w:line="276" w:lineRule="auto"/>
        <w:ind w:left="75" w:right="75"/>
        <w:rPr>
          <w:b/>
          <w:bCs/>
          <w:color w:val="003300"/>
          <w:sz w:val="21"/>
          <w:szCs w:val="21"/>
        </w:rPr>
      </w:pPr>
      <w:r w:rsidRPr="00C92FE8">
        <w:rPr>
          <w:color w:val="000000"/>
        </w:rPr>
        <w:t>оформления.</w:t>
      </w:r>
      <w:r w:rsidRPr="00C92FE8">
        <w:rPr>
          <w:b/>
          <w:bCs/>
          <w:color w:val="003300"/>
          <w:sz w:val="21"/>
          <w:szCs w:val="21"/>
        </w:rPr>
        <w:t xml:space="preserve"> </w:t>
      </w:r>
    </w:p>
    <w:p w:rsidR="00C040FE" w:rsidRPr="00A609CB" w:rsidRDefault="00C040FE" w:rsidP="008D4440">
      <w:pPr>
        <w:autoSpaceDE w:val="0"/>
        <w:autoSpaceDN w:val="0"/>
        <w:adjustRightInd w:val="0"/>
        <w:spacing w:line="276" w:lineRule="auto"/>
        <w:ind w:left="283"/>
        <w:jc w:val="both"/>
        <w:rPr>
          <w:rFonts w:ascii="TimesNewRomanPSMT" w:hAnsi="TimesNewRomanPSMT" w:cs="TimesNewRomanPSMT"/>
          <w:color w:val="000000"/>
        </w:rPr>
      </w:pPr>
    </w:p>
    <w:p w:rsidR="00FC67AE" w:rsidRPr="00697701" w:rsidRDefault="00FC67AE" w:rsidP="008D4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97701">
        <w:rPr>
          <w:bCs/>
        </w:rPr>
        <w:t>Дополнительные источники:</w:t>
      </w:r>
    </w:p>
    <w:p w:rsidR="00C040FE" w:rsidRDefault="00C040FE" w:rsidP="008D4440">
      <w:pPr>
        <w:pStyle w:val="1"/>
        <w:numPr>
          <w:ilvl w:val="0"/>
          <w:numId w:val="17"/>
        </w:numPr>
        <w:tabs>
          <w:tab w:val="left" w:pos="270"/>
        </w:tabs>
        <w:spacing w:before="75" w:after="75" w:line="276" w:lineRule="auto"/>
        <w:ind w:left="0" w:right="75" w:firstLine="0"/>
        <w:jc w:val="both"/>
        <w:rPr>
          <w:bCs/>
        </w:rPr>
      </w:pPr>
      <w:r w:rsidRPr="00A609CB">
        <w:rPr>
          <w:bCs/>
        </w:rPr>
        <w:t>Андреева В.А.</w:t>
      </w:r>
      <w:r w:rsidRPr="00A609CB">
        <w:rPr>
          <w:rStyle w:val="apple-converted-space"/>
          <w:bCs/>
        </w:rPr>
        <w:t> </w:t>
      </w:r>
      <w:r w:rsidRPr="00A609CB">
        <w:t xml:space="preserve">Делопроизводство: организация и ведение. </w:t>
      </w:r>
      <w:r w:rsidRPr="004638BB">
        <w:rPr>
          <w:bCs/>
        </w:rPr>
        <w:t>Издательство:</w:t>
      </w:r>
      <w:r w:rsidRPr="00A609CB">
        <w:rPr>
          <w:bCs/>
        </w:rPr>
        <w:t xml:space="preserve"> КНОРУС</w:t>
      </w:r>
      <w:r w:rsidR="004638BB">
        <w:rPr>
          <w:bCs/>
        </w:rPr>
        <w:t xml:space="preserve">, </w:t>
      </w:r>
      <w:r w:rsidRPr="00A609CB">
        <w:rPr>
          <w:bCs/>
        </w:rPr>
        <w:t xml:space="preserve"> 2008</w:t>
      </w:r>
    </w:p>
    <w:p w:rsidR="00C040FE" w:rsidRPr="00C040FE" w:rsidRDefault="00C040FE" w:rsidP="008D4440">
      <w:pPr>
        <w:pStyle w:val="1"/>
        <w:numPr>
          <w:ilvl w:val="0"/>
          <w:numId w:val="17"/>
        </w:numPr>
        <w:tabs>
          <w:tab w:val="left" w:pos="270"/>
        </w:tabs>
        <w:spacing w:before="75" w:after="75" w:line="276" w:lineRule="auto"/>
        <w:ind w:left="0" w:right="75" w:firstLine="0"/>
        <w:jc w:val="both"/>
        <w:rPr>
          <w:bCs/>
        </w:rPr>
      </w:pPr>
      <w:proofErr w:type="spellStart"/>
      <w:r w:rsidRPr="00C040FE">
        <w:rPr>
          <w:bCs/>
        </w:rPr>
        <w:t>Басаков</w:t>
      </w:r>
      <w:proofErr w:type="spellEnd"/>
      <w:r w:rsidRPr="00A609CB">
        <w:t xml:space="preserve"> </w:t>
      </w:r>
      <w:r w:rsidRPr="00C040FE">
        <w:rPr>
          <w:bCs/>
        </w:rPr>
        <w:t>М.И.</w:t>
      </w:r>
      <w:r w:rsidRPr="00C040FE">
        <w:rPr>
          <w:rStyle w:val="apple-converted-space"/>
          <w:bCs/>
        </w:rPr>
        <w:t> </w:t>
      </w:r>
      <w:r w:rsidRPr="00A609CB">
        <w:t>Документационное обеспечение управления (делопроизводство). Учебник</w:t>
      </w:r>
      <w:r w:rsidRPr="00C040FE">
        <w:rPr>
          <w:bCs/>
          <w:u w:val="single"/>
        </w:rPr>
        <w:t xml:space="preserve"> </w:t>
      </w:r>
      <w:r w:rsidRPr="004638BB">
        <w:rPr>
          <w:bCs/>
        </w:rPr>
        <w:t>Издательство:</w:t>
      </w:r>
      <w:r w:rsidRPr="00C040FE">
        <w:rPr>
          <w:bCs/>
        </w:rPr>
        <w:t xml:space="preserve"> Феникс</w:t>
      </w:r>
      <w:r w:rsidR="004638BB">
        <w:rPr>
          <w:bCs/>
        </w:rPr>
        <w:t xml:space="preserve">, </w:t>
      </w:r>
      <w:r w:rsidRPr="00C040FE">
        <w:rPr>
          <w:bCs/>
        </w:rPr>
        <w:t>2013</w:t>
      </w:r>
      <w:r w:rsidRPr="00C040FE">
        <w:rPr>
          <w:color w:val="333333"/>
          <w:shd w:val="clear" w:color="auto" w:fill="FFFFFF"/>
        </w:rPr>
        <w:t xml:space="preserve"> </w:t>
      </w:r>
    </w:p>
    <w:p w:rsidR="002265FE" w:rsidRDefault="00C040FE" w:rsidP="008D4440">
      <w:pPr>
        <w:pStyle w:val="ae"/>
        <w:widowControl w:val="0"/>
        <w:numPr>
          <w:ilvl w:val="0"/>
          <w:numId w:val="17"/>
        </w:numPr>
        <w:tabs>
          <w:tab w:val="left" w:pos="270"/>
          <w:tab w:val="left" w:pos="426"/>
        </w:tabs>
        <w:spacing w:line="276" w:lineRule="auto"/>
        <w:ind w:left="0" w:firstLine="0"/>
        <w:contextualSpacing w:val="0"/>
        <w:jc w:val="both"/>
        <w:rPr>
          <w:color w:val="333333"/>
          <w:shd w:val="clear" w:color="auto" w:fill="FFFFFF"/>
        </w:rPr>
      </w:pPr>
      <w:proofErr w:type="spellStart"/>
      <w:r w:rsidRPr="00C040FE">
        <w:rPr>
          <w:color w:val="333333"/>
          <w:shd w:val="clear" w:color="auto" w:fill="FFFFFF"/>
        </w:rPr>
        <w:t>Бережнова</w:t>
      </w:r>
      <w:proofErr w:type="spellEnd"/>
      <w:r w:rsidRPr="00C040FE">
        <w:rPr>
          <w:color w:val="333333"/>
          <w:shd w:val="clear" w:color="auto" w:fill="FFFFFF"/>
        </w:rPr>
        <w:t xml:space="preserve"> Е. В. Основы учебно-исследовательской деятельности студентов: учебник для среднего профессионального образования / Е. В. </w:t>
      </w:r>
      <w:proofErr w:type="spellStart"/>
      <w:r w:rsidRPr="00C040FE">
        <w:rPr>
          <w:color w:val="333333"/>
          <w:shd w:val="clear" w:color="auto" w:fill="FFFFFF"/>
        </w:rPr>
        <w:t>Бережнова</w:t>
      </w:r>
      <w:proofErr w:type="spellEnd"/>
      <w:r w:rsidRPr="00C040FE">
        <w:rPr>
          <w:color w:val="333333"/>
          <w:shd w:val="clear" w:color="auto" w:fill="FFFFFF"/>
        </w:rPr>
        <w:t>, В. В. Краевский. - 6-е изд., стереотип. - М.: Академия, 2010. - 124 с.</w:t>
      </w:r>
    </w:p>
    <w:p w:rsidR="002265FE" w:rsidRPr="004638BB" w:rsidRDefault="004638BB" w:rsidP="008D4440">
      <w:pPr>
        <w:pStyle w:val="ae"/>
        <w:widowControl w:val="0"/>
        <w:numPr>
          <w:ilvl w:val="0"/>
          <w:numId w:val="17"/>
        </w:numPr>
        <w:tabs>
          <w:tab w:val="left" w:pos="270"/>
          <w:tab w:val="left" w:pos="426"/>
        </w:tabs>
        <w:spacing w:line="276" w:lineRule="auto"/>
        <w:ind w:left="0" w:firstLine="0"/>
        <w:contextualSpacing w:val="0"/>
        <w:jc w:val="both"/>
        <w:rPr>
          <w:color w:val="333333"/>
          <w:shd w:val="clear" w:color="auto" w:fill="FFFFFF"/>
        </w:rPr>
      </w:pPr>
      <w:r w:rsidRPr="004638BB">
        <w:rPr>
          <w:color w:val="333333"/>
          <w:shd w:val="clear" w:color="auto" w:fill="FFFFFF"/>
        </w:rPr>
        <w:t xml:space="preserve"> </w:t>
      </w:r>
      <w:proofErr w:type="spellStart"/>
      <w:r w:rsidR="002265FE" w:rsidRPr="004638BB">
        <w:t>Канакова</w:t>
      </w:r>
      <w:proofErr w:type="spellEnd"/>
      <w:r w:rsidR="002265FE" w:rsidRPr="004638BB">
        <w:t xml:space="preserve"> Л. П. Подготовка, написание и оформление курсовых, дипломных и научных работ: учеб. пособие / Л. П. </w:t>
      </w:r>
      <w:proofErr w:type="spellStart"/>
      <w:r w:rsidR="002265FE" w:rsidRPr="004638BB">
        <w:t>Канакова</w:t>
      </w:r>
      <w:proofErr w:type="spellEnd"/>
      <w:r w:rsidR="002265FE" w:rsidRPr="004638BB">
        <w:t xml:space="preserve">, О. И. </w:t>
      </w:r>
      <w:proofErr w:type="spellStart"/>
      <w:r w:rsidR="002265FE" w:rsidRPr="004638BB">
        <w:t>Загревский</w:t>
      </w:r>
      <w:proofErr w:type="spellEnd"/>
      <w:r w:rsidR="002265FE" w:rsidRPr="004638BB">
        <w:t>; МО, ТГПУ. - Томск: Изд-во ТГПУ, 2003. - 106с.</w:t>
      </w:r>
    </w:p>
    <w:p w:rsidR="002265FE" w:rsidRPr="004638BB" w:rsidRDefault="002265FE" w:rsidP="008D4440">
      <w:pPr>
        <w:pStyle w:val="ae"/>
        <w:widowControl w:val="0"/>
        <w:numPr>
          <w:ilvl w:val="0"/>
          <w:numId w:val="17"/>
        </w:numPr>
        <w:tabs>
          <w:tab w:val="left" w:pos="270"/>
          <w:tab w:val="left" w:pos="426"/>
        </w:tabs>
        <w:spacing w:line="276" w:lineRule="auto"/>
        <w:ind w:left="0" w:firstLine="0"/>
        <w:contextualSpacing w:val="0"/>
        <w:jc w:val="both"/>
        <w:rPr>
          <w:color w:val="333333"/>
          <w:shd w:val="clear" w:color="auto" w:fill="FFFFFF"/>
        </w:rPr>
      </w:pPr>
      <w:r w:rsidRPr="004638BB">
        <w:rPr>
          <w:color w:val="333333"/>
          <w:shd w:val="clear" w:color="auto" w:fill="FFFFFF"/>
        </w:rPr>
        <w:lastRenderedPageBreak/>
        <w:t>Краевский В. В. Методологические характеристики научного исследования // Народное образование. - 2010. - N 5. - С. 135-143.</w:t>
      </w:r>
    </w:p>
    <w:p w:rsidR="002265FE" w:rsidRPr="002265FE" w:rsidRDefault="004638BB" w:rsidP="008D4440">
      <w:pPr>
        <w:widowControl w:val="0"/>
        <w:numPr>
          <w:ilvl w:val="0"/>
          <w:numId w:val="17"/>
        </w:numPr>
        <w:tabs>
          <w:tab w:val="left" w:pos="270"/>
          <w:tab w:val="left" w:pos="415"/>
          <w:tab w:val="left" w:pos="720"/>
        </w:tabs>
        <w:suppressAutoHyphens/>
        <w:spacing w:line="276" w:lineRule="auto"/>
        <w:ind w:left="0" w:firstLine="0"/>
        <w:jc w:val="both"/>
      </w:pPr>
      <w:proofErr w:type="spellStart"/>
      <w:r w:rsidRPr="004638BB">
        <w:rPr>
          <w:bCs/>
        </w:rPr>
        <w:t>Мардахаев</w:t>
      </w:r>
      <w:proofErr w:type="spellEnd"/>
      <w:r w:rsidRPr="004638BB">
        <w:rPr>
          <w:bCs/>
        </w:rPr>
        <w:t xml:space="preserve"> Л.В. Научно-исследовательская работа: методическое пособие. - Москва, </w:t>
      </w:r>
      <w:smartTag w:uri="urn:schemas-microsoft-com:office:smarttags" w:element="metricconverter">
        <w:smartTagPr>
          <w:attr w:name="ProductID" w:val="2009 г"/>
        </w:smartTagPr>
        <w:r w:rsidRPr="004638BB">
          <w:rPr>
            <w:bCs/>
          </w:rPr>
          <w:t>2009 г</w:t>
        </w:r>
      </w:smartTag>
      <w:r w:rsidRPr="004638BB">
        <w:rPr>
          <w:bCs/>
        </w:rPr>
        <w:t>.;</w:t>
      </w:r>
    </w:p>
    <w:p w:rsidR="002265FE" w:rsidRPr="004638BB" w:rsidRDefault="002265FE" w:rsidP="008D4440">
      <w:pPr>
        <w:widowControl w:val="0"/>
        <w:numPr>
          <w:ilvl w:val="0"/>
          <w:numId w:val="17"/>
        </w:numPr>
        <w:tabs>
          <w:tab w:val="left" w:pos="270"/>
          <w:tab w:val="left" w:pos="415"/>
          <w:tab w:val="left" w:pos="720"/>
        </w:tabs>
        <w:suppressAutoHyphens/>
        <w:spacing w:line="276" w:lineRule="auto"/>
        <w:ind w:left="0" w:firstLine="0"/>
        <w:jc w:val="both"/>
      </w:pPr>
      <w:r>
        <w:rPr>
          <w:color w:val="333333"/>
          <w:shd w:val="clear" w:color="auto" w:fill="FFFFFF"/>
        </w:rPr>
        <w:t>Морозова О. Ю. Выполнение курсовых и дипломных работ студентами-историками: учебно-</w:t>
      </w:r>
      <w:r w:rsidRPr="004638BB">
        <w:rPr>
          <w:color w:val="333333"/>
          <w:shd w:val="clear" w:color="auto" w:fill="FFFFFF"/>
        </w:rPr>
        <w:t>методическое пособие. Томск: Издательство ТГПУ, 2011. - 75 с.</w:t>
      </w:r>
      <w:r w:rsidRPr="004638BB">
        <w:t xml:space="preserve"> </w:t>
      </w:r>
    </w:p>
    <w:p w:rsidR="009117BA" w:rsidRPr="002A11E5" w:rsidRDefault="009117BA" w:rsidP="008D4440">
      <w:pPr>
        <w:pStyle w:val="ae"/>
        <w:widowControl w:val="0"/>
        <w:numPr>
          <w:ilvl w:val="0"/>
          <w:numId w:val="17"/>
        </w:numPr>
        <w:tabs>
          <w:tab w:val="left" w:pos="270"/>
          <w:tab w:val="left" w:pos="426"/>
        </w:tabs>
        <w:spacing w:line="276" w:lineRule="auto"/>
        <w:ind w:left="0" w:firstLine="0"/>
        <w:contextualSpacing w:val="0"/>
        <w:jc w:val="both"/>
        <w:rPr>
          <w:color w:val="333333"/>
          <w:shd w:val="clear" w:color="auto" w:fill="FFFFFF"/>
        </w:rPr>
      </w:pPr>
      <w:r w:rsidRPr="004638BB">
        <w:t xml:space="preserve">Пальчиков Е.И. Введение в технику физического эксперимента. Метрическая система мер. Измерение длины, времени и частоты. Эталоны: Учеб. Пособие / </w:t>
      </w:r>
      <w:proofErr w:type="spellStart"/>
      <w:r w:rsidRPr="004638BB">
        <w:t>Новосиб</w:t>
      </w:r>
      <w:proofErr w:type="spellEnd"/>
      <w:r w:rsidRPr="004638BB">
        <w:t>. Ун-т. Новосибирск, 2001. 112 с. ISBN 5-94356-028-9.</w:t>
      </w:r>
    </w:p>
    <w:p w:rsidR="002A11E5" w:rsidRPr="002A11E5" w:rsidRDefault="002A11E5" w:rsidP="002A11E5">
      <w:pPr>
        <w:pStyle w:val="ae"/>
        <w:widowControl w:val="0"/>
        <w:numPr>
          <w:ilvl w:val="0"/>
          <w:numId w:val="17"/>
        </w:numPr>
        <w:spacing w:line="276" w:lineRule="auto"/>
        <w:ind w:left="0" w:firstLine="0"/>
        <w:jc w:val="both"/>
        <w:rPr>
          <w:color w:val="333333"/>
          <w:shd w:val="clear" w:color="auto" w:fill="FFFFFF"/>
        </w:rPr>
      </w:pPr>
      <w:r w:rsidRPr="002A11E5">
        <w:rPr>
          <w:color w:val="333333"/>
          <w:shd w:val="clear" w:color="auto" w:fill="FFFFFF"/>
        </w:rPr>
        <w:t xml:space="preserve">Абуладзе, Д. Г.  Документационное обеспечение управления </w:t>
      </w:r>
      <w:proofErr w:type="gramStart"/>
      <w:r w:rsidRPr="002A11E5">
        <w:rPr>
          <w:color w:val="333333"/>
          <w:shd w:val="clear" w:color="auto" w:fill="FFFFFF"/>
        </w:rPr>
        <w:t>персоналом :</w:t>
      </w:r>
      <w:proofErr w:type="gramEnd"/>
      <w:r w:rsidRPr="002A11E5">
        <w:rPr>
          <w:color w:val="333333"/>
          <w:shd w:val="clear" w:color="auto" w:fill="FFFFFF"/>
        </w:rPr>
        <w:t xml:space="preserve"> учебник и практикум для среднего профессионального образования / Д. Г. Абуладзе, И. Б. </w:t>
      </w:r>
      <w:proofErr w:type="spellStart"/>
      <w:r w:rsidRPr="002A11E5">
        <w:rPr>
          <w:color w:val="333333"/>
          <w:shd w:val="clear" w:color="auto" w:fill="FFFFFF"/>
        </w:rPr>
        <w:t>Выпряжкина</w:t>
      </w:r>
      <w:proofErr w:type="spellEnd"/>
      <w:r w:rsidRPr="002A11E5">
        <w:rPr>
          <w:color w:val="333333"/>
          <w:shd w:val="clear" w:color="auto" w:fill="FFFFFF"/>
        </w:rPr>
        <w:t xml:space="preserve">, В. М. Маслова. — 2-е изд., </w:t>
      </w:r>
      <w:proofErr w:type="spellStart"/>
      <w:r w:rsidRPr="002A11E5">
        <w:rPr>
          <w:color w:val="333333"/>
          <w:shd w:val="clear" w:color="auto" w:fill="FFFFFF"/>
        </w:rPr>
        <w:t>перераб</w:t>
      </w:r>
      <w:proofErr w:type="spellEnd"/>
      <w:r w:rsidRPr="002A11E5">
        <w:rPr>
          <w:color w:val="333333"/>
          <w:shd w:val="clear" w:color="auto" w:fill="FFFFFF"/>
        </w:rPr>
        <w:t xml:space="preserve">. и доп. — </w:t>
      </w:r>
      <w:proofErr w:type="gramStart"/>
      <w:r w:rsidRPr="002A11E5">
        <w:rPr>
          <w:color w:val="333333"/>
          <w:shd w:val="clear" w:color="auto" w:fill="FFFFFF"/>
        </w:rPr>
        <w:t>Москва :</w:t>
      </w:r>
      <w:proofErr w:type="gramEnd"/>
      <w:r w:rsidRPr="002A11E5">
        <w:rPr>
          <w:color w:val="333333"/>
          <w:shd w:val="clear" w:color="auto" w:fill="FFFFFF"/>
        </w:rPr>
        <w:t xml:space="preserve"> Издательство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, 2022. — 370 с. — (Профессиональное образование). — ISBN 978-5-534-15076-6. — </w:t>
      </w:r>
      <w:proofErr w:type="gramStart"/>
      <w:r w:rsidRPr="002A11E5">
        <w:rPr>
          <w:color w:val="333333"/>
          <w:shd w:val="clear" w:color="auto" w:fill="FFFFFF"/>
        </w:rPr>
        <w:t>Текст :</w:t>
      </w:r>
      <w:proofErr w:type="gramEnd"/>
      <w:r w:rsidRPr="002A11E5">
        <w:rPr>
          <w:color w:val="333333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 [сайт]. — URL: https://urait.ru/bcode/491330 (дата обращения: 13.01.2022).</w:t>
      </w:r>
      <w:r w:rsidRPr="002A11E5">
        <w:rPr>
          <w:color w:val="333333"/>
          <w:shd w:val="clear" w:color="auto" w:fill="FFFFFF"/>
        </w:rPr>
        <w:tab/>
        <w:t>2022</w:t>
      </w:r>
    </w:p>
    <w:p w:rsidR="002A11E5" w:rsidRPr="002A11E5" w:rsidRDefault="002A11E5" w:rsidP="002A11E5">
      <w:pPr>
        <w:pStyle w:val="ae"/>
        <w:widowControl w:val="0"/>
        <w:numPr>
          <w:ilvl w:val="0"/>
          <w:numId w:val="17"/>
        </w:numPr>
        <w:spacing w:line="276" w:lineRule="auto"/>
        <w:ind w:left="0" w:firstLine="0"/>
        <w:jc w:val="both"/>
        <w:rPr>
          <w:color w:val="333333"/>
          <w:shd w:val="clear" w:color="auto" w:fill="FFFFFF"/>
        </w:rPr>
      </w:pPr>
      <w:r w:rsidRPr="002A11E5">
        <w:rPr>
          <w:color w:val="333333"/>
          <w:shd w:val="clear" w:color="auto" w:fill="FFFFFF"/>
        </w:rPr>
        <w:t xml:space="preserve">Кузнецов, И. Н.  Документационное обеспечение управления </w:t>
      </w:r>
      <w:proofErr w:type="gramStart"/>
      <w:r w:rsidRPr="002A11E5">
        <w:rPr>
          <w:color w:val="333333"/>
          <w:shd w:val="clear" w:color="auto" w:fill="FFFFFF"/>
        </w:rPr>
        <w:t>персоналом :</w:t>
      </w:r>
      <w:proofErr w:type="gramEnd"/>
      <w:r w:rsidRPr="002A11E5">
        <w:rPr>
          <w:color w:val="333333"/>
          <w:shd w:val="clear" w:color="auto" w:fill="FFFFFF"/>
        </w:rPr>
        <w:t xml:space="preserve"> учебник и практикум для среднего профессионального образования / И. Н. Кузнецов. — </w:t>
      </w:r>
      <w:proofErr w:type="gramStart"/>
      <w:r w:rsidRPr="002A11E5">
        <w:rPr>
          <w:color w:val="333333"/>
          <w:shd w:val="clear" w:color="auto" w:fill="FFFFFF"/>
        </w:rPr>
        <w:t>Москва :</w:t>
      </w:r>
      <w:proofErr w:type="gramEnd"/>
      <w:r w:rsidRPr="002A11E5">
        <w:rPr>
          <w:color w:val="333333"/>
          <w:shd w:val="clear" w:color="auto" w:fill="FFFFFF"/>
        </w:rPr>
        <w:t xml:space="preserve"> Издательство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, 2022. — 521 с. — (Профессиональное образование). — ISBN 978-5-534-04451-5. — </w:t>
      </w:r>
      <w:proofErr w:type="gramStart"/>
      <w:r w:rsidRPr="002A11E5">
        <w:rPr>
          <w:color w:val="333333"/>
          <w:shd w:val="clear" w:color="auto" w:fill="FFFFFF"/>
        </w:rPr>
        <w:t>Текст :</w:t>
      </w:r>
      <w:proofErr w:type="gramEnd"/>
      <w:r w:rsidRPr="002A11E5">
        <w:rPr>
          <w:color w:val="333333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 [сайт]. — URL: https://urait.ru/bcode/497801 (дата обращения: 13.01.2022).</w:t>
      </w:r>
      <w:r w:rsidRPr="002A11E5">
        <w:rPr>
          <w:color w:val="333333"/>
          <w:shd w:val="clear" w:color="auto" w:fill="FFFFFF"/>
        </w:rPr>
        <w:tab/>
        <w:t>2022</w:t>
      </w:r>
    </w:p>
    <w:p w:rsidR="002A11E5" w:rsidRDefault="002A11E5" w:rsidP="002A11E5">
      <w:pPr>
        <w:pStyle w:val="ae"/>
        <w:widowControl w:val="0"/>
        <w:numPr>
          <w:ilvl w:val="0"/>
          <w:numId w:val="17"/>
        </w:numPr>
        <w:spacing w:line="276" w:lineRule="auto"/>
        <w:ind w:left="0" w:firstLine="0"/>
        <w:contextualSpacing w:val="0"/>
        <w:jc w:val="both"/>
        <w:rPr>
          <w:color w:val="333333"/>
          <w:shd w:val="clear" w:color="auto" w:fill="FFFFFF"/>
        </w:rPr>
      </w:pPr>
      <w:r w:rsidRPr="002A11E5">
        <w:rPr>
          <w:color w:val="333333"/>
          <w:shd w:val="clear" w:color="auto" w:fill="FFFFFF"/>
        </w:rPr>
        <w:t xml:space="preserve">Беспалов, В. И. Лекции по радиационной </w:t>
      </w:r>
      <w:proofErr w:type="gramStart"/>
      <w:r w:rsidRPr="002A11E5">
        <w:rPr>
          <w:color w:val="333333"/>
          <w:shd w:val="clear" w:color="auto" w:fill="FFFFFF"/>
        </w:rPr>
        <w:t>защите :</w:t>
      </w:r>
      <w:proofErr w:type="gramEnd"/>
      <w:r w:rsidRPr="002A11E5">
        <w:rPr>
          <w:color w:val="333333"/>
          <w:shd w:val="clear" w:color="auto" w:fill="FFFFFF"/>
        </w:rPr>
        <w:t xml:space="preserve"> учебное пособие / В. И. Беспалов. — 5-е </w:t>
      </w:r>
      <w:proofErr w:type="gramStart"/>
      <w:r w:rsidRPr="002A11E5">
        <w:rPr>
          <w:color w:val="333333"/>
          <w:shd w:val="clear" w:color="auto" w:fill="FFFFFF"/>
        </w:rPr>
        <w:t>изд. .</w:t>
      </w:r>
      <w:proofErr w:type="gramEnd"/>
      <w:r w:rsidRPr="002A11E5">
        <w:rPr>
          <w:color w:val="333333"/>
          <w:shd w:val="clear" w:color="auto" w:fill="FFFFFF"/>
        </w:rPr>
        <w:t xml:space="preserve"> — </w:t>
      </w:r>
      <w:proofErr w:type="gramStart"/>
      <w:r w:rsidRPr="002A11E5">
        <w:rPr>
          <w:color w:val="333333"/>
          <w:shd w:val="clear" w:color="auto" w:fill="FFFFFF"/>
        </w:rPr>
        <w:t>Томск :</w:t>
      </w:r>
      <w:proofErr w:type="gramEnd"/>
      <w:r w:rsidRPr="002A11E5">
        <w:rPr>
          <w:color w:val="333333"/>
          <w:shd w:val="clear" w:color="auto" w:fill="FFFFFF"/>
        </w:rPr>
        <w:t xml:space="preserve"> ТПУ, 2017. — 695 с. — ISBN 978-5-4387-0786-8. — </w:t>
      </w:r>
      <w:proofErr w:type="gramStart"/>
      <w:r w:rsidRPr="002A11E5">
        <w:rPr>
          <w:color w:val="333333"/>
          <w:shd w:val="clear" w:color="auto" w:fill="FFFFFF"/>
        </w:rPr>
        <w:t>Текст :</w:t>
      </w:r>
      <w:proofErr w:type="gramEnd"/>
      <w:r w:rsidRPr="002A11E5">
        <w:rPr>
          <w:color w:val="333333"/>
          <w:shd w:val="clear" w:color="auto" w:fill="FFFFFF"/>
        </w:rPr>
        <w:t xml:space="preserve"> электронный // Лань : электронно-библиотечная система. — URL: https://e.lanbook.com/book/106741 (дата обращения: 18.05.2021). — Режим доступа: </w:t>
      </w:r>
      <w:r w:rsidRPr="002A11E5">
        <w:rPr>
          <w:color w:val="333333"/>
          <w:shd w:val="clear" w:color="auto" w:fill="FFFFFF"/>
        </w:rPr>
        <w:tab/>
        <w:t>2017</w:t>
      </w:r>
    </w:p>
    <w:p w:rsidR="002A11E5" w:rsidRPr="002A11E5" w:rsidRDefault="002A11E5" w:rsidP="002A11E5">
      <w:pPr>
        <w:pStyle w:val="ae"/>
        <w:widowControl w:val="0"/>
        <w:numPr>
          <w:ilvl w:val="0"/>
          <w:numId w:val="17"/>
        </w:numPr>
        <w:spacing w:line="276" w:lineRule="auto"/>
        <w:ind w:left="0" w:firstLine="0"/>
        <w:jc w:val="both"/>
        <w:rPr>
          <w:color w:val="333333"/>
          <w:shd w:val="clear" w:color="auto" w:fill="FFFFFF"/>
        </w:rPr>
      </w:pPr>
      <w:r w:rsidRPr="002A11E5">
        <w:rPr>
          <w:color w:val="333333"/>
          <w:shd w:val="clear" w:color="auto" w:fill="FFFFFF"/>
        </w:rPr>
        <w:t>Титова, Т. С. Научно-исследовательская работа (в помощь студенту</w:t>
      </w:r>
      <w:proofErr w:type="gramStart"/>
      <w:r w:rsidRPr="002A11E5">
        <w:rPr>
          <w:color w:val="333333"/>
          <w:shd w:val="clear" w:color="auto" w:fill="FFFFFF"/>
        </w:rPr>
        <w:t>) :</w:t>
      </w:r>
      <w:proofErr w:type="gramEnd"/>
      <w:r w:rsidRPr="002A11E5">
        <w:rPr>
          <w:color w:val="333333"/>
          <w:shd w:val="clear" w:color="auto" w:fill="FFFFFF"/>
        </w:rPr>
        <w:t xml:space="preserve"> учебно-методическое пособие / Т. С. Титова, Р. Г. </w:t>
      </w:r>
      <w:proofErr w:type="spellStart"/>
      <w:r w:rsidRPr="002A11E5">
        <w:rPr>
          <w:color w:val="333333"/>
          <w:shd w:val="clear" w:color="auto" w:fill="FFFFFF"/>
        </w:rPr>
        <w:t>Ахтямов</w:t>
      </w:r>
      <w:proofErr w:type="spellEnd"/>
      <w:r w:rsidRPr="002A11E5">
        <w:rPr>
          <w:color w:val="333333"/>
          <w:shd w:val="clear" w:color="auto" w:fill="FFFFFF"/>
        </w:rPr>
        <w:t xml:space="preserve">. — Санкт-Петербург: ПГУПС, 2016. — 29 с. — </w:t>
      </w:r>
      <w:proofErr w:type="gramStart"/>
      <w:r w:rsidRPr="002A11E5">
        <w:rPr>
          <w:color w:val="333333"/>
          <w:shd w:val="clear" w:color="auto" w:fill="FFFFFF"/>
        </w:rPr>
        <w:t>Текст :</w:t>
      </w:r>
      <w:proofErr w:type="gramEnd"/>
      <w:r w:rsidRPr="002A11E5">
        <w:rPr>
          <w:color w:val="333333"/>
          <w:shd w:val="clear" w:color="auto" w:fill="FFFFFF"/>
        </w:rPr>
        <w:t xml:space="preserve"> электронный // Лань : электронно-библиотечная система. — URL: https://e.lanbook.com/book/91110 (дата обращения: 18.05.2021). — </w:t>
      </w:r>
      <w:r w:rsidRPr="002A11E5">
        <w:rPr>
          <w:color w:val="333333"/>
          <w:shd w:val="clear" w:color="auto" w:fill="FFFFFF"/>
        </w:rPr>
        <w:tab/>
        <w:t>2016</w:t>
      </w:r>
    </w:p>
    <w:p w:rsidR="002A11E5" w:rsidRPr="002A11E5" w:rsidRDefault="002A11E5" w:rsidP="002A11E5">
      <w:pPr>
        <w:pStyle w:val="ae"/>
        <w:widowControl w:val="0"/>
        <w:numPr>
          <w:ilvl w:val="0"/>
          <w:numId w:val="17"/>
        </w:numPr>
        <w:spacing w:line="276" w:lineRule="auto"/>
        <w:ind w:left="0" w:firstLine="0"/>
        <w:jc w:val="both"/>
        <w:rPr>
          <w:color w:val="333333"/>
          <w:shd w:val="clear" w:color="auto" w:fill="FFFFFF"/>
        </w:rPr>
      </w:pPr>
      <w:r w:rsidRPr="002A11E5">
        <w:rPr>
          <w:color w:val="333333"/>
          <w:shd w:val="clear" w:color="auto" w:fill="FFFFFF"/>
        </w:rPr>
        <w:t xml:space="preserve">Куклина, Е. Н.  Основы учебно-исследовательской </w:t>
      </w:r>
      <w:proofErr w:type="gramStart"/>
      <w:r w:rsidRPr="002A11E5">
        <w:rPr>
          <w:color w:val="333333"/>
          <w:shd w:val="clear" w:color="auto" w:fill="FFFFFF"/>
        </w:rPr>
        <w:t>деятельности :</w:t>
      </w:r>
      <w:proofErr w:type="gramEnd"/>
      <w:r w:rsidRPr="002A11E5">
        <w:rPr>
          <w:color w:val="333333"/>
          <w:shd w:val="clear" w:color="auto" w:fill="FFFFFF"/>
        </w:rPr>
        <w:t xml:space="preserve"> учебное пособие для среднего профессионального образования / Е. Н. Куклина, М. А. </w:t>
      </w:r>
      <w:proofErr w:type="spellStart"/>
      <w:r w:rsidRPr="002A11E5">
        <w:rPr>
          <w:color w:val="333333"/>
          <w:shd w:val="clear" w:color="auto" w:fill="FFFFFF"/>
        </w:rPr>
        <w:t>Мазниченко</w:t>
      </w:r>
      <w:proofErr w:type="spellEnd"/>
      <w:r w:rsidRPr="002A11E5">
        <w:rPr>
          <w:color w:val="333333"/>
          <w:shd w:val="clear" w:color="auto" w:fill="FFFFFF"/>
        </w:rPr>
        <w:t xml:space="preserve">, И. А. </w:t>
      </w:r>
      <w:proofErr w:type="spellStart"/>
      <w:r w:rsidRPr="002A11E5">
        <w:rPr>
          <w:color w:val="333333"/>
          <w:shd w:val="clear" w:color="auto" w:fill="FFFFFF"/>
        </w:rPr>
        <w:t>Мушкина</w:t>
      </w:r>
      <w:proofErr w:type="spellEnd"/>
      <w:r w:rsidRPr="002A11E5">
        <w:rPr>
          <w:color w:val="333333"/>
          <w:shd w:val="clear" w:color="auto" w:fill="FFFFFF"/>
        </w:rPr>
        <w:t xml:space="preserve">. — 2-е изд., </w:t>
      </w:r>
      <w:proofErr w:type="spellStart"/>
      <w:r w:rsidRPr="002A11E5">
        <w:rPr>
          <w:color w:val="333333"/>
          <w:shd w:val="clear" w:color="auto" w:fill="FFFFFF"/>
        </w:rPr>
        <w:t>испр</w:t>
      </w:r>
      <w:proofErr w:type="spellEnd"/>
      <w:r w:rsidRPr="002A11E5">
        <w:rPr>
          <w:color w:val="333333"/>
          <w:shd w:val="clear" w:color="auto" w:fill="FFFFFF"/>
        </w:rPr>
        <w:t xml:space="preserve">. и доп. — </w:t>
      </w:r>
      <w:proofErr w:type="gramStart"/>
      <w:r w:rsidRPr="002A11E5">
        <w:rPr>
          <w:color w:val="333333"/>
          <w:shd w:val="clear" w:color="auto" w:fill="FFFFFF"/>
        </w:rPr>
        <w:t>Москва :</w:t>
      </w:r>
      <w:proofErr w:type="gramEnd"/>
      <w:r w:rsidRPr="002A11E5">
        <w:rPr>
          <w:color w:val="333333"/>
          <w:shd w:val="clear" w:color="auto" w:fill="FFFFFF"/>
        </w:rPr>
        <w:t xml:space="preserve"> Издательство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, 2022. — 235 с. — (Профессиональное образование). — ISBN 978-5-534-08818-2. — </w:t>
      </w:r>
      <w:proofErr w:type="gramStart"/>
      <w:r w:rsidRPr="002A11E5">
        <w:rPr>
          <w:color w:val="333333"/>
          <w:shd w:val="clear" w:color="auto" w:fill="FFFFFF"/>
        </w:rPr>
        <w:t>Текст :</w:t>
      </w:r>
      <w:proofErr w:type="gramEnd"/>
      <w:r w:rsidRPr="002A11E5">
        <w:rPr>
          <w:color w:val="333333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 [сайт]. — URL: https://urait.ru/bcode/491765 (дата обращения: 13.01.2022).</w:t>
      </w:r>
      <w:r w:rsidRPr="002A11E5">
        <w:rPr>
          <w:color w:val="333333"/>
          <w:shd w:val="clear" w:color="auto" w:fill="FFFFFF"/>
        </w:rPr>
        <w:tab/>
        <w:t>2022</w:t>
      </w:r>
    </w:p>
    <w:p w:rsidR="002A11E5" w:rsidRPr="004638BB" w:rsidRDefault="002A11E5" w:rsidP="002A11E5">
      <w:pPr>
        <w:pStyle w:val="ae"/>
        <w:widowControl w:val="0"/>
        <w:numPr>
          <w:ilvl w:val="0"/>
          <w:numId w:val="17"/>
        </w:numPr>
        <w:spacing w:line="276" w:lineRule="auto"/>
        <w:ind w:left="0" w:firstLine="0"/>
        <w:contextualSpacing w:val="0"/>
        <w:jc w:val="both"/>
        <w:rPr>
          <w:color w:val="333333"/>
          <w:shd w:val="clear" w:color="auto" w:fill="FFFFFF"/>
        </w:rPr>
      </w:pPr>
      <w:r w:rsidRPr="002A11E5">
        <w:rPr>
          <w:color w:val="333333"/>
          <w:shd w:val="clear" w:color="auto" w:fill="FFFFFF"/>
        </w:rPr>
        <w:t xml:space="preserve">Афанасьев, В. В.  Основы учебно-исследовательской </w:t>
      </w:r>
      <w:proofErr w:type="gramStart"/>
      <w:r w:rsidRPr="002A11E5">
        <w:rPr>
          <w:color w:val="333333"/>
          <w:shd w:val="clear" w:color="auto" w:fill="FFFFFF"/>
        </w:rPr>
        <w:t>деятельности :</w:t>
      </w:r>
      <w:proofErr w:type="gramEnd"/>
      <w:r w:rsidRPr="002A11E5">
        <w:rPr>
          <w:color w:val="333333"/>
          <w:shd w:val="clear" w:color="auto" w:fill="FFFFFF"/>
        </w:rPr>
        <w:t xml:space="preserve"> учебное пособие для среднего профессионального образования / В. В. Афанасьев, О. В. </w:t>
      </w:r>
      <w:proofErr w:type="spellStart"/>
      <w:r w:rsidRPr="002A11E5">
        <w:rPr>
          <w:color w:val="333333"/>
          <w:shd w:val="clear" w:color="auto" w:fill="FFFFFF"/>
        </w:rPr>
        <w:t>Грибкова</w:t>
      </w:r>
      <w:proofErr w:type="spellEnd"/>
      <w:r w:rsidRPr="002A11E5">
        <w:rPr>
          <w:color w:val="333333"/>
          <w:shd w:val="clear" w:color="auto" w:fill="FFFFFF"/>
        </w:rPr>
        <w:t xml:space="preserve">, Л. И. Уколова. — </w:t>
      </w:r>
      <w:proofErr w:type="gramStart"/>
      <w:r w:rsidRPr="002A11E5">
        <w:rPr>
          <w:color w:val="333333"/>
          <w:shd w:val="clear" w:color="auto" w:fill="FFFFFF"/>
        </w:rPr>
        <w:t>Москва :</w:t>
      </w:r>
      <w:proofErr w:type="gramEnd"/>
      <w:r w:rsidRPr="002A11E5">
        <w:rPr>
          <w:color w:val="333333"/>
          <w:shd w:val="clear" w:color="auto" w:fill="FFFFFF"/>
        </w:rPr>
        <w:t xml:space="preserve"> Издательство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, 2021. — 154 с. — (Профессиональное образование). — ISBN 978-5-534-10342-7. — </w:t>
      </w:r>
      <w:proofErr w:type="gramStart"/>
      <w:r w:rsidRPr="002A11E5">
        <w:rPr>
          <w:color w:val="333333"/>
          <w:shd w:val="clear" w:color="auto" w:fill="FFFFFF"/>
        </w:rPr>
        <w:t>Текст :</w:t>
      </w:r>
      <w:proofErr w:type="gramEnd"/>
      <w:r w:rsidRPr="002A11E5">
        <w:rPr>
          <w:color w:val="333333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2A11E5">
        <w:rPr>
          <w:color w:val="333333"/>
          <w:shd w:val="clear" w:color="auto" w:fill="FFFFFF"/>
        </w:rPr>
        <w:t>Юрайт</w:t>
      </w:r>
      <w:proofErr w:type="spellEnd"/>
      <w:r w:rsidRPr="002A11E5">
        <w:rPr>
          <w:color w:val="333333"/>
          <w:shd w:val="clear" w:color="auto" w:fill="FFFFFF"/>
        </w:rPr>
        <w:t xml:space="preserve"> [сайт]. — URL: https://urait.ru/bcode/475626 (дата обращения: 13.01.2022).</w:t>
      </w:r>
      <w:r w:rsidRPr="002A11E5">
        <w:rPr>
          <w:color w:val="333333"/>
          <w:shd w:val="clear" w:color="auto" w:fill="FFFFFF"/>
        </w:rPr>
        <w:tab/>
        <w:t>2021</w:t>
      </w:r>
    </w:p>
    <w:p w:rsidR="00A609CB" w:rsidRDefault="004638BB" w:rsidP="002A11E5">
      <w:pPr>
        <w:tabs>
          <w:tab w:val="left" w:pos="270"/>
          <w:tab w:val="left" w:pos="3870"/>
        </w:tabs>
        <w:autoSpaceDE w:val="0"/>
        <w:autoSpaceDN w:val="0"/>
        <w:adjustRightInd w:val="0"/>
        <w:spacing w:line="276" w:lineRule="auto"/>
        <w:jc w:val="both"/>
        <w:rPr>
          <w:rFonts w:ascii="TimesNewRomanPSMT" w:hAnsi="TimesNewRomanPSMT" w:cs="TimesNewRomanPSMT"/>
          <w:color w:val="000000"/>
        </w:rPr>
      </w:pPr>
      <w:r>
        <w:rPr>
          <w:rFonts w:ascii="TimesNewRomanPSMT" w:hAnsi="TimesNewRomanPSMT" w:cs="TimesNewRomanPSMT"/>
          <w:color w:val="000000"/>
        </w:rPr>
        <w:tab/>
      </w:r>
    </w:p>
    <w:p w:rsidR="004638BB" w:rsidRPr="00C92FE8" w:rsidRDefault="004638BB" w:rsidP="008D4440">
      <w:pPr>
        <w:tabs>
          <w:tab w:val="left" w:pos="270"/>
          <w:tab w:val="left" w:pos="3870"/>
        </w:tabs>
        <w:autoSpaceDE w:val="0"/>
        <w:autoSpaceDN w:val="0"/>
        <w:adjustRightInd w:val="0"/>
        <w:spacing w:line="276" w:lineRule="auto"/>
        <w:ind w:left="283"/>
        <w:jc w:val="both"/>
        <w:rPr>
          <w:color w:val="000000"/>
        </w:rPr>
      </w:pPr>
      <w:proofErr w:type="spellStart"/>
      <w:r w:rsidRPr="00C92FE8">
        <w:rPr>
          <w:color w:val="000000"/>
        </w:rPr>
        <w:t>Интернетресурсы</w:t>
      </w:r>
      <w:proofErr w:type="spellEnd"/>
    </w:p>
    <w:p w:rsidR="00120077" w:rsidRPr="004F78FF" w:rsidRDefault="00120077" w:rsidP="008D4440">
      <w:pPr>
        <w:pStyle w:val="ae"/>
        <w:widowControl w:val="0"/>
        <w:numPr>
          <w:ilvl w:val="0"/>
          <w:numId w:val="18"/>
        </w:numPr>
        <w:tabs>
          <w:tab w:val="left" w:pos="270"/>
          <w:tab w:val="left" w:pos="426"/>
        </w:tabs>
        <w:spacing w:line="276" w:lineRule="auto"/>
        <w:contextualSpacing w:val="0"/>
        <w:jc w:val="both"/>
      </w:pPr>
      <w:bookmarkStart w:id="22" w:name="_Toc283886699"/>
      <w:bookmarkStart w:id="23" w:name="_Toc283884248"/>
      <w:r w:rsidRPr="004F78FF">
        <w:rPr>
          <w:lang w:val="en-US"/>
        </w:rPr>
        <w:t>http</w:t>
      </w:r>
      <w:r w:rsidRPr="004F78FF">
        <w:t>://</w:t>
      </w:r>
      <w:hyperlink r:id="rId11" w:history="1">
        <w:r w:rsidRPr="004F78FF">
          <w:rPr>
            <w:rStyle w:val="a3"/>
            <w:color w:val="auto"/>
            <w:u w:val="none"/>
          </w:rPr>
          <w:t>www.knigafund.ru</w:t>
        </w:r>
      </w:hyperlink>
      <w:r w:rsidRPr="004F78FF">
        <w:t xml:space="preserve"> - Электронная библиотечная система «</w:t>
      </w:r>
      <w:proofErr w:type="spellStart"/>
      <w:r w:rsidRPr="004F78FF">
        <w:t>Книгафонд</w:t>
      </w:r>
      <w:proofErr w:type="spellEnd"/>
      <w:r w:rsidRPr="004F78FF">
        <w:t>».</w:t>
      </w:r>
    </w:p>
    <w:p w:rsidR="004638BB" w:rsidRPr="004F78FF" w:rsidRDefault="00120077" w:rsidP="008D4440">
      <w:pPr>
        <w:pStyle w:val="ae"/>
        <w:widowControl w:val="0"/>
        <w:numPr>
          <w:ilvl w:val="0"/>
          <w:numId w:val="18"/>
        </w:numPr>
        <w:tabs>
          <w:tab w:val="left" w:pos="270"/>
          <w:tab w:val="left" w:pos="426"/>
        </w:tabs>
        <w:spacing w:line="276" w:lineRule="auto"/>
        <w:contextualSpacing w:val="0"/>
        <w:jc w:val="both"/>
      </w:pPr>
      <w:r w:rsidRPr="004F78FF">
        <w:rPr>
          <w:lang w:val="en-US"/>
        </w:rPr>
        <w:t>http</w:t>
      </w:r>
      <w:r w:rsidRPr="004F78FF">
        <w:t>://</w:t>
      </w:r>
      <w:hyperlink r:id="rId12" w:history="1">
        <w:r w:rsidRPr="004F78FF">
          <w:rPr>
            <w:rStyle w:val="a3"/>
            <w:color w:val="auto"/>
            <w:u w:val="none"/>
          </w:rPr>
          <w:t>www.</w:t>
        </w:r>
      </w:hyperlink>
      <w:hyperlink r:id="rId13" w:history="1">
        <w:r w:rsidRPr="004F78FF">
          <w:rPr>
            <w:rStyle w:val="a3"/>
            <w:color w:val="auto"/>
            <w:u w:val="none"/>
          </w:rPr>
          <w:t>e.lanbook.com</w:t>
        </w:r>
      </w:hyperlink>
      <w:r w:rsidRPr="004F78FF">
        <w:t xml:space="preserve"> - </w:t>
      </w:r>
      <w:r w:rsidRPr="004F78FF">
        <w:rPr>
          <w:bCs/>
        </w:rPr>
        <w:t>Электронно-библиотечная система «ЛАНЬ»</w:t>
      </w:r>
      <w:r w:rsidRPr="004F78FF">
        <w:t xml:space="preserve">  </w:t>
      </w:r>
    </w:p>
    <w:p w:rsidR="00120077" w:rsidRPr="004F78FF" w:rsidRDefault="000B2772" w:rsidP="008D4440">
      <w:pPr>
        <w:pStyle w:val="ae"/>
        <w:widowControl w:val="0"/>
        <w:numPr>
          <w:ilvl w:val="0"/>
          <w:numId w:val="18"/>
        </w:numPr>
        <w:tabs>
          <w:tab w:val="left" w:pos="270"/>
          <w:tab w:val="left" w:pos="426"/>
        </w:tabs>
        <w:spacing w:line="276" w:lineRule="auto"/>
        <w:contextualSpacing w:val="0"/>
        <w:jc w:val="both"/>
      </w:pPr>
      <w:hyperlink r:id="rId14" w:history="1">
        <w:r w:rsidR="00120077" w:rsidRPr="004F78FF">
          <w:rPr>
            <w:rStyle w:val="a3"/>
            <w:color w:val="auto"/>
            <w:u w:val="none"/>
          </w:rPr>
          <w:t>http://infolio.asf.ru/diser.html</w:t>
        </w:r>
      </w:hyperlink>
      <w:r w:rsidR="00120077" w:rsidRPr="004F78FF">
        <w:t xml:space="preserve"> - информационно-справочный портал «В помощь студенту».</w:t>
      </w:r>
    </w:p>
    <w:p w:rsidR="00120077" w:rsidRPr="004F78FF" w:rsidRDefault="00120077" w:rsidP="008D4440">
      <w:pPr>
        <w:tabs>
          <w:tab w:val="left" w:pos="270"/>
        </w:tabs>
        <w:spacing w:line="276" w:lineRule="auto"/>
        <w:jc w:val="both"/>
      </w:pPr>
    </w:p>
    <w:p w:rsidR="00FC67AE" w:rsidRPr="004638BB" w:rsidRDefault="00FC67AE" w:rsidP="008D4440">
      <w:pPr>
        <w:pStyle w:val="2"/>
        <w:spacing w:line="276" w:lineRule="auto"/>
        <w:jc w:val="both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4638B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4.3. Общие требования к организации образовательного процесса</w:t>
      </w:r>
      <w:bookmarkEnd w:id="22"/>
      <w:bookmarkEnd w:id="23"/>
    </w:p>
    <w:p w:rsidR="004638BB" w:rsidRPr="004638BB" w:rsidRDefault="004638BB" w:rsidP="008D4440">
      <w:pPr>
        <w:widowControl w:val="0"/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bookmarkStart w:id="24" w:name="_Toc283886700"/>
      <w:bookmarkStart w:id="25" w:name="_Toc283884249"/>
      <w:r w:rsidRPr="004638BB">
        <w:rPr>
          <w:bCs/>
        </w:rPr>
        <w:t xml:space="preserve">Обязательным условием допуска к производственной практике (по профилю специальности) является освоение </w:t>
      </w:r>
      <w:r w:rsidRPr="004638BB">
        <w:t xml:space="preserve"> учебной практики </w:t>
      </w:r>
      <w:r w:rsidRPr="004638BB">
        <w:rPr>
          <w:bCs/>
        </w:rPr>
        <w:t xml:space="preserve">в рамках профессионального модуля ПМ. </w:t>
      </w:r>
      <w:r w:rsidRPr="004638BB">
        <w:rPr>
          <w:bCs/>
        </w:rPr>
        <w:lastRenderedPageBreak/>
        <w:t>01</w:t>
      </w:r>
      <w:r w:rsidRPr="004638BB">
        <w:t xml:space="preserve">Проведение радиационных измерений с использованием оборудования и систем радиационного контроля  и учебной практики </w:t>
      </w:r>
      <w:r w:rsidRPr="004638BB">
        <w:rPr>
          <w:bCs/>
        </w:rPr>
        <w:t xml:space="preserve">в рамках профессионального модуля </w:t>
      </w:r>
      <w:r w:rsidRPr="004638BB">
        <w:t>ПМ.02 Техническое обслуживание и метрологические испытания приборов радиационного контроля</w:t>
      </w:r>
      <w:r w:rsidRPr="004638BB">
        <w:rPr>
          <w:bCs/>
        </w:rPr>
        <w:t>.</w:t>
      </w:r>
      <w:r w:rsidR="002265FE" w:rsidRPr="002265FE">
        <w:rPr>
          <w:bCs/>
        </w:rPr>
        <w:t xml:space="preserve"> </w:t>
      </w:r>
      <w:r w:rsidR="002265FE">
        <w:rPr>
          <w:bCs/>
        </w:rPr>
        <w:t>П</w:t>
      </w:r>
      <w:r w:rsidR="002265FE" w:rsidRPr="004638BB">
        <w:rPr>
          <w:bCs/>
        </w:rPr>
        <w:t>роизводственн</w:t>
      </w:r>
      <w:r w:rsidR="002265FE">
        <w:rPr>
          <w:bCs/>
        </w:rPr>
        <w:t>ая</w:t>
      </w:r>
      <w:r w:rsidR="002265FE" w:rsidRPr="004638BB">
        <w:rPr>
          <w:bCs/>
        </w:rPr>
        <w:t xml:space="preserve"> практик</w:t>
      </w:r>
      <w:r w:rsidR="002265FE">
        <w:rPr>
          <w:bCs/>
        </w:rPr>
        <w:t>а</w:t>
      </w:r>
      <w:r w:rsidR="002265FE" w:rsidRPr="004638BB">
        <w:rPr>
          <w:bCs/>
        </w:rPr>
        <w:t xml:space="preserve"> (по профилю специальности)</w:t>
      </w:r>
      <w:r w:rsidR="002265FE">
        <w:rPr>
          <w:bCs/>
        </w:rPr>
        <w:t xml:space="preserve"> проводится концентрированно</w:t>
      </w:r>
    </w:p>
    <w:p w:rsidR="004638BB" w:rsidRPr="004638BB" w:rsidRDefault="004638BB" w:rsidP="008D444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  <w:color w:val="365F91"/>
        </w:rPr>
      </w:pPr>
    </w:p>
    <w:p w:rsidR="004638BB" w:rsidRPr="004638BB" w:rsidRDefault="004638BB" w:rsidP="008D444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outlineLvl w:val="0"/>
        <w:rPr>
          <w:bCs/>
        </w:rPr>
      </w:pPr>
      <w:r w:rsidRPr="004638BB">
        <w:rPr>
          <w:bCs/>
        </w:rPr>
        <w:t>4.4. Кадровое обеспечение образовательного процесса</w:t>
      </w:r>
    </w:p>
    <w:p w:rsidR="004638BB" w:rsidRPr="004638BB" w:rsidRDefault="004638BB" w:rsidP="008D4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4638BB">
        <w:rPr>
          <w:bCs/>
        </w:rPr>
        <w:t xml:space="preserve">Требования к квалификации педагогических кадров, обеспечивающих обучение по междисциплинарному курсу : наличие высшего профессионального образования, соответствующего профилю </w:t>
      </w:r>
      <w:r w:rsidR="002265FE">
        <w:rPr>
          <w:bCs/>
        </w:rPr>
        <w:t>модуля.</w:t>
      </w:r>
    </w:p>
    <w:p w:rsidR="004638BB" w:rsidRPr="004638BB" w:rsidRDefault="004638BB" w:rsidP="008D4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638BB">
        <w:rPr>
          <w:bCs/>
        </w:rPr>
        <w:t>Требования к квалификации педагогических кадров, осуществляющих руководство практикой:</w:t>
      </w:r>
      <w:r w:rsidRPr="004638BB">
        <w:t xml:space="preserve"> </w:t>
      </w:r>
      <w:r w:rsidRPr="004638BB">
        <w:rPr>
          <w:bCs/>
        </w:rPr>
        <w:t>дипломированные специалисты – преподаватели междисциплинарных курсов, а также общепрофессиональных  дисциплин. Опыт деятельности в организациях соответствующей профессиональной сферы является обязательным.</w:t>
      </w:r>
    </w:p>
    <w:p w:rsidR="004638BB" w:rsidRPr="004638BB" w:rsidRDefault="004638BB" w:rsidP="008D4440">
      <w:pPr>
        <w:spacing w:line="276" w:lineRule="auto"/>
        <w:ind w:firstLine="709"/>
        <w:jc w:val="both"/>
        <w:rPr>
          <w:b/>
          <w:bCs/>
          <w:caps/>
        </w:rPr>
      </w:pPr>
      <w:r w:rsidRPr="004638BB">
        <w:rPr>
          <w:caps/>
        </w:rPr>
        <w:br w:type="page"/>
      </w:r>
    </w:p>
    <w:p w:rsidR="002265FE" w:rsidRPr="00823167" w:rsidRDefault="00823167" w:rsidP="008D4440">
      <w:pPr>
        <w:pStyle w:val="2"/>
        <w:tabs>
          <w:tab w:val="left" w:pos="1410"/>
          <w:tab w:val="center" w:pos="5076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26" w:name="_Toc283884251"/>
      <w:bookmarkEnd w:id="24"/>
      <w:bookmarkEnd w:id="25"/>
      <w:r w:rsidRPr="00823167">
        <w:rPr>
          <w:rFonts w:ascii="Times New Roman" w:hAnsi="Times New Roman" w:cs="Times New Roman"/>
          <w:i w:val="0"/>
          <w:iCs w:val="0"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  <w:r w:rsidR="002265FE" w:rsidRPr="002265FE">
        <w:t xml:space="preserve"> </w:t>
      </w:r>
      <w:r w:rsidR="002265FE" w:rsidRPr="00823167">
        <w:rPr>
          <w:rFonts w:ascii="Times New Roman" w:hAnsi="Times New Roman" w:cs="Times New Roman"/>
          <w:i w:val="0"/>
          <w:sz w:val="24"/>
          <w:szCs w:val="24"/>
        </w:rPr>
        <w:t>К</w:t>
      </w:r>
      <w:r w:rsidR="008D4440" w:rsidRPr="00823167">
        <w:rPr>
          <w:rFonts w:ascii="Times New Roman" w:hAnsi="Times New Roman" w:cs="Times New Roman"/>
          <w:i w:val="0"/>
          <w:sz w:val="24"/>
          <w:szCs w:val="24"/>
        </w:rPr>
        <w:t>онтроль и оценка результатов освоения профессионального модуля (вида профессиональной деятельности)</w:t>
      </w:r>
    </w:p>
    <w:p w:rsidR="002265FE" w:rsidRPr="002265FE" w:rsidRDefault="002265FE" w:rsidP="00226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i/>
        </w:rPr>
      </w:pPr>
    </w:p>
    <w:tbl>
      <w:tblPr>
        <w:tblW w:w="104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4813"/>
        <w:gridCol w:w="2700"/>
      </w:tblGrid>
      <w:tr w:rsidR="002265FE" w:rsidRPr="002265FE" w:rsidTr="00CF10F9">
        <w:tc>
          <w:tcPr>
            <w:tcW w:w="2943" w:type="dxa"/>
            <w:shd w:val="clear" w:color="auto" w:fill="auto"/>
            <w:vAlign w:val="center"/>
          </w:tcPr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</w:rPr>
            </w:pPr>
            <w:r w:rsidRPr="002265FE">
              <w:rPr>
                <w:bCs/>
              </w:rPr>
              <w:t xml:space="preserve">Результаты </w:t>
            </w: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</w:rPr>
            </w:pPr>
            <w:r w:rsidRPr="002265FE">
              <w:rPr>
                <w:bCs/>
              </w:rPr>
              <w:t>(освоенные профессиональные компетенции)</w:t>
            </w:r>
          </w:p>
        </w:tc>
        <w:tc>
          <w:tcPr>
            <w:tcW w:w="4813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</w:rPr>
            </w:pPr>
            <w:r w:rsidRPr="002265FE">
              <w:t>Основные показатели оценки результата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2265FE" w:rsidRPr="002265FE" w:rsidRDefault="002265FE" w:rsidP="002265FE">
            <w:pPr>
              <w:spacing w:line="276" w:lineRule="auto"/>
              <w:ind w:right="-108"/>
              <w:jc w:val="center"/>
              <w:rPr>
                <w:bCs/>
                <w:iCs/>
              </w:rPr>
            </w:pPr>
            <w:r w:rsidRPr="002265FE">
              <w:rPr>
                <w:iCs/>
              </w:rPr>
              <w:t xml:space="preserve">Формы и методы контроля и оценки </w:t>
            </w:r>
          </w:p>
        </w:tc>
      </w:tr>
      <w:tr w:rsidR="002265FE" w:rsidRPr="002265FE" w:rsidTr="00CF10F9">
        <w:tc>
          <w:tcPr>
            <w:tcW w:w="2943" w:type="dxa"/>
            <w:shd w:val="clear" w:color="auto" w:fill="auto"/>
          </w:tcPr>
          <w:p w:rsidR="00823167" w:rsidRPr="00697701" w:rsidRDefault="00823167" w:rsidP="00823167">
            <w:pPr>
              <w:spacing w:line="276" w:lineRule="auto"/>
            </w:pPr>
            <w:r w:rsidRPr="00697701">
              <w:t>Определ</w:t>
            </w:r>
            <w:r>
              <w:t>ение и анализ радиационной обстановки</w:t>
            </w:r>
            <w:r w:rsidRPr="00697701">
              <w:t xml:space="preserve"> на рабочем месте в штатных и аварийных ситуациях.</w:t>
            </w:r>
          </w:p>
          <w:p w:rsidR="002265FE" w:rsidRPr="002265FE" w:rsidRDefault="002265FE" w:rsidP="002265FE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Cs/>
              </w:rPr>
            </w:pPr>
          </w:p>
        </w:tc>
        <w:tc>
          <w:tcPr>
            <w:tcW w:w="4813" w:type="dxa"/>
            <w:shd w:val="clear" w:color="auto" w:fill="auto"/>
          </w:tcPr>
          <w:p w:rsidR="00E8098C" w:rsidRPr="00697701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сбор, обработку, накопление исходных данных для анализа радиационной обстановки в штатных и аварийных ситуациях; </w:t>
            </w:r>
          </w:p>
          <w:p w:rsidR="002265FE" w:rsidRPr="002265FE" w:rsidRDefault="00E8098C" w:rsidP="00E80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- </w:t>
            </w:r>
            <w:r w:rsidRPr="00E8098C">
              <w:t>умение</w:t>
            </w:r>
            <w:r w:rsidRPr="00697701">
              <w:rPr>
                <w:b/>
              </w:rPr>
              <w:t xml:space="preserve"> </w:t>
            </w:r>
            <w:r w:rsidRPr="00697701">
              <w:t xml:space="preserve">определять необходимые меры   радиационной безопасности в штатных и аварийных ситуациях;                  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  <w:r w:rsidRPr="002265FE">
              <w:rPr>
                <w:bCs/>
                <w:iCs/>
              </w:rPr>
              <w:t>Текущий контроль в форме:</w:t>
            </w: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  <w:r w:rsidRPr="002265FE">
              <w:rPr>
                <w:bCs/>
                <w:iCs/>
              </w:rPr>
              <w:t>- защиты практических занятий;</w:t>
            </w: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  <w:r w:rsidRPr="002265FE">
              <w:rPr>
                <w:bCs/>
                <w:iCs/>
              </w:rPr>
              <w:t>- контрольных работ по темам МДК.</w:t>
            </w: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  <w:r w:rsidRPr="002265FE">
              <w:rPr>
                <w:bCs/>
                <w:iCs/>
              </w:rPr>
              <w:t xml:space="preserve">Зачеты по  производственной практикам и по каждому из </w:t>
            </w:r>
            <w:r w:rsidR="00E8098C">
              <w:rPr>
                <w:bCs/>
                <w:iCs/>
              </w:rPr>
              <w:t>трех</w:t>
            </w:r>
            <w:r w:rsidRPr="002265FE">
              <w:rPr>
                <w:bCs/>
                <w:iCs/>
              </w:rPr>
              <w:t xml:space="preserve"> профессио</w:t>
            </w:r>
            <w:r w:rsidR="00E8098C">
              <w:rPr>
                <w:bCs/>
                <w:iCs/>
              </w:rPr>
              <w:t>нальных модулей</w:t>
            </w: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  <w:r w:rsidRPr="002265FE">
              <w:rPr>
                <w:bCs/>
                <w:iCs/>
              </w:rPr>
              <w:t>Комплексный экзамен по профессиональному модулю.</w:t>
            </w: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</w:p>
          <w:p w:rsidR="002265FE" w:rsidRPr="002265FE" w:rsidRDefault="002265FE" w:rsidP="002265FE">
            <w:pPr>
              <w:spacing w:line="276" w:lineRule="auto"/>
              <w:ind w:right="-108"/>
              <w:rPr>
                <w:bCs/>
                <w:iCs/>
              </w:rPr>
            </w:pPr>
          </w:p>
        </w:tc>
      </w:tr>
      <w:tr w:rsidR="00823167" w:rsidRPr="002265FE" w:rsidTr="00CF10F9">
        <w:tc>
          <w:tcPr>
            <w:tcW w:w="2943" w:type="dxa"/>
            <w:shd w:val="clear" w:color="auto" w:fill="auto"/>
          </w:tcPr>
          <w:p w:rsidR="00823167" w:rsidRPr="00697701" w:rsidRDefault="00823167" w:rsidP="00823167">
            <w:pPr>
              <w:spacing w:line="276" w:lineRule="auto"/>
            </w:pPr>
            <w:r>
              <w:t xml:space="preserve">Разработка технического решения, технического задания, плана </w:t>
            </w:r>
            <w:r w:rsidRPr="00697701">
              <w:t>мероприятий.</w:t>
            </w:r>
          </w:p>
        </w:tc>
        <w:tc>
          <w:tcPr>
            <w:tcW w:w="4813" w:type="dxa"/>
            <w:shd w:val="clear" w:color="auto" w:fill="auto"/>
          </w:tcPr>
          <w:p w:rsidR="00E8098C" w:rsidRPr="00697701" w:rsidRDefault="00823167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265FE">
              <w:t xml:space="preserve">- </w:t>
            </w:r>
            <w:r w:rsidR="00E8098C" w:rsidRPr="00E8098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E8098C"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098C"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необходимые методы радиационной защиты и средства индивидуальной защиты в штатных и аварийных ситуациях; </w:t>
            </w:r>
          </w:p>
          <w:p w:rsidR="00E8098C" w:rsidRPr="00697701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расчет необходимой защиты, экранов;                              </w:t>
            </w:r>
          </w:p>
          <w:p w:rsidR="00E8098C" w:rsidRPr="00697701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анализ и планирование </w:t>
            </w:r>
            <w:proofErr w:type="spellStart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дозозатрат</w:t>
            </w:r>
            <w:proofErr w:type="spellEnd"/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    </w:t>
            </w:r>
          </w:p>
          <w:p w:rsidR="00823167" w:rsidRPr="002265FE" w:rsidRDefault="00E8098C" w:rsidP="00E8098C">
            <w:pPr>
              <w:spacing w:line="276" w:lineRule="auto"/>
            </w:pPr>
            <w:r w:rsidRPr="00697701">
              <w:t xml:space="preserve">- </w:t>
            </w:r>
            <w:r w:rsidRPr="00E8098C">
              <w:t>умение</w:t>
            </w:r>
            <w:r w:rsidRPr="00697701">
              <w:rPr>
                <w:b/>
              </w:rPr>
              <w:t xml:space="preserve"> </w:t>
            </w:r>
            <w:r w:rsidRPr="00697701">
              <w:t xml:space="preserve">составлять картограммы измерений радиационной обстановки;              </w:t>
            </w:r>
          </w:p>
        </w:tc>
        <w:tc>
          <w:tcPr>
            <w:tcW w:w="2700" w:type="dxa"/>
            <w:vMerge/>
            <w:shd w:val="clear" w:color="auto" w:fill="auto"/>
          </w:tcPr>
          <w:p w:rsidR="00823167" w:rsidRPr="002265FE" w:rsidRDefault="00823167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823167" w:rsidRPr="002265FE" w:rsidTr="00CF10F9">
        <w:tc>
          <w:tcPr>
            <w:tcW w:w="2943" w:type="dxa"/>
            <w:shd w:val="clear" w:color="auto" w:fill="auto"/>
          </w:tcPr>
          <w:p w:rsidR="00823167" w:rsidRPr="002265FE" w:rsidRDefault="00E8098C" w:rsidP="002265FE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>
              <w:t>Работа</w:t>
            </w:r>
            <w:r w:rsidRPr="00697701">
              <w:t xml:space="preserve"> с производственно-технической, эксплуатационной и нормативной документацией.</w:t>
            </w:r>
          </w:p>
        </w:tc>
        <w:tc>
          <w:tcPr>
            <w:tcW w:w="4813" w:type="dxa"/>
            <w:shd w:val="clear" w:color="auto" w:fill="auto"/>
          </w:tcPr>
          <w:p w:rsidR="00E8098C" w:rsidRPr="00697701" w:rsidRDefault="00823167" w:rsidP="00E8098C">
            <w:pPr>
              <w:spacing w:line="276" w:lineRule="auto"/>
            </w:pPr>
            <w:r w:rsidRPr="002265FE">
              <w:t>- умение</w:t>
            </w:r>
            <w:r w:rsidR="00E8098C">
              <w:t xml:space="preserve"> </w:t>
            </w:r>
            <w:r w:rsidR="00E8098C" w:rsidRPr="00697701">
              <w:t xml:space="preserve">составлять заявки на материально-технические ресурсы;        </w:t>
            </w:r>
          </w:p>
          <w:p w:rsidR="00E8098C" w:rsidRPr="00697701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бланки переключений;       </w:t>
            </w:r>
          </w:p>
          <w:p w:rsidR="00E8098C" w:rsidRPr="00697701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работать с производственно-технической, 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сплуатационной и нормативной 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документацией;                        </w:t>
            </w:r>
          </w:p>
          <w:p w:rsidR="00E8098C" w:rsidRPr="00697701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вывод оборудования, подлежащего ремонту; </w:t>
            </w:r>
          </w:p>
          <w:p w:rsidR="00E8098C" w:rsidRPr="00697701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должностные инструкции; </w:t>
            </w:r>
          </w:p>
          <w:p w:rsidR="00823167" w:rsidRPr="002265FE" w:rsidRDefault="00E8098C" w:rsidP="00E8098C">
            <w:pPr>
              <w:pStyle w:val="ab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8098C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Pr="006977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7701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результаты расследования  причин нарушений и производственного  травматизма;                          </w:t>
            </w:r>
            <w:r w:rsidR="00823167" w:rsidRPr="002265FE">
              <w:t xml:space="preserve">              </w:t>
            </w:r>
          </w:p>
        </w:tc>
        <w:tc>
          <w:tcPr>
            <w:tcW w:w="2700" w:type="dxa"/>
            <w:vMerge/>
            <w:shd w:val="clear" w:color="auto" w:fill="auto"/>
          </w:tcPr>
          <w:p w:rsidR="00823167" w:rsidRPr="002265FE" w:rsidRDefault="00823167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</w:tbl>
    <w:p w:rsidR="002265FE" w:rsidRPr="002265FE" w:rsidRDefault="002265FE" w:rsidP="00226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</w:p>
    <w:p w:rsidR="002265FE" w:rsidRPr="002265FE" w:rsidRDefault="002265FE" w:rsidP="002265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</w:pPr>
      <w:r w:rsidRPr="002265FE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1059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3827"/>
        <w:gridCol w:w="1843"/>
      </w:tblGrid>
      <w:tr w:rsidR="002265FE" w:rsidRPr="002265FE" w:rsidTr="00CF10F9"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rPr>
                <w:bCs/>
              </w:rPr>
            </w:pPr>
            <w:r w:rsidRPr="002265FE">
              <w:rPr>
                <w:bCs/>
              </w:rPr>
              <w:t>Результаты (освоенные общие компетенции)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rPr>
                <w:bCs/>
              </w:rPr>
            </w:pPr>
            <w:r w:rsidRPr="002265FE">
              <w:t>Основные показатели оценки результата</w:t>
            </w:r>
          </w:p>
        </w:tc>
        <w:tc>
          <w:tcPr>
            <w:tcW w:w="1843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rPr>
                <w:bCs/>
                <w:iCs/>
              </w:rPr>
            </w:pPr>
            <w:r w:rsidRPr="002265FE">
              <w:rPr>
                <w:iCs/>
              </w:rPr>
              <w:t xml:space="preserve">Формы и методы контроля и оценки </w:t>
            </w: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widowControl w:val="0"/>
              <w:spacing w:line="276" w:lineRule="auto"/>
              <w:rPr>
                <w:rFonts w:eastAsia="Calibri"/>
                <w:lang w:eastAsia="en-US"/>
              </w:rPr>
            </w:pPr>
            <w:r w:rsidRPr="002265FE">
              <w:rPr>
                <w:rFonts w:eastAsia="Calibri"/>
                <w:lang w:eastAsia="en-US"/>
              </w:rPr>
              <w:lastRenderedPageBreak/>
              <w:t>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организации и проведения радиационного контроля.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0"/>
              </w:numPr>
              <w:tabs>
                <w:tab w:val="left" w:pos="252"/>
              </w:tabs>
              <w:spacing w:line="276" w:lineRule="auto"/>
              <w:rPr>
                <w:bCs/>
              </w:rPr>
            </w:pPr>
            <w:r w:rsidRPr="002265FE">
              <w:t>демонстрация интереса к будущей профессии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rPr>
                <w:bCs/>
                <w:iCs/>
              </w:rPr>
            </w:pPr>
            <w:r w:rsidRPr="002265FE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</w:pPr>
            <w:r w:rsidRPr="002265FE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0"/>
              </w:numPr>
              <w:tabs>
                <w:tab w:val="left" w:pos="252"/>
              </w:tabs>
              <w:spacing w:line="276" w:lineRule="auto"/>
            </w:pPr>
            <w:r w:rsidRPr="002265FE">
              <w:t>выбор и применение методов и способов решения профессиональных задач при проведении радиационного контроля;</w:t>
            </w:r>
          </w:p>
          <w:p w:rsidR="002265FE" w:rsidRPr="002265FE" w:rsidRDefault="002265FE" w:rsidP="002265FE">
            <w:pPr>
              <w:numPr>
                <w:ilvl w:val="0"/>
                <w:numId w:val="20"/>
              </w:numPr>
              <w:tabs>
                <w:tab w:val="left" w:pos="252"/>
              </w:tabs>
              <w:spacing w:line="276" w:lineRule="auto"/>
              <w:rPr>
                <w:bCs/>
                <w:color w:val="FF0000"/>
              </w:rPr>
            </w:pPr>
            <w:r w:rsidRPr="002265FE">
              <w:t>оценка эффективности и качества выполнения;</w:t>
            </w:r>
          </w:p>
        </w:tc>
        <w:tc>
          <w:tcPr>
            <w:tcW w:w="1843" w:type="dxa"/>
            <w:vMerge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jc w:val="both"/>
            </w:pPr>
            <w:r w:rsidRPr="002265FE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2265FE">
              <w:rPr>
                <w:bCs/>
              </w:rPr>
              <w:t xml:space="preserve">решение стандартных и нестандартных </w:t>
            </w:r>
            <w:r w:rsidRPr="002265FE">
              <w:t>профессиональных задач при проведении радиационного контроля;</w:t>
            </w:r>
          </w:p>
        </w:tc>
        <w:tc>
          <w:tcPr>
            <w:tcW w:w="1843" w:type="dxa"/>
            <w:vMerge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jc w:val="both"/>
            </w:pPr>
            <w:r w:rsidRPr="002265FE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2265FE">
              <w:rPr>
                <w:bCs/>
              </w:rPr>
              <w:t xml:space="preserve">эффективный поиск </w:t>
            </w:r>
            <w:r w:rsidRPr="002265FE">
              <w:t>необходимой информации;</w:t>
            </w:r>
          </w:p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2265FE">
              <w:rPr>
                <w:bCs/>
              </w:rPr>
              <w:t>использование различных источников, включая электронные;</w:t>
            </w:r>
          </w:p>
        </w:tc>
        <w:tc>
          <w:tcPr>
            <w:tcW w:w="1843" w:type="dxa"/>
            <w:vMerge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</w:pPr>
            <w:r w:rsidRPr="002265FE"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2265FE">
              <w:rPr>
                <w:bCs/>
              </w:rPr>
              <w:t xml:space="preserve">использование современных технологий для обеспечения </w:t>
            </w:r>
            <w:r w:rsidRPr="002265FE">
              <w:t>информационной безопасности</w:t>
            </w:r>
            <w:r w:rsidRPr="002265FE">
              <w:rPr>
                <w:bCs/>
              </w:rPr>
              <w:t xml:space="preserve"> </w:t>
            </w:r>
          </w:p>
        </w:tc>
        <w:tc>
          <w:tcPr>
            <w:tcW w:w="1843" w:type="dxa"/>
            <w:vMerge/>
            <w:shd w:val="clear" w:color="auto" w:fill="auto"/>
          </w:tcPr>
          <w:p w:rsidR="002265FE" w:rsidRPr="002265FE" w:rsidRDefault="002265FE" w:rsidP="002265FE">
            <w:pPr>
              <w:tabs>
                <w:tab w:val="left" w:pos="252"/>
              </w:tabs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jc w:val="both"/>
            </w:pPr>
            <w:r w:rsidRPr="002265FE"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  <w:rPr>
                <w:bCs/>
              </w:rPr>
            </w:pPr>
            <w:r w:rsidRPr="002265FE">
              <w:rPr>
                <w:bCs/>
              </w:rPr>
              <w:t>взаимодействие с обучающимися, преподавателями в ходе обучения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</w:pPr>
            <w:r w:rsidRPr="002265FE"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2265FE">
              <w:rPr>
                <w:bCs/>
              </w:rPr>
              <w:t xml:space="preserve">самоанализ и коррекция результатов собственной работы </w:t>
            </w:r>
          </w:p>
        </w:tc>
        <w:tc>
          <w:tcPr>
            <w:tcW w:w="1843" w:type="dxa"/>
            <w:vMerge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</w:pPr>
            <w:r w:rsidRPr="002265FE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  <w:jc w:val="both"/>
              <w:rPr>
                <w:bCs/>
              </w:rPr>
            </w:pPr>
            <w:r w:rsidRPr="002265FE">
              <w:rPr>
                <w:bCs/>
              </w:rPr>
              <w:t>организация самостоятельных занятий при изучении профессионального модуля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  <w:tr w:rsidR="002265FE" w:rsidRPr="002265FE" w:rsidTr="00CF10F9">
        <w:trPr>
          <w:trHeight w:val="637"/>
        </w:trPr>
        <w:tc>
          <w:tcPr>
            <w:tcW w:w="4928" w:type="dxa"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jc w:val="both"/>
            </w:pPr>
            <w:r w:rsidRPr="002265FE"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3827" w:type="dxa"/>
            <w:shd w:val="clear" w:color="auto" w:fill="auto"/>
          </w:tcPr>
          <w:p w:rsidR="002265FE" w:rsidRPr="002265FE" w:rsidRDefault="002265FE" w:rsidP="002265FE">
            <w:pPr>
              <w:numPr>
                <w:ilvl w:val="0"/>
                <w:numId w:val="21"/>
              </w:numPr>
              <w:tabs>
                <w:tab w:val="left" w:pos="252"/>
              </w:tabs>
              <w:spacing w:line="276" w:lineRule="auto"/>
            </w:pPr>
            <w:r w:rsidRPr="002265FE">
              <w:rPr>
                <w:bCs/>
              </w:rPr>
              <w:t xml:space="preserve">анализ инноваций в области организации и </w:t>
            </w:r>
            <w:r w:rsidRPr="002265FE">
              <w:t>проведения работ по радиационным измерениям</w:t>
            </w:r>
          </w:p>
        </w:tc>
        <w:tc>
          <w:tcPr>
            <w:tcW w:w="1843" w:type="dxa"/>
            <w:vMerge/>
            <w:shd w:val="clear" w:color="auto" w:fill="auto"/>
          </w:tcPr>
          <w:p w:rsidR="002265FE" w:rsidRPr="002265FE" w:rsidRDefault="002265FE" w:rsidP="002265FE">
            <w:pPr>
              <w:spacing w:line="276" w:lineRule="auto"/>
              <w:ind w:firstLine="709"/>
              <w:jc w:val="both"/>
              <w:rPr>
                <w:bCs/>
                <w:iCs/>
              </w:rPr>
            </w:pPr>
          </w:p>
        </w:tc>
      </w:tr>
    </w:tbl>
    <w:p w:rsidR="002265FE" w:rsidRPr="002265FE" w:rsidRDefault="002265FE" w:rsidP="002265FE">
      <w:pPr>
        <w:spacing w:line="276" w:lineRule="auto"/>
        <w:ind w:firstLine="709"/>
      </w:pPr>
    </w:p>
    <w:p w:rsidR="002265FE" w:rsidRPr="002265FE" w:rsidRDefault="002265FE" w:rsidP="002265FE">
      <w:pPr>
        <w:shd w:val="clear" w:color="auto" w:fill="FFFFFF"/>
        <w:spacing w:line="276" w:lineRule="auto"/>
        <w:ind w:firstLine="709"/>
        <w:rPr>
          <w:b/>
        </w:rPr>
      </w:pPr>
    </w:p>
    <w:p w:rsidR="002265FE" w:rsidRPr="002265FE" w:rsidRDefault="002265FE" w:rsidP="002265FE">
      <w:pPr>
        <w:spacing w:line="276" w:lineRule="auto"/>
        <w:ind w:firstLine="709"/>
      </w:pPr>
    </w:p>
    <w:p w:rsidR="00FC67AE" w:rsidRPr="00697701" w:rsidRDefault="00FC67AE" w:rsidP="00E8098C">
      <w:pPr>
        <w:pStyle w:val="1"/>
        <w:ind w:left="720" w:firstLine="0"/>
        <w:rPr>
          <w:b/>
          <w:bCs/>
          <w:caps/>
        </w:rPr>
      </w:pPr>
    </w:p>
    <w:bookmarkEnd w:id="26"/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FC67AE" w:rsidRPr="00697701" w:rsidRDefault="00FC67AE" w:rsidP="00FC67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sectPr w:rsidR="00FC67AE" w:rsidRPr="00697701" w:rsidSect="00FC67AE">
      <w:pgSz w:w="11906" w:h="16838"/>
      <w:pgMar w:top="720" w:right="851" w:bottom="113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F82" w:rsidRDefault="007B5F82">
      <w:r>
        <w:separator/>
      </w:r>
    </w:p>
  </w:endnote>
  <w:endnote w:type="continuationSeparator" w:id="0">
    <w:p w:rsidR="007B5F82" w:rsidRDefault="007B5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8F8" w:rsidRDefault="000C78F8" w:rsidP="0068632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C78F8" w:rsidRDefault="000C78F8" w:rsidP="00A67CC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8F8" w:rsidRDefault="000C78F8" w:rsidP="0068632A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20</w:t>
    </w:r>
    <w:r>
      <w:rPr>
        <w:rStyle w:val="aa"/>
      </w:rPr>
      <w:fldChar w:fldCharType="end"/>
    </w:r>
  </w:p>
  <w:p w:rsidR="000C78F8" w:rsidRDefault="000C78F8" w:rsidP="00A67CC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F82" w:rsidRDefault="007B5F82">
      <w:r>
        <w:separator/>
      </w:r>
    </w:p>
  </w:footnote>
  <w:footnote w:type="continuationSeparator" w:id="0">
    <w:p w:rsidR="007B5F82" w:rsidRDefault="007B5F82">
      <w:r>
        <w:continuationSeparator/>
      </w:r>
    </w:p>
  </w:footnote>
  <w:footnote w:id="1">
    <w:p w:rsidR="000C78F8" w:rsidRPr="00971828" w:rsidRDefault="000C78F8" w:rsidP="00971828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2" w15:restartNumberingAfterBreak="0">
    <w:nsid w:val="005B506B"/>
    <w:multiLevelType w:val="hybridMultilevel"/>
    <w:tmpl w:val="CCCEA1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90394"/>
    <w:multiLevelType w:val="hybridMultilevel"/>
    <w:tmpl w:val="BF303098"/>
    <w:lvl w:ilvl="0" w:tplc="C122DA56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16C3E"/>
    <w:multiLevelType w:val="multilevel"/>
    <w:tmpl w:val="988A5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C336A6"/>
    <w:multiLevelType w:val="hybridMultilevel"/>
    <w:tmpl w:val="325E9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43EA8"/>
    <w:multiLevelType w:val="hybridMultilevel"/>
    <w:tmpl w:val="533A6C32"/>
    <w:lvl w:ilvl="0" w:tplc="1A7A339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00AAF"/>
    <w:multiLevelType w:val="singleLevel"/>
    <w:tmpl w:val="055041C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B830DCB"/>
    <w:multiLevelType w:val="hybridMultilevel"/>
    <w:tmpl w:val="75326EA0"/>
    <w:lvl w:ilvl="0" w:tplc="2984168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F4416"/>
    <w:multiLevelType w:val="multilevel"/>
    <w:tmpl w:val="6E10B7F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F14C8E"/>
    <w:multiLevelType w:val="hybridMultilevel"/>
    <w:tmpl w:val="FAB826B4"/>
    <w:lvl w:ilvl="0" w:tplc="B0BCC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84DAD"/>
    <w:multiLevelType w:val="hybridMultilevel"/>
    <w:tmpl w:val="749E6F74"/>
    <w:lvl w:ilvl="0" w:tplc="9758967C">
      <w:start w:val="1"/>
      <w:numFmt w:val="decimal"/>
      <w:lvlText w:val="%1."/>
      <w:lvlJc w:val="left"/>
      <w:pPr>
        <w:tabs>
          <w:tab w:val="num" w:pos="2892"/>
        </w:tabs>
        <w:ind w:left="2892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5" w15:restartNumberingAfterBreak="0">
    <w:nsid w:val="56705CCD"/>
    <w:multiLevelType w:val="hybridMultilevel"/>
    <w:tmpl w:val="7AC8BA10"/>
    <w:lvl w:ilvl="0" w:tplc="CD888ED2">
      <w:start w:val="4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D332C2"/>
    <w:multiLevelType w:val="hybridMultilevel"/>
    <w:tmpl w:val="00FC0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0F1E1A"/>
    <w:multiLevelType w:val="hybridMultilevel"/>
    <w:tmpl w:val="C3F2C95A"/>
    <w:lvl w:ilvl="0" w:tplc="2FE84502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8" w:hanging="360"/>
      </w:pPr>
    </w:lvl>
    <w:lvl w:ilvl="2" w:tplc="0409001B" w:tentative="1">
      <w:start w:val="1"/>
      <w:numFmt w:val="lowerRoman"/>
      <w:lvlText w:val="%3."/>
      <w:lvlJc w:val="right"/>
      <w:pPr>
        <w:ind w:left="1838" w:hanging="180"/>
      </w:pPr>
    </w:lvl>
    <w:lvl w:ilvl="3" w:tplc="0409000F" w:tentative="1">
      <w:start w:val="1"/>
      <w:numFmt w:val="decimal"/>
      <w:lvlText w:val="%4."/>
      <w:lvlJc w:val="left"/>
      <w:pPr>
        <w:ind w:left="2558" w:hanging="360"/>
      </w:pPr>
    </w:lvl>
    <w:lvl w:ilvl="4" w:tplc="04090019" w:tentative="1">
      <w:start w:val="1"/>
      <w:numFmt w:val="lowerLetter"/>
      <w:lvlText w:val="%5."/>
      <w:lvlJc w:val="left"/>
      <w:pPr>
        <w:ind w:left="3278" w:hanging="360"/>
      </w:pPr>
    </w:lvl>
    <w:lvl w:ilvl="5" w:tplc="0409001B" w:tentative="1">
      <w:start w:val="1"/>
      <w:numFmt w:val="lowerRoman"/>
      <w:lvlText w:val="%6."/>
      <w:lvlJc w:val="right"/>
      <w:pPr>
        <w:ind w:left="3998" w:hanging="180"/>
      </w:pPr>
    </w:lvl>
    <w:lvl w:ilvl="6" w:tplc="0409000F" w:tentative="1">
      <w:start w:val="1"/>
      <w:numFmt w:val="decimal"/>
      <w:lvlText w:val="%7."/>
      <w:lvlJc w:val="left"/>
      <w:pPr>
        <w:ind w:left="4718" w:hanging="360"/>
      </w:pPr>
    </w:lvl>
    <w:lvl w:ilvl="7" w:tplc="04090019" w:tentative="1">
      <w:start w:val="1"/>
      <w:numFmt w:val="lowerLetter"/>
      <w:lvlText w:val="%8."/>
      <w:lvlJc w:val="left"/>
      <w:pPr>
        <w:ind w:left="5438" w:hanging="360"/>
      </w:pPr>
    </w:lvl>
    <w:lvl w:ilvl="8" w:tplc="040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9" w15:restartNumberingAfterBreak="0">
    <w:nsid w:val="5F2C609A"/>
    <w:multiLevelType w:val="singleLevel"/>
    <w:tmpl w:val="A3B6E7AC"/>
    <w:lvl w:ilvl="0">
      <w:start w:val="10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9F64C3B"/>
    <w:multiLevelType w:val="hybridMultilevel"/>
    <w:tmpl w:val="8FBA696C"/>
    <w:lvl w:ilvl="0" w:tplc="CD96960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932A53"/>
    <w:multiLevelType w:val="hybridMultilevel"/>
    <w:tmpl w:val="117AB93E"/>
    <w:lvl w:ilvl="0" w:tplc="FBCC85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0"/>
  </w:num>
  <w:num w:numId="6">
    <w:abstractNumId w:val="2"/>
  </w:num>
  <w:num w:numId="7">
    <w:abstractNumId w:val="11"/>
  </w:num>
  <w:num w:numId="8">
    <w:abstractNumId w:val="5"/>
  </w:num>
  <w:num w:numId="9">
    <w:abstractNumId w:val="3"/>
  </w:num>
  <w:num w:numId="10">
    <w:abstractNumId w:val="6"/>
  </w:num>
  <w:num w:numId="11">
    <w:abstractNumId w:val="13"/>
  </w:num>
  <w:num w:numId="12">
    <w:abstractNumId w:val="18"/>
  </w:num>
  <w:num w:numId="13">
    <w:abstractNumId w:val="12"/>
  </w:num>
  <w:num w:numId="14">
    <w:abstractNumId w:val="19"/>
  </w:num>
  <w:num w:numId="15">
    <w:abstractNumId w:val="10"/>
  </w:num>
  <w:num w:numId="16">
    <w:abstractNumId w:val="0"/>
  </w:num>
  <w:num w:numId="17">
    <w:abstractNumId w:val="1"/>
  </w:num>
  <w:num w:numId="18">
    <w:abstractNumId w:val="17"/>
  </w:num>
  <w:num w:numId="19">
    <w:abstractNumId w:val="14"/>
  </w:num>
  <w:num w:numId="20">
    <w:abstractNumId w:val="4"/>
  </w:num>
  <w:num w:numId="21">
    <w:abstractNumId w:val="9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7AE"/>
    <w:rsid w:val="000375D7"/>
    <w:rsid w:val="00051E85"/>
    <w:rsid w:val="00054E4E"/>
    <w:rsid w:val="00061816"/>
    <w:rsid w:val="00065E74"/>
    <w:rsid w:val="000770D2"/>
    <w:rsid w:val="000B2772"/>
    <w:rsid w:val="000C78F8"/>
    <w:rsid w:val="000D08B3"/>
    <w:rsid w:val="000F5896"/>
    <w:rsid w:val="000F780B"/>
    <w:rsid w:val="00120077"/>
    <w:rsid w:val="00121FE5"/>
    <w:rsid w:val="00131B61"/>
    <w:rsid w:val="0014220E"/>
    <w:rsid w:val="00151DC0"/>
    <w:rsid w:val="001764AA"/>
    <w:rsid w:val="001844A3"/>
    <w:rsid w:val="001909DC"/>
    <w:rsid w:val="001E24F4"/>
    <w:rsid w:val="002024B3"/>
    <w:rsid w:val="00207022"/>
    <w:rsid w:val="00217E1B"/>
    <w:rsid w:val="002265FE"/>
    <w:rsid w:val="00257DED"/>
    <w:rsid w:val="002649E3"/>
    <w:rsid w:val="00280D10"/>
    <w:rsid w:val="002A11E5"/>
    <w:rsid w:val="002C3FCC"/>
    <w:rsid w:val="002D4506"/>
    <w:rsid w:val="00330B58"/>
    <w:rsid w:val="003411F4"/>
    <w:rsid w:val="00345DAC"/>
    <w:rsid w:val="003709D0"/>
    <w:rsid w:val="003A1FB9"/>
    <w:rsid w:val="003B15BB"/>
    <w:rsid w:val="003C4D98"/>
    <w:rsid w:val="003E58DE"/>
    <w:rsid w:val="004045E5"/>
    <w:rsid w:val="0041311B"/>
    <w:rsid w:val="00416271"/>
    <w:rsid w:val="004170E3"/>
    <w:rsid w:val="00433F60"/>
    <w:rsid w:val="00456541"/>
    <w:rsid w:val="004638BB"/>
    <w:rsid w:val="00476D2C"/>
    <w:rsid w:val="004777D3"/>
    <w:rsid w:val="004C6C73"/>
    <w:rsid w:val="004D5ED9"/>
    <w:rsid w:val="004F1E4E"/>
    <w:rsid w:val="004F3223"/>
    <w:rsid w:val="004F78FF"/>
    <w:rsid w:val="00504A37"/>
    <w:rsid w:val="00541CC0"/>
    <w:rsid w:val="00543B21"/>
    <w:rsid w:val="005835E5"/>
    <w:rsid w:val="005A5480"/>
    <w:rsid w:val="005A620E"/>
    <w:rsid w:val="005B46E8"/>
    <w:rsid w:val="006257DA"/>
    <w:rsid w:val="00631D00"/>
    <w:rsid w:val="00646C89"/>
    <w:rsid w:val="006536AC"/>
    <w:rsid w:val="00670317"/>
    <w:rsid w:val="0068632A"/>
    <w:rsid w:val="00691D8E"/>
    <w:rsid w:val="00695F25"/>
    <w:rsid w:val="00697701"/>
    <w:rsid w:val="006E4531"/>
    <w:rsid w:val="007149CD"/>
    <w:rsid w:val="007323D5"/>
    <w:rsid w:val="00732DD0"/>
    <w:rsid w:val="00757B22"/>
    <w:rsid w:val="007772D0"/>
    <w:rsid w:val="00790F31"/>
    <w:rsid w:val="007B5F82"/>
    <w:rsid w:val="007D3A41"/>
    <w:rsid w:val="007F5FC6"/>
    <w:rsid w:val="00803AFD"/>
    <w:rsid w:val="00804712"/>
    <w:rsid w:val="00811119"/>
    <w:rsid w:val="00812327"/>
    <w:rsid w:val="00823167"/>
    <w:rsid w:val="0082761D"/>
    <w:rsid w:val="00865014"/>
    <w:rsid w:val="0087034A"/>
    <w:rsid w:val="008A3696"/>
    <w:rsid w:val="008B0183"/>
    <w:rsid w:val="008D05EA"/>
    <w:rsid w:val="008D4440"/>
    <w:rsid w:val="008E00C1"/>
    <w:rsid w:val="008F72AE"/>
    <w:rsid w:val="009117BA"/>
    <w:rsid w:val="009538C2"/>
    <w:rsid w:val="00971828"/>
    <w:rsid w:val="009754DA"/>
    <w:rsid w:val="009872C6"/>
    <w:rsid w:val="00990666"/>
    <w:rsid w:val="009A166A"/>
    <w:rsid w:val="009B6BD5"/>
    <w:rsid w:val="009C1153"/>
    <w:rsid w:val="009F39EA"/>
    <w:rsid w:val="00A10C2D"/>
    <w:rsid w:val="00A16F17"/>
    <w:rsid w:val="00A252C5"/>
    <w:rsid w:val="00A456E3"/>
    <w:rsid w:val="00A609CB"/>
    <w:rsid w:val="00A67CC4"/>
    <w:rsid w:val="00A93688"/>
    <w:rsid w:val="00AA0CD8"/>
    <w:rsid w:val="00AA585E"/>
    <w:rsid w:val="00AC2A18"/>
    <w:rsid w:val="00AC63A0"/>
    <w:rsid w:val="00AE34B8"/>
    <w:rsid w:val="00AE782E"/>
    <w:rsid w:val="00AF26D7"/>
    <w:rsid w:val="00B125E6"/>
    <w:rsid w:val="00B25280"/>
    <w:rsid w:val="00B559C8"/>
    <w:rsid w:val="00B72887"/>
    <w:rsid w:val="00B72CD0"/>
    <w:rsid w:val="00BB04F5"/>
    <w:rsid w:val="00BD4B09"/>
    <w:rsid w:val="00BE1CD2"/>
    <w:rsid w:val="00C040FE"/>
    <w:rsid w:val="00C37798"/>
    <w:rsid w:val="00C40A46"/>
    <w:rsid w:val="00C92A14"/>
    <w:rsid w:val="00C92FE8"/>
    <w:rsid w:val="00CF10F9"/>
    <w:rsid w:val="00D0436E"/>
    <w:rsid w:val="00D113FD"/>
    <w:rsid w:val="00D23181"/>
    <w:rsid w:val="00D27F62"/>
    <w:rsid w:val="00D61998"/>
    <w:rsid w:val="00D7158B"/>
    <w:rsid w:val="00D86661"/>
    <w:rsid w:val="00DD1B4F"/>
    <w:rsid w:val="00DD2808"/>
    <w:rsid w:val="00DD2E80"/>
    <w:rsid w:val="00DE3AC2"/>
    <w:rsid w:val="00DF20AD"/>
    <w:rsid w:val="00E0361F"/>
    <w:rsid w:val="00E328F2"/>
    <w:rsid w:val="00E41926"/>
    <w:rsid w:val="00E442E6"/>
    <w:rsid w:val="00E4546B"/>
    <w:rsid w:val="00E47F5D"/>
    <w:rsid w:val="00E7254A"/>
    <w:rsid w:val="00E8098C"/>
    <w:rsid w:val="00E87B23"/>
    <w:rsid w:val="00EB499E"/>
    <w:rsid w:val="00EB4CDF"/>
    <w:rsid w:val="00EC2766"/>
    <w:rsid w:val="00EC2C9A"/>
    <w:rsid w:val="00EE6B6C"/>
    <w:rsid w:val="00F039AD"/>
    <w:rsid w:val="00F14EFF"/>
    <w:rsid w:val="00F338D7"/>
    <w:rsid w:val="00F472DE"/>
    <w:rsid w:val="00F712F7"/>
    <w:rsid w:val="00F77CC1"/>
    <w:rsid w:val="00F831C9"/>
    <w:rsid w:val="00FC67AE"/>
    <w:rsid w:val="00FD0C2A"/>
    <w:rsid w:val="00FF0708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F2D8E0"/>
  <w15:docId w15:val="{BAB043E3-B07D-426B-BD85-3F5D9C47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67AE"/>
    <w:rPr>
      <w:sz w:val="24"/>
      <w:szCs w:val="24"/>
    </w:rPr>
  </w:style>
  <w:style w:type="paragraph" w:styleId="1">
    <w:name w:val="heading 1"/>
    <w:basedOn w:val="a"/>
    <w:next w:val="a"/>
    <w:qFormat/>
    <w:rsid w:val="00FC67A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rsid w:val="00FC67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DD2E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C67AE"/>
    <w:rPr>
      <w:color w:val="0000FF"/>
      <w:u w:val="single"/>
    </w:rPr>
  </w:style>
  <w:style w:type="paragraph" w:styleId="a4">
    <w:name w:val="Normal (Web)"/>
    <w:basedOn w:val="a"/>
    <w:uiPriority w:val="99"/>
    <w:rsid w:val="00FC67AE"/>
    <w:pPr>
      <w:spacing w:before="100" w:beforeAutospacing="1" w:after="100" w:afterAutospacing="1"/>
    </w:pPr>
  </w:style>
  <w:style w:type="paragraph" w:styleId="10">
    <w:name w:val="toc 1"/>
    <w:basedOn w:val="a"/>
    <w:next w:val="a"/>
    <w:autoRedefine/>
    <w:semiHidden/>
    <w:rsid w:val="00FC67AE"/>
  </w:style>
  <w:style w:type="paragraph" w:styleId="20">
    <w:name w:val="toc 2"/>
    <w:basedOn w:val="a"/>
    <w:next w:val="a"/>
    <w:autoRedefine/>
    <w:semiHidden/>
    <w:rsid w:val="00FC67AE"/>
    <w:pPr>
      <w:ind w:left="240"/>
    </w:pPr>
  </w:style>
  <w:style w:type="character" w:customStyle="1" w:styleId="a5">
    <w:name w:val="Текст сноски Знак"/>
    <w:link w:val="a6"/>
    <w:semiHidden/>
    <w:locked/>
    <w:rsid w:val="00FC67AE"/>
    <w:rPr>
      <w:sz w:val="24"/>
      <w:szCs w:val="24"/>
      <w:lang w:val="ru-RU" w:eastAsia="ru-RU" w:bidi="ar-SA"/>
    </w:rPr>
  </w:style>
  <w:style w:type="paragraph" w:styleId="a6">
    <w:name w:val="footnote text"/>
    <w:basedOn w:val="a"/>
    <w:link w:val="a5"/>
    <w:semiHidden/>
    <w:rsid w:val="00FC67AE"/>
  </w:style>
  <w:style w:type="paragraph" w:styleId="21">
    <w:name w:val="List 2"/>
    <w:basedOn w:val="a"/>
    <w:rsid w:val="00FC67AE"/>
    <w:pPr>
      <w:ind w:left="566" w:hanging="283"/>
    </w:pPr>
  </w:style>
  <w:style w:type="character" w:styleId="a7">
    <w:name w:val="footnote reference"/>
    <w:semiHidden/>
    <w:rsid w:val="00FC67AE"/>
    <w:rPr>
      <w:vertAlign w:val="superscript"/>
    </w:rPr>
  </w:style>
  <w:style w:type="table" w:styleId="a8">
    <w:name w:val="Table Grid"/>
    <w:basedOn w:val="a1"/>
    <w:rsid w:val="00FC6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9F39EA"/>
    <w:pPr>
      <w:jc w:val="center"/>
    </w:pPr>
    <w:rPr>
      <w:sz w:val="28"/>
      <w:szCs w:val="20"/>
    </w:rPr>
  </w:style>
  <w:style w:type="paragraph" w:customStyle="1" w:styleId="Default">
    <w:name w:val="Default"/>
    <w:rsid w:val="00F1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footer"/>
    <w:basedOn w:val="a"/>
    <w:rsid w:val="00A67CC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67CC4"/>
  </w:style>
  <w:style w:type="paragraph" w:customStyle="1" w:styleId="ab">
    <w:name w:val="Таблицы (моноширинный)"/>
    <w:basedOn w:val="a"/>
    <w:next w:val="a"/>
    <w:uiPriority w:val="99"/>
    <w:rsid w:val="002024B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rsid w:val="00DD2E8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c">
    <w:name w:val="Balloon Text"/>
    <w:basedOn w:val="a"/>
    <w:link w:val="ad"/>
    <w:rsid w:val="00054E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54E4E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DD2808"/>
    <w:pPr>
      <w:ind w:left="720"/>
      <w:contextualSpacing/>
    </w:pPr>
  </w:style>
  <w:style w:type="paragraph" w:styleId="af">
    <w:name w:val="Body Text"/>
    <w:basedOn w:val="a"/>
    <w:link w:val="af0"/>
    <w:rsid w:val="00F77CC1"/>
    <w:pPr>
      <w:spacing w:after="120"/>
    </w:pPr>
  </w:style>
  <w:style w:type="character" w:customStyle="1" w:styleId="af0">
    <w:name w:val="Основной текст Знак"/>
    <w:basedOn w:val="a0"/>
    <w:link w:val="af"/>
    <w:rsid w:val="00F77CC1"/>
    <w:rPr>
      <w:sz w:val="24"/>
      <w:szCs w:val="24"/>
    </w:rPr>
  </w:style>
  <w:style w:type="paragraph" w:customStyle="1" w:styleId="c16">
    <w:name w:val="c16"/>
    <w:basedOn w:val="a"/>
    <w:rsid w:val="00BE1CD2"/>
    <w:pPr>
      <w:spacing w:before="100" w:beforeAutospacing="1" w:after="100" w:afterAutospacing="1"/>
    </w:pPr>
    <w:rPr>
      <w:lang w:val="en-US" w:eastAsia="en-US"/>
    </w:rPr>
  </w:style>
  <w:style w:type="character" w:customStyle="1" w:styleId="c12">
    <w:name w:val="c12"/>
    <w:basedOn w:val="a0"/>
    <w:rsid w:val="00BE1CD2"/>
  </w:style>
  <w:style w:type="character" w:customStyle="1" w:styleId="c6">
    <w:name w:val="c6"/>
    <w:basedOn w:val="a0"/>
    <w:rsid w:val="00BE1CD2"/>
  </w:style>
  <w:style w:type="paragraph" w:customStyle="1" w:styleId="c21">
    <w:name w:val="c21"/>
    <w:basedOn w:val="a"/>
    <w:rsid w:val="00330B58"/>
    <w:pPr>
      <w:spacing w:before="100" w:beforeAutospacing="1" w:after="100" w:afterAutospacing="1"/>
    </w:pPr>
    <w:rPr>
      <w:lang w:val="en-US" w:eastAsia="en-US"/>
    </w:rPr>
  </w:style>
  <w:style w:type="paragraph" w:customStyle="1" w:styleId="c44">
    <w:name w:val="c44"/>
    <w:basedOn w:val="a"/>
    <w:rsid w:val="00330B58"/>
    <w:pPr>
      <w:spacing w:before="100" w:beforeAutospacing="1" w:after="100" w:afterAutospacing="1"/>
    </w:pPr>
    <w:rPr>
      <w:lang w:val="en-US" w:eastAsia="en-US"/>
    </w:rPr>
  </w:style>
  <w:style w:type="paragraph" w:customStyle="1" w:styleId="c13">
    <w:name w:val="c13"/>
    <w:basedOn w:val="a"/>
    <w:rsid w:val="00330B58"/>
    <w:pPr>
      <w:spacing w:before="100" w:beforeAutospacing="1" w:after="100" w:afterAutospacing="1"/>
    </w:pPr>
    <w:rPr>
      <w:lang w:val="en-US" w:eastAsia="en-US"/>
    </w:rPr>
  </w:style>
  <w:style w:type="paragraph" w:customStyle="1" w:styleId="c19">
    <w:name w:val="c19"/>
    <w:basedOn w:val="a"/>
    <w:rsid w:val="00330B58"/>
    <w:pPr>
      <w:spacing w:before="100" w:beforeAutospacing="1" w:after="100" w:afterAutospacing="1"/>
    </w:pPr>
    <w:rPr>
      <w:lang w:val="en-US" w:eastAsia="en-US"/>
    </w:rPr>
  </w:style>
  <w:style w:type="character" w:customStyle="1" w:styleId="FontStyle88">
    <w:name w:val="Font Style88"/>
    <w:basedOn w:val="a0"/>
    <w:uiPriority w:val="99"/>
    <w:rsid w:val="009117BA"/>
    <w:rPr>
      <w:rFonts w:ascii="Times New Roman" w:hAnsi="Times New Roman" w:cs="Times New Roman"/>
      <w:sz w:val="16"/>
      <w:szCs w:val="16"/>
    </w:rPr>
  </w:style>
  <w:style w:type="paragraph" w:customStyle="1" w:styleId="Style41">
    <w:name w:val="Style41"/>
    <w:basedOn w:val="a"/>
    <w:uiPriority w:val="99"/>
    <w:rsid w:val="009117BA"/>
    <w:pPr>
      <w:widowControl w:val="0"/>
      <w:autoSpaceDE w:val="0"/>
      <w:autoSpaceDN w:val="0"/>
      <w:adjustRightInd w:val="0"/>
      <w:spacing w:line="233" w:lineRule="exact"/>
      <w:ind w:firstLine="725"/>
    </w:pPr>
  </w:style>
  <w:style w:type="paragraph" w:customStyle="1" w:styleId="Style17">
    <w:name w:val="Style17"/>
    <w:basedOn w:val="a"/>
    <w:uiPriority w:val="99"/>
    <w:rsid w:val="009117BA"/>
    <w:pPr>
      <w:widowControl w:val="0"/>
      <w:autoSpaceDE w:val="0"/>
      <w:autoSpaceDN w:val="0"/>
      <w:adjustRightInd w:val="0"/>
      <w:jc w:val="center"/>
    </w:pPr>
  </w:style>
  <w:style w:type="character" w:customStyle="1" w:styleId="FontStyle79">
    <w:name w:val="Font Style79"/>
    <w:basedOn w:val="a0"/>
    <w:uiPriority w:val="99"/>
    <w:rsid w:val="009117B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">
    <w:name w:val="Font Style86"/>
    <w:basedOn w:val="a0"/>
    <w:uiPriority w:val="99"/>
    <w:rsid w:val="009117BA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rsid w:val="003E58DE"/>
  </w:style>
  <w:style w:type="paragraph" w:customStyle="1" w:styleId="11">
    <w:name w:val="Абзац списка1"/>
    <w:basedOn w:val="a"/>
    <w:rsid w:val="005A5480"/>
    <w:pPr>
      <w:widowControl w:val="0"/>
      <w:suppressAutoHyphens/>
      <w:spacing w:after="200" w:line="276" w:lineRule="auto"/>
      <w:ind w:left="720"/>
    </w:pPr>
    <w:rPr>
      <w:rFonts w:ascii="Calibri" w:eastAsia="DejaVu Sans" w:hAnsi="Calibri" w:cs="DejaVu Sans"/>
      <w:kern w:val="1"/>
      <w:sz w:val="22"/>
      <w:szCs w:val="22"/>
      <w:lang w:eastAsia="hi-IN" w:bidi="hi-IN"/>
    </w:rPr>
  </w:style>
  <w:style w:type="table" w:customStyle="1" w:styleId="12">
    <w:name w:val="Сетка таблицы1"/>
    <w:basedOn w:val="a1"/>
    <w:next w:val="a8"/>
    <w:rsid w:val="000770D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7">
    <w:name w:val="Font Style27"/>
    <w:basedOn w:val="a0"/>
    <w:rsid w:val="00257DED"/>
    <w:rPr>
      <w:rFonts w:ascii="Times New Roman" w:hAnsi="Times New Roman" w:cs="Times New Roman"/>
      <w:sz w:val="14"/>
      <w:szCs w:val="14"/>
    </w:rPr>
  </w:style>
  <w:style w:type="character" w:customStyle="1" w:styleId="FontStyle37">
    <w:name w:val="Font Style37"/>
    <w:basedOn w:val="a0"/>
    <w:rsid w:val="00C040FE"/>
    <w:rPr>
      <w:rFonts w:ascii="Times New Roman" w:hAnsi="Times New Roman" w:cs="Times New Roman"/>
      <w:b/>
      <w:bCs/>
      <w:sz w:val="14"/>
      <w:szCs w:val="14"/>
    </w:rPr>
  </w:style>
  <w:style w:type="paragraph" w:styleId="af1">
    <w:name w:val="List"/>
    <w:basedOn w:val="a"/>
    <w:rsid w:val="002265FE"/>
    <w:pPr>
      <w:ind w:left="360" w:hanging="360"/>
      <w:contextualSpacing/>
    </w:pPr>
  </w:style>
  <w:style w:type="paragraph" w:styleId="af2">
    <w:name w:val="header"/>
    <w:basedOn w:val="a"/>
    <w:link w:val="af3"/>
    <w:unhideWhenUsed/>
    <w:rsid w:val="000B2772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0B27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6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.lanbook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nigafund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ibgost.ru/rb/66422-Tekst_RB_012_2000_Trebovaniya_k_soderzhaniyu_otcheta_o_sostoyanii_radiacionnoiy_bezopasnosti_na_radiacionno_opasnyh_ob_ektah_narodnogo_hozyaiystva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infolio.asf.ru/diser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42A51-D8C7-47B4-9F13-1A402670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21</Pages>
  <Words>5461</Words>
  <Characters>31133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UdSU</Company>
  <LinksUpToDate>false</LinksUpToDate>
  <CharactersWithSpaces>36521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umu8</dc:creator>
  <cp:lastModifiedBy>Администратор</cp:lastModifiedBy>
  <cp:revision>7</cp:revision>
  <cp:lastPrinted>2014-11-26T13:49:00Z</cp:lastPrinted>
  <dcterms:created xsi:type="dcterms:W3CDTF">2015-09-18T07:58:00Z</dcterms:created>
  <dcterms:modified xsi:type="dcterms:W3CDTF">2022-02-25T10:56:00Z</dcterms:modified>
</cp:coreProperties>
</file>