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DE45F7" w:rsidTr="00DE45F7">
        <w:trPr>
          <w:trHeight w:val="794"/>
          <w:jc w:val="center"/>
        </w:trPr>
        <w:tc>
          <w:tcPr>
            <w:tcW w:w="10422" w:type="dxa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DE45F7" w:rsidRDefault="00DE45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pacing w:val="16"/>
                <w:lang w:eastAsia="en-US"/>
              </w:rPr>
              <w:t>МИНИСТЕРСТВО НАУКИ И ВЫСШЕГО ОБРАЗОВАНИЯ РОССИЙСКОЙ ФЕДЕРАЦИ</w:t>
            </w:r>
            <w:r>
              <w:rPr>
                <w:spacing w:val="3"/>
                <w:lang w:eastAsia="en-US"/>
              </w:rPr>
              <w:t>И</w:t>
            </w:r>
          </w:p>
          <w:p w:rsidR="00DE45F7" w:rsidRDefault="00DE45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aps/>
                <w:sz w:val="16"/>
                <w:szCs w:val="16"/>
                <w:lang w:eastAsia="en-US"/>
              </w:rPr>
            </w:pPr>
            <w:r>
              <w:rPr>
                <w:caps/>
                <w:spacing w:val="26"/>
                <w:sz w:val="15"/>
                <w:szCs w:val="15"/>
                <w:lang w:eastAsia="en-US"/>
              </w:rPr>
              <w:t>федеральное государственное АВТОНОМНОЕ образовательное учреждение высшего образовани</w:t>
            </w:r>
            <w:r>
              <w:rPr>
                <w:caps/>
                <w:spacing w:val="3"/>
                <w:sz w:val="15"/>
                <w:szCs w:val="15"/>
                <w:lang w:eastAsia="en-US"/>
              </w:rPr>
              <w:t>я</w:t>
            </w:r>
          </w:p>
          <w:p w:rsidR="00DE45F7" w:rsidRDefault="00DE45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spacing w:val="60"/>
                <w:lang w:eastAsia="en-US"/>
              </w:rPr>
              <w:t>«Национальный исследовательский ядерный университет «МИФИ</w:t>
            </w:r>
            <w:r>
              <w:rPr>
                <w:spacing w:val="-2"/>
                <w:lang w:eastAsia="en-US"/>
              </w:rPr>
              <w:t>»</w:t>
            </w:r>
          </w:p>
        </w:tc>
      </w:tr>
      <w:tr w:rsidR="00DE45F7" w:rsidTr="00DE45F7">
        <w:trPr>
          <w:trHeight w:val="964"/>
          <w:jc w:val="center"/>
        </w:trPr>
        <w:tc>
          <w:tcPr>
            <w:tcW w:w="10422" w:type="dxa"/>
            <w:hideMark/>
          </w:tcPr>
          <w:p w:rsidR="00DE45F7" w:rsidRDefault="00DE45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>Озерский технологический институт</w:t>
            </w:r>
            <w:r>
              <w:rPr>
                <w:rFonts w:ascii="Book Antiqua" w:hAnsi="Book Antiqua"/>
                <w:b/>
                <w:lang w:eastAsia="en-US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 xml:space="preserve">– </w:t>
            </w:r>
          </w:p>
          <w:p w:rsidR="00DE45F7" w:rsidRDefault="00DE45F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lang w:eastAsia="en-US"/>
              </w:rPr>
            </w:pPr>
            <w:r>
              <w:rPr>
                <w:rFonts w:ascii="Book Antiqua" w:hAnsi="Book Antiqua"/>
                <w:sz w:val="20"/>
                <w:szCs w:val="20"/>
                <w:lang w:eastAsia="en-US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E45F7" w:rsidRDefault="00DE45F7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rFonts w:ascii="Book Antiqua" w:hAnsi="Book Antiqua"/>
                <w:b/>
                <w:sz w:val="26"/>
                <w:szCs w:val="26"/>
                <w:lang w:eastAsia="en-US"/>
              </w:rPr>
              <w:t>(ОТИ НИЯУ МИФИ)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DE45F7" w:rsidRDefault="00DE45F7" w:rsidP="00DE45F7">
      <w:pPr>
        <w:pStyle w:val="4"/>
        <w:spacing w:before="0"/>
        <w:ind w:right="-1"/>
        <w:jc w:val="right"/>
      </w:pPr>
    </w:p>
    <w:p w:rsidR="00DE45F7" w:rsidRDefault="00DE45F7" w:rsidP="00DE45F7">
      <w:pPr>
        <w:pStyle w:val="4"/>
        <w:spacing w:before="0"/>
        <w:ind w:right="-1"/>
        <w:jc w:val="right"/>
      </w:pPr>
    </w:p>
    <w:p w:rsidR="00DE45F7" w:rsidRDefault="00DE45F7" w:rsidP="00DE45F7">
      <w:pPr>
        <w:pStyle w:val="4"/>
        <w:spacing w:before="0" w:line="36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DE45F7" w:rsidRDefault="00DE45F7" w:rsidP="00DE45F7">
      <w:pPr>
        <w:pStyle w:val="4"/>
        <w:spacing w:before="0" w:line="36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DE45F7" w:rsidRDefault="00DE45F7" w:rsidP="00DE45F7">
      <w:pPr>
        <w:pStyle w:val="4"/>
        <w:spacing w:before="0" w:line="36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УТВЕРЖДАЮ</w:t>
      </w:r>
    </w:p>
    <w:p w:rsidR="00DE45F7" w:rsidRDefault="00DE45F7" w:rsidP="00DE45F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DE45F7" w:rsidRDefault="00DE45F7" w:rsidP="00DE45F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И.А. Иванов</w:t>
      </w:r>
    </w:p>
    <w:p w:rsidR="00DE45F7" w:rsidRDefault="00DE45F7" w:rsidP="00DE45F7">
      <w:pPr>
        <w:spacing w:line="360" w:lineRule="auto"/>
        <w:ind w:left="3540"/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 2021г.</w:t>
      </w:r>
    </w:p>
    <w:p w:rsidR="001147DA" w:rsidRPr="001147DA" w:rsidRDefault="001147DA" w:rsidP="001147DA">
      <w:pPr>
        <w:rPr>
          <w:b/>
          <w:sz w:val="28"/>
          <w:szCs w:val="28"/>
        </w:rPr>
      </w:pPr>
    </w:p>
    <w:p w:rsidR="004F48EC" w:rsidRPr="009D33EE" w:rsidRDefault="004F48EC" w:rsidP="004F48EC">
      <w:pPr>
        <w:spacing w:line="276" w:lineRule="auto"/>
        <w:ind w:left="5040"/>
        <w:jc w:val="both"/>
        <w:rPr>
          <w:b/>
        </w:rPr>
      </w:pPr>
    </w:p>
    <w:p w:rsidR="004F48EC" w:rsidRPr="009D33EE" w:rsidRDefault="004F48EC" w:rsidP="004F48EC">
      <w:pPr>
        <w:spacing w:line="276" w:lineRule="auto"/>
        <w:ind w:left="5040"/>
        <w:jc w:val="both"/>
        <w:rPr>
          <w:b/>
        </w:rPr>
      </w:pPr>
    </w:p>
    <w:p w:rsidR="004F48EC" w:rsidRPr="009D33EE" w:rsidRDefault="004F48EC" w:rsidP="00DE45F7">
      <w:pPr>
        <w:spacing w:line="276" w:lineRule="auto"/>
        <w:ind w:left="5040"/>
        <w:jc w:val="both"/>
        <w:rPr>
          <w:b/>
        </w:rPr>
      </w:pPr>
      <w:r w:rsidRPr="009D33EE">
        <w:rPr>
          <w:b/>
        </w:rPr>
        <w:t xml:space="preserve">                               </w:t>
      </w: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4F48EC" w:rsidRPr="00DE45F7" w:rsidRDefault="004F48EC" w:rsidP="002D7184">
      <w:pPr>
        <w:spacing w:line="276" w:lineRule="auto"/>
        <w:jc w:val="center"/>
        <w:rPr>
          <w:b/>
          <w:bCs/>
          <w:color w:val="000000"/>
          <w:sz w:val="28"/>
        </w:rPr>
      </w:pPr>
      <w:r w:rsidRPr="00DE45F7">
        <w:rPr>
          <w:b/>
          <w:caps/>
          <w:sz w:val="28"/>
        </w:rPr>
        <w:t>Р</w:t>
      </w:r>
      <w:r w:rsidR="001147DA" w:rsidRPr="00DE45F7">
        <w:rPr>
          <w:b/>
          <w:sz w:val="28"/>
        </w:rPr>
        <w:t xml:space="preserve">абочая  </w:t>
      </w:r>
      <w:r w:rsidR="001147DA" w:rsidRPr="00DE45F7">
        <w:rPr>
          <w:b/>
          <w:bCs/>
          <w:color w:val="000000"/>
          <w:sz w:val="28"/>
        </w:rPr>
        <w:t>программа</w:t>
      </w:r>
      <w:r w:rsidR="001147DA" w:rsidRPr="00DE45F7">
        <w:rPr>
          <w:color w:val="000000"/>
          <w:sz w:val="28"/>
        </w:rPr>
        <w:br/>
      </w:r>
      <w:r w:rsidR="001147DA" w:rsidRPr="00DE45F7">
        <w:rPr>
          <w:color w:val="000000"/>
          <w:sz w:val="28"/>
        </w:rPr>
        <w:br/>
      </w:r>
      <w:r w:rsidR="001147DA" w:rsidRPr="00DE45F7">
        <w:rPr>
          <w:b/>
          <w:bCs/>
          <w:color w:val="000000"/>
          <w:sz w:val="28"/>
        </w:rPr>
        <w:t>производственной практики</w:t>
      </w:r>
    </w:p>
    <w:p w:rsidR="004F48EC" w:rsidRPr="00DE45F7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8"/>
        </w:rPr>
      </w:pPr>
      <w:r w:rsidRPr="00DE45F7">
        <w:rPr>
          <w:b/>
          <w:bCs/>
          <w:color w:val="000000"/>
          <w:sz w:val="28"/>
        </w:rPr>
        <w:t>( по профилю специальности)</w:t>
      </w:r>
    </w:p>
    <w:p w:rsidR="004F48EC" w:rsidRPr="00DE45F7" w:rsidRDefault="0098620C" w:rsidP="004F48EC">
      <w:pPr>
        <w:autoSpaceDE w:val="0"/>
        <w:autoSpaceDN w:val="0"/>
        <w:adjustRightInd w:val="0"/>
        <w:jc w:val="center"/>
        <w:rPr>
          <w:sz w:val="28"/>
        </w:rPr>
      </w:pPr>
      <w:r w:rsidRPr="00DE45F7">
        <w:rPr>
          <w:b/>
          <w:sz w:val="28"/>
        </w:rPr>
        <w:t>по ПМ.0</w:t>
      </w:r>
      <w:r w:rsidR="002D7184" w:rsidRPr="00DE45F7">
        <w:rPr>
          <w:b/>
          <w:sz w:val="28"/>
        </w:rPr>
        <w:t>3</w:t>
      </w:r>
      <w:r w:rsidR="004F48EC" w:rsidRPr="00DE45F7">
        <w:rPr>
          <w:b/>
          <w:sz w:val="28"/>
        </w:rPr>
        <w:t xml:space="preserve"> </w:t>
      </w:r>
      <w:r w:rsidR="002D7184" w:rsidRPr="00DE45F7">
        <w:rPr>
          <w:b/>
          <w:sz w:val="28"/>
        </w:rPr>
        <w:t>Техническое обслуживание и ремонт компьютерных систем и комплексов</w:t>
      </w:r>
    </w:p>
    <w:p w:rsidR="004F48EC" w:rsidRPr="00DE45F7" w:rsidRDefault="004F48EC" w:rsidP="004F48EC">
      <w:pPr>
        <w:autoSpaceDE w:val="0"/>
        <w:autoSpaceDN w:val="0"/>
        <w:adjustRightInd w:val="0"/>
        <w:spacing w:line="276" w:lineRule="auto"/>
        <w:jc w:val="center"/>
        <w:rPr>
          <w:sz w:val="28"/>
        </w:rPr>
      </w:pPr>
      <w:r w:rsidRPr="00DE45F7">
        <w:rPr>
          <w:sz w:val="28"/>
        </w:rPr>
        <w:t xml:space="preserve"> по специальности среднего профессионального образования</w:t>
      </w:r>
    </w:p>
    <w:p w:rsidR="004F48EC" w:rsidRPr="00DE45F7" w:rsidRDefault="0098620C" w:rsidP="004F48EC">
      <w:pPr>
        <w:spacing w:line="276" w:lineRule="auto"/>
        <w:ind w:firstLine="720"/>
        <w:jc w:val="center"/>
        <w:rPr>
          <w:sz w:val="28"/>
        </w:rPr>
      </w:pPr>
      <w:r w:rsidRPr="00DE45F7">
        <w:rPr>
          <w:sz w:val="28"/>
        </w:rPr>
        <w:t>09.02.01</w:t>
      </w:r>
      <w:r w:rsidR="004F48EC" w:rsidRPr="00DE45F7">
        <w:rPr>
          <w:sz w:val="28"/>
        </w:rPr>
        <w:t xml:space="preserve"> </w:t>
      </w:r>
      <w:r w:rsidRPr="00DE45F7">
        <w:rPr>
          <w:sz w:val="28"/>
        </w:rPr>
        <w:t>Компьютерные системы и комплексы</w:t>
      </w:r>
    </w:p>
    <w:p w:rsidR="004F48EC" w:rsidRPr="009D33EE" w:rsidRDefault="004F48EC" w:rsidP="004F48EC">
      <w:pPr>
        <w:spacing w:line="276" w:lineRule="auto"/>
        <w:ind w:firstLine="720"/>
        <w:jc w:val="center"/>
      </w:pPr>
    </w:p>
    <w:p w:rsidR="004F48EC" w:rsidRPr="009D33EE" w:rsidRDefault="004F48EC" w:rsidP="004F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4F48EC" w:rsidRPr="009D33EE" w:rsidRDefault="004F48EC" w:rsidP="004F48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 w:rsidRPr="009D33EE">
        <w:rPr>
          <w:bCs/>
        </w:rPr>
        <w:t>20</w:t>
      </w:r>
      <w:r w:rsidR="001147DA">
        <w:rPr>
          <w:bCs/>
        </w:rPr>
        <w:t>21</w:t>
      </w:r>
    </w:p>
    <w:p w:rsidR="004F48EC" w:rsidRPr="009D33EE" w:rsidRDefault="004F48EC" w:rsidP="004F48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  <w:r w:rsidRPr="009D33EE">
        <w:rPr>
          <w:bCs/>
          <w:i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A27612" w:rsidRPr="00A27612" w:rsidTr="00D24493">
        <w:tc>
          <w:tcPr>
            <w:tcW w:w="4785" w:type="dxa"/>
            <w:shd w:val="clear" w:color="auto" w:fill="auto"/>
          </w:tcPr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lastRenderedPageBreak/>
              <w:t xml:space="preserve">ОДОБРЕНА </w:t>
            </w:r>
          </w:p>
          <w:p w:rsidR="00A27612" w:rsidRPr="00A27612" w:rsidRDefault="00DE45F7" w:rsidP="00A27612">
            <w:pPr>
              <w:suppressLineNumbers/>
              <w:spacing w:line="276" w:lineRule="auto"/>
            </w:pPr>
            <w:r>
              <w:t>Предметной (цикловой</w:t>
            </w:r>
            <w:r w:rsidR="00A27612" w:rsidRPr="00A27612">
              <w:t>) комиссией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 xml:space="preserve">по </w:t>
            </w:r>
            <w:r w:rsidR="008017D2">
              <w:t>компьютерным системам и комплексам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  <w:proofErr w:type="gramStart"/>
            <w:r w:rsidRPr="00A27612">
              <w:t>Протокол  №</w:t>
            </w:r>
            <w:proofErr w:type="gramEnd"/>
            <w:r w:rsidRPr="00A27612">
              <w:t xml:space="preserve"> _____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 xml:space="preserve">от </w:t>
            </w:r>
            <w:proofErr w:type="gramStart"/>
            <w:r w:rsidRPr="00A27612">
              <w:t xml:space="preserve">« </w:t>
            </w:r>
            <w:r w:rsidR="0098620C">
              <w:t>_</w:t>
            </w:r>
            <w:proofErr w:type="gramEnd"/>
            <w:r w:rsidR="0098620C">
              <w:t>_</w:t>
            </w:r>
            <w:r w:rsidRPr="00A27612">
              <w:t xml:space="preserve"> » августа 20</w:t>
            </w:r>
            <w:r w:rsidR="001147DA">
              <w:t>21</w:t>
            </w:r>
            <w:r w:rsidRPr="00A27612">
              <w:t xml:space="preserve">г. </w:t>
            </w:r>
          </w:p>
          <w:p w:rsidR="00A27612" w:rsidRPr="00A27612" w:rsidRDefault="00A27612" w:rsidP="00A27612">
            <w:pPr>
              <w:suppressLineNumbers/>
              <w:spacing w:line="276" w:lineRule="auto"/>
            </w:pPr>
          </w:p>
          <w:p w:rsidR="00A27612" w:rsidRPr="00A27612" w:rsidRDefault="00A27612" w:rsidP="00A27612">
            <w:pPr>
              <w:suppressLineNumbers/>
              <w:spacing w:line="276" w:lineRule="auto"/>
            </w:pPr>
            <w:r w:rsidRPr="00A27612">
              <w:t>Председатель ПЦК</w:t>
            </w:r>
          </w:p>
          <w:p w:rsidR="00A27612" w:rsidRPr="00A27612" w:rsidRDefault="00A27612" w:rsidP="00A27612">
            <w:pPr>
              <w:suppressLineNumbers/>
              <w:spacing w:line="276" w:lineRule="auto"/>
              <w:rPr>
                <w:u w:val="single"/>
              </w:rPr>
            </w:pPr>
            <w:r w:rsidRPr="00A27612">
              <w:rPr>
                <w:u w:val="single"/>
              </w:rPr>
              <w:t xml:space="preserve">_________/ </w:t>
            </w:r>
            <w:proofErr w:type="spellStart"/>
            <w:r w:rsidR="0098620C">
              <w:rPr>
                <w:u w:val="single"/>
              </w:rPr>
              <w:t>Г.Е.Золотарева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A27612" w:rsidRPr="00A27612" w:rsidRDefault="00A27612" w:rsidP="00A276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A27612">
              <w:t xml:space="preserve"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 </w:t>
            </w:r>
            <w:r w:rsidR="0098620C">
              <w:t>09</w:t>
            </w:r>
            <w:r w:rsidRPr="00A27612">
              <w:t>.02.0</w:t>
            </w:r>
            <w:r w:rsidR="0098620C">
              <w:t>1</w:t>
            </w:r>
            <w:r w:rsidRPr="00A27612">
              <w:t xml:space="preserve"> </w:t>
            </w:r>
            <w:r w:rsidR="0098620C">
              <w:t>Компьютерные системы и комплексы</w:t>
            </w:r>
            <w:r w:rsidRPr="00A27612">
              <w:t xml:space="preserve">, утвержденного приказом Министерства образования и науки Российской Федерации </w:t>
            </w:r>
            <w:r w:rsidR="0098620C" w:rsidRPr="009A5D2A">
              <w:t>от 28 июля 2014 г. №</w:t>
            </w:r>
            <w:r w:rsidR="0098620C">
              <w:t xml:space="preserve"> 849</w:t>
            </w:r>
          </w:p>
          <w:p w:rsidR="00A27612" w:rsidRPr="00A27612" w:rsidRDefault="00A27612" w:rsidP="00A276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A27612" w:rsidRPr="00A27612" w:rsidRDefault="00A27612" w:rsidP="00A27612">
            <w:pPr>
              <w:suppressLineNumbers/>
              <w:spacing w:line="276" w:lineRule="auto"/>
            </w:pPr>
          </w:p>
        </w:tc>
      </w:tr>
    </w:tbl>
    <w:p w:rsidR="00A27612" w:rsidRPr="00A27612" w:rsidRDefault="00A27612" w:rsidP="00A276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A27612">
        <w:rPr>
          <w:rFonts w:eastAsia="HiddenHorzOCR"/>
        </w:rPr>
        <w:t>Составитель  рабочей программы</w:t>
      </w:r>
      <w:r w:rsidRPr="00A27612">
        <w:t>:</w:t>
      </w:r>
      <w:r w:rsidRPr="00A27612">
        <w:rPr>
          <w:rFonts w:eastAsia="HiddenHorzOCR"/>
        </w:rPr>
        <w:t xml:space="preserve"> </w:t>
      </w:r>
    </w:p>
    <w:p w:rsidR="00A27612" w:rsidRPr="00A27612" w:rsidRDefault="0098620C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>
        <w:rPr>
          <w:u w:val="single"/>
        </w:rPr>
        <w:t>Новокрещенова О.И.</w:t>
      </w:r>
      <w:r w:rsidR="00A27612" w:rsidRPr="00A27612">
        <w:rPr>
          <w:u w:val="single"/>
        </w:rPr>
        <w:t xml:space="preserve">, </w:t>
      </w:r>
      <w:proofErr w:type="gramStart"/>
      <w:r w:rsidR="00A27612" w:rsidRPr="00A27612">
        <w:rPr>
          <w:u w:val="single"/>
        </w:rPr>
        <w:t xml:space="preserve">преподаватель </w:t>
      </w:r>
      <w:r w:rsidR="00A27612" w:rsidRPr="00A27612">
        <w:rPr>
          <w:rFonts w:eastAsia="HiddenHorzOCR"/>
        </w:rPr>
        <w:t xml:space="preserve"> _</w:t>
      </w:r>
      <w:proofErr w:type="gramEnd"/>
      <w:r w:rsidR="00A27612" w:rsidRPr="00A27612">
        <w:rPr>
          <w:rFonts w:eastAsia="HiddenHorzOCR"/>
        </w:rPr>
        <w:t>_________________________________</w:t>
      </w:r>
    </w:p>
    <w:p w:rsidR="00A27612" w:rsidRPr="00A27612" w:rsidRDefault="00A27612" w:rsidP="00A276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A27612" w:rsidRPr="00A27612" w:rsidRDefault="00A27612" w:rsidP="00A27612">
      <w:pPr>
        <w:spacing w:line="276" w:lineRule="auto"/>
        <w:rPr>
          <w:b/>
        </w:rPr>
      </w:pPr>
      <w:r w:rsidRPr="00A27612">
        <w:rPr>
          <w:b/>
        </w:rPr>
        <w:t xml:space="preserve">Рецензенты: </w:t>
      </w:r>
    </w:p>
    <w:p w:rsidR="00A27612" w:rsidRPr="00A27612" w:rsidRDefault="00A27612" w:rsidP="00A27612">
      <w:pPr>
        <w:spacing w:line="276" w:lineRule="auto"/>
        <w:rPr>
          <w:b/>
        </w:rPr>
      </w:pPr>
    </w:p>
    <w:p w:rsidR="00A27612" w:rsidRPr="00A27612" w:rsidRDefault="00A27612" w:rsidP="00A27612">
      <w:pPr>
        <w:spacing w:line="276" w:lineRule="auto"/>
        <w:rPr>
          <w:b/>
        </w:rPr>
      </w:pPr>
    </w:p>
    <w:p w:rsidR="00A27612" w:rsidRPr="0098620C" w:rsidRDefault="00A27612" w:rsidP="00A27612">
      <w:pPr>
        <w:spacing w:line="276" w:lineRule="auto"/>
        <w:ind w:firstLine="180"/>
        <w:rPr>
          <w:u w:val="single"/>
        </w:rPr>
      </w:pPr>
      <w:r w:rsidRPr="00A27612">
        <w:t>_</w:t>
      </w:r>
      <w:proofErr w:type="spellStart"/>
      <w:r w:rsidR="0098620C" w:rsidRPr="0098620C">
        <w:rPr>
          <w:u w:val="single"/>
        </w:rPr>
        <w:t>Зубаиров</w:t>
      </w:r>
      <w:proofErr w:type="spellEnd"/>
      <w:r w:rsidR="0098620C" w:rsidRPr="0098620C">
        <w:rPr>
          <w:u w:val="single"/>
        </w:rPr>
        <w:t xml:space="preserve"> А.Ф., </w:t>
      </w:r>
      <w:proofErr w:type="spellStart"/>
      <w:r w:rsidR="0098620C" w:rsidRPr="0098620C">
        <w:rPr>
          <w:u w:val="single"/>
        </w:rPr>
        <w:t>и.о</w:t>
      </w:r>
      <w:proofErr w:type="spellEnd"/>
      <w:r w:rsidR="0098620C" w:rsidRPr="0098620C">
        <w:rPr>
          <w:u w:val="single"/>
        </w:rPr>
        <w:t>. зав кафедры ПМ, ОТИ НИЯУ МИФИ</w:t>
      </w:r>
    </w:p>
    <w:p w:rsidR="00A27612" w:rsidRPr="00A27612" w:rsidRDefault="00A27612" w:rsidP="00A27612">
      <w:pPr>
        <w:spacing w:line="276" w:lineRule="auto"/>
        <w:ind w:firstLine="180"/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A27612" w:rsidRPr="00A27612" w:rsidRDefault="00A27612" w:rsidP="00A27612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color w:val="FF0000"/>
        </w:rPr>
      </w:pPr>
    </w:p>
    <w:p w:rsidR="00A27612" w:rsidRPr="00A27612" w:rsidRDefault="00A27612" w:rsidP="00A2761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outlineLvl w:val="0"/>
        <w:rPr>
          <w:b/>
        </w:rPr>
      </w:pPr>
    </w:p>
    <w:p w:rsidR="00A27612" w:rsidRPr="00A27612" w:rsidRDefault="00A27612" w:rsidP="00A27612">
      <w:pPr>
        <w:widowControl w:val="0"/>
        <w:tabs>
          <w:tab w:val="left" w:pos="0"/>
        </w:tabs>
        <w:suppressAutoHyphens/>
        <w:spacing w:line="276" w:lineRule="auto"/>
        <w:ind w:firstLine="1440"/>
        <w:rPr>
          <w:i/>
          <w:caps/>
        </w:rPr>
      </w:pPr>
    </w:p>
    <w:p w:rsidR="004F48EC" w:rsidRPr="009D33EE" w:rsidRDefault="00A27612" w:rsidP="00A27612">
      <w:pPr>
        <w:spacing w:line="276" w:lineRule="auto"/>
        <w:jc w:val="center"/>
        <w:rPr>
          <w:b/>
        </w:rPr>
      </w:pPr>
      <w:r w:rsidRPr="00A27612">
        <w:rPr>
          <w:bCs/>
          <w:i/>
        </w:rPr>
        <w:br w:type="page"/>
      </w:r>
    </w:p>
    <w:p w:rsidR="00026DA9" w:rsidRPr="009D33EE" w:rsidRDefault="001147DA" w:rsidP="00026DA9">
      <w:pPr>
        <w:spacing w:line="276" w:lineRule="auto"/>
        <w:jc w:val="center"/>
        <w:rPr>
          <w:b/>
        </w:rPr>
      </w:pPr>
      <w:r>
        <w:rPr>
          <w:b/>
        </w:rPr>
        <w:lastRenderedPageBreak/>
        <w:t>С</w:t>
      </w:r>
      <w:r w:rsidRPr="009D33EE">
        <w:rPr>
          <w:b/>
        </w:rPr>
        <w:t>одержание</w:t>
      </w:r>
    </w:p>
    <w:p w:rsidR="00026DA9" w:rsidRPr="009D33EE" w:rsidRDefault="00026DA9" w:rsidP="00026D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474"/>
        <w:gridCol w:w="740"/>
      </w:tblGrid>
      <w:tr w:rsidR="00026DA9" w:rsidRPr="009D33EE" w:rsidTr="00E254A9">
        <w:trPr>
          <w:trHeight w:val="353"/>
        </w:trPr>
        <w:tc>
          <w:tcPr>
            <w:tcW w:w="8474" w:type="dxa"/>
            <w:shd w:val="clear" w:color="auto" w:fill="auto"/>
          </w:tcPr>
          <w:p w:rsidR="00026DA9" w:rsidRPr="009D33EE" w:rsidRDefault="00196884" w:rsidP="00D24493">
            <w:pPr>
              <w:spacing w:line="276" w:lineRule="auto"/>
              <w:jc w:val="both"/>
            </w:pPr>
            <w:r w:rsidRPr="009D33EE">
              <w:t xml:space="preserve">1. </w:t>
            </w:r>
            <w:r>
              <w:t>П</w:t>
            </w:r>
            <w:r w:rsidRPr="009D33EE">
              <w:t>аспорт рабочей программы  производственной практики</w:t>
            </w:r>
          </w:p>
        </w:tc>
        <w:tc>
          <w:tcPr>
            <w:tcW w:w="740" w:type="dxa"/>
            <w:shd w:val="clear" w:color="auto" w:fill="auto"/>
          </w:tcPr>
          <w:p w:rsidR="00026DA9" w:rsidRPr="009D33EE" w:rsidRDefault="00196884" w:rsidP="00D24493">
            <w:pPr>
              <w:spacing w:line="276" w:lineRule="auto"/>
              <w:jc w:val="both"/>
            </w:pPr>
            <w:r>
              <w:t>4</w:t>
            </w:r>
          </w:p>
        </w:tc>
      </w:tr>
      <w:tr w:rsidR="00026DA9" w:rsidRPr="009D33EE" w:rsidTr="00E254A9">
        <w:trPr>
          <w:trHeight w:val="267"/>
        </w:trPr>
        <w:tc>
          <w:tcPr>
            <w:tcW w:w="8474" w:type="dxa"/>
            <w:shd w:val="clear" w:color="auto" w:fill="auto"/>
          </w:tcPr>
          <w:p w:rsidR="00026DA9" w:rsidRPr="00196884" w:rsidRDefault="00196884" w:rsidP="00D24493">
            <w:pPr>
              <w:spacing w:line="276" w:lineRule="auto"/>
              <w:jc w:val="both"/>
            </w:pPr>
            <w:r w:rsidRPr="00196884">
              <w:t>2. Результаты освоения производственной (по профилю специальности)  практики</w:t>
            </w:r>
          </w:p>
        </w:tc>
        <w:tc>
          <w:tcPr>
            <w:tcW w:w="740" w:type="dxa"/>
            <w:shd w:val="clear" w:color="auto" w:fill="auto"/>
          </w:tcPr>
          <w:p w:rsidR="00026DA9" w:rsidRPr="009D33EE" w:rsidRDefault="00196884" w:rsidP="00D24493">
            <w:pPr>
              <w:spacing w:line="276" w:lineRule="auto"/>
              <w:jc w:val="both"/>
            </w:pPr>
            <w:r>
              <w:t>6</w:t>
            </w:r>
          </w:p>
        </w:tc>
      </w:tr>
      <w:tr w:rsidR="00026DA9" w:rsidRPr="009D33EE" w:rsidTr="00E254A9">
        <w:trPr>
          <w:trHeight w:val="357"/>
        </w:trPr>
        <w:tc>
          <w:tcPr>
            <w:tcW w:w="8474" w:type="dxa"/>
            <w:shd w:val="clear" w:color="auto" w:fill="auto"/>
          </w:tcPr>
          <w:p w:rsidR="00026DA9" w:rsidRPr="00196884" w:rsidRDefault="00196884" w:rsidP="00D24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196884">
              <w:t>3.Структура и содержание производственной</w:t>
            </w:r>
            <w:r w:rsidRPr="00196884">
              <w:rPr>
                <w:caps/>
              </w:rPr>
              <w:t xml:space="preserve"> </w:t>
            </w:r>
            <w:r w:rsidRPr="00196884">
              <w:t>(по профилю специальности)</w:t>
            </w:r>
            <w:r w:rsidRPr="00196884">
              <w:rPr>
                <w:caps/>
              </w:rPr>
              <w:t xml:space="preserve"> </w:t>
            </w:r>
            <w:r w:rsidRPr="00196884">
              <w:t>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026DA9" w:rsidRPr="009D33EE" w:rsidRDefault="00196884" w:rsidP="00D24493">
            <w:pPr>
              <w:spacing w:line="276" w:lineRule="auto"/>
              <w:jc w:val="both"/>
            </w:pPr>
            <w:r>
              <w:t>7</w:t>
            </w:r>
          </w:p>
        </w:tc>
      </w:tr>
      <w:tr w:rsidR="00026DA9" w:rsidRPr="009D33EE" w:rsidTr="00E254A9">
        <w:trPr>
          <w:trHeight w:val="319"/>
        </w:trPr>
        <w:tc>
          <w:tcPr>
            <w:tcW w:w="8474" w:type="dxa"/>
            <w:shd w:val="clear" w:color="auto" w:fill="auto"/>
          </w:tcPr>
          <w:p w:rsidR="00026DA9" w:rsidRPr="00196884" w:rsidRDefault="00196884" w:rsidP="00D2449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jc w:val="both"/>
              <w:rPr>
                <w:caps/>
              </w:rPr>
            </w:pPr>
            <w:r w:rsidRPr="00196884">
              <w:t>4.Условия реализации программы производственной (по профилю специальности) 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026DA9" w:rsidRPr="009D33EE" w:rsidRDefault="00196884" w:rsidP="00A24401">
            <w:pPr>
              <w:spacing w:line="276" w:lineRule="auto"/>
              <w:jc w:val="both"/>
            </w:pPr>
            <w:r>
              <w:t>21</w:t>
            </w:r>
          </w:p>
        </w:tc>
      </w:tr>
      <w:tr w:rsidR="00026DA9" w:rsidRPr="009D33EE" w:rsidTr="00E254A9">
        <w:trPr>
          <w:trHeight w:val="720"/>
        </w:trPr>
        <w:tc>
          <w:tcPr>
            <w:tcW w:w="8474" w:type="dxa"/>
            <w:shd w:val="clear" w:color="auto" w:fill="auto"/>
          </w:tcPr>
          <w:p w:rsidR="00026DA9" w:rsidRPr="00E254A9" w:rsidRDefault="00E254A9" w:rsidP="00D24493">
            <w:pPr>
              <w:spacing w:line="276" w:lineRule="auto"/>
            </w:pPr>
            <w:r w:rsidRPr="00E254A9">
              <w:rPr>
                <w:szCs w:val="28"/>
              </w:rPr>
              <w:t>5 Контроль и оценка результатов освоения производственной (по профилю специальности)  практики (вида профессиональной деятельности)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026DA9" w:rsidRPr="009D33EE" w:rsidRDefault="00E254A9" w:rsidP="00A24401">
            <w:pPr>
              <w:spacing w:line="276" w:lineRule="auto"/>
              <w:jc w:val="both"/>
            </w:pPr>
            <w:r>
              <w:t>24</w:t>
            </w:r>
          </w:p>
        </w:tc>
      </w:tr>
    </w:tbl>
    <w:p w:rsidR="00026DA9" w:rsidRPr="009D33EE" w:rsidRDefault="00026DA9" w:rsidP="00026D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color w:val="000000"/>
        </w:rPr>
      </w:pPr>
    </w:p>
    <w:p w:rsidR="00026DA9" w:rsidRPr="009D33EE" w:rsidRDefault="00026DA9" w:rsidP="00026DA9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/>
          <w:caps/>
        </w:rPr>
      </w:pPr>
      <w:r w:rsidRPr="009D33EE">
        <w:br w:type="page"/>
      </w:r>
    </w:p>
    <w:p w:rsidR="0098620C" w:rsidRPr="00D24493" w:rsidRDefault="0098620C" w:rsidP="00D24493">
      <w:pPr>
        <w:pStyle w:val="a3"/>
        <w:widowControl w:val="0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Cs w:val="28"/>
        </w:rPr>
      </w:pPr>
      <w:r w:rsidRPr="00D24493">
        <w:rPr>
          <w:b/>
          <w:szCs w:val="28"/>
        </w:rPr>
        <w:lastRenderedPageBreak/>
        <w:t>Паспорт программы производственной (по профилю специальности) практики</w:t>
      </w:r>
    </w:p>
    <w:p w:rsid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24493" w:rsidRPr="0056267F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56267F">
        <w:rPr>
          <w:b/>
        </w:rPr>
        <w:t>1.1. Область применения программы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Рабочая программа производственной (по профилю специальности) практики (далее рабочая программа) – является частью основной профессиональной образовательной программы в соответствии с ФГОС по специальности СПО 09.02.01 Компьютерные системы и комплексы (базовой подготовки) в части освоения основного вида профессиональной деятельности (ВПД): Техническое обслуживание и ремонт компьютерных систем и комплексов и соответствующих профессиональных компетенций (ПК):</w:t>
      </w:r>
    </w:p>
    <w:p w:rsidR="00D24493" w:rsidRPr="00D24493" w:rsidRDefault="00D24493" w:rsidP="00D24493">
      <w:pPr>
        <w:pStyle w:val="a4"/>
        <w:widowControl w:val="0"/>
        <w:spacing w:line="360" w:lineRule="auto"/>
        <w:ind w:left="0" w:firstLine="709"/>
        <w:jc w:val="both"/>
      </w:pPr>
      <w:r w:rsidRPr="00D24493">
        <w:t>1. Проводить контроль, диагностику и восстановление работоспособности компьютерных систем и комплексов.</w:t>
      </w:r>
    </w:p>
    <w:p w:rsidR="00D24493" w:rsidRPr="00D24493" w:rsidRDefault="00D24493" w:rsidP="00D24493">
      <w:pPr>
        <w:pStyle w:val="a4"/>
        <w:widowControl w:val="0"/>
        <w:spacing w:line="360" w:lineRule="auto"/>
        <w:ind w:left="0" w:firstLine="709"/>
        <w:jc w:val="both"/>
      </w:pPr>
      <w:r w:rsidRPr="00D24493">
        <w:t>2.  Проводить системотехническое обслуживание компьютерных систем и комплексов.</w:t>
      </w:r>
    </w:p>
    <w:p w:rsidR="00D24493" w:rsidRPr="00D24493" w:rsidRDefault="00D24493" w:rsidP="00D24493">
      <w:pPr>
        <w:pStyle w:val="a4"/>
        <w:widowControl w:val="0"/>
        <w:spacing w:line="360" w:lineRule="auto"/>
        <w:ind w:left="0" w:firstLine="709"/>
        <w:jc w:val="both"/>
      </w:pPr>
      <w:r w:rsidRPr="00D24493">
        <w:t>3. Принимать участие в отладке и технических испытаниях компьютерных систем и комплексов; инсталляции, конфигурировании и настройке операционной системы, драйверов и резидентных программ.</w:t>
      </w: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D24493">
        <w:t xml:space="preserve">Рабочая программа производственной (по профилю специальности) практики может быть использована в дополнительном профессиональном образовании и профессиональной подготовке работников по профессиям 16199 «Оператор электронно-вычислительных и вычислительных машин» и 14995 «Наладчик технологического оборудования» при наличии основного общего образования. Опыт работы не требуется. </w:t>
      </w: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</w:rPr>
      </w:pPr>
      <w:r w:rsidRPr="00D24493">
        <w:rPr>
          <w:b/>
        </w:rPr>
        <w:t xml:space="preserve">1.2. Цели и задачи модуля – требования </w:t>
      </w:r>
      <w:r w:rsidR="000F07B2">
        <w:rPr>
          <w:b/>
        </w:rPr>
        <w:t>к</w:t>
      </w:r>
      <w:r w:rsidRPr="00D24493">
        <w:rPr>
          <w:b/>
        </w:rPr>
        <w:t xml:space="preserve"> результатам освоения модуля</w:t>
      </w: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D24493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D24493">
        <w:rPr>
          <w:b/>
        </w:rPr>
        <w:t>иметь практический опыт: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проведения контроля, диагностики и восстановления работоспособности компьютерных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системотехнического обслуживания компьютерных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отладки аппаратно-программных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инсталляции, конфигурирования и настройки операционной системы, драйверов, резидентных программ</w:t>
      </w: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D24493">
        <w:rPr>
          <w:b/>
        </w:rPr>
        <w:t>уметь: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проводить контроль, диагностику и восстановление работоспособности компьютерных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проводить системотехническое обслуживание компьютерных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lastRenderedPageBreak/>
        <w:t>- принимать участие в отладке и технических испытаниях компьютерных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инсталляции, конфигурировании и настройке операционной системы, драйверов, резидентных программ;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выполнять регламенты техники безопасности.</w:t>
      </w: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D24493">
        <w:rPr>
          <w:b/>
        </w:rPr>
        <w:t>знать: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особенности контроля и диагностики устройств аппаратно-программных систем; основные методы диагностики;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аппаратные и программные средства функционального контроля и диагностики компьютерных систем и комплексов; возможности и области применения стандартной и специальной контрольно- измерительной аппаратуры для локализации мест неисправностей СВТ;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применение сервисных средств</w:t>
      </w:r>
      <w:r w:rsidR="00DE45F7">
        <w:t>,</w:t>
      </w:r>
      <w:r w:rsidRPr="00D24493">
        <w:t xml:space="preserve"> встроенных тест - программ;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аппаратное и программное конфигурирование компьютерных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инсталляцию, конфигурирование и настройку операционной системы, драйверов, резидентных программ; приемы обеспечения устойчивой работы компьютерных систем и комплексов;</w:t>
      </w:r>
    </w:p>
    <w:p w:rsidR="00D24493" w:rsidRPr="00D24493" w:rsidRDefault="00D24493" w:rsidP="00D24493">
      <w:pPr>
        <w:spacing w:line="360" w:lineRule="auto"/>
        <w:ind w:firstLine="709"/>
        <w:jc w:val="both"/>
      </w:pPr>
      <w:r w:rsidRPr="00D24493">
        <w:t>- правила и нормы охраны труда, техники безопасности, промышленной санитарии и противопожарной защиты.</w:t>
      </w:r>
    </w:p>
    <w:p w:rsidR="00D24493" w:rsidRPr="00D24493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D24493">
        <w:rPr>
          <w:b/>
          <w:sz w:val="28"/>
          <w:szCs w:val="28"/>
        </w:rPr>
        <w:t>1.</w:t>
      </w:r>
      <w:r w:rsidRPr="00D24493">
        <w:rPr>
          <w:b/>
        </w:rPr>
        <w:t xml:space="preserve">3. Рекомендуемое количество часов на освоение программы производственной (по профилю специальности) практики – </w:t>
      </w:r>
      <w:r>
        <w:rPr>
          <w:b/>
        </w:rPr>
        <w:t>252</w:t>
      </w:r>
      <w:r w:rsidRPr="00D24493">
        <w:rPr>
          <w:b/>
        </w:rPr>
        <w:t xml:space="preserve"> час</w:t>
      </w:r>
      <w:r>
        <w:rPr>
          <w:b/>
        </w:rPr>
        <w:t>а</w:t>
      </w:r>
      <w:r w:rsidRPr="00D24493">
        <w:rPr>
          <w:b/>
        </w:rPr>
        <w:t>.</w:t>
      </w:r>
    </w:p>
    <w:p w:rsidR="00D24493" w:rsidRPr="0056267F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D24493" w:rsidRDefault="00D24493" w:rsidP="00D24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D24493" w:rsidRPr="00061306" w:rsidRDefault="00D24493" w:rsidP="00D24493"/>
    <w:p w:rsidR="00D24493" w:rsidRDefault="00D24493" w:rsidP="00D24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D24493" w:rsidRPr="0056267F" w:rsidRDefault="00D24493" w:rsidP="00D24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</w:rPr>
      </w:pPr>
      <w:r>
        <w:rPr>
          <w:b/>
          <w:caps/>
        </w:rPr>
        <w:br w:type="page"/>
      </w:r>
      <w:r w:rsidRPr="0056267F">
        <w:rPr>
          <w:b/>
        </w:rPr>
        <w:lastRenderedPageBreak/>
        <w:t xml:space="preserve">2. Результаты освоения </w:t>
      </w:r>
      <w:r>
        <w:rPr>
          <w:b/>
        </w:rPr>
        <w:t>производственной практики</w:t>
      </w:r>
      <w:r w:rsidRPr="0056267F">
        <w:rPr>
          <w:b/>
          <w:caps/>
        </w:rPr>
        <w:t xml:space="preserve"> </w:t>
      </w:r>
    </w:p>
    <w:p w:rsidR="00D24493" w:rsidRPr="0056267F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24493" w:rsidRPr="00D24493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</w:pPr>
      <w:r w:rsidRPr="00D24493">
        <w:t>Результатом освоения программы производственной (по профилю специальности) практики является овладение обучающимися видом профессиональной деятельности техническое обслуживание и ремонт компьютерных систем и комплексов, в том числе профессиональными (ПК) и общими (ОК) компетенциями:</w:t>
      </w:r>
    </w:p>
    <w:p w:rsidR="00D24493" w:rsidRPr="004415ED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8007"/>
      </w:tblGrid>
      <w:tr w:rsidR="00D24493" w:rsidRPr="004415ED" w:rsidTr="00D24493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D24493" w:rsidRPr="004415ED" w:rsidTr="00D24493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ПК 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C0F57">
              <w:t>Проводить контроль, диагностику и восстановление работоспособности компьютерных систем и комплексов</w:t>
            </w:r>
          </w:p>
        </w:tc>
      </w:tr>
      <w:tr w:rsidR="00D24493" w:rsidRPr="004415ED" w:rsidTr="00D2449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ПК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widowControl w:val="0"/>
              <w:suppressAutoHyphens/>
              <w:jc w:val="both"/>
            </w:pPr>
            <w:r w:rsidRPr="009C0F57">
              <w:t>Проводить системотехническое обслуживание компьютерных систем и комплексов</w:t>
            </w:r>
          </w:p>
        </w:tc>
      </w:tr>
      <w:tr w:rsidR="00D24493" w:rsidRPr="004415ED" w:rsidTr="00D2449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731962">
              <w:t xml:space="preserve">ПК 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widowControl w:val="0"/>
              <w:suppressAutoHyphens/>
              <w:jc w:val="both"/>
            </w:pPr>
            <w:r w:rsidRPr="009C0F57">
              <w:t>Принимать участие в отладке и технических испытания компьютерных систем и комплексов; инсталляции, конфигурировании программного обеспечения</w:t>
            </w:r>
          </w:p>
        </w:tc>
      </w:tr>
      <w:tr w:rsidR="00D24493" w:rsidRPr="004415ED" w:rsidTr="00D2449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pStyle w:val="a4"/>
              <w:widowControl w:val="0"/>
              <w:ind w:left="0" w:firstLine="0"/>
              <w:jc w:val="both"/>
            </w:pPr>
            <w:r w:rsidRPr="009C0F57"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D24493" w:rsidRPr="004415ED" w:rsidTr="00D24493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 w:rsidRPr="009C0F57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D24493" w:rsidRPr="004415ED" w:rsidTr="00D24493">
        <w:trPr>
          <w:trHeight w:val="55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 xml:space="preserve">ОК 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>
              <w:t>Понимать решения</w:t>
            </w:r>
            <w:r w:rsidRPr="009C0F57">
              <w:t xml:space="preserve"> </w:t>
            </w:r>
            <w:r>
              <w:t>в стандартных и нестандартных ситуациях и нести за них ответственность</w:t>
            </w:r>
          </w:p>
        </w:tc>
      </w:tr>
      <w:tr w:rsidR="00D24493" w:rsidRPr="004415ED" w:rsidTr="00D2449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>
              <w:t xml:space="preserve">Осуществлять поиск и использование информации, </w:t>
            </w:r>
            <w:r w:rsidRPr="009C0F57">
              <w:t xml:space="preserve">необходимой для </w:t>
            </w:r>
            <w:r>
              <w:t xml:space="preserve">эффективного выполнения профессиональных задач, профессионального и личностного </w:t>
            </w:r>
            <w:r w:rsidRPr="009C0F57">
              <w:t>развития</w:t>
            </w:r>
          </w:p>
        </w:tc>
      </w:tr>
      <w:tr w:rsidR="00D24493" w:rsidRPr="004415ED" w:rsidTr="00D24493">
        <w:trPr>
          <w:trHeight w:val="437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 w:rsidRPr="009C0F57"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D24493" w:rsidRPr="004415ED" w:rsidTr="00D24493">
        <w:trPr>
          <w:trHeight w:val="44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 w:rsidRPr="009C0F57">
              <w:t xml:space="preserve">Работать в коллективе и команде, </w:t>
            </w:r>
            <w:r>
              <w:t>эффективно общаться с коллегами, руководством, потребителями</w:t>
            </w:r>
            <w:r w:rsidRPr="009C0F57">
              <w:t xml:space="preserve"> </w:t>
            </w:r>
          </w:p>
        </w:tc>
      </w:tr>
      <w:tr w:rsidR="00D24493" w:rsidRPr="004415ED" w:rsidTr="00D24493">
        <w:trPr>
          <w:trHeight w:val="45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D24493" w:rsidRPr="004415ED" w:rsidTr="00D24493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 w:rsidRPr="009C0F57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D24493" w:rsidRPr="004415ED" w:rsidTr="00D24493">
        <w:trPr>
          <w:trHeight w:val="45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731962" w:rsidRDefault="00D24493" w:rsidP="00D24493">
            <w:pPr>
              <w:widowControl w:val="0"/>
              <w:suppressAutoHyphens/>
              <w:spacing w:line="360" w:lineRule="auto"/>
              <w:jc w:val="both"/>
            </w:pPr>
            <w:r w:rsidRPr="00731962"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jc w:val="both"/>
            </w:pPr>
            <w: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D24493" w:rsidRPr="004415ED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D24493" w:rsidRPr="004415ED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D24493" w:rsidRPr="004415ED">
          <w:pgSz w:w="11907" w:h="16840"/>
          <w:pgMar w:top="1134" w:right="851" w:bottom="992" w:left="1418" w:header="709" w:footer="709" w:gutter="0"/>
          <w:cols w:space="720"/>
        </w:sectPr>
      </w:pPr>
    </w:p>
    <w:p w:rsidR="00D24493" w:rsidRDefault="00D24493" w:rsidP="00D24493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D24493" w:rsidRPr="00D24493" w:rsidRDefault="00D24493" w:rsidP="00D24493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 w:rsidRPr="00D24493">
        <w:rPr>
          <w:b/>
        </w:rPr>
        <w:t>3. Структура и содержание производственной практики</w:t>
      </w:r>
    </w:p>
    <w:p w:rsidR="00D24493" w:rsidRPr="00D24493" w:rsidRDefault="00D24493" w:rsidP="00D24493">
      <w:pPr>
        <w:jc w:val="both"/>
        <w:rPr>
          <w:b/>
          <w:i/>
          <w:caps/>
        </w:rPr>
      </w:pPr>
    </w:p>
    <w:p w:rsidR="00D24493" w:rsidRPr="00D24493" w:rsidRDefault="00D24493" w:rsidP="00D24493">
      <w:pPr>
        <w:ind w:left="7380" w:hanging="7380"/>
        <w:jc w:val="both"/>
        <w:rPr>
          <w:b/>
          <w:i/>
        </w:rPr>
      </w:pPr>
      <w:r w:rsidRPr="00D24493">
        <w:rPr>
          <w:b/>
        </w:rPr>
        <w:t xml:space="preserve">3.1. Тематический план производственной практики </w:t>
      </w: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3523"/>
        <w:gridCol w:w="1122"/>
        <w:gridCol w:w="768"/>
        <w:gridCol w:w="1550"/>
        <w:gridCol w:w="1110"/>
        <w:gridCol w:w="800"/>
        <w:gridCol w:w="1111"/>
        <w:gridCol w:w="1042"/>
        <w:gridCol w:w="1911"/>
      </w:tblGrid>
      <w:tr w:rsidR="00D24493" w:rsidRPr="004415ED" w:rsidTr="00D24493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415E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Наименования разделов </w:t>
            </w:r>
            <w:r>
              <w:rPr>
                <w:b/>
                <w:sz w:val="20"/>
                <w:szCs w:val="20"/>
              </w:rPr>
              <w:t>производственной практики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415ED">
              <w:rPr>
                <w:b/>
                <w:iCs/>
                <w:sz w:val="20"/>
                <w:szCs w:val="20"/>
              </w:rPr>
              <w:t>Всего часов</w:t>
            </w:r>
          </w:p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415ED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D24493" w:rsidRPr="004415ED" w:rsidTr="00D24493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:rsidR="00D24493" w:rsidRPr="004415ED" w:rsidRDefault="00D24493" w:rsidP="00D24493">
            <w:pPr>
              <w:pStyle w:val="23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:rsidR="00D24493" w:rsidRPr="004415ED" w:rsidRDefault="00D24493" w:rsidP="00D24493">
            <w:pPr>
              <w:pStyle w:val="23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D24493" w:rsidRPr="004415ED" w:rsidTr="00D24493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493" w:rsidRPr="004415ED" w:rsidRDefault="00D24493" w:rsidP="00D244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D24493" w:rsidRPr="004415ED" w:rsidTr="00D24493">
        <w:trPr>
          <w:trHeight w:val="39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4493" w:rsidRPr="004415ED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D24493" w:rsidRPr="004415ED" w:rsidTr="00D24493"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4493" w:rsidRPr="008C464F" w:rsidRDefault="00D24493" w:rsidP="00D24493">
            <w:pPr>
              <w:rPr>
                <w:b/>
              </w:rPr>
            </w:pPr>
            <w:r w:rsidRPr="008C464F">
              <w:rPr>
                <w:b/>
              </w:rPr>
              <w:t>П</w:t>
            </w:r>
            <w:r>
              <w:rPr>
                <w:b/>
              </w:rPr>
              <w:t>К 1</w:t>
            </w:r>
          </w:p>
          <w:p w:rsidR="00D24493" w:rsidRPr="004415ED" w:rsidRDefault="00D24493" w:rsidP="00D24493">
            <w:pPr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4415ED" w:rsidRDefault="00D24493" w:rsidP="00D24493">
            <w:pPr>
              <w:rPr>
                <w:b/>
                <w:sz w:val="20"/>
                <w:szCs w:val="20"/>
              </w:rPr>
            </w:pPr>
            <w:r w:rsidRPr="00F7571E">
              <w:rPr>
                <w:b/>
                <w:sz w:val="20"/>
                <w:szCs w:val="20"/>
              </w:rPr>
              <w:t>Раздел 1.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Проведение контроля,  диагностики и восстановления компьютерных систем и комплексов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146D67" w:rsidRDefault="00D24493" w:rsidP="00D24493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D24493" w:rsidRDefault="00D24493" w:rsidP="00D24493">
            <w:pPr>
              <w:pStyle w:val="23"/>
              <w:widowControl w:val="0"/>
              <w:ind w:left="0" w:firstLine="0"/>
              <w:rPr>
                <w:b/>
                <w:sz w:val="20"/>
                <w:szCs w:val="20"/>
              </w:rPr>
            </w:pPr>
          </w:p>
          <w:p w:rsidR="00D24493" w:rsidRPr="001C5837" w:rsidRDefault="00D24493" w:rsidP="00D24493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1C5837" w:rsidRDefault="00D24493" w:rsidP="00D24493">
            <w:pPr>
              <w:pStyle w:val="23"/>
              <w:widowControl w:val="0"/>
              <w:ind w:left="0"/>
              <w:rPr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pStyle w:val="af0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</w:tr>
      <w:tr w:rsidR="00D24493" w:rsidRPr="004415ED" w:rsidTr="00D24493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4493" w:rsidRDefault="00D24493" w:rsidP="00D2449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 2-3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C0F57" w:rsidRDefault="00D24493" w:rsidP="00D24493">
            <w:pPr>
              <w:rPr>
                <w:b/>
                <w:sz w:val="20"/>
                <w:szCs w:val="20"/>
              </w:rPr>
            </w:pPr>
            <w:r w:rsidRPr="00F7571E">
              <w:rPr>
                <w:b/>
                <w:sz w:val="20"/>
                <w:szCs w:val="20"/>
              </w:rPr>
              <w:t xml:space="preserve">Раздел </w:t>
            </w:r>
            <w:r>
              <w:rPr>
                <w:b/>
                <w:sz w:val="20"/>
                <w:szCs w:val="20"/>
              </w:rPr>
              <w:t>2</w:t>
            </w:r>
            <w:r w:rsidRPr="00F7571E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eastAsia="Calibri"/>
                <w:bCs/>
                <w:sz w:val="20"/>
                <w:szCs w:val="20"/>
              </w:rPr>
              <w:t xml:space="preserve">Ведение системотехнического обслуживания и отладка аппаратных и программных средств компьютерных систем и комплексов 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Pr="00146D67" w:rsidRDefault="00D24493" w:rsidP="00D24493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</w:tr>
      <w:tr w:rsidR="00D24493" w:rsidRPr="004415ED" w:rsidTr="00D24493"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24493" w:rsidRDefault="00D24493" w:rsidP="00D24493">
            <w:pPr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DA4796" w:rsidRDefault="00D24493" w:rsidP="00D24493">
            <w:pPr>
              <w:rPr>
                <w:b/>
              </w:rPr>
            </w:pPr>
            <w:r>
              <w:rPr>
                <w:b/>
              </w:rPr>
              <w:t>Производственная (по профилю специальности)</w:t>
            </w:r>
            <w:r w:rsidRPr="00DA4796">
              <w:rPr>
                <w:b/>
              </w:rPr>
              <w:t xml:space="preserve"> практика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9E73F5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Default="00D24493" w:rsidP="00D24493">
            <w:pPr>
              <w:pStyle w:val="23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D24493" w:rsidRPr="004415ED" w:rsidTr="00D24493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rPr>
                <w:b/>
              </w:rPr>
            </w:pP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4415ED" w:rsidRDefault="00D24493" w:rsidP="00D24493">
            <w:pPr>
              <w:pStyle w:val="23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606C54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606C54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146D67" w:rsidRDefault="00D24493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1C5837" w:rsidRDefault="00D24493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493" w:rsidRPr="00606C54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1C5837" w:rsidRDefault="00D24493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606C54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606C54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</w:tr>
    </w:tbl>
    <w:p w:rsidR="00D24493" w:rsidRDefault="00D24493" w:rsidP="00D24493">
      <w:pPr>
        <w:jc w:val="both"/>
        <w:rPr>
          <w:i/>
        </w:rPr>
      </w:pPr>
    </w:p>
    <w:p w:rsidR="00D24493" w:rsidRPr="004D469E" w:rsidRDefault="00D24493" w:rsidP="00D24493">
      <w:pPr>
        <w:spacing w:line="220" w:lineRule="exact"/>
        <w:jc w:val="both"/>
        <w:rPr>
          <w:i/>
          <w:sz w:val="22"/>
          <w:szCs w:val="22"/>
        </w:rPr>
      </w:pPr>
    </w:p>
    <w:p w:rsidR="00D24493" w:rsidRDefault="00D24493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D24493" w:rsidRDefault="00D24493" w:rsidP="00D24493">
      <w:pPr>
        <w:jc w:val="both"/>
        <w:rPr>
          <w:b/>
          <w:caps/>
          <w:sz w:val="28"/>
          <w:szCs w:val="28"/>
        </w:rPr>
      </w:pPr>
    </w:p>
    <w:p w:rsidR="00D24493" w:rsidRPr="00D24493" w:rsidRDefault="00D24493" w:rsidP="00D24493">
      <w:pPr>
        <w:jc w:val="both"/>
        <w:rPr>
          <w:b/>
          <w:i/>
        </w:rPr>
      </w:pPr>
      <w:r w:rsidRPr="00D24493">
        <w:rPr>
          <w:b/>
          <w:caps/>
        </w:rPr>
        <w:t xml:space="preserve">3.2. </w:t>
      </w:r>
      <w:r w:rsidRPr="00D24493">
        <w:rPr>
          <w:b/>
        </w:rPr>
        <w:t>Содержание производственной (по профилю специальности) практики</w:t>
      </w:r>
    </w:p>
    <w:p w:rsidR="00D24493" w:rsidRPr="00D24493" w:rsidRDefault="00D24493" w:rsidP="00D24493"/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165"/>
        <w:gridCol w:w="6842"/>
        <w:gridCol w:w="3241"/>
        <w:gridCol w:w="1440"/>
      </w:tblGrid>
      <w:tr w:rsidR="00D24493" w:rsidRPr="00DA6137" w:rsidTr="00D24493">
        <w:tc>
          <w:tcPr>
            <w:tcW w:w="3165" w:type="dxa"/>
            <w:shd w:val="clear" w:color="auto" w:fill="FFFFFF"/>
          </w:tcPr>
          <w:p w:rsidR="00D24493" w:rsidRPr="00DA6137" w:rsidRDefault="00D24493" w:rsidP="00D24493">
            <w:pPr>
              <w:rPr>
                <w:b/>
                <w:sz w:val="20"/>
                <w:szCs w:val="20"/>
              </w:rPr>
            </w:pPr>
            <w:r w:rsidRPr="00DA6137"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2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 w:rsidRPr="00DA6137">
              <w:rPr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DA6137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</w:tbl>
    <w:p w:rsidR="00D24493" w:rsidRPr="00033BC3" w:rsidRDefault="00D24493" w:rsidP="00D24493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C0" w:firstRow="0" w:lastRow="1" w:firstColumn="1" w:lastColumn="1" w:noHBand="0" w:noVBand="0"/>
      </w:tblPr>
      <w:tblGrid>
        <w:gridCol w:w="3164"/>
        <w:gridCol w:w="510"/>
        <w:gridCol w:w="30"/>
        <w:gridCol w:w="90"/>
        <w:gridCol w:w="15"/>
        <w:gridCol w:w="8"/>
        <w:gridCol w:w="6190"/>
        <w:gridCol w:w="3241"/>
        <w:gridCol w:w="1440"/>
      </w:tblGrid>
      <w:tr w:rsidR="00D24493" w:rsidRPr="00DA6137" w:rsidTr="00D24493">
        <w:trPr>
          <w:tblHeader/>
        </w:trPr>
        <w:tc>
          <w:tcPr>
            <w:tcW w:w="3164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 w:rsidRPr="00DA613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bCs/>
                <w:sz w:val="20"/>
                <w:szCs w:val="20"/>
              </w:rPr>
            </w:pPr>
            <w:r w:rsidRPr="00DA613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4</w:t>
            </w:r>
          </w:p>
        </w:tc>
      </w:tr>
      <w:tr w:rsidR="00D24493" w:rsidRPr="00DA6137" w:rsidTr="00D24493">
        <w:tc>
          <w:tcPr>
            <w:tcW w:w="3164" w:type="dxa"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</w:rPr>
            </w:pPr>
            <w:r>
              <w:rPr>
                <w:b/>
              </w:rPr>
              <w:t>Раздел</w:t>
            </w:r>
            <w:r w:rsidRPr="007D15EF">
              <w:rPr>
                <w:b/>
              </w:rPr>
              <w:t xml:space="preserve"> 1. Проведение контроля, диагностики и восстановления компьютерных систем и комплексов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</w:t>
            </w:r>
          </w:p>
        </w:tc>
        <w:tc>
          <w:tcPr>
            <w:tcW w:w="1440" w:type="dxa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 w:val="restart"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Тема 1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.1.  </w:t>
            </w:r>
            <w:r>
              <w:rPr>
                <w:b/>
                <w:sz w:val="20"/>
                <w:szCs w:val="20"/>
              </w:rPr>
              <w:t>Безопасность труда и пожарная безопасность при работе со средствами вычислительной техники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sz w:val="20"/>
                <w:szCs w:val="20"/>
              </w:rPr>
              <w:t>Содержание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1.</w:t>
            </w:r>
          </w:p>
        </w:tc>
        <w:tc>
          <w:tcPr>
            <w:tcW w:w="6303" w:type="dxa"/>
            <w:gridSpan w:val="4"/>
            <w:shd w:val="clear" w:color="auto" w:fill="FFFFFF"/>
          </w:tcPr>
          <w:p w:rsidR="00D24493" w:rsidRDefault="00D24493" w:rsidP="00D24493">
            <w:pPr>
              <w:pStyle w:val="afa"/>
              <w:ind w:left="0"/>
              <w:jc w:val="both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Требования безопасности труда в лаборатории и на рабочем месте. Причины травматизма. Виды травм. Мере предупреждения травматизма. Правила проведения работ и соблюдение инструкций по безопасности труда; их выполнение. Основные правила электробезопасности. </w:t>
            </w:r>
            <w:r w:rsidRPr="00A85EA6">
              <w:rPr>
                <w:sz w:val="20"/>
              </w:rPr>
              <w:t xml:space="preserve">Техника безопасности при </w:t>
            </w:r>
            <w:r>
              <w:rPr>
                <w:sz w:val="20"/>
              </w:rPr>
              <w:t>осуществлении контроля, диагностики и восстановления компьютерных систем и комплексов</w:t>
            </w:r>
            <w:r>
              <w:rPr>
                <w:sz w:val="20"/>
                <w:szCs w:val="20"/>
              </w:rPr>
              <w:t xml:space="preserve"> </w:t>
            </w:r>
          </w:p>
          <w:p w:rsidR="00D24493" w:rsidRDefault="00D24493" w:rsidP="00D24493">
            <w:pPr>
              <w:pStyle w:val="afa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Пожарная безопасность. Причины пожаров в помещениях лабораторий. Меры предупреждения пожаров. Правила пользования электронагревательными приборами, электроинструментом; отключение электросети, меры предосторожности</w:t>
            </w:r>
            <w:r w:rsidRPr="00DA613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 пользовании горючими жидкостями. Правила поведения студентов при пожаре. Порядок вызова пожарной команды. Правила пользования первичными средствами пожаротушения. Устройство и применение огнетушителей и внутренних пожарных кранов.</w:t>
            </w:r>
          </w:p>
          <w:p w:rsidR="00D24493" w:rsidRPr="00DA6137" w:rsidRDefault="00D24493" w:rsidP="00D24493">
            <w:pPr>
              <w:pStyle w:val="afa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инструктажа по технике безопасности и пожарной безопасности.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1</w:t>
            </w: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 w:val="restart"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Тема 1.2</w:t>
            </w:r>
            <w:r>
              <w:rPr>
                <w:rFonts w:eastAsia="Calibri"/>
                <w:b/>
                <w:bCs/>
                <w:sz w:val="20"/>
                <w:szCs w:val="20"/>
              </w:rPr>
              <w:t>.</w:t>
            </w:r>
            <w:r w:rsidRPr="00DA6137">
              <w:rPr>
                <w:rStyle w:val="af3"/>
                <w:b/>
              </w:rPr>
              <w:t xml:space="preserve"> </w:t>
            </w:r>
            <w:r w:rsidRPr="00200D1B">
              <w:rPr>
                <w:rStyle w:val="FontStyle11"/>
              </w:rPr>
              <w:t xml:space="preserve"> 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Контроль </w:t>
            </w:r>
            <w:r w:rsidRPr="007D15EF">
              <w:rPr>
                <w:rFonts w:eastAsia="Calibri"/>
                <w:b/>
                <w:bCs/>
                <w:sz w:val="20"/>
                <w:szCs w:val="20"/>
              </w:rPr>
              <w:t>и диагностика компьютерных систем и комплексов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D220F2" w:rsidRDefault="00D24493" w:rsidP="00D24493">
            <w:pPr>
              <w:pStyle w:val="Style2"/>
              <w:spacing w:line="254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4493" w:rsidRPr="00DA6137" w:rsidTr="00D24493">
        <w:trPr>
          <w:trHeight w:val="70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03" w:type="dxa"/>
            <w:gridSpan w:val="4"/>
            <w:shd w:val="clear" w:color="auto" w:fill="FFFFFF"/>
          </w:tcPr>
          <w:p w:rsidR="00D24493" w:rsidRPr="002706ED" w:rsidRDefault="00D24493" w:rsidP="00D24493">
            <w:pPr>
              <w:rPr>
                <w:sz w:val="20"/>
                <w:szCs w:val="20"/>
              </w:rPr>
            </w:pPr>
            <w:r w:rsidRPr="002706ED">
              <w:rPr>
                <w:sz w:val="20"/>
                <w:szCs w:val="20"/>
              </w:rPr>
              <w:t>Основные задачи контроля и диагностики компьютерных систем и комплексов. Структура компьютерных систем и комплексов</w:t>
            </w:r>
          </w:p>
          <w:p w:rsidR="00D24493" w:rsidRPr="002706ED" w:rsidRDefault="00D24493" w:rsidP="00D24493">
            <w:pPr>
              <w:rPr>
                <w:sz w:val="20"/>
                <w:szCs w:val="20"/>
              </w:rPr>
            </w:pPr>
            <w:r w:rsidRPr="002706ED">
              <w:rPr>
                <w:sz w:val="20"/>
                <w:szCs w:val="20"/>
              </w:rPr>
              <w:t>Аппаратные и программные средства функционального контроля и диагностики компьютерных систем и комплексов, их применение. Применение средств функционального контроля и диагностики локальных вычислительных сетей.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pStyle w:val="Style2"/>
              <w:spacing w:line="25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Pr="00464E20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464E20" w:rsidRDefault="00D24493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303" w:type="dxa"/>
            <w:gridSpan w:val="4"/>
            <w:shd w:val="clear" w:color="auto" w:fill="FFFFFF"/>
          </w:tcPr>
          <w:p w:rsidR="00D24493" w:rsidRDefault="00D24493" w:rsidP="00D2449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Виды работ</w:t>
            </w:r>
          </w:p>
          <w:p w:rsidR="00D24493" w:rsidRDefault="00D24493" w:rsidP="00D2449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проведение функционального контроля и диагностики компьютерных систем и комплексов.</w:t>
            </w:r>
          </w:p>
          <w:p w:rsidR="00D24493" w:rsidRDefault="00D24493" w:rsidP="00D24493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участие в выборе рациональных методов контроля и диагностики компьютерных систем и комплексов</w:t>
            </w:r>
          </w:p>
          <w:p w:rsidR="00D24493" w:rsidRDefault="00D24493" w:rsidP="00D24493">
            <w:pPr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применение аппаратных и программных средств функционального контроля компьютерных систем и комплексов</w:t>
            </w:r>
          </w:p>
          <w:p w:rsidR="00D24493" w:rsidRDefault="00D24493" w:rsidP="00D24493">
            <w:pPr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- п</w:t>
            </w:r>
            <w:r w:rsidRPr="000D1C41">
              <w:rPr>
                <w:sz w:val="20"/>
                <w:szCs w:val="20"/>
              </w:rPr>
              <w:t>рименение контрольно- измерительной аппаратуры для локализации неисправностей</w:t>
            </w:r>
            <w:r w:rsidRPr="00A12F6A">
              <w:rPr>
                <w:sz w:val="20"/>
                <w:szCs w:val="20"/>
              </w:rPr>
              <w:t xml:space="preserve"> </w:t>
            </w:r>
          </w:p>
          <w:p w:rsidR="00D24493" w:rsidRPr="000D1C41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и</w:t>
            </w:r>
            <w:r w:rsidRPr="00A12F6A">
              <w:rPr>
                <w:sz w:val="20"/>
                <w:szCs w:val="20"/>
              </w:rPr>
              <w:t>спользование</w:t>
            </w:r>
            <w:r>
              <w:rPr>
                <w:sz w:val="20"/>
                <w:szCs w:val="20"/>
              </w:rPr>
              <w:t xml:space="preserve"> встроенных средств</w:t>
            </w:r>
            <w:r w:rsidRPr="000D1C41">
              <w:rPr>
                <w:sz w:val="20"/>
                <w:szCs w:val="20"/>
              </w:rPr>
              <w:t xml:space="preserve"> и тест- пр</w:t>
            </w:r>
            <w:r>
              <w:rPr>
                <w:sz w:val="20"/>
                <w:szCs w:val="20"/>
              </w:rPr>
              <w:t>ограмм</w:t>
            </w:r>
            <w:r w:rsidRPr="000D1C41">
              <w:rPr>
                <w:sz w:val="20"/>
                <w:szCs w:val="20"/>
              </w:rPr>
              <w:t xml:space="preserve"> для проведения контроля и диагностики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85"/>
        </w:trPr>
        <w:tc>
          <w:tcPr>
            <w:tcW w:w="3164" w:type="dxa"/>
            <w:vMerge w:val="restart"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Тема 1.3.</w:t>
            </w:r>
            <w:r w:rsidRPr="007D15EF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7D15EF">
              <w:rPr>
                <w:rFonts w:eastAsia="Calibri"/>
              </w:rPr>
              <w:t xml:space="preserve">   </w:t>
            </w:r>
            <w:r w:rsidRPr="007D15EF">
              <w:rPr>
                <w:rFonts w:eastAsia="Calibri"/>
                <w:b/>
                <w:bCs/>
                <w:sz w:val="20"/>
                <w:szCs w:val="20"/>
              </w:rPr>
              <w:t>Восстановление компьютерных систем и комплексов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464E20" w:rsidRDefault="00D24493" w:rsidP="00D24493">
            <w:pPr>
              <w:pStyle w:val="Style6"/>
              <w:tabs>
                <w:tab w:val="left" w:pos="562"/>
              </w:tabs>
              <w:spacing w:before="14" w:line="264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D24493" w:rsidRPr="00DA6137" w:rsidTr="00D24493">
        <w:trPr>
          <w:trHeight w:val="390"/>
        </w:trPr>
        <w:tc>
          <w:tcPr>
            <w:tcW w:w="3164" w:type="dxa"/>
            <w:vMerge/>
            <w:tcBorders>
              <w:bottom w:val="nil"/>
            </w:tcBorders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</w:p>
        </w:tc>
        <w:tc>
          <w:tcPr>
            <w:tcW w:w="6303" w:type="dxa"/>
            <w:gridSpan w:val="4"/>
            <w:shd w:val="clear" w:color="auto" w:fill="FFFFFF"/>
          </w:tcPr>
          <w:p w:rsidR="00D24493" w:rsidRPr="001D5D66" w:rsidRDefault="00D24493" w:rsidP="00D24493">
            <w:pPr>
              <w:pStyle w:val="aff1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5D66">
              <w:rPr>
                <w:rFonts w:ascii="Times New Roman" w:hAnsi="Times New Roman"/>
                <w:sz w:val="20"/>
                <w:szCs w:val="20"/>
              </w:rPr>
              <w:t>Системы восстановления компьютерных систем и комплексов</w:t>
            </w:r>
          </w:p>
          <w:p w:rsidR="00D24493" w:rsidRPr="001D5D66" w:rsidRDefault="00D24493" w:rsidP="00D24493">
            <w:pPr>
              <w:pStyle w:val="aff1"/>
              <w:spacing w:after="0"/>
              <w:jc w:val="both"/>
              <w:rPr>
                <w:sz w:val="20"/>
                <w:szCs w:val="20"/>
              </w:rPr>
            </w:pPr>
            <w:r w:rsidRPr="001D5D66">
              <w:rPr>
                <w:rFonts w:ascii="Times New Roman" w:hAnsi="Times New Roman"/>
                <w:sz w:val="20"/>
                <w:szCs w:val="20"/>
              </w:rPr>
              <w:t>Восстановление аппаратных и программных средств компьютерных систем и комплексов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pStyle w:val="Style6"/>
              <w:tabs>
                <w:tab w:val="left" w:pos="562"/>
              </w:tabs>
              <w:spacing w:before="14"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70"/>
        </w:trPr>
        <w:tc>
          <w:tcPr>
            <w:tcW w:w="3164" w:type="dxa"/>
            <w:vMerge w:val="restart"/>
            <w:tcBorders>
              <w:top w:val="nil"/>
            </w:tcBorders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ED26F8" w:rsidRDefault="00D24493" w:rsidP="00D24493">
            <w:pPr>
              <w:pStyle w:val="Style6"/>
              <w:widowControl/>
              <w:tabs>
                <w:tab w:val="left" w:pos="562"/>
              </w:tabs>
              <w:spacing w:before="14" w:line="264" w:lineRule="exact"/>
              <w:jc w:val="both"/>
              <w:rPr>
                <w:rStyle w:val="FontStyle12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shd w:val="clear" w:color="auto" w:fill="A6A6A6"/>
            <w:vAlign w:val="center"/>
          </w:tcPr>
          <w:p w:rsidR="00D24493" w:rsidRPr="00742AAE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53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ED26F8" w:rsidRDefault="00D24493" w:rsidP="00D24493">
            <w:pPr>
              <w:pStyle w:val="Style6"/>
              <w:widowControl/>
              <w:tabs>
                <w:tab w:val="left" w:pos="562"/>
              </w:tabs>
              <w:spacing w:before="14" w:line="264" w:lineRule="exact"/>
              <w:jc w:val="both"/>
              <w:rPr>
                <w:rStyle w:val="FontStyle12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464E20" w:rsidRDefault="00ED4784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510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33" w:type="dxa"/>
            <w:gridSpan w:val="5"/>
            <w:shd w:val="clear" w:color="auto" w:fill="FFFFFF"/>
          </w:tcPr>
          <w:p w:rsidR="00D24493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D24493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проведение комплекса работ по восстановлению аппаратных и программных средств компьютерных систем и комплексов</w:t>
            </w:r>
          </w:p>
          <w:p w:rsidR="00D24493" w:rsidRPr="000D1C41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восстановление реально действующих компьютерных систем и комплексов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84"/>
        </w:trPr>
        <w:tc>
          <w:tcPr>
            <w:tcW w:w="3164" w:type="dxa"/>
            <w:shd w:val="clear" w:color="auto" w:fill="FFFFFF"/>
          </w:tcPr>
          <w:p w:rsidR="00D24493" w:rsidRPr="00EC34E0" w:rsidRDefault="00D24493" w:rsidP="00D24493">
            <w:pPr>
              <w:rPr>
                <w:rFonts w:eastAsia="Calibri"/>
                <w:b/>
                <w:bCs/>
              </w:rPr>
            </w:pPr>
            <w:r w:rsidRPr="00EC34E0">
              <w:rPr>
                <w:rFonts w:eastAsia="Calibri"/>
                <w:b/>
                <w:bCs/>
              </w:rPr>
              <w:t xml:space="preserve">Раздел 2. </w:t>
            </w:r>
            <w:r w:rsidRPr="007D15EF">
              <w:rPr>
                <w:rFonts w:eastAsia="Calibri"/>
                <w:b/>
                <w:bCs/>
              </w:rPr>
              <w:t>Ведение системотехнического обслуживания и отладка аппаратных и программных средств компьютерных систем и комплексов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3241" w:type="dxa"/>
            <w:shd w:val="clear" w:color="auto" w:fill="FFFFFF"/>
          </w:tcPr>
          <w:p w:rsidR="00D24493" w:rsidRDefault="00ED4784" w:rsidP="00D24493">
            <w:pPr>
              <w:pStyle w:val="Style2"/>
              <w:spacing w:line="254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70"/>
        </w:trPr>
        <w:tc>
          <w:tcPr>
            <w:tcW w:w="3164" w:type="dxa"/>
            <w:vMerge w:val="restart"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2.1. </w:t>
            </w:r>
            <w:r w:rsidRPr="007D15EF">
              <w:rPr>
                <w:rFonts w:eastAsia="Calibri"/>
                <w:b/>
                <w:bCs/>
                <w:sz w:val="20"/>
                <w:szCs w:val="20"/>
              </w:rPr>
              <w:t>Системотехническое обслуживание компьютерных систем и комплексов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D220F2" w:rsidRDefault="00ED4784" w:rsidP="00D24493">
            <w:pPr>
              <w:pStyle w:val="Style2"/>
              <w:spacing w:line="254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F630CF">
              <w:rPr>
                <w:b/>
                <w:sz w:val="20"/>
                <w:szCs w:val="20"/>
              </w:rPr>
              <w:t>1</w:t>
            </w:r>
          </w:p>
        </w:tc>
      </w:tr>
      <w:tr w:rsidR="00D24493" w:rsidRPr="00DA6137" w:rsidTr="00D24493">
        <w:trPr>
          <w:trHeight w:val="1501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3" w:type="dxa"/>
            <w:gridSpan w:val="3"/>
            <w:shd w:val="clear" w:color="auto" w:fill="FFFFFF"/>
          </w:tcPr>
          <w:p w:rsidR="00D24493" w:rsidRPr="00144F80" w:rsidRDefault="00D24493" w:rsidP="00DE45F7">
            <w:pPr>
              <w:rPr>
                <w:sz w:val="20"/>
                <w:szCs w:val="20"/>
              </w:rPr>
            </w:pPr>
            <w:r w:rsidRPr="00144F80">
              <w:rPr>
                <w:sz w:val="20"/>
                <w:szCs w:val="20"/>
              </w:rPr>
              <w:t>Основные задачи и организация системотехнического обслуживания компьютерных систем и комплексов. Аппаратное и программное конфигурирование компьютерных систем и комплексов.</w:t>
            </w:r>
            <w:r w:rsidRPr="00144F80">
              <w:rPr>
                <w:rFonts w:eastAsia="Calibri"/>
                <w:bCs/>
                <w:sz w:val="20"/>
                <w:szCs w:val="20"/>
              </w:rPr>
              <w:t xml:space="preserve"> Эргономические требования при организации компьютерных систем и комплексов. Утилизация компьютерных систем и комплексов. </w:t>
            </w:r>
            <w:proofErr w:type="spellStart"/>
            <w:r w:rsidRPr="00144F80">
              <w:rPr>
                <w:rFonts w:eastAsia="Calibri"/>
                <w:bCs/>
                <w:sz w:val="20"/>
                <w:szCs w:val="20"/>
              </w:rPr>
              <w:t>Ресурсо</w:t>
            </w:r>
            <w:proofErr w:type="spellEnd"/>
            <w:r w:rsidRPr="00144F80">
              <w:rPr>
                <w:rFonts w:eastAsia="Calibri"/>
                <w:bCs/>
                <w:sz w:val="20"/>
                <w:szCs w:val="20"/>
              </w:rPr>
              <w:t>- и энергосбережение в  компьютерных системах и комплексах.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pStyle w:val="Style2"/>
              <w:spacing w:line="25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:rsidR="00D24493" w:rsidRPr="00F630CF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15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Default="00D24493" w:rsidP="00D24493">
            <w:pPr>
              <w:jc w:val="center"/>
              <w:rPr>
                <w:sz w:val="20"/>
                <w:szCs w:val="20"/>
              </w:rPr>
            </w:pPr>
          </w:p>
          <w:p w:rsidR="00D24493" w:rsidRPr="00464E20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15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6A6A6"/>
          </w:tcPr>
          <w:p w:rsidR="00D24493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15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D24493" w:rsidRPr="000F19D5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13" w:type="dxa"/>
            <w:gridSpan w:val="3"/>
            <w:shd w:val="clear" w:color="auto" w:fill="FFFFFF"/>
          </w:tcPr>
          <w:p w:rsidR="00D24493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D24493" w:rsidRPr="000D1C41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проведение системотехнического обслуживания аппаратных и программных  средств компьютерных систем и комплексов</w:t>
            </w:r>
            <w:r w:rsidRPr="000D1C4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(реально действующих)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ED4784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440" w:type="dxa"/>
            <w:vMerge/>
            <w:shd w:val="clear" w:color="auto" w:fill="A6A6A6"/>
          </w:tcPr>
          <w:p w:rsidR="00D24493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151"/>
        </w:trPr>
        <w:tc>
          <w:tcPr>
            <w:tcW w:w="3164" w:type="dxa"/>
            <w:vMerge w:val="restart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2.2.</w:t>
            </w:r>
            <w:r>
              <w:rPr>
                <w:rStyle w:val="af3"/>
                <w:b/>
              </w:rPr>
              <w:t xml:space="preserve"> </w:t>
            </w:r>
            <w:r w:rsidRPr="000F19D5">
              <w:rPr>
                <w:rFonts w:eastAsia="Calibri"/>
                <w:b/>
                <w:bCs/>
                <w:sz w:val="20"/>
                <w:szCs w:val="20"/>
              </w:rPr>
              <w:t>Установка и сопровождение операционных систем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1D5D66" w:rsidRDefault="00ED4784" w:rsidP="00D2449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D24493" w:rsidRPr="00DA6137" w:rsidTr="00D24493">
        <w:trPr>
          <w:trHeight w:val="151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gridSpan w:val="5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shd w:val="clear" w:color="auto" w:fill="FFFFFF"/>
          </w:tcPr>
          <w:p w:rsidR="00D24493" w:rsidRPr="00245A19" w:rsidRDefault="00D24493" w:rsidP="00D24493">
            <w:pPr>
              <w:rPr>
                <w:sz w:val="20"/>
                <w:szCs w:val="20"/>
              </w:rPr>
            </w:pPr>
            <w:r w:rsidRPr="00245A19">
              <w:rPr>
                <w:sz w:val="20"/>
                <w:szCs w:val="20"/>
              </w:rPr>
              <w:t>Особенности применения операционных систем. Установка, конфигурирование и настройка операционных систем.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151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151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151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gridSpan w:val="4"/>
            <w:shd w:val="clear" w:color="auto" w:fill="FFFFFF"/>
          </w:tcPr>
          <w:p w:rsidR="00D24493" w:rsidRPr="000F19D5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8" w:type="dxa"/>
            <w:gridSpan w:val="2"/>
            <w:shd w:val="clear" w:color="auto" w:fill="FFFFFF"/>
          </w:tcPr>
          <w:p w:rsidR="00D24493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D24493" w:rsidRPr="009B7F1E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выполнение комплекса работ по установке, настройке, конфигурированию и сопровождению операционных систем различных семейств (ОС </w:t>
            </w:r>
            <w:r>
              <w:rPr>
                <w:sz w:val="20"/>
                <w:szCs w:val="20"/>
                <w:lang w:val="en-US"/>
              </w:rPr>
              <w:t>MS</w:t>
            </w:r>
            <w:r w:rsidRPr="009B7F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Win</w:t>
            </w:r>
            <w:proofErr w:type="spellStart"/>
            <w:r w:rsidRPr="000D1C41">
              <w:rPr>
                <w:sz w:val="20"/>
                <w:szCs w:val="20"/>
              </w:rPr>
              <w:t>dows</w:t>
            </w:r>
            <w:proofErr w:type="spellEnd"/>
            <w:r>
              <w:rPr>
                <w:sz w:val="20"/>
                <w:szCs w:val="20"/>
              </w:rPr>
              <w:t>, ОС</w:t>
            </w:r>
            <w:r w:rsidRPr="000D1C41">
              <w:rPr>
                <w:sz w:val="20"/>
                <w:szCs w:val="20"/>
              </w:rPr>
              <w:t xml:space="preserve"> семейства </w:t>
            </w:r>
            <w:r w:rsidRPr="000D1C41">
              <w:rPr>
                <w:sz w:val="20"/>
                <w:szCs w:val="20"/>
                <w:lang w:val="en-US"/>
              </w:rPr>
              <w:t>Linux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ED4784" w:rsidP="00D24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 w:val="restart"/>
            <w:shd w:val="clear" w:color="auto" w:fill="FFFFFF"/>
          </w:tcPr>
          <w:p w:rsidR="00D24493" w:rsidRPr="00EC34E0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Тема </w:t>
            </w:r>
            <w:r>
              <w:rPr>
                <w:rFonts w:eastAsia="Calibri"/>
                <w:b/>
                <w:bCs/>
                <w:sz w:val="20"/>
                <w:szCs w:val="20"/>
              </w:rPr>
              <w:t>2.3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>.</w:t>
            </w:r>
            <w:r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0F19D5">
              <w:rPr>
                <w:rFonts w:eastAsia="Calibri"/>
                <w:b/>
                <w:bCs/>
                <w:sz w:val="20"/>
                <w:szCs w:val="20"/>
              </w:rPr>
              <w:t>Установка и конфигурирование драйверов и резидентных программ</w:t>
            </w:r>
          </w:p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pStyle w:val="afa"/>
              <w:spacing w:after="0"/>
              <w:ind w:left="0"/>
              <w:rPr>
                <w:b/>
                <w:spacing w:val="-2"/>
                <w:sz w:val="20"/>
                <w:szCs w:val="20"/>
              </w:rPr>
            </w:pPr>
            <w:r w:rsidRPr="00DA6137">
              <w:rPr>
                <w:rFonts w:eastAsia="Calibri"/>
                <w:b/>
                <w:sz w:val="20"/>
                <w:szCs w:val="20"/>
              </w:rPr>
              <w:t>Содержание</w:t>
            </w:r>
            <w:r w:rsidRPr="00DA6137">
              <w:rPr>
                <w:b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1D5D66" w:rsidRDefault="00ED4784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24493" w:rsidRPr="00DA6137" w:rsidRDefault="00D24493" w:rsidP="00D24493">
            <w:pPr>
              <w:tabs>
                <w:tab w:val="left" w:pos="525"/>
                <w:tab w:val="center" w:pos="612"/>
              </w:tabs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>3</w:t>
            </w:r>
          </w:p>
        </w:tc>
      </w:tr>
      <w:tr w:rsidR="00D24493" w:rsidRPr="00DA6137" w:rsidTr="00D24493">
        <w:trPr>
          <w:trHeight w:val="571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1.</w:t>
            </w:r>
          </w:p>
        </w:tc>
        <w:tc>
          <w:tcPr>
            <w:tcW w:w="6213" w:type="dxa"/>
            <w:gridSpan w:val="3"/>
            <w:shd w:val="clear" w:color="auto" w:fill="FFFFFF"/>
          </w:tcPr>
          <w:p w:rsidR="00D24493" w:rsidRPr="00245A19" w:rsidRDefault="00D24493" w:rsidP="00D24493">
            <w:pPr>
              <w:rPr>
                <w:sz w:val="20"/>
                <w:szCs w:val="20"/>
              </w:rPr>
            </w:pPr>
            <w:r w:rsidRPr="00245A19">
              <w:rPr>
                <w:sz w:val="20"/>
                <w:szCs w:val="20"/>
              </w:rPr>
              <w:t>Основные сведения о драйверах и резидентных программах. Установка и конфигурирование драйверов и резидентных программ.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Лабораторные</w:t>
            </w:r>
            <w:r w:rsidRPr="00DA613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Pr="00DA6137">
              <w:rPr>
                <w:rFonts w:eastAsia="Calibri"/>
                <w:b/>
                <w:bCs/>
                <w:sz w:val="20"/>
                <w:szCs w:val="20"/>
              </w:rPr>
              <w:t>работы</w:t>
            </w:r>
          </w:p>
        </w:tc>
        <w:tc>
          <w:tcPr>
            <w:tcW w:w="3241" w:type="dxa"/>
            <w:shd w:val="clear" w:color="auto" w:fill="FFFFFF"/>
          </w:tcPr>
          <w:p w:rsidR="00D24493" w:rsidRPr="00237266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Pr="00AF3439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1D5D66" w:rsidRDefault="00ED4784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16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D24493" w:rsidRPr="007A2E42" w:rsidRDefault="00D24493" w:rsidP="00D2449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7A2E42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6213" w:type="dxa"/>
            <w:gridSpan w:val="3"/>
            <w:shd w:val="clear" w:color="auto" w:fill="FFFFFF"/>
          </w:tcPr>
          <w:p w:rsidR="00D24493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D24493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установка драйверов и резидентных программ</w:t>
            </w:r>
          </w:p>
          <w:p w:rsidR="00D24493" w:rsidRDefault="00D24493" w:rsidP="00D24493">
            <w:pPr>
              <w:pStyle w:val="af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конфигурирование драйверов и резидентных программ</w:t>
            </w:r>
            <w:r w:rsidRPr="000D1C41">
              <w:rPr>
                <w:sz w:val="20"/>
                <w:szCs w:val="20"/>
              </w:rPr>
              <w:t xml:space="preserve"> </w:t>
            </w:r>
          </w:p>
          <w:p w:rsidR="00D24493" w:rsidRPr="00CD0CB2" w:rsidRDefault="00D24493" w:rsidP="00D24493">
            <w:pPr>
              <w:pStyle w:val="af4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участие в установке, конфигурировании драйверов и резидентных программ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74"/>
        </w:trPr>
        <w:tc>
          <w:tcPr>
            <w:tcW w:w="3164" w:type="dxa"/>
            <w:vMerge w:val="restart"/>
            <w:shd w:val="clear" w:color="auto" w:fill="FFFFFF"/>
          </w:tcPr>
          <w:p w:rsidR="00D24493" w:rsidRPr="00DA613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Тема 2.4. </w:t>
            </w:r>
            <w:r w:rsidRPr="000F19D5">
              <w:rPr>
                <w:rFonts w:eastAsia="Calibri"/>
                <w:b/>
                <w:bCs/>
                <w:sz w:val="20"/>
                <w:szCs w:val="20"/>
              </w:rPr>
              <w:t>Обеспечение устойчивой работы компьютерных систем и комплексов</w:t>
            </w: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DA6137" w:rsidRDefault="00ED4784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D24493" w:rsidRPr="00DA6137" w:rsidTr="00D24493">
        <w:trPr>
          <w:trHeight w:val="762"/>
        </w:trPr>
        <w:tc>
          <w:tcPr>
            <w:tcW w:w="3164" w:type="dxa"/>
            <w:vMerge/>
            <w:shd w:val="clear" w:color="auto" w:fill="FFFFFF"/>
          </w:tcPr>
          <w:p w:rsidR="00D24493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D24493" w:rsidRPr="001F0C40" w:rsidRDefault="00D24493" w:rsidP="00D2449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13" w:type="dxa"/>
            <w:gridSpan w:val="3"/>
            <w:shd w:val="clear" w:color="auto" w:fill="FFFFFF"/>
          </w:tcPr>
          <w:p w:rsidR="00D24493" w:rsidRPr="00245A19" w:rsidRDefault="00D24493" w:rsidP="00D24493">
            <w:pPr>
              <w:rPr>
                <w:sz w:val="20"/>
                <w:szCs w:val="20"/>
              </w:rPr>
            </w:pPr>
            <w:r w:rsidRPr="00245A19">
              <w:rPr>
                <w:sz w:val="20"/>
                <w:szCs w:val="20"/>
              </w:rPr>
              <w:t>Организация обеспечения устойчивой работы компьютерных систем и комплексов. Методы и средства защиты информации от разрушающих программных воздействий.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84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Лабораторные работы</w:t>
            </w:r>
          </w:p>
        </w:tc>
        <w:tc>
          <w:tcPr>
            <w:tcW w:w="3241" w:type="dxa"/>
            <w:shd w:val="clear" w:color="auto" w:fill="FFFFFF"/>
          </w:tcPr>
          <w:p w:rsidR="00D24493" w:rsidRPr="003021E8" w:rsidRDefault="00D24493" w:rsidP="00D24493">
            <w:pPr>
              <w:jc w:val="center"/>
              <w:rPr>
                <w:sz w:val="20"/>
                <w:szCs w:val="20"/>
              </w:rPr>
            </w:pPr>
            <w:r w:rsidRPr="00DA613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40" w:type="dxa"/>
            <w:vMerge w:val="restart"/>
            <w:shd w:val="clear" w:color="auto" w:fill="A6A6A6"/>
          </w:tcPr>
          <w:p w:rsidR="00D24493" w:rsidRPr="00AF3439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84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843" w:type="dxa"/>
            <w:gridSpan w:val="6"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3241" w:type="dxa"/>
            <w:vMerge w:val="restart"/>
            <w:shd w:val="clear" w:color="auto" w:fill="FFFFFF"/>
          </w:tcPr>
          <w:p w:rsidR="00D24493" w:rsidRPr="001D5D66" w:rsidRDefault="00ED4784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284"/>
        </w:trPr>
        <w:tc>
          <w:tcPr>
            <w:tcW w:w="3164" w:type="dxa"/>
            <w:vMerge/>
            <w:shd w:val="clear" w:color="auto" w:fill="FFFFFF"/>
          </w:tcPr>
          <w:p w:rsidR="00D24493" w:rsidRPr="00DA6137" w:rsidRDefault="00D24493" w:rsidP="00D24493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D24493" w:rsidRPr="003021E8" w:rsidRDefault="00D24493" w:rsidP="00D24493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6213" w:type="dxa"/>
            <w:gridSpan w:val="3"/>
            <w:shd w:val="clear" w:color="auto" w:fill="FFFFFF"/>
          </w:tcPr>
          <w:p w:rsidR="00D24493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Виды работ</w:t>
            </w:r>
          </w:p>
          <w:p w:rsidR="00D24493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создание резервных копий операционных систем и дисков</w:t>
            </w:r>
          </w:p>
          <w:p w:rsidR="00D24493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обеспечение защиты компьютерных систем и комплексов от разрушающих программных воздействий</w:t>
            </w:r>
            <w:r w:rsidRPr="000D1C41">
              <w:rPr>
                <w:sz w:val="20"/>
                <w:szCs w:val="20"/>
              </w:rPr>
              <w:t xml:space="preserve"> </w:t>
            </w:r>
          </w:p>
          <w:p w:rsidR="00D24493" w:rsidRPr="000D1C41" w:rsidRDefault="00D24493" w:rsidP="00D244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выполнения комплекса мероприятий по обеспечению устойчивой работы компьютерных систем и комплексов</w:t>
            </w:r>
          </w:p>
        </w:tc>
        <w:tc>
          <w:tcPr>
            <w:tcW w:w="3241" w:type="dxa"/>
            <w:vMerge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vMerge/>
            <w:shd w:val="clear" w:color="auto" w:fill="A6A6A6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E45F7">
        <w:trPr>
          <w:trHeight w:val="70"/>
        </w:trPr>
        <w:tc>
          <w:tcPr>
            <w:tcW w:w="10007" w:type="dxa"/>
            <w:gridSpan w:val="7"/>
            <w:shd w:val="clear" w:color="auto" w:fill="FFFFFF"/>
          </w:tcPr>
          <w:p w:rsidR="00D24493" w:rsidRPr="00DE45F7" w:rsidRDefault="00D24493" w:rsidP="00D24493">
            <w:pPr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Зачет по второму этапу производственной (по профилю специальности) практики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ED4784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rPr>
          <w:trHeight w:val="459"/>
        </w:trPr>
        <w:tc>
          <w:tcPr>
            <w:tcW w:w="10007" w:type="dxa"/>
            <w:gridSpan w:val="7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i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 xml:space="preserve">Самостоятельная работа при </w:t>
            </w:r>
            <w:r>
              <w:rPr>
                <w:rFonts w:eastAsia="Calibri"/>
                <w:b/>
                <w:bCs/>
                <w:sz w:val="20"/>
                <w:szCs w:val="20"/>
              </w:rPr>
              <w:t>выполнении производственной (по профилю специальности) практики</w:t>
            </w:r>
            <w:r w:rsidRPr="00DA6137">
              <w:rPr>
                <w:b/>
                <w:sz w:val="20"/>
                <w:szCs w:val="20"/>
              </w:rPr>
              <w:t>.</w:t>
            </w:r>
          </w:p>
          <w:p w:rsidR="00D24493" w:rsidRPr="001D2510" w:rsidRDefault="00D24493" w:rsidP="00D24493">
            <w:pPr>
              <w:rPr>
                <w:sz w:val="20"/>
                <w:szCs w:val="20"/>
              </w:rPr>
            </w:pPr>
            <w:r w:rsidRPr="001D2510">
              <w:rPr>
                <w:sz w:val="20"/>
                <w:szCs w:val="20"/>
              </w:rPr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D24493" w:rsidRPr="001D2510" w:rsidRDefault="00D24493" w:rsidP="00D24493">
            <w:pPr>
              <w:jc w:val="both"/>
              <w:rPr>
                <w:sz w:val="20"/>
                <w:szCs w:val="20"/>
              </w:rPr>
            </w:pPr>
            <w:r w:rsidRPr="001D2510">
              <w:rPr>
                <w:sz w:val="20"/>
                <w:szCs w:val="20"/>
              </w:rPr>
              <w:t>Подготовка к лабораторно-практическим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  <w:p w:rsidR="00D24493" w:rsidRPr="006B52FF" w:rsidRDefault="00D24493" w:rsidP="00D24493">
            <w:pPr>
              <w:jc w:val="both"/>
              <w:rPr>
                <w:sz w:val="20"/>
                <w:szCs w:val="20"/>
              </w:rPr>
            </w:pPr>
            <w:r w:rsidRPr="001D2510">
              <w:rPr>
                <w:sz w:val="20"/>
                <w:szCs w:val="20"/>
              </w:rPr>
              <w:t>Работа над курсовым проектом.</w:t>
            </w:r>
          </w:p>
        </w:tc>
        <w:tc>
          <w:tcPr>
            <w:tcW w:w="3241" w:type="dxa"/>
            <w:shd w:val="clear" w:color="auto" w:fill="FFFFFF"/>
          </w:tcPr>
          <w:p w:rsidR="00D24493" w:rsidRPr="00DA6137" w:rsidRDefault="00D24493" w:rsidP="00D2449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  <w:tr w:rsidR="00D24493" w:rsidRPr="00DA6137" w:rsidTr="00D24493">
        <w:tc>
          <w:tcPr>
            <w:tcW w:w="10007" w:type="dxa"/>
            <w:gridSpan w:val="7"/>
            <w:shd w:val="clear" w:color="auto" w:fill="FFFFFF"/>
          </w:tcPr>
          <w:p w:rsidR="00D24493" w:rsidRPr="00DA6137" w:rsidRDefault="00D24493" w:rsidP="00D24493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0"/>
                <w:szCs w:val="20"/>
              </w:rPr>
            </w:pPr>
            <w:r w:rsidRPr="00DA6137">
              <w:rPr>
                <w:rFonts w:eastAsia="Calibri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241" w:type="dxa"/>
            <w:shd w:val="clear" w:color="auto" w:fill="FFFFFF"/>
          </w:tcPr>
          <w:p w:rsidR="00D24493" w:rsidRPr="00464E20" w:rsidRDefault="00ED4784" w:rsidP="00D244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</w:t>
            </w:r>
          </w:p>
        </w:tc>
        <w:tc>
          <w:tcPr>
            <w:tcW w:w="1440" w:type="dxa"/>
            <w:shd w:val="clear" w:color="auto" w:fill="auto"/>
          </w:tcPr>
          <w:p w:rsidR="00D24493" w:rsidRPr="00DA6137" w:rsidRDefault="00D24493" w:rsidP="00D24493">
            <w:pPr>
              <w:jc w:val="center"/>
              <w:rPr>
                <w:sz w:val="20"/>
                <w:szCs w:val="20"/>
              </w:rPr>
            </w:pPr>
          </w:p>
        </w:tc>
      </w:tr>
    </w:tbl>
    <w:p w:rsidR="00D24493" w:rsidRPr="004415ED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Для характеристики уровня освоения учебного материала используются следующие обозначения: </w:t>
      </w:r>
    </w:p>
    <w:p w:rsidR="00D24493" w:rsidRPr="004415ED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1 – ознакомительный (узнавание ранее изученных объектов, свойств); </w:t>
      </w:r>
    </w:p>
    <w:p w:rsidR="00D24493" w:rsidRPr="004415ED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0"/>
          <w:szCs w:val="20"/>
        </w:rPr>
      </w:pPr>
      <w:r w:rsidRPr="004415ED">
        <w:rPr>
          <w:sz w:val="20"/>
          <w:szCs w:val="20"/>
        </w:rPr>
        <w:t xml:space="preserve">2 – репродуктивный (выполнение деятельности по образцу, инструкции или под руководством); </w:t>
      </w:r>
    </w:p>
    <w:p w:rsidR="00D24493" w:rsidRPr="004415ED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  <w:r w:rsidRPr="004415ED">
        <w:rPr>
          <w:sz w:val="20"/>
          <w:szCs w:val="20"/>
        </w:rPr>
        <w:t>3 – продуктивный (планирование и самостоятельное выполнение деятельности, решение проблемных задач).</w:t>
      </w:r>
    </w:p>
    <w:p w:rsidR="00D24493" w:rsidRPr="004415ED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D24493" w:rsidRPr="004415ED" w:rsidSect="00D24493">
          <w:pgSz w:w="16840" w:h="11907" w:orient="landscape" w:code="9"/>
          <w:pgMar w:top="567" w:right="1134" w:bottom="567" w:left="992" w:header="709" w:footer="709" w:gutter="0"/>
          <w:cols w:space="720"/>
        </w:sectPr>
      </w:pPr>
    </w:p>
    <w:p w:rsidR="00D24493" w:rsidRPr="00BF1F45" w:rsidRDefault="00D24493" w:rsidP="00D24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BF1F45">
        <w:rPr>
          <w:b/>
          <w:caps/>
        </w:rPr>
        <w:t>4. </w:t>
      </w:r>
      <w:r w:rsidR="00BF1F45" w:rsidRPr="00BF1F45">
        <w:rPr>
          <w:b/>
        </w:rPr>
        <w:t>Условия реализации программы производственной (по профилю специальности) практики</w:t>
      </w:r>
    </w:p>
    <w:p w:rsidR="00D24493" w:rsidRPr="004415ED" w:rsidRDefault="00D24493" w:rsidP="00D24493"/>
    <w:p w:rsidR="00D24493" w:rsidRPr="004E0D2B" w:rsidRDefault="00D24493" w:rsidP="00BF1F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4E0D2B">
        <w:rPr>
          <w:b/>
        </w:rPr>
        <w:t xml:space="preserve">4.1. </w:t>
      </w:r>
      <w:r w:rsidRPr="004E0D2B">
        <w:rPr>
          <w:b/>
          <w:bCs/>
        </w:rPr>
        <w:t>Требования к минимальному материально-техническому обеспечению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4E0D2B">
        <w:t xml:space="preserve">Реализация программы </w:t>
      </w:r>
      <w:r>
        <w:t>производственной (по профилю специальности) практики</w:t>
      </w:r>
      <w:r w:rsidRPr="004E0D2B">
        <w:t xml:space="preserve"> предполагает наличие учебных кабинетов – не предусмотрено; мастерских</w:t>
      </w:r>
      <w:r>
        <w:t xml:space="preserve"> – не предусмотрено; лаборатории</w:t>
      </w:r>
      <w:r w:rsidRPr="004E0D2B">
        <w:t xml:space="preserve"> «Сборки, монтажа и эксплуатации средств вычислительной техники</w:t>
      </w:r>
      <w:r>
        <w:t xml:space="preserve">», </w:t>
      </w:r>
      <w:r w:rsidRPr="004E0D2B">
        <w:t>«</w:t>
      </w:r>
      <w:r>
        <w:t>Дистанционные обучающие технологии</w:t>
      </w:r>
      <w:r w:rsidRPr="004E0D2B">
        <w:t>».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4E0D2B">
        <w:rPr>
          <w:bCs/>
        </w:rPr>
        <w:t>Оборудование учебного кабинета и рабочих мест кабинета – не предусмотрено.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4E0D2B">
        <w:rPr>
          <w:bCs/>
        </w:rPr>
        <w:t xml:space="preserve">Технические средства обучения: </w:t>
      </w:r>
      <w:r>
        <w:rPr>
          <w:bCs/>
        </w:rPr>
        <w:t xml:space="preserve">компьютер, проектор, экран, программное обеспечение, выход в сеть </w:t>
      </w:r>
      <w:r>
        <w:rPr>
          <w:bCs/>
          <w:lang w:val="en-US"/>
        </w:rPr>
        <w:t>Internet</w:t>
      </w:r>
      <w:r w:rsidRPr="004E0D2B">
        <w:rPr>
          <w:bCs/>
        </w:rPr>
        <w:t>.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4E0D2B">
        <w:rPr>
          <w:bCs/>
        </w:rPr>
        <w:t>Оборудование мастерской и рабочих мест мастерской – не предусмотрено.</w:t>
      </w:r>
    </w:p>
    <w:p w:rsidR="00D24493" w:rsidRPr="007A1D37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7A1D37">
        <w:t>Оборудование лабораторий и рабочих мест лабораторий:</w:t>
      </w:r>
    </w:p>
    <w:p w:rsidR="00D24493" w:rsidRPr="007A1D37" w:rsidRDefault="00D24493" w:rsidP="00BF1F45">
      <w:pPr>
        <w:pStyle w:val="21"/>
        <w:tabs>
          <w:tab w:val="left" w:pos="540"/>
        </w:tabs>
        <w:spacing w:after="0" w:line="360" w:lineRule="auto"/>
        <w:ind w:firstLine="709"/>
        <w:jc w:val="both"/>
      </w:pPr>
      <w:r w:rsidRPr="007A1D37">
        <w:t xml:space="preserve">1. </w:t>
      </w:r>
      <w:r w:rsidRPr="007A1D37">
        <w:rPr>
          <w:u w:val="single"/>
        </w:rPr>
        <w:t>Сборки, монтажа и эксплуатации средств вычислительной техники:</w:t>
      </w:r>
    </w:p>
    <w:p w:rsidR="00D24493" w:rsidRPr="007A1D37" w:rsidRDefault="00D24493" w:rsidP="00BF1F45">
      <w:pPr>
        <w:pStyle w:val="21"/>
        <w:tabs>
          <w:tab w:val="left" w:pos="540"/>
        </w:tabs>
        <w:spacing w:after="0" w:line="360" w:lineRule="auto"/>
        <w:ind w:firstLine="709"/>
        <w:jc w:val="both"/>
      </w:pPr>
      <w:r w:rsidRPr="007A1D37">
        <w:t>Учебные стенды для проведения сборки, монтажа и эксплуатации СВТ, набор инструментов для работы с электронными компонентами, набор инструментов для обслуживания компьютерных сетей,  регулируемые бестеневые светильники,  комплект измерительного оборудования, комплект соединительных проводов, оптические приспособления, очистители воздуха, измерители температуры, баллоны с сжатым воздухом, комплект плакатов, комплект учебно-методической документации, персональные компьютеры, мультимедийное оборудование с интерактивной доской, комплект специального программного обеспечения.</w:t>
      </w:r>
    </w:p>
    <w:p w:rsidR="00D24493" w:rsidRPr="007A1D37" w:rsidRDefault="00D24493" w:rsidP="00BF1F45">
      <w:pPr>
        <w:pStyle w:val="21"/>
        <w:tabs>
          <w:tab w:val="left" w:pos="540"/>
        </w:tabs>
        <w:spacing w:after="0" w:line="360" w:lineRule="auto"/>
        <w:ind w:firstLine="709"/>
        <w:jc w:val="both"/>
      </w:pPr>
      <w:r w:rsidRPr="007A1D37">
        <w:t xml:space="preserve">2. </w:t>
      </w:r>
      <w:r w:rsidRPr="007A1D37">
        <w:rPr>
          <w:u w:val="single"/>
        </w:rPr>
        <w:t>Дистанционных обучающих технологий</w:t>
      </w:r>
      <w:r w:rsidRPr="007A1D37">
        <w:t>:</w:t>
      </w:r>
    </w:p>
    <w:p w:rsidR="00D24493" w:rsidRPr="007A1D37" w:rsidRDefault="00D24493" w:rsidP="00BF1F45">
      <w:pPr>
        <w:pStyle w:val="21"/>
        <w:tabs>
          <w:tab w:val="left" w:pos="540"/>
        </w:tabs>
        <w:spacing w:after="0" w:line="360" w:lineRule="auto"/>
        <w:ind w:firstLine="709"/>
        <w:jc w:val="both"/>
      </w:pPr>
      <w:r w:rsidRPr="007A1D37">
        <w:t xml:space="preserve">Автоматизированное рабочее место преподавателя с выходом в сеть </w:t>
      </w:r>
      <w:r w:rsidRPr="007A1D37">
        <w:rPr>
          <w:lang w:val="en-US"/>
        </w:rPr>
        <w:t>Internet</w:t>
      </w:r>
      <w:r w:rsidRPr="007A1D37">
        <w:t xml:space="preserve">, автоматизированные рабочие места студентов с выходом в сеть </w:t>
      </w:r>
      <w:r w:rsidRPr="007A1D37">
        <w:rPr>
          <w:lang w:val="en-US"/>
        </w:rPr>
        <w:t>Internet</w:t>
      </w:r>
      <w:r w:rsidRPr="007A1D37">
        <w:t>, комплект учебно-методической документации, мультимедийное оборудование с интерактивной доской, комплект специального программного обеспечения.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4E0D2B">
        <w:t xml:space="preserve">Реализация программы </w:t>
      </w:r>
      <w:r>
        <w:t>производственной (по профилю специальности) практики</w:t>
      </w:r>
      <w:r w:rsidRPr="004E0D2B">
        <w:t xml:space="preserve"> </w:t>
      </w:r>
      <w:r>
        <w:t xml:space="preserve">осуществляется </w:t>
      </w:r>
      <w:r w:rsidRPr="004E0D2B">
        <w:t>концентрированно.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D24493" w:rsidRPr="007F40EA" w:rsidRDefault="00D24493" w:rsidP="00BF1F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7F40EA">
        <w:rPr>
          <w:b/>
        </w:rPr>
        <w:t>4.2. Информационное обеспечение обучения</w:t>
      </w:r>
    </w:p>
    <w:p w:rsidR="00D24493" w:rsidRPr="007F40EA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</w:rPr>
      </w:pPr>
      <w:r w:rsidRPr="007F40EA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D24493" w:rsidRPr="007F40EA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</w:rPr>
      </w:pPr>
      <w:r w:rsidRPr="007F40EA">
        <w:rPr>
          <w:bCs/>
        </w:rPr>
        <w:t>Основные источники:</w:t>
      </w:r>
    </w:p>
    <w:p w:rsidR="00D24493" w:rsidRPr="007F40EA" w:rsidRDefault="00D24493" w:rsidP="00BF1F45">
      <w:pPr>
        <w:pStyle w:val="a3"/>
        <w:numPr>
          <w:ilvl w:val="0"/>
          <w:numId w:val="35"/>
        </w:numPr>
        <w:spacing w:line="360" w:lineRule="auto"/>
        <w:ind w:firstLine="709"/>
        <w:jc w:val="both"/>
        <w:rPr>
          <w:bCs/>
          <w:lang w:val="en-US"/>
        </w:rPr>
      </w:pPr>
      <w:r w:rsidRPr="007F40EA">
        <w:rPr>
          <w:bCs/>
        </w:rPr>
        <w:t>Учебники</w:t>
      </w:r>
    </w:p>
    <w:p w:rsidR="00D24493" w:rsidRPr="007F40EA" w:rsidRDefault="00D24493" w:rsidP="00BF1F45">
      <w:pPr>
        <w:pStyle w:val="a3"/>
        <w:spacing w:line="360" w:lineRule="auto"/>
        <w:ind w:firstLine="709"/>
        <w:jc w:val="both"/>
        <w:rPr>
          <w:bCs/>
          <w:lang w:val="en-US"/>
        </w:rPr>
      </w:pPr>
    </w:p>
    <w:p w:rsidR="00D24493" w:rsidRPr="007F40EA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F40EA">
        <w:t>ГОСТ 28470-90 Система технического обслуживания и ремонта технических средств вычислительной техники и информатики. Виды и методы технического обслуживания и ремонта. – М.:</w:t>
      </w:r>
      <w:r w:rsidR="00DE45F7">
        <w:t xml:space="preserve"> </w:t>
      </w:r>
      <w:proofErr w:type="spellStart"/>
      <w:r w:rsidRPr="007F40EA">
        <w:t>Стандартинформ</w:t>
      </w:r>
      <w:proofErr w:type="spellEnd"/>
      <w:r w:rsidRPr="007F40EA">
        <w:t>, 2005.</w:t>
      </w:r>
    </w:p>
    <w:p w:rsidR="00D24493" w:rsidRPr="007F40EA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F40EA">
        <w:t>Санитарно-эпидемиологические правила и нормативы СанПиН 2.2.2/2.4.1340-03 "Гигиенические требования к персональным электронно-вычислительным машинам и организации работы"</w:t>
      </w:r>
    </w:p>
    <w:p w:rsidR="00D24493" w:rsidRPr="007F40EA" w:rsidRDefault="00D24493" w:rsidP="00D24493">
      <w:pPr>
        <w:jc w:val="both"/>
      </w:pPr>
      <w:r w:rsidRPr="007F40EA">
        <w:t xml:space="preserve">Федеральный закон о драгоценных металлах и драгоценных камнях.  </w:t>
      </w:r>
    </w:p>
    <w:p w:rsidR="00D24493" w:rsidRPr="007F40EA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F40EA">
        <w:t xml:space="preserve">Гук М. Аппаратные средства </w:t>
      </w:r>
      <w:r w:rsidRPr="007F40EA">
        <w:rPr>
          <w:lang w:val="en-US"/>
        </w:rPr>
        <w:t>IBMPC</w:t>
      </w:r>
      <w:r w:rsidRPr="007F40EA">
        <w:t>. Энциклопедия – СПб.: Питер, 2006.</w:t>
      </w:r>
    </w:p>
    <w:p w:rsidR="00D24493" w:rsidRPr="007F40EA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7F40EA">
        <w:t xml:space="preserve">Логинов М.Д., Логинова </w:t>
      </w:r>
      <w:proofErr w:type="spellStart"/>
      <w:r w:rsidRPr="007F40EA">
        <w:t>Т.А.Техническое</w:t>
      </w:r>
      <w:proofErr w:type="spellEnd"/>
      <w:r w:rsidRPr="007F40EA">
        <w:t xml:space="preserve"> обслуживание средств вычислительной техники: учебное пособие. – М.: Бином. Лаборатория знаний, 2010.</w:t>
      </w:r>
    </w:p>
    <w:p w:rsidR="00D24493" w:rsidRPr="007F40EA" w:rsidRDefault="00D24493" w:rsidP="00D24493">
      <w:pPr>
        <w:jc w:val="both"/>
      </w:pPr>
      <w:r w:rsidRPr="007F40EA">
        <w:t xml:space="preserve">Мюллер </w:t>
      </w:r>
      <w:proofErr w:type="spellStart"/>
      <w:r w:rsidRPr="007F40EA">
        <w:t>С.Модернизация</w:t>
      </w:r>
      <w:proofErr w:type="spellEnd"/>
      <w:r w:rsidRPr="007F40EA">
        <w:t xml:space="preserve"> и ремонт ПК. – Вильямс, 2009.</w:t>
      </w:r>
    </w:p>
    <w:p w:rsidR="00D24493" w:rsidRPr="007F40EA" w:rsidRDefault="00D24493" w:rsidP="00D24493">
      <w:proofErr w:type="spellStart"/>
      <w:r w:rsidRPr="007F40EA">
        <w:t>Таненбаум</w:t>
      </w:r>
      <w:proofErr w:type="spellEnd"/>
      <w:r w:rsidRPr="007F40EA">
        <w:t xml:space="preserve"> </w:t>
      </w:r>
      <w:proofErr w:type="spellStart"/>
      <w:r w:rsidRPr="007F40EA">
        <w:t>Э.Современные</w:t>
      </w:r>
      <w:proofErr w:type="spellEnd"/>
      <w:r w:rsidRPr="007F40EA">
        <w:t xml:space="preserve"> операционные системы. – СПб.: Питер, 2010.</w:t>
      </w:r>
    </w:p>
    <w:p w:rsidR="00D24493" w:rsidRPr="007F40EA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en-US"/>
        </w:rPr>
      </w:pPr>
      <w:r w:rsidRPr="007F40EA">
        <w:rPr>
          <w:bCs/>
        </w:rPr>
        <w:t>Дополнительные источники:</w:t>
      </w:r>
    </w:p>
    <w:p w:rsidR="00D24493" w:rsidRPr="007F40EA" w:rsidRDefault="00D24493" w:rsidP="00D24493">
      <w:pPr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7F40EA">
        <w:rPr>
          <w:bCs/>
        </w:rPr>
        <w:t>Учебники и учебные пособия:</w:t>
      </w:r>
    </w:p>
    <w:p w:rsidR="00D24493" w:rsidRPr="007F40EA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color w:val="FF0000"/>
        </w:rPr>
      </w:pPr>
    </w:p>
    <w:p w:rsidR="00D24493" w:rsidRPr="007F40EA" w:rsidRDefault="00D24493" w:rsidP="00D24493">
      <w:r w:rsidRPr="007F40EA">
        <w:t>Бигелоу С. Сети: поиск неисправностей, поддержка и восстановление. – СПб.: БХВ- Петербург, 2005.</w:t>
      </w:r>
    </w:p>
    <w:p w:rsidR="00D24493" w:rsidRPr="007F40EA" w:rsidRDefault="00D24493" w:rsidP="00D24493">
      <w:pPr>
        <w:jc w:val="both"/>
      </w:pPr>
      <w:r w:rsidRPr="007F40EA">
        <w:t xml:space="preserve">Брукс Ч. Аттестация А+. Техник по обслуживанию ПК. Организация, обслуживание, ремонт и модернизация ПК и ОС. – </w:t>
      </w:r>
      <w:proofErr w:type="spellStart"/>
      <w:r w:rsidRPr="007F40EA">
        <w:t>ДиаСофтЮП</w:t>
      </w:r>
      <w:proofErr w:type="spellEnd"/>
      <w:r w:rsidRPr="007F40EA">
        <w:t>, 2002.</w:t>
      </w:r>
    </w:p>
    <w:p w:rsidR="00D24493" w:rsidRPr="007F40EA" w:rsidRDefault="00D24493" w:rsidP="00D24493">
      <w:pPr>
        <w:jc w:val="both"/>
      </w:pPr>
      <w:r w:rsidRPr="007F40EA">
        <w:t>Гук М. Аппаратные интерфейсы ПК– СПб.: Питер, 2002.</w:t>
      </w:r>
    </w:p>
    <w:p w:rsidR="00D24493" w:rsidRPr="007F40EA" w:rsidRDefault="00D24493" w:rsidP="00D24493">
      <w:pPr>
        <w:jc w:val="both"/>
      </w:pPr>
      <w:r w:rsidRPr="007F40EA">
        <w:t>Гук М. Аппаратные средства локальных сетей. Энциклопедия– СПб.: Питер, 2004.</w:t>
      </w:r>
    </w:p>
    <w:p w:rsidR="00D24493" w:rsidRPr="007F40EA" w:rsidRDefault="00D24493" w:rsidP="00D24493">
      <w:proofErr w:type="spellStart"/>
      <w:r w:rsidRPr="007F40EA">
        <w:t>Стоян</w:t>
      </w:r>
      <w:proofErr w:type="spellEnd"/>
      <w:r w:rsidRPr="007F40EA">
        <w:t xml:space="preserve"> А.  Настройка и обслуживание компьютера. – СПб.: Питер, 2006.</w:t>
      </w:r>
    </w:p>
    <w:p w:rsidR="00D24493" w:rsidRPr="007F40EA" w:rsidRDefault="00D24493" w:rsidP="00D24493">
      <w:proofErr w:type="spellStart"/>
      <w:r w:rsidRPr="007F40EA">
        <w:t>Ташков</w:t>
      </w:r>
      <w:proofErr w:type="spellEnd"/>
      <w:r w:rsidRPr="007F40EA">
        <w:t xml:space="preserve"> </w:t>
      </w:r>
      <w:proofErr w:type="spellStart"/>
      <w:r w:rsidRPr="007F40EA">
        <w:t>П.А.Защита</w:t>
      </w:r>
      <w:proofErr w:type="spellEnd"/>
      <w:r w:rsidRPr="007F40EA">
        <w:t xml:space="preserve"> компьютера на 100%: сбои, ошибки и вирусы. – СПб.: Питер, 2010.</w:t>
      </w:r>
    </w:p>
    <w:p w:rsidR="00D24493" w:rsidRPr="007F40EA" w:rsidRDefault="00D24493" w:rsidP="00D24493"/>
    <w:p w:rsidR="00D24493" w:rsidRPr="007F40EA" w:rsidRDefault="00D24493" w:rsidP="00D24493">
      <w:pPr>
        <w:numPr>
          <w:ilvl w:val="0"/>
          <w:numId w:val="34"/>
        </w:numPr>
        <w:jc w:val="both"/>
        <w:rPr>
          <w:bCs/>
        </w:rPr>
      </w:pPr>
      <w:r w:rsidRPr="007F40EA">
        <w:rPr>
          <w:bCs/>
        </w:rPr>
        <w:t>Отечественные журналы:</w:t>
      </w:r>
    </w:p>
    <w:p w:rsidR="00D24493" w:rsidRPr="007F40EA" w:rsidRDefault="00D24493" w:rsidP="00D24493">
      <w:pPr>
        <w:ind w:left="720"/>
        <w:jc w:val="both"/>
        <w:rPr>
          <w:bCs/>
        </w:rPr>
      </w:pPr>
    </w:p>
    <w:p w:rsidR="00D24493" w:rsidRPr="007F40EA" w:rsidRDefault="00D24493" w:rsidP="00D24493">
      <w:pPr>
        <w:pStyle w:val="1"/>
        <w:tabs>
          <w:tab w:val="num" w:pos="0"/>
        </w:tabs>
        <w:ind w:left="284" w:firstLine="0"/>
        <w:jc w:val="both"/>
      </w:pPr>
      <w:r w:rsidRPr="007F40EA">
        <w:t>«Мир ПК»</w:t>
      </w:r>
    </w:p>
    <w:p w:rsidR="00D24493" w:rsidRPr="007F40EA" w:rsidRDefault="00D24493" w:rsidP="00D24493">
      <w:pPr>
        <w:pStyle w:val="1"/>
        <w:tabs>
          <w:tab w:val="num" w:pos="0"/>
        </w:tabs>
        <w:ind w:left="284" w:firstLine="0"/>
        <w:jc w:val="both"/>
      </w:pPr>
      <w:r w:rsidRPr="007F40EA">
        <w:t>«</w:t>
      </w:r>
      <w:r w:rsidRPr="007F40EA">
        <w:rPr>
          <w:lang w:val="en-US"/>
        </w:rPr>
        <w:t>PC magazine</w:t>
      </w:r>
      <w:r w:rsidRPr="007F40EA">
        <w:t>»</w:t>
      </w:r>
    </w:p>
    <w:p w:rsidR="00D24493" w:rsidRPr="007F40EA" w:rsidRDefault="00D24493" w:rsidP="00D24493">
      <w:pPr>
        <w:pStyle w:val="1"/>
        <w:tabs>
          <w:tab w:val="num" w:pos="0"/>
        </w:tabs>
        <w:ind w:left="284" w:firstLine="0"/>
        <w:jc w:val="both"/>
      </w:pPr>
      <w:r w:rsidRPr="007F40EA">
        <w:t>«</w:t>
      </w:r>
      <w:proofErr w:type="spellStart"/>
      <w:r w:rsidRPr="007F40EA">
        <w:t>Компьютерра</w:t>
      </w:r>
      <w:proofErr w:type="spellEnd"/>
      <w:r w:rsidRPr="007F40EA">
        <w:t>»</w:t>
      </w:r>
    </w:p>
    <w:p w:rsidR="00D24493" w:rsidRPr="007F40EA" w:rsidRDefault="00D24493" w:rsidP="00D24493">
      <w:pPr>
        <w:pStyle w:val="1"/>
        <w:tabs>
          <w:tab w:val="num" w:pos="0"/>
        </w:tabs>
        <w:ind w:left="284" w:firstLine="0"/>
        <w:jc w:val="both"/>
      </w:pPr>
      <w:r w:rsidRPr="007F40EA">
        <w:t>«</w:t>
      </w:r>
      <w:r w:rsidRPr="007F40EA">
        <w:rPr>
          <w:lang w:val="en-US"/>
        </w:rPr>
        <w:t>Chip</w:t>
      </w:r>
      <w:r w:rsidRPr="007F40EA">
        <w:t>»</w:t>
      </w:r>
    </w:p>
    <w:p w:rsidR="00D24493" w:rsidRPr="007F40EA" w:rsidRDefault="00D24493" w:rsidP="00D24493">
      <w:pPr>
        <w:ind w:firstLine="284"/>
      </w:pPr>
      <w:r w:rsidRPr="007F40EA">
        <w:t>«Открытые системы»</w:t>
      </w:r>
    </w:p>
    <w:p w:rsidR="00D24493" w:rsidRPr="007F40EA" w:rsidRDefault="00D24493" w:rsidP="00D24493">
      <w:pPr>
        <w:ind w:firstLine="284"/>
      </w:pPr>
    </w:p>
    <w:p w:rsidR="00D24493" w:rsidRPr="007F40EA" w:rsidRDefault="00D24493" w:rsidP="00D24493">
      <w:pPr>
        <w:pStyle w:val="a3"/>
        <w:numPr>
          <w:ilvl w:val="0"/>
          <w:numId w:val="34"/>
        </w:numPr>
      </w:pPr>
      <w:r w:rsidRPr="007F40EA">
        <w:t>Материалы сети интернет:</w:t>
      </w:r>
    </w:p>
    <w:p w:rsidR="00D24493" w:rsidRPr="007F40EA" w:rsidRDefault="00D24493" w:rsidP="00D24493"/>
    <w:p w:rsidR="00D24493" w:rsidRPr="007F40EA" w:rsidRDefault="00DE45F7" w:rsidP="00D24493">
      <w:hyperlink r:id="rId8" w:history="1">
        <w:r w:rsidR="00D24493" w:rsidRPr="007F40EA">
          <w:rPr>
            <w:rStyle w:val="a5"/>
          </w:rPr>
          <w:t>http://fcior.edu.ru/</w:t>
        </w:r>
      </w:hyperlink>
      <w:r w:rsidR="00D24493" w:rsidRPr="007F40EA">
        <w:t xml:space="preserve"> - Федеральный центр информационно- образовательных ресурсов</w:t>
      </w:r>
    </w:p>
    <w:p w:rsidR="00D24493" w:rsidRPr="007F40EA" w:rsidRDefault="00DE45F7" w:rsidP="00D24493">
      <w:hyperlink r:id="rId9" w:history="1">
        <w:r w:rsidR="00D24493" w:rsidRPr="007F40EA">
          <w:rPr>
            <w:rStyle w:val="a5"/>
          </w:rPr>
          <w:t>http://www.edu.ru/</w:t>
        </w:r>
      </w:hyperlink>
      <w:r w:rsidR="00D24493" w:rsidRPr="007F40EA">
        <w:t xml:space="preserve"> - Федеральные образовательные ресурсы</w:t>
      </w:r>
    </w:p>
    <w:p w:rsidR="00D24493" w:rsidRPr="007F40EA" w:rsidRDefault="00D24493" w:rsidP="00D24493"/>
    <w:p w:rsidR="00D24493" w:rsidRPr="002024F3" w:rsidRDefault="00D24493" w:rsidP="00D24493"/>
    <w:p w:rsidR="00D24493" w:rsidRPr="00BF1F45" w:rsidRDefault="00D24493" w:rsidP="00BF1F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</w:rPr>
      </w:pPr>
      <w:r w:rsidRPr="00BF1F45">
        <w:rPr>
          <w:b/>
        </w:rPr>
        <w:t>4.3. Общие требования к организации образовательного процесса</w:t>
      </w:r>
    </w:p>
    <w:p w:rsidR="00D24493" w:rsidRPr="004E0D2B" w:rsidRDefault="00D24493" w:rsidP="00BF1F45">
      <w:pPr>
        <w:pStyle w:val="23"/>
        <w:widowControl w:val="0"/>
        <w:suppressAutoHyphens/>
        <w:spacing w:line="360" w:lineRule="auto"/>
        <w:ind w:left="0" w:firstLine="919"/>
        <w:jc w:val="both"/>
        <w:rPr>
          <w:bCs/>
        </w:rPr>
      </w:pPr>
      <w:r w:rsidRPr="00BF1F45">
        <w:rPr>
          <w:bCs/>
        </w:rPr>
        <w:t>Обязательным условием допуска к производственной практике в рамках профессионального модуля Т</w:t>
      </w:r>
      <w:r w:rsidRPr="00BF1F45">
        <w:t>ехническое обслуживание и ремонт компьютерных систем и комплексов</w:t>
      </w:r>
      <w:r w:rsidRPr="00BF1F45">
        <w:rPr>
          <w:bCs/>
        </w:rPr>
        <w:t xml:space="preserve"> является освоение</w:t>
      </w:r>
      <w:r w:rsidRPr="00BF1F45">
        <w:t xml:space="preserve"> учебной практики для получения первичных профессиональных навыков</w:t>
      </w:r>
      <w:r w:rsidRPr="00BF1F45">
        <w:rPr>
          <w:bCs/>
        </w:rPr>
        <w:t xml:space="preserve"> в рамках профессионального модуля </w:t>
      </w:r>
      <w:r w:rsidRPr="00BF1F45">
        <w:t>Выполнение работ по одной или нескольким профессиям рабочих, должностям служащих</w:t>
      </w:r>
      <w:r w:rsidRPr="004E0D2B">
        <w:t xml:space="preserve">. </w:t>
      </w:r>
    </w:p>
    <w:p w:rsidR="00D24493" w:rsidRPr="00D20424" w:rsidRDefault="00D24493" w:rsidP="00BF1F45">
      <w:pPr>
        <w:spacing w:line="360" w:lineRule="auto"/>
        <w:ind w:firstLine="919"/>
        <w:jc w:val="both"/>
      </w:pPr>
    </w:p>
    <w:p w:rsidR="00D24493" w:rsidRDefault="00D24493" w:rsidP="00BF1F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b/>
          <w:sz w:val="28"/>
          <w:szCs w:val="28"/>
        </w:rPr>
      </w:pPr>
    </w:p>
    <w:p w:rsidR="00D24493" w:rsidRPr="00BF1F45" w:rsidRDefault="00D24493" w:rsidP="00BF1F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b/>
        </w:rPr>
      </w:pPr>
      <w:r w:rsidRPr="00BF1F45">
        <w:rPr>
          <w:b/>
        </w:rPr>
        <w:t>4.4. Кадровое обеспечение образовательного процесса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bCs/>
        </w:rPr>
      </w:pPr>
      <w:r w:rsidRPr="004E0D2B">
        <w:rPr>
          <w:bCs/>
        </w:rPr>
        <w:t xml:space="preserve">Требования к квалификации педагогических кадров, осуществляющих руководство практикой: 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bCs/>
        </w:rPr>
      </w:pPr>
      <w:r w:rsidRPr="004E0D2B">
        <w:rPr>
          <w:bCs/>
        </w:rPr>
        <w:t>инженерно-педагогический состав: высшее инженерное образование, соот</w:t>
      </w:r>
      <w:r>
        <w:rPr>
          <w:bCs/>
        </w:rPr>
        <w:t>ветствующее профилю модуля,</w:t>
      </w:r>
      <w:bookmarkStart w:id="0" w:name="_GoBack"/>
      <w:bookmarkEnd w:id="0"/>
      <w:r>
        <w:t xml:space="preserve"> о</w:t>
      </w:r>
      <w:r w:rsidRPr="001B0D62">
        <w:t xml:space="preserve">пыт деятельности в организациях соответствующей профессиональной сферы является обязательным для преподавателей, </w:t>
      </w:r>
      <w:r w:rsidRPr="001B0D62">
        <w:rPr>
          <w:iCs/>
        </w:rPr>
        <w:t xml:space="preserve">эти преподаватели </w:t>
      </w:r>
      <w:r w:rsidRPr="001B0D62">
        <w:rPr>
          <w:bCs/>
          <w:iCs/>
        </w:rPr>
        <w:t>должны проходить стажировку в профильных организациях не реже 1 раза в 3 года.</w:t>
      </w:r>
    </w:p>
    <w:p w:rsidR="00D24493" w:rsidRPr="004E0D2B" w:rsidRDefault="00D24493" w:rsidP="00BF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bCs/>
        </w:rPr>
      </w:pPr>
      <w:r w:rsidRPr="004E0D2B">
        <w:rPr>
          <w:bCs/>
        </w:rPr>
        <w:t>Мастера: обязательная стажировка 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D24493" w:rsidRPr="004415ED" w:rsidRDefault="00D24493" w:rsidP="00D24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BF1F45" w:rsidRPr="00BF1F45">
        <w:rPr>
          <w:b/>
          <w:szCs w:val="28"/>
        </w:rPr>
        <w:t>5. Контроль и оценка результатов освоения учебной практики (вида профессиональной деятельности)</w:t>
      </w:r>
    </w:p>
    <w:p w:rsidR="00D24493" w:rsidRPr="004415ED" w:rsidRDefault="00D24493" w:rsidP="00D2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D24493" w:rsidRPr="004415ED" w:rsidTr="00D24493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Результаты </w:t>
            </w:r>
          </w:p>
          <w:p w:rsidR="00D24493" w:rsidRPr="004415ED" w:rsidRDefault="00D24493" w:rsidP="00D24493">
            <w:pPr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 xml:space="preserve">профессиональные </w:t>
            </w:r>
            <w:r w:rsidRPr="004415ED">
              <w:rPr>
                <w:b/>
                <w:bCs/>
              </w:rPr>
              <w:t>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jc w:val="center"/>
              <w:rPr>
                <w:bCs/>
              </w:rPr>
            </w:pPr>
            <w:r w:rsidRPr="004415ED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415ED" w:rsidRDefault="00D24493" w:rsidP="00D24493">
            <w:pPr>
              <w:jc w:val="center"/>
              <w:rPr>
                <w:b/>
                <w:bCs/>
              </w:rPr>
            </w:pPr>
            <w:r w:rsidRPr="004415ED">
              <w:rPr>
                <w:b/>
              </w:rPr>
              <w:t xml:space="preserve">Формы и методы контроля и оценки </w:t>
            </w:r>
          </w:p>
        </w:tc>
      </w:tr>
      <w:tr w:rsidR="00D24493" w:rsidRPr="004415ED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ПК 1.</w:t>
            </w:r>
            <w:r w:rsidRPr="003357D0">
              <w:t xml:space="preserve"> Проводить контроль,</w:t>
            </w:r>
            <w:r>
              <w:t xml:space="preserve"> </w:t>
            </w:r>
            <w:r w:rsidRPr="003357D0">
              <w:t>диагностику</w:t>
            </w:r>
            <w:r>
              <w:t xml:space="preserve"> </w:t>
            </w:r>
            <w:r w:rsidRPr="003357D0">
              <w:t>и восстановление работоспособности компьютерных систем и комплексов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 w:rsidRPr="003357D0">
              <w:rPr>
                <w:rFonts w:ascii="Symbol" w:hAnsi="Symbol" w:cs="Symbol"/>
                <w:sz w:val="22"/>
                <w:szCs w:val="22"/>
              </w:rPr>
              <w:t></w:t>
            </w:r>
            <w:r w:rsidRPr="003357D0">
              <w:t>аргументированность выбора средств</w:t>
            </w:r>
            <w:r>
              <w:t xml:space="preserve"> </w:t>
            </w:r>
            <w:r w:rsidRPr="003357D0">
              <w:t>контроля, диагностики и восстановления</w:t>
            </w:r>
            <w:r>
              <w:t xml:space="preserve"> </w:t>
            </w:r>
            <w:r w:rsidRPr="003357D0">
              <w:t>компьютерных систем и комплексов;</w:t>
            </w:r>
          </w:p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>
              <w:rPr>
                <w:rFonts w:ascii="Symbol" w:hAnsi="Symbol" w:cs="Symbol"/>
                <w:sz w:val="22"/>
                <w:szCs w:val="22"/>
              </w:rPr>
              <w:t></w:t>
            </w:r>
            <w:r>
              <w:rPr>
                <w:rFonts w:ascii="Symbol" w:hAnsi="Symbol" w:cs="Symbol"/>
                <w:sz w:val="22"/>
                <w:szCs w:val="22"/>
              </w:rPr>
              <w:t></w:t>
            </w:r>
            <w:r w:rsidRPr="003357D0">
              <w:t>логичность проведения</w:t>
            </w:r>
            <w:r>
              <w:t xml:space="preserve"> к</w:t>
            </w:r>
            <w:r w:rsidRPr="003357D0">
              <w:t>омплекса работ по контролю, диагностике и восстановлению компьютерных систем и комплексов;</w:t>
            </w:r>
          </w:p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>
              <w:rPr>
                <w:rFonts w:ascii="Symbol" w:hAnsi="Symbol" w:cs="Symbol"/>
                <w:sz w:val="22"/>
                <w:szCs w:val="22"/>
              </w:rPr>
              <w:t></w:t>
            </w:r>
            <w:r>
              <w:rPr>
                <w:rFonts w:ascii="Symbol" w:hAnsi="Symbol" w:cs="Symbol"/>
                <w:sz w:val="22"/>
                <w:szCs w:val="22"/>
              </w:rPr>
              <w:t></w:t>
            </w:r>
            <w:r w:rsidRPr="003357D0">
              <w:t>результативность определения неисправностей компьютерных систем</w:t>
            </w:r>
            <w:r>
              <w:t xml:space="preserve"> </w:t>
            </w:r>
            <w:r w:rsidRPr="003357D0">
              <w:t>и комплексов;</w:t>
            </w:r>
          </w:p>
          <w:p w:rsidR="00D24493" w:rsidRPr="00731962" w:rsidRDefault="00D24493" w:rsidP="00D24493">
            <w:pPr>
              <w:autoSpaceDE w:val="0"/>
              <w:autoSpaceDN w:val="0"/>
              <w:adjustRightInd w:val="0"/>
              <w:rPr>
                <w:bCs/>
              </w:rPr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 w:rsidRPr="003357D0">
              <w:t xml:space="preserve"> скорость определения </w:t>
            </w:r>
            <w:r>
              <w:t>н</w:t>
            </w:r>
            <w:r w:rsidRPr="003357D0">
              <w:t>еисправностей</w:t>
            </w:r>
            <w:r>
              <w:t xml:space="preserve"> </w:t>
            </w:r>
            <w:r w:rsidRPr="003357D0">
              <w:t>и их устранения в компьютерных</w:t>
            </w:r>
            <w:r>
              <w:t xml:space="preserve"> системах и комплексах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  <w:r>
              <w:t>- э</w:t>
            </w:r>
            <w:r w:rsidRPr="00FE3690">
              <w:t>кспертная оценка выполнения практических заданий на практических занятиях и/или в период прохождения практик.</w:t>
            </w:r>
          </w:p>
          <w:p w:rsidR="00D24493" w:rsidRPr="00FE3690" w:rsidRDefault="00D24493" w:rsidP="00D24493">
            <w:pPr>
              <w:autoSpaceDE w:val="0"/>
              <w:autoSpaceDN w:val="0"/>
              <w:adjustRightInd w:val="0"/>
              <w:jc w:val="both"/>
            </w:pPr>
          </w:p>
        </w:tc>
      </w:tr>
      <w:tr w:rsidR="00D24493" w:rsidRPr="004415ED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ПК</w:t>
            </w:r>
            <w:r>
              <w:t xml:space="preserve"> </w:t>
            </w:r>
            <w:r w:rsidRPr="004A727E">
              <w:rPr>
                <w:b/>
              </w:rPr>
              <w:t>2.</w:t>
            </w:r>
            <w:r>
              <w:t xml:space="preserve"> </w:t>
            </w:r>
            <w:r w:rsidRPr="003357D0">
              <w:t>Проводить системотехническое обслуживание компьютерных</w:t>
            </w:r>
          </w:p>
          <w:p w:rsidR="00D24493" w:rsidRPr="00822E9E" w:rsidRDefault="00D24493" w:rsidP="00D24493">
            <w:pPr>
              <w:autoSpaceDE w:val="0"/>
              <w:autoSpaceDN w:val="0"/>
              <w:adjustRightInd w:val="0"/>
            </w:pPr>
            <w:r w:rsidRPr="003357D0">
              <w:t>систем и комплексов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>
              <w:t xml:space="preserve"> </w:t>
            </w:r>
            <w:r w:rsidRPr="003357D0">
              <w:t>технологическая</w:t>
            </w:r>
            <w:r>
              <w:t xml:space="preserve"> </w:t>
            </w:r>
            <w:r w:rsidRPr="003357D0">
              <w:t>последовательность</w:t>
            </w:r>
            <w:r>
              <w:t xml:space="preserve"> </w:t>
            </w:r>
            <w:r w:rsidRPr="003357D0">
              <w:t>проведения регламентных работ по системотехническому обслуживанию компьютерных систем и комплексов;</w:t>
            </w:r>
          </w:p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 w:rsidRPr="003357D0">
              <w:t xml:space="preserve"> соблюдение инструкции (регламента)</w:t>
            </w:r>
            <w:r>
              <w:t xml:space="preserve"> </w:t>
            </w:r>
            <w:r w:rsidRPr="003357D0">
              <w:t>по проведению системотехнического</w:t>
            </w:r>
            <w:r>
              <w:t xml:space="preserve"> </w:t>
            </w:r>
            <w:r w:rsidRPr="003357D0">
              <w:t>обслуживания компьютерных систем</w:t>
            </w:r>
            <w:r>
              <w:t xml:space="preserve"> </w:t>
            </w:r>
            <w:r w:rsidRPr="003357D0">
              <w:t>и комплексов;</w:t>
            </w:r>
          </w:p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 w:rsidRPr="003357D0">
              <w:t xml:space="preserve"> сравнительный анализ и</w:t>
            </w:r>
            <w:r>
              <w:t xml:space="preserve"> </w:t>
            </w:r>
            <w:r w:rsidRPr="003357D0">
              <w:t>логичность</w:t>
            </w:r>
            <w:r>
              <w:t xml:space="preserve"> </w:t>
            </w:r>
            <w:r w:rsidRPr="003357D0">
              <w:t>выбора аппаратного и программного</w:t>
            </w:r>
            <w:r>
              <w:t xml:space="preserve"> </w:t>
            </w:r>
            <w:r w:rsidRPr="003357D0">
              <w:t>конфигурирования компьютерных сис</w:t>
            </w:r>
            <w:r>
              <w:t>т</w:t>
            </w:r>
            <w:r w:rsidRPr="003357D0">
              <w:t>ем и</w:t>
            </w:r>
            <w:r>
              <w:t xml:space="preserve"> </w:t>
            </w:r>
            <w:r w:rsidRPr="003357D0">
              <w:t>комплексов;</w:t>
            </w:r>
          </w:p>
          <w:p w:rsidR="00D24493" w:rsidRPr="00D745BA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>
              <w:rPr>
                <w:rFonts w:ascii="Symbol" w:hAnsi="Symbol" w:cs="Symbol"/>
                <w:sz w:val="22"/>
                <w:szCs w:val="22"/>
              </w:rPr>
              <w:t></w:t>
            </w:r>
            <w:r w:rsidRPr="003357D0">
              <w:t>результативность обеспечения устойчивой работы</w:t>
            </w:r>
            <w:r>
              <w:t xml:space="preserve"> </w:t>
            </w:r>
            <w:r w:rsidRPr="003357D0">
              <w:t>компьютерных систем и комплексов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  <w:r>
              <w:t>- э</w:t>
            </w:r>
            <w:r w:rsidRPr="00FE3690">
              <w:t>кспертная оценка в процессе защиты курсового проекта.</w:t>
            </w:r>
          </w:p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</w:p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  <w:r>
              <w:t>- э</w:t>
            </w:r>
            <w:r w:rsidRPr="00FE3690">
              <w:t>кспертная оценка</w:t>
            </w:r>
            <w:r>
              <w:t xml:space="preserve"> </w:t>
            </w:r>
            <w:r w:rsidRPr="00FE3690">
              <w:t>проведения системотехнического обслуживания компьютерных систем и комплексов.</w:t>
            </w:r>
          </w:p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</w:p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  <w:r>
              <w:t>- э</w:t>
            </w:r>
            <w:r w:rsidRPr="00FE3690">
              <w:t>кспертная оценка анализа выбора аппаратного и программного конфигурирования компьютерных систем и комплексов.</w:t>
            </w:r>
          </w:p>
        </w:tc>
      </w:tr>
      <w:tr w:rsidR="00D24493" w:rsidRPr="004415ED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ПК 3.</w:t>
            </w:r>
            <w:r>
              <w:t xml:space="preserve"> </w:t>
            </w:r>
            <w:r w:rsidRPr="003357D0">
              <w:t>Принимать участие в отладке и технических испытаниях компьютерных систем и</w:t>
            </w:r>
            <w:r>
              <w:t xml:space="preserve"> </w:t>
            </w:r>
            <w:r w:rsidRPr="003357D0">
              <w:t>комплексов; инсталляции, конфигурировании</w:t>
            </w:r>
          </w:p>
          <w:p w:rsidR="00D24493" w:rsidRPr="00822E9E" w:rsidRDefault="00D24493" w:rsidP="00D24493">
            <w:pPr>
              <w:autoSpaceDE w:val="0"/>
              <w:autoSpaceDN w:val="0"/>
              <w:adjustRightInd w:val="0"/>
            </w:pPr>
            <w:r w:rsidRPr="003357D0">
              <w:t>программного обеспечения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>
              <w:rPr>
                <w:rFonts w:ascii="Symbol" w:hAnsi="Symbol" w:cs="Symbol"/>
                <w:sz w:val="22"/>
                <w:szCs w:val="22"/>
              </w:rPr>
              <w:t></w:t>
            </w:r>
            <w:r w:rsidRPr="003357D0">
              <w:t>рациональность выбора</w:t>
            </w:r>
            <w:r>
              <w:t xml:space="preserve"> </w:t>
            </w:r>
            <w:r w:rsidRPr="003357D0">
              <w:t>технических</w:t>
            </w:r>
            <w:r>
              <w:t xml:space="preserve"> </w:t>
            </w:r>
            <w:r w:rsidRPr="003357D0">
              <w:t>испытаний для компьютерных систем</w:t>
            </w:r>
            <w:r>
              <w:t xml:space="preserve"> </w:t>
            </w:r>
            <w:r w:rsidRPr="003357D0">
              <w:t>и комплексов;</w:t>
            </w:r>
          </w:p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>
              <w:rPr>
                <w:rFonts w:ascii="Symbol" w:hAnsi="Symbol" w:cs="Symbol"/>
                <w:sz w:val="22"/>
                <w:szCs w:val="22"/>
              </w:rPr>
              <w:t></w:t>
            </w:r>
            <w:r w:rsidRPr="003357D0">
              <w:t>соблюдение технологической последовательности проведения отладки и технических испытаний компьютерных</w:t>
            </w:r>
          </w:p>
          <w:p w:rsidR="00D24493" w:rsidRPr="003357D0" w:rsidRDefault="00D24493" w:rsidP="00D24493">
            <w:pPr>
              <w:autoSpaceDE w:val="0"/>
              <w:autoSpaceDN w:val="0"/>
              <w:adjustRightInd w:val="0"/>
            </w:pPr>
            <w:r w:rsidRPr="003357D0">
              <w:t>систем и комплексов;</w:t>
            </w:r>
          </w:p>
          <w:p w:rsidR="00D24493" w:rsidRPr="00B666FA" w:rsidRDefault="00D24493" w:rsidP="00D24493">
            <w:pPr>
              <w:autoSpaceDE w:val="0"/>
              <w:autoSpaceDN w:val="0"/>
              <w:adjustRightInd w:val="0"/>
            </w:pPr>
            <w:r w:rsidRPr="003357D0">
              <w:rPr>
                <w:rFonts w:ascii="Symbol" w:hAnsi="Symbol" w:cs="Symbol"/>
                <w:sz w:val="22"/>
                <w:szCs w:val="22"/>
              </w:rPr>
              <w:t></w:t>
            </w:r>
            <w:r>
              <w:rPr>
                <w:rFonts w:ascii="Symbol" w:hAnsi="Symbol" w:cs="Symbol"/>
                <w:sz w:val="22"/>
                <w:szCs w:val="22"/>
              </w:rPr>
              <w:t></w:t>
            </w:r>
            <w:r w:rsidRPr="003357D0">
              <w:t>обоснованность выбора решения по результатам</w:t>
            </w:r>
            <w:r>
              <w:t xml:space="preserve"> </w:t>
            </w:r>
            <w:r w:rsidRPr="003357D0">
              <w:t>технических испытаний компьютерных систем и комплексов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  <w:r>
              <w:t>- э</w:t>
            </w:r>
            <w:r w:rsidRPr="00FE3690">
              <w:t>кспертная оценка в процессе защиты курсового проекта.</w:t>
            </w:r>
          </w:p>
          <w:p w:rsidR="00D24493" w:rsidRPr="00FE3690" w:rsidRDefault="00D24493" w:rsidP="00D24493">
            <w:pPr>
              <w:autoSpaceDE w:val="0"/>
              <w:autoSpaceDN w:val="0"/>
              <w:adjustRightInd w:val="0"/>
            </w:pPr>
          </w:p>
          <w:p w:rsidR="00D24493" w:rsidRPr="00FE3690" w:rsidRDefault="00D24493" w:rsidP="00D24493">
            <w:pPr>
              <w:autoSpaceDE w:val="0"/>
              <w:autoSpaceDN w:val="0"/>
              <w:adjustRightInd w:val="0"/>
              <w:ind w:left="34"/>
            </w:pPr>
            <w:r>
              <w:t>- э</w:t>
            </w:r>
            <w:r w:rsidRPr="00FE3690">
              <w:t>кспертная оценка решений  производственных задач в период учебной и производственной практик.</w:t>
            </w:r>
          </w:p>
        </w:tc>
      </w:tr>
    </w:tbl>
    <w:p w:rsidR="00D24493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D24493" w:rsidRDefault="00D24493" w:rsidP="00BF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4E0D2B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D24493" w:rsidRDefault="00D24493" w:rsidP="00D24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D24493" w:rsidRPr="00CA2983" w:rsidTr="00D24493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CA2983" w:rsidRDefault="00D24493" w:rsidP="00D24493">
            <w:pPr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:rsidR="00D24493" w:rsidRPr="00CA2983" w:rsidRDefault="00D24493" w:rsidP="00D244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493" w:rsidRPr="00CA2983" w:rsidRDefault="00D24493" w:rsidP="00D24493">
            <w:pPr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CA2983" w:rsidRDefault="00D24493" w:rsidP="00D24493">
            <w:pPr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1.</w:t>
            </w:r>
            <w:r>
              <w:t xml:space="preserve"> </w:t>
            </w:r>
            <w:r w:rsidRPr="000518DB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участие в работе научных студенческих</w:t>
            </w:r>
            <w:r>
              <w:t xml:space="preserve"> </w:t>
            </w:r>
            <w:r w:rsidRPr="004A727E">
              <w:t>обществ;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выступления на научно-</w:t>
            </w:r>
            <w:r>
              <w:t>п</w:t>
            </w:r>
            <w:r w:rsidRPr="004A727E">
              <w:t>рактических</w:t>
            </w:r>
            <w:r>
              <w:t xml:space="preserve"> </w:t>
            </w:r>
            <w:r w:rsidRPr="004A727E">
              <w:t>конференциях;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участие во внеурочной</w:t>
            </w:r>
            <w:r>
              <w:t xml:space="preserve"> </w:t>
            </w:r>
            <w:r w:rsidRPr="004A727E">
              <w:t>деятельности,</w:t>
            </w:r>
            <w:r>
              <w:t xml:space="preserve"> </w:t>
            </w:r>
            <w:r w:rsidRPr="004A727E">
              <w:t>связанной с будущей профессией/специальностью (конкурсы профессионального мастерства, выставки и т. п.);</w:t>
            </w:r>
          </w:p>
          <w:p w:rsidR="00D24493" w:rsidRPr="00DA6A7F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высокие показатели</w:t>
            </w:r>
            <w:r>
              <w:t xml:space="preserve"> </w:t>
            </w:r>
            <w:r w:rsidRPr="004A727E">
              <w:t>производственной</w:t>
            </w:r>
            <w:r>
              <w:t xml:space="preserve"> </w:t>
            </w:r>
            <w:r w:rsidRPr="004A727E">
              <w:t>деятельности</w:t>
            </w:r>
          </w:p>
        </w:tc>
        <w:tc>
          <w:tcPr>
            <w:tcW w:w="20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t>Экспертная оценка результатов деятельности обучающегося в процессе освоения образовательной программы: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на практических занятиях</w:t>
            </w:r>
            <w:r>
              <w:t xml:space="preserve"> </w:t>
            </w:r>
            <w:r w:rsidRPr="004A727E">
              <w:t>и лабораторных работах</w:t>
            </w:r>
            <w:r>
              <w:t xml:space="preserve"> (при решении ситуационных задач, подготовке до </w:t>
            </w:r>
            <w:r w:rsidRPr="004A727E">
              <w:t>кладов,</w:t>
            </w:r>
            <w:r>
              <w:t xml:space="preserve"> </w:t>
            </w:r>
            <w:r w:rsidRPr="004A727E">
              <w:t>рефератов и т. д.);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при выполнении работ на</w:t>
            </w:r>
            <w:r>
              <w:t xml:space="preserve"> </w:t>
            </w:r>
            <w:r w:rsidRPr="004A727E">
              <w:t>различных этапах учебной</w:t>
            </w:r>
            <w:r>
              <w:t xml:space="preserve"> </w:t>
            </w:r>
            <w:r w:rsidRPr="004A727E">
              <w:t>и производственной практик;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при выполнении и защите</w:t>
            </w:r>
            <w:r>
              <w:t xml:space="preserve"> </w:t>
            </w:r>
            <w:r w:rsidRPr="004A727E">
              <w:t>курсовой работы (проекта);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при проведении тестирования, зачёта по МДК, экзамена (квалификационного)</w:t>
            </w:r>
            <w:r>
              <w:t xml:space="preserve"> </w:t>
            </w:r>
            <w:r w:rsidRPr="004A727E">
              <w:t>по модулю</w:t>
            </w: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2.</w:t>
            </w:r>
            <w:r w:rsidRPr="004A727E">
              <w:t xml:space="preserve"> Организовывать</w:t>
            </w:r>
            <w:r>
              <w:t xml:space="preserve"> </w:t>
            </w:r>
            <w:r w:rsidRPr="004A727E">
              <w:t>собственную деятельность, выбирать типовые</w:t>
            </w:r>
            <w:r>
              <w:t xml:space="preserve"> методы и способы выпол</w:t>
            </w:r>
            <w:r w:rsidRPr="004A727E">
              <w:t>нения профессиональных</w:t>
            </w:r>
            <w:r>
              <w:t xml:space="preserve"> задач, оценивать их эф</w:t>
            </w:r>
            <w:r w:rsidRPr="004A727E">
              <w:t>фективность и качество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выбор и применение методов и способов решения</w:t>
            </w:r>
            <w:r>
              <w:t xml:space="preserve"> </w:t>
            </w:r>
            <w:r w:rsidRPr="004A727E">
              <w:t>профессиональных задач,</w:t>
            </w:r>
          </w:p>
          <w:p w:rsidR="00D24493" w:rsidRPr="00DA6A7F" w:rsidRDefault="00D24493" w:rsidP="00D24493">
            <w:pPr>
              <w:numPr>
                <w:ilvl w:val="0"/>
                <w:numId w:val="18"/>
              </w:numPr>
              <w:tabs>
                <w:tab w:val="left" w:pos="252"/>
              </w:tabs>
              <w:autoSpaceDE w:val="0"/>
              <w:autoSpaceDN w:val="0"/>
              <w:adjustRightInd w:val="0"/>
            </w:pPr>
            <w:r w:rsidRPr="004A727E">
              <w:t>оценка их эффективности и качества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CA2983" w:rsidRDefault="00D24493" w:rsidP="00D24493">
            <w:pPr>
              <w:jc w:val="both"/>
              <w:rPr>
                <w:bCs/>
                <w:i/>
              </w:rPr>
            </w:pP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3.</w:t>
            </w:r>
            <w:r w:rsidRPr="004A727E">
              <w:t xml:space="preserve"> Принимать реше</w:t>
            </w:r>
            <w:r>
              <w:t>ния в стандартных и не</w:t>
            </w:r>
            <w:r w:rsidRPr="004A727E">
              <w:t>стандартных ситуациях</w:t>
            </w:r>
            <w:r>
              <w:t xml:space="preserve"> и нести за них ответств</w:t>
            </w:r>
            <w:r w:rsidRPr="004A727E">
              <w:t>енность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анализ профессиональных ситуаций;</w:t>
            </w:r>
          </w:p>
          <w:p w:rsidR="00D24493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решение стандартных и нестандартных</w:t>
            </w:r>
            <w:r>
              <w:t xml:space="preserve"> </w:t>
            </w:r>
            <w:r w:rsidRPr="004A727E">
              <w:t>профессиональных задач</w:t>
            </w:r>
          </w:p>
          <w:p w:rsidR="00D24493" w:rsidRPr="004A727E" w:rsidRDefault="00D24493" w:rsidP="00D24493">
            <w:pPr>
              <w:tabs>
                <w:tab w:val="left" w:pos="1230"/>
              </w:tabs>
            </w:pPr>
            <w:r>
              <w:tab/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B666FA" w:rsidRDefault="00D24493" w:rsidP="00D24493">
            <w:pPr>
              <w:rPr>
                <w:bCs/>
              </w:rPr>
            </w:pP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4.</w:t>
            </w:r>
            <w:r w:rsidRPr="004A727E">
              <w:t xml:space="preserve"> Осуществлять поиск и использование</w:t>
            </w:r>
            <w:r>
              <w:t xml:space="preserve"> </w:t>
            </w:r>
            <w:r w:rsidRPr="004A727E">
              <w:t>информации, необходимой для эффективного</w:t>
            </w:r>
            <w:r>
              <w:t xml:space="preserve"> </w:t>
            </w:r>
            <w:r w:rsidRPr="004A727E">
              <w:t>выполнения профессио</w:t>
            </w:r>
            <w:r>
              <w:t>нальных задач, профес</w:t>
            </w:r>
            <w:r w:rsidRPr="004A727E">
              <w:t>сионального и</w:t>
            </w:r>
          </w:p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t>личностного развития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эффективный поиск необходимой информации;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использование различных источников,</w:t>
            </w:r>
            <w:r>
              <w:t xml:space="preserve"> </w:t>
            </w:r>
            <w:r w:rsidRPr="004A727E">
              <w:t>включая электронные, при изучении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t>теоретического материала и прохождении различных этапов производственной практики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CA2983" w:rsidRDefault="00D24493" w:rsidP="00D24493">
            <w:pPr>
              <w:jc w:val="both"/>
              <w:rPr>
                <w:bCs/>
                <w:i/>
              </w:rPr>
            </w:pP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5.</w:t>
            </w:r>
            <w:r w:rsidRPr="004A727E">
              <w:t xml:space="preserve"> Использовать ин</w:t>
            </w:r>
            <w:r>
              <w:t>формационно-коммуни</w:t>
            </w:r>
            <w:r w:rsidRPr="004A727E">
              <w:t>кационные технологии</w:t>
            </w:r>
            <w:r>
              <w:t xml:space="preserve"> в профессиональной де</w:t>
            </w:r>
            <w:r w:rsidRPr="004A727E">
              <w:t>ятельности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DA6A7F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использование в учебной и профессиональной деятельности различных видов</w:t>
            </w:r>
            <w:r>
              <w:t xml:space="preserve"> </w:t>
            </w:r>
            <w:r w:rsidRPr="004A727E">
              <w:t>программного обеспечения, в том числе</w:t>
            </w:r>
            <w:r>
              <w:t xml:space="preserve"> </w:t>
            </w:r>
            <w:r w:rsidRPr="004A727E">
              <w:t>специального, при оформлении и презентации всех видов работ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CA2983" w:rsidRDefault="00D24493" w:rsidP="00D24493">
            <w:pPr>
              <w:jc w:val="both"/>
              <w:rPr>
                <w:bCs/>
                <w:i/>
              </w:rPr>
            </w:pP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6.</w:t>
            </w:r>
            <w:r w:rsidRPr="004A727E">
              <w:t xml:space="preserve"> Работать в коллективе и команде, эффективно общаться с коллегами, руководством,</w:t>
            </w:r>
            <w:r>
              <w:t xml:space="preserve"> </w:t>
            </w:r>
            <w:r w:rsidRPr="004A727E">
              <w:t>потребителями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t>взаимодействие: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t>– с обучающимися при выполнении</w:t>
            </w:r>
            <w:r>
              <w:t xml:space="preserve"> </w:t>
            </w:r>
            <w:r w:rsidRPr="004A727E">
              <w:t>коллективных заданий (проектов);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t>– с преподавателями, мастерами в ходе</w:t>
            </w:r>
            <w:r>
              <w:t xml:space="preserve"> </w:t>
            </w:r>
            <w:r w:rsidRPr="004A727E">
              <w:t>обучения;</w:t>
            </w:r>
          </w:p>
          <w:p w:rsidR="00D24493" w:rsidRPr="00DA6A7F" w:rsidRDefault="00D24493" w:rsidP="00D24493">
            <w:pPr>
              <w:autoSpaceDE w:val="0"/>
              <w:autoSpaceDN w:val="0"/>
              <w:adjustRightInd w:val="0"/>
            </w:pPr>
            <w:r w:rsidRPr="004A727E">
              <w:t>– с потребителями и коллегами в ходе</w:t>
            </w:r>
            <w:r>
              <w:t xml:space="preserve"> </w:t>
            </w:r>
            <w:r w:rsidRPr="004A727E">
              <w:t>производственной практики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7C6D6F" w:rsidRDefault="00D24493" w:rsidP="00D24493">
            <w:pPr>
              <w:rPr>
                <w:bCs/>
              </w:rPr>
            </w:pP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7.</w:t>
            </w:r>
            <w:r w:rsidRPr="004A727E">
              <w:t xml:space="preserve"> Брать на себя ответственность за работу</w:t>
            </w:r>
            <w:r>
              <w:t xml:space="preserve"> </w:t>
            </w:r>
            <w:r w:rsidRPr="004A727E">
              <w:t xml:space="preserve">членов команды (подчинённых), результат </w:t>
            </w:r>
            <w:r>
              <w:t>вы</w:t>
            </w:r>
            <w:r w:rsidRPr="004A727E">
              <w:t>полнения заданий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самоанализ и коррекция результатов</w:t>
            </w:r>
            <w:r>
              <w:t xml:space="preserve"> </w:t>
            </w:r>
            <w:r w:rsidRPr="004A727E">
              <w:t>собственной деятельности при выполнении коллективных заданий</w:t>
            </w:r>
            <w:r>
              <w:t xml:space="preserve"> </w:t>
            </w:r>
            <w:r w:rsidRPr="004A727E">
              <w:t>(проектов);</w:t>
            </w:r>
          </w:p>
          <w:p w:rsidR="00D24493" w:rsidRPr="00DA6A7F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ответственность за результат выполнения заданий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7C6D6F" w:rsidRDefault="00D24493" w:rsidP="00D24493">
            <w:pPr>
              <w:jc w:val="both"/>
              <w:rPr>
                <w:bCs/>
              </w:rPr>
            </w:pP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8.</w:t>
            </w:r>
            <w:r w:rsidRPr="004A727E">
              <w:t xml:space="preserve"> Самостоятельно</w:t>
            </w:r>
            <w:r>
              <w:t xml:space="preserve"> </w:t>
            </w:r>
            <w:r w:rsidRPr="004A727E">
              <w:t>определять задачи профессионального и личностного развития,</w:t>
            </w:r>
            <w:r>
              <w:t xml:space="preserve"> </w:t>
            </w:r>
            <w:r w:rsidRPr="004A727E">
              <w:t>заниматься самообразо</w:t>
            </w:r>
            <w:r>
              <w:t>ванием, осознанно пла</w:t>
            </w:r>
            <w:r w:rsidRPr="004A727E">
              <w:t>нировать повышение</w:t>
            </w:r>
            <w:r>
              <w:t xml:space="preserve"> </w:t>
            </w:r>
            <w:r w:rsidRPr="004A727E">
              <w:t>квалификации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планирование и качественное выполнение заданий для самостоятельной работы при изучении теоретического мате-</w:t>
            </w:r>
          </w:p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 w:rsidRPr="004A727E">
              <w:t>риала и прохождении различных этапов</w:t>
            </w:r>
            <w:r>
              <w:t xml:space="preserve"> </w:t>
            </w:r>
            <w:r w:rsidRPr="004A727E">
              <w:t>производственной практики;</w:t>
            </w:r>
          </w:p>
          <w:p w:rsidR="00D24493" w:rsidRPr="00DA6A7F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определение этапов и</w:t>
            </w:r>
            <w:r>
              <w:t xml:space="preserve"> </w:t>
            </w:r>
            <w:r w:rsidRPr="004A727E">
              <w:t>содержания работы по реализации самообразования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CA2983" w:rsidRDefault="00D24493" w:rsidP="00D24493">
            <w:pPr>
              <w:jc w:val="both"/>
              <w:rPr>
                <w:bCs/>
                <w:i/>
              </w:rPr>
            </w:pPr>
          </w:p>
        </w:tc>
      </w:tr>
      <w:tr w:rsidR="00D24493" w:rsidRPr="00CA2983" w:rsidTr="00D24493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0518DB" w:rsidRDefault="00D24493" w:rsidP="00D24493">
            <w:pPr>
              <w:autoSpaceDE w:val="0"/>
              <w:autoSpaceDN w:val="0"/>
              <w:adjustRightInd w:val="0"/>
            </w:pPr>
            <w:r w:rsidRPr="004A727E">
              <w:rPr>
                <w:b/>
              </w:rPr>
              <w:t>ОК 9.</w:t>
            </w:r>
            <w:r w:rsidRPr="004A727E">
              <w:t xml:space="preserve"> Ориентироваться</w:t>
            </w:r>
            <w:r>
              <w:t xml:space="preserve"> </w:t>
            </w:r>
            <w:r w:rsidRPr="004A727E">
              <w:t>в условиях частой смены</w:t>
            </w:r>
            <w:r>
              <w:t xml:space="preserve"> </w:t>
            </w:r>
            <w:r w:rsidRPr="004A727E">
              <w:t>технологий в профессиональной деятельности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4493" w:rsidRPr="004A727E" w:rsidRDefault="00D24493" w:rsidP="00D24493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4A727E">
              <w:t>адаптация к изменяющимся условиям</w:t>
            </w:r>
            <w:r>
              <w:t xml:space="preserve"> </w:t>
            </w:r>
            <w:r w:rsidRPr="004A727E">
              <w:t>профессиональной деятельности;</w:t>
            </w:r>
          </w:p>
          <w:p w:rsidR="00D24493" w:rsidRPr="00DA6A7F" w:rsidRDefault="00D24493" w:rsidP="00D24493">
            <w:pPr>
              <w:autoSpaceDE w:val="0"/>
              <w:autoSpaceDN w:val="0"/>
              <w:adjustRightInd w:val="0"/>
            </w:pPr>
            <w:r>
              <w:t>-</w:t>
            </w:r>
            <w:r w:rsidRPr="004A727E">
              <w:t xml:space="preserve"> проявление профессиональной маневренности при прохождении различных</w:t>
            </w:r>
            <w:r>
              <w:t xml:space="preserve"> </w:t>
            </w:r>
            <w:r w:rsidRPr="004A727E">
              <w:t>этапов производственной практики</w:t>
            </w:r>
          </w:p>
        </w:tc>
        <w:tc>
          <w:tcPr>
            <w:tcW w:w="209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24493" w:rsidRPr="00CA2983" w:rsidRDefault="00D24493" w:rsidP="00D24493">
            <w:pPr>
              <w:jc w:val="both"/>
              <w:rPr>
                <w:bCs/>
                <w:i/>
              </w:rPr>
            </w:pPr>
          </w:p>
        </w:tc>
      </w:tr>
    </w:tbl>
    <w:p w:rsidR="0098620C" w:rsidRPr="004415ED" w:rsidRDefault="0098620C" w:rsidP="00BF1F45">
      <w:pPr>
        <w:spacing w:after="200" w:line="276" w:lineRule="auto"/>
        <w:rPr>
          <w:b/>
        </w:rPr>
      </w:pPr>
    </w:p>
    <w:sectPr w:rsidR="0098620C" w:rsidRPr="004415ED" w:rsidSect="00BF1F45">
      <w:footerReference w:type="default" r:id="rId10"/>
      <w:pgSz w:w="11907" w:h="16840"/>
      <w:pgMar w:top="1134" w:right="851" w:bottom="992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493" w:rsidRDefault="00D24493" w:rsidP="00BD3977">
      <w:r>
        <w:separator/>
      </w:r>
    </w:p>
  </w:endnote>
  <w:endnote w:type="continuationSeparator" w:id="0">
    <w:p w:rsidR="00D24493" w:rsidRDefault="00D24493" w:rsidP="00BD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0363"/>
      <w:docPartObj>
        <w:docPartGallery w:val="Page Numbers (Bottom of Page)"/>
        <w:docPartUnique/>
      </w:docPartObj>
    </w:sdtPr>
    <w:sdtEndPr/>
    <w:sdtContent>
      <w:p w:rsidR="00D24493" w:rsidRDefault="00D2449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5F7">
          <w:rPr>
            <w:noProof/>
          </w:rPr>
          <w:t>14</w:t>
        </w:r>
        <w:r>
          <w:fldChar w:fldCharType="end"/>
        </w:r>
      </w:p>
    </w:sdtContent>
  </w:sdt>
  <w:p w:rsidR="00D24493" w:rsidRDefault="00D2449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493" w:rsidRDefault="00D24493" w:rsidP="00BD3977">
      <w:r>
        <w:separator/>
      </w:r>
    </w:p>
  </w:footnote>
  <w:footnote w:type="continuationSeparator" w:id="0">
    <w:p w:rsidR="00D24493" w:rsidRDefault="00D24493" w:rsidP="00BD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10A89"/>
    <w:multiLevelType w:val="hybridMultilevel"/>
    <w:tmpl w:val="9CE0B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6D07BC"/>
    <w:multiLevelType w:val="hybridMultilevel"/>
    <w:tmpl w:val="7674AF10"/>
    <w:lvl w:ilvl="0" w:tplc="191A7FD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15478"/>
    <w:multiLevelType w:val="hybridMultilevel"/>
    <w:tmpl w:val="81BA6548"/>
    <w:lvl w:ilvl="0" w:tplc="5F26CA0E">
      <w:start w:val="1"/>
      <w:numFmt w:val="bullet"/>
      <w:lvlText w:val=""/>
      <w:lvlJc w:val="left"/>
      <w:pPr>
        <w:tabs>
          <w:tab w:val="num" w:pos="2802"/>
        </w:tabs>
        <w:ind w:left="2802" w:hanging="360"/>
      </w:pPr>
      <w:rPr>
        <w:rFonts w:ascii="Symbol" w:hAnsi="Symbol" w:hint="default"/>
      </w:rPr>
    </w:lvl>
    <w:lvl w:ilvl="1" w:tplc="FBB4BABE">
      <w:start w:val="2201"/>
      <w:numFmt w:val="bullet"/>
      <w:lvlText w:val="-"/>
      <w:lvlJc w:val="left"/>
      <w:pPr>
        <w:tabs>
          <w:tab w:val="num" w:pos="2972"/>
        </w:tabs>
        <w:ind w:left="2972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92"/>
        </w:tabs>
        <w:ind w:left="3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2"/>
        </w:tabs>
        <w:ind w:left="4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2"/>
        </w:tabs>
        <w:ind w:left="5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2"/>
        </w:tabs>
        <w:ind w:left="5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2"/>
        </w:tabs>
        <w:ind w:left="6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2"/>
        </w:tabs>
        <w:ind w:left="7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2"/>
        </w:tabs>
        <w:ind w:left="8012" w:hanging="360"/>
      </w:pPr>
      <w:rPr>
        <w:rFonts w:ascii="Wingdings" w:hAnsi="Wingdings" w:hint="default"/>
      </w:rPr>
    </w:lvl>
  </w:abstractNum>
  <w:abstractNum w:abstractNumId="5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3D6DEA"/>
    <w:multiLevelType w:val="hybridMultilevel"/>
    <w:tmpl w:val="D6A298EC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F7F79"/>
    <w:multiLevelType w:val="hybridMultilevel"/>
    <w:tmpl w:val="5B9A8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50E5160"/>
    <w:multiLevelType w:val="hybridMultilevel"/>
    <w:tmpl w:val="39A4A2D0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C0610"/>
    <w:multiLevelType w:val="hybridMultilevel"/>
    <w:tmpl w:val="E0E2C9B0"/>
    <w:lvl w:ilvl="0" w:tplc="F3F6B5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82388"/>
    <w:multiLevelType w:val="hybridMultilevel"/>
    <w:tmpl w:val="7FE60BD8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8409FB"/>
    <w:multiLevelType w:val="hybridMultilevel"/>
    <w:tmpl w:val="34DC292A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0F7AAD"/>
    <w:multiLevelType w:val="hybridMultilevel"/>
    <w:tmpl w:val="44DAE964"/>
    <w:lvl w:ilvl="0" w:tplc="52A26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763AF6"/>
    <w:multiLevelType w:val="hybridMultilevel"/>
    <w:tmpl w:val="3A926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327FE1"/>
    <w:multiLevelType w:val="hybridMultilevel"/>
    <w:tmpl w:val="4BFC5230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0F64D7"/>
    <w:multiLevelType w:val="hybridMultilevel"/>
    <w:tmpl w:val="9E8E2FFA"/>
    <w:lvl w:ilvl="0" w:tplc="08F85F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30A4806"/>
    <w:multiLevelType w:val="hybridMultilevel"/>
    <w:tmpl w:val="6D0A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05FE9"/>
    <w:multiLevelType w:val="hybridMultilevel"/>
    <w:tmpl w:val="4ED25632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F01F3"/>
    <w:multiLevelType w:val="hybridMultilevel"/>
    <w:tmpl w:val="7EC4CBB0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8" w15:restartNumberingAfterBreak="0">
    <w:nsid w:val="6E7B27B8"/>
    <w:multiLevelType w:val="multilevel"/>
    <w:tmpl w:val="2434609C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5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441" w:hanging="1800"/>
      </w:pPr>
      <w:rPr>
        <w:rFonts w:hint="default"/>
      </w:rPr>
    </w:lvl>
  </w:abstractNum>
  <w:abstractNum w:abstractNumId="29" w15:restartNumberingAfterBreak="0">
    <w:nsid w:val="6FA01AF9"/>
    <w:multiLevelType w:val="hybridMultilevel"/>
    <w:tmpl w:val="E16C97CE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42C06"/>
    <w:multiLevelType w:val="hybridMultilevel"/>
    <w:tmpl w:val="404E794A"/>
    <w:lvl w:ilvl="0" w:tplc="52A26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8323A"/>
    <w:multiLevelType w:val="hybridMultilevel"/>
    <w:tmpl w:val="3A125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2961AF"/>
    <w:multiLevelType w:val="hybridMultilevel"/>
    <w:tmpl w:val="684E19FA"/>
    <w:lvl w:ilvl="0" w:tplc="DD0A4F76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30"/>
  </w:num>
  <w:num w:numId="3">
    <w:abstractNumId w:val="33"/>
  </w:num>
  <w:num w:numId="4">
    <w:abstractNumId w:val="17"/>
  </w:num>
  <w:num w:numId="5">
    <w:abstractNumId w:val="5"/>
  </w:num>
  <w:num w:numId="6">
    <w:abstractNumId w:val="6"/>
  </w:num>
  <w:num w:numId="7">
    <w:abstractNumId w:val="28"/>
  </w:num>
  <w:num w:numId="8">
    <w:abstractNumId w:val="12"/>
  </w:num>
  <w:num w:numId="9">
    <w:abstractNumId w:val="24"/>
  </w:num>
  <w:num w:numId="10">
    <w:abstractNumId w:val="0"/>
  </w:num>
  <w:num w:numId="11">
    <w:abstractNumId w:val="23"/>
  </w:num>
  <w:num w:numId="12">
    <w:abstractNumId w:val="10"/>
  </w:num>
  <w:num w:numId="13">
    <w:abstractNumId w:val="21"/>
  </w:num>
  <w:num w:numId="14">
    <w:abstractNumId w:val="2"/>
  </w:num>
  <w:num w:numId="15">
    <w:abstractNumId w:val="16"/>
  </w:num>
  <w:num w:numId="16">
    <w:abstractNumId w:val="22"/>
  </w:num>
  <w:num w:numId="17">
    <w:abstractNumId w:val="26"/>
  </w:num>
  <w:num w:numId="18">
    <w:abstractNumId w:val="3"/>
  </w:num>
  <w:num w:numId="19">
    <w:abstractNumId w:val="15"/>
  </w:num>
  <w:num w:numId="20">
    <w:abstractNumId w:val="29"/>
  </w:num>
  <w:num w:numId="21">
    <w:abstractNumId w:val="13"/>
  </w:num>
  <w:num w:numId="22">
    <w:abstractNumId w:val="8"/>
  </w:num>
  <w:num w:numId="23">
    <w:abstractNumId w:val="11"/>
  </w:num>
  <w:num w:numId="24">
    <w:abstractNumId w:val="20"/>
  </w:num>
  <w:num w:numId="25">
    <w:abstractNumId w:val="1"/>
  </w:num>
  <w:num w:numId="26">
    <w:abstractNumId w:val="4"/>
  </w:num>
  <w:num w:numId="27">
    <w:abstractNumId w:val="27"/>
  </w:num>
  <w:num w:numId="28">
    <w:abstractNumId w:val="14"/>
  </w:num>
  <w:num w:numId="29">
    <w:abstractNumId w:val="19"/>
  </w:num>
  <w:num w:numId="30">
    <w:abstractNumId w:val="31"/>
  </w:num>
  <w:num w:numId="31">
    <w:abstractNumId w:val="32"/>
  </w:num>
  <w:num w:numId="32">
    <w:abstractNumId w:val="34"/>
  </w:num>
  <w:num w:numId="33">
    <w:abstractNumId w:val="9"/>
  </w:num>
  <w:num w:numId="34">
    <w:abstractNumId w:val="1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A9"/>
    <w:rsid w:val="00026DA9"/>
    <w:rsid w:val="000F07B2"/>
    <w:rsid w:val="001147DA"/>
    <w:rsid w:val="00181879"/>
    <w:rsid w:val="00196884"/>
    <w:rsid w:val="001C4C7E"/>
    <w:rsid w:val="00263AEE"/>
    <w:rsid w:val="002D7184"/>
    <w:rsid w:val="00301149"/>
    <w:rsid w:val="00397173"/>
    <w:rsid w:val="003E04F4"/>
    <w:rsid w:val="004318E5"/>
    <w:rsid w:val="00483A9B"/>
    <w:rsid w:val="004F0603"/>
    <w:rsid w:val="004F48EC"/>
    <w:rsid w:val="006B3F4C"/>
    <w:rsid w:val="006C5E5A"/>
    <w:rsid w:val="006E10D3"/>
    <w:rsid w:val="00724750"/>
    <w:rsid w:val="007C5EB4"/>
    <w:rsid w:val="008017D2"/>
    <w:rsid w:val="009730AF"/>
    <w:rsid w:val="0098620C"/>
    <w:rsid w:val="009D33EE"/>
    <w:rsid w:val="00A24401"/>
    <w:rsid w:val="00A27612"/>
    <w:rsid w:val="00AA5DA2"/>
    <w:rsid w:val="00AB0312"/>
    <w:rsid w:val="00AF14D3"/>
    <w:rsid w:val="00BC09DE"/>
    <w:rsid w:val="00BD3977"/>
    <w:rsid w:val="00BF0A95"/>
    <w:rsid w:val="00BF1F45"/>
    <w:rsid w:val="00C93E60"/>
    <w:rsid w:val="00D24493"/>
    <w:rsid w:val="00D86B2B"/>
    <w:rsid w:val="00DB63C3"/>
    <w:rsid w:val="00DC260D"/>
    <w:rsid w:val="00DE45F7"/>
    <w:rsid w:val="00E254A9"/>
    <w:rsid w:val="00E45412"/>
    <w:rsid w:val="00E600EB"/>
    <w:rsid w:val="00E665F5"/>
    <w:rsid w:val="00ED4784"/>
    <w:rsid w:val="00EE0BFF"/>
    <w:rsid w:val="00EE278C"/>
    <w:rsid w:val="00F2554B"/>
    <w:rsid w:val="00FA566D"/>
    <w:rsid w:val="00FF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6D641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6DA9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45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basedOn w:val="a0"/>
    <w:uiPriority w:val="99"/>
    <w:rsid w:val="00026DA9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026D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26DA9"/>
    <w:pPr>
      <w:ind w:left="720"/>
      <w:contextualSpacing/>
    </w:pPr>
  </w:style>
  <w:style w:type="paragraph" w:styleId="a4">
    <w:name w:val="List"/>
    <w:basedOn w:val="a"/>
    <w:rsid w:val="00026DA9"/>
    <w:pPr>
      <w:ind w:left="283" w:hanging="283"/>
      <w:contextualSpacing/>
    </w:pPr>
  </w:style>
  <w:style w:type="character" w:styleId="a5">
    <w:name w:val="Hyperlink"/>
    <w:rsid w:val="00026DA9"/>
    <w:rPr>
      <w:rFonts w:cs="Times New Roman"/>
      <w:color w:val="006890"/>
      <w:u w:val="single"/>
    </w:rPr>
  </w:style>
  <w:style w:type="paragraph" w:styleId="21">
    <w:name w:val="Body Text 2"/>
    <w:basedOn w:val="a"/>
    <w:link w:val="22"/>
    <w:rsid w:val="00026DA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uiPriority w:val="22"/>
    <w:qFormat/>
    <w:rsid w:val="00026DA9"/>
    <w:rPr>
      <w:b/>
      <w:bCs/>
    </w:rPr>
  </w:style>
  <w:style w:type="character" w:styleId="a7">
    <w:name w:val="Emphasis"/>
    <w:uiPriority w:val="20"/>
    <w:qFormat/>
    <w:rsid w:val="00026DA9"/>
    <w:rPr>
      <w:i/>
      <w:iCs/>
    </w:rPr>
  </w:style>
  <w:style w:type="paragraph" w:customStyle="1" w:styleId="a8">
    <w:name w:val="Чертежный"/>
    <w:rsid w:val="00026DA9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9">
    <w:name w:val="Title"/>
    <w:basedOn w:val="a"/>
    <w:link w:val="aa"/>
    <w:qFormat/>
    <w:rsid w:val="00026DA9"/>
    <w:pPr>
      <w:ind w:firstLine="708"/>
      <w:jc w:val="center"/>
    </w:pPr>
    <w:rPr>
      <w:b/>
    </w:rPr>
  </w:style>
  <w:style w:type="character" w:customStyle="1" w:styleId="aa">
    <w:name w:val="Заголовок Знак"/>
    <w:basedOn w:val="a0"/>
    <w:link w:val="a9"/>
    <w:rsid w:val="00026DA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26D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6D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026DA9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Default">
    <w:name w:val="Default"/>
    <w:rsid w:val="00DC26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A566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A5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List 2"/>
    <w:basedOn w:val="a"/>
    <w:unhideWhenUsed/>
    <w:rsid w:val="0098620C"/>
    <w:pPr>
      <w:ind w:left="566" w:hanging="283"/>
      <w:contextualSpacing/>
    </w:pPr>
  </w:style>
  <w:style w:type="paragraph" w:styleId="af0">
    <w:name w:val="Normal (Web)"/>
    <w:basedOn w:val="a"/>
    <w:rsid w:val="0098620C"/>
    <w:pPr>
      <w:spacing w:before="100" w:beforeAutospacing="1" w:after="100" w:afterAutospacing="1"/>
    </w:pPr>
  </w:style>
  <w:style w:type="paragraph" w:styleId="af1">
    <w:name w:val="footnote text"/>
    <w:basedOn w:val="a"/>
    <w:link w:val="af2"/>
    <w:semiHidden/>
    <w:rsid w:val="0098620C"/>
    <w:rPr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9862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98620C"/>
    <w:rPr>
      <w:vertAlign w:val="superscript"/>
    </w:rPr>
  </w:style>
  <w:style w:type="paragraph" w:styleId="af4">
    <w:name w:val="Body Text"/>
    <w:basedOn w:val="a"/>
    <w:link w:val="af5"/>
    <w:rsid w:val="0098620C"/>
    <w:pPr>
      <w:spacing w:after="120"/>
    </w:pPr>
  </w:style>
  <w:style w:type="character" w:customStyle="1" w:styleId="af5">
    <w:name w:val="Основной текст Знак"/>
    <w:basedOn w:val="a0"/>
    <w:link w:val="af4"/>
    <w:rsid w:val="00986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98620C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page number"/>
    <w:basedOn w:val="a0"/>
    <w:rsid w:val="0098620C"/>
  </w:style>
  <w:style w:type="table" w:styleId="af7">
    <w:name w:val="Table Grid"/>
    <w:basedOn w:val="a1"/>
    <w:rsid w:val="00986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986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Balloon Text"/>
    <w:basedOn w:val="a"/>
    <w:link w:val="af9"/>
    <w:semiHidden/>
    <w:rsid w:val="0098620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9862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">
    <w:name w:val="Знак3"/>
    <w:basedOn w:val="a"/>
    <w:rsid w:val="0098620C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FontStyle11">
    <w:name w:val="Font Style11"/>
    <w:rsid w:val="0098620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rsid w:val="0098620C"/>
    <w:rPr>
      <w:rFonts w:ascii="Times New Roman" w:hAnsi="Times New Roman" w:cs="Times New Roman"/>
      <w:i/>
      <w:iCs/>
      <w:sz w:val="20"/>
      <w:szCs w:val="20"/>
    </w:rPr>
  </w:style>
  <w:style w:type="paragraph" w:customStyle="1" w:styleId="Style9">
    <w:name w:val="Style9"/>
    <w:basedOn w:val="a"/>
    <w:rsid w:val="0098620C"/>
    <w:pPr>
      <w:widowControl w:val="0"/>
      <w:autoSpaceDE w:val="0"/>
      <w:autoSpaceDN w:val="0"/>
      <w:adjustRightInd w:val="0"/>
      <w:spacing w:line="255" w:lineRule="exact"/>
      <w:ind w:firstLine="278"/>
      <w:jc w:val="both"/>
    </w:pPr>
  </w:style>
  <w:style w:type="paragraph" w:customStyle="1" w:styleId="Style3">
    <w:name w:val="Style3"/>
    <w:basedOn w:val="a"/>
    <w:rsid w:val="0098620C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98620C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98620C"/>
    <w:pPr>
      <w:widowControl w:val="0"/>
      <w:autoSpaceDE w:val="0"/>
      <w:autoSpaceDN w:val="0"/>
      <w:adjustRightInd w:val="0"/>
      <w:spacing w:line="260" w:lineRule="exact"/>
      <w:ind w:firstLine="283"/>
      <w:jc w:val="both"/>
    </w:pPr>
  </w:style>
  <w:style w:type="paragraph" w:customStyle="1" w:styleId="Style5">
    <w:name w:val="Style5"/>
    <w:basedOn w:val="a"/>
    <w:rsid w:val="0098620C"/>
    <w:pPr>
      <w:widowControl w:val="0"/>
      <w:autoSpaceDE w:val="0"/>
      <w:autoSpaceDN w:val="0"/>
      <w:adjustRightInd w:val="0"/>
      <w:spacing w:line="264" w:lineRule="exact"/>
      <w:ind w:hanging="293"/>
    </w:pPr>
  </w:style>
  <w:style w:type="paragraph" w:customStyle="1" w:styleId="Style6">
    <w:name w:val="Style6"/>
    <w:basedOn w:val="a"/>
    <w:rsid w:val="0098620C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98620C"/>
    <w:pPr>
      <w:widowControl w:val="0"/>
      <w:autoSpaceDE w:val="0"/>
      <w:autoSpaceDN w:val="0"/>
      <w:adjustRightInd w:val="0"/>
      <w:spacing w:line="258" w:lineRule="exact"/>
      <w:ind w:firstLine="293"/>
      <w:jc w:val="both"/>
    </w:pPr>
  </w:style>
  <w:style w:type="paragraph" w:customStyle="1" w:styleId="Style4">
    <w:name w:val="Style4"/>
    <w:basedOn w:val="a"/>
    <w:rsid w:val="0098620C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98620C"/>
    <w:rPr>
      <w:rFonts w:ascii="Times New Roman" w:hAnsi="Times New Roman" w:cs="Times New Roman"/>
      <w:sz w:val="14"/>
      <w:szCs w:val="14"/>
    </w:rPr>
  </w:style>
  <w:style w:type="paragraph" w:styleId="afa">
    <w:name w:val="Body Text Indent"/>
    <w:basedOn w:val="a"/>
    <w:link w:val="afb"/>
    <w:rsid w:val="0098620C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986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aieiaie3">
    <w:name w:val="caaieiaie 3"/>
    <w:basedOn w:val="a"/>
    <w:next w:val="a"/>
    <w:rsid w:val="0098620C"/>
    <w:pPr>
      <w:keepNext/>
      <w:jc w:val="both"/>
    </w:pPr>
    <w:rPr>
      <w:sz w:val="28"/>
      <w:szCs w:val="20"/>
    </w:rPr>
  </w:style>
  <w:style w:type="character" w:styleId="afc">
    <w:name w:val="annotation reference"/>
    <w:semiHidden/>
    <w:rsid w:val="0098620C"/>
    <w:rPr>
      <w:sz w:val="16"/>
      <w:szCs w:val="16"/>
    </w:rPr>
  </w:style>
  <w:style w:type="paragraph" w:styleId="afd">
    <w:name w:val="annotation text"/>
    <w:basedOn w:val="a"/>
    <w:link w:val="afe"/>
    <w:semiHidden/>
    <w:rsid w:val="0098620C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semiHidden/>
    <w:rsid w:val="00986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98620C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9862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Subtitle"/>
    <w:basedOn w:val="a"/>
    <w:next w:val="a"/>
    <w:link w:val="aff2"/>
    <w:qFormat/>
    <w:rsid w:val="00D24493"/>
    <w:pPr>
      <w:spacing w:after="60"/>
      <w:jc w:val="center"/>
      <w:outlineLvl w:val="1"/>
    </w:pPr>
    <w:rPr>
      <w:rFonts w:ascii="Cambria" w:hAnsi="Cambria"/>
    </w:rPr>
  </w:style>
  <w:style w:type="character" w:customStyle="1" w:styleId="aff2">
    <w:name w:val="Подзаголовок Знак"/>
    <w:basedOn w:val="a0"/>
    <w:link w:val="aff1"/>
    <w:rsid w:val="00D24493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E45F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961A4-15AD-41D3-A1D4-886506D4A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dcterms:created xsi:type="dcterms:W3CDTF">2022-02-21T11:50:00Z</dcterms:created>
  <dcterms:modified xsi:type="dcterms:W3CDTF">2022-02-23T07:19:00Z</dcterms:modified>
</cp:coreProperties>
</file>