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4745" w:rsidRPr="00B007CA" w:rsidRDefault="005F4745" w:rsidP="00B007CA">
      <w:pPr>
        <w:widowControl w:val="0"/>
        <w:suppressAutoHyphens/>
        <w:autoSpaceDE w:val="0"/>
        <w:autoSpaceDN w:val="0"/>
        <w:adjustRightInd w:val="0"/>
        <w:spacing w:line="276" w:lineRule="auto"/>
        <w:jc w:val="both"/>
        <w:rPr>
          <w:i/>
          <w:vertAlign w:val="superscript"/>
        </w:rPr>
      </w:pPr>
    </w:p>
    <w:p w:rsidR="005F4745" w:rsidRPr="00B007CA" w:rsidRDefault="005F4745" w:rsidP="00B007CA">
      <w:pPr>
        <w:spacing w:line="276" w:lineRule="auto"/>
        <w:ind w:left="5040"/>
        <w:rPr>
          <w:b/>
        </w:rPr>
      </w:pPr>
    </w:p>
    <w:tbl>
      <w:tblPr>
        <w:tblpPr w:leftFromText="180" w:rightFromText="180" w:vertAnchor="page" w:horzAnchor="margin" w:tblpXSpec="center" w:tblpY="1135"/>
        <w:tblW w:w="10007" w:type="dxa"/>
        <w:tblLayout w:type="fixed"/>
        <w:tblLook w:val="04A0" w:firstRow="1" w:lastRow="0" w:firstColumn="1" w:lastColumn="0" w:noHBand="0" w:noVBand="1"/>
      </w:tblPr>
      <w:tblGrid>
        <w:gridCol w:w="10007"/>
      </w:tblGrid>
      <w:tr w:rsidR="000106AC" w:rsidRPr="000106AC" w:rsidTr="00FD5D1F">
        <w:trPr>
          <w:cantSplit/>
          <w:trHeight w:val="408"/>
        </w:trPr>
        <w:tc>
          <w:tcPr>
            <w:tcW w:w="10007" w:type="dxa"/>
            <w:hideMark/>
          </w:tcPr>
          <w:p w:rsidR="000106AC" w:rsidRPr="000106AC" w:rsidRDefault="000106AC" w:rsidP="000106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106AC">
              <w:rPr>
                <w:spacing w:val="25"/>
                <w:sz w:val="22"/>
                <w:szCs w:val="22"/>
              </w:rPr>
              <w:t>МИНИСТЕРСТВО НАУКИ И ВЫСШЕГО ОБРАЗОВАНИЯ РОССИЙСКОЙ ФЕДЕРАЦИ</w:t>
            </w:r>
            <w:r w:rsidRPr="000106AC">
              <w:rPr>
                <w:spacing w:val="32"/>
                <w:sz w:val="22"/>
                <w:szCs w:val="22"/>
              </w:rPr>
              <w:t>И</w:t>
            </w:r>
          </w:p>
          <w:p w:rsidR="000106AC" w:rsidRPr="000106AC" w:rsidRDefault="000106AC" w:rsidP="000106AC">
            <w:pPr>
              <w:spacing w:line="220" w:lineRule="exact"/>
              <w:ind w:left="-180" w:right="-108"/>
              <w:jc w:val="center"/>
              <w:rPr>
                <w:sz w:val="14"/>
                <w:szCs w:val="14"/>
              </w:rPr>
            </w:pPr>
            <w:r w:rsidRPr="000106AC">
              <w:rPr>
                <w:sz w:val="14"/>
                <w:szCs w:val="14"/>
              </w:rPr>
              <w:t>ФЕДЕРАЛЬНОЕ ГОСУДАРСТВЕННОЕ АВТОНОМНОЕ ОБРАЗОВАТЕЛЬНОЕ УЧРЕЖДЕНИЕ ВЫСШЕГО ПРОФЕССИОНАЛЬНОГО ОБРАЗОВАНИЯ</w:t>
            </w:r>
          </w:p>
        </w:tc>
      </w:tr>
      <w:tr w:rsidR="000106AC" w:rsidRPr="000106AC" w:rsidTr="00FD5D1F">
        <w:trPr>
          <w:cantSplit/>
          <w:trHeight w:val="109"/>
        </w:trPr>
        <w:tc>
          <w:tcPr>
            <w:tcW w:w="10007" w:type="dxa"/>
            <w:hideMark/>
          </w:tcPr>
          <w:p w:rsidR="000106AC" w:rsidRPr="000106AC" w:rsidRDefault="000106AC" w:rsidP="000106AC">
            <w:pPr>
              <w:spacing w:line="220" w:lineRule="exact"/>
              <w:ind w:left="-181" w:right="-288"/>
              <w:jc w:val="center"/>
              <w:rPr>
                <w:bCs/>
                <w:spacing w:val="70"/>
                <w:sz w:val="22"/>
                <w:szCs w:val="22"/>
              </w:rPr>
            </w:pPr>
            <w:r w:rsidRPr="000106AC">
              <w:rPr>
                <w:bCs/>
                <w:sz w:val="22"/>
                <w:szCs w:val="22"/>
              </w:rPr>
              <w:t xml:space="preserve">«Национальный исследовательский ядерный университет «МИФИ» </w:t>
            </w:r>
          </w:p>
        </w:tc>
      </w:tr>
      <w:tr w:rsidR="000106AC" w:rsidRPr="000106AC" w:rsidTr="00FD5D1F">
        <w:trPr>
          <w:cantSplit/>
          <w:trHeight w:val="262"/>
        </w:trPr>
        <w:tc>
          <w:tcPr>
            <w:tcW w:w="10007" w:type="dxa"/>
            <w:hideMark/>
          </w:tcPr>
          <w:p w:rsidR="000106AC" w:rsidRPr="000106AC" w:rsidRDefault="000106AC" w:rsidP="000106AC">
            <w:pPr>
              <w:spacing w:line="300" w:lineRule="exact"/>
              <w:jc w:val="center"/>
              <w:rPr>
                <w:b/>
                <w:bCs/>
                <w:sz w:val="28"/>
                <w:szCs w:val="28"/>
              </w:rPr>
            </w:pPr>
            <w:r w:rsidRPr="000106AC">
              <w:rPr>
                <w:b/>
                <w:bCs/>
                <w:sz w:val="28"/>
                <w:szCs w:val="28"/>
              </w:rPr>
              <w:t>Озерский технологический институт –</w:t>
            </w:r>
          </w:p>
        </w:tc>
      </w:tr>
      <w:tr w:rsidR="000106AC" w:rsidRPr="000106AC" w:rsidTr="00FD5D1F">
        <w:trPr>
          <w:cantSplit/>
          <w:trHeight w:val="262"/>
        </w:trPr>
        <w:tc>
          <w:tcPr>
            <w:tcW w:w="10007" w:type="dxa"/>
            <w:hideMark/>
          </w:tcPr>
          <w:p w:rsidR="000106AC" w:rsidRPr="000106AC" w:rsidRDefault="000106AC" w:rsidP="000106AC">
            <w:pPr>
              <w:spacing w:line="220" w:lineRule="exact"/>
              <w:jc w:val="center"/>
              <w:rPr>
                <w:bCs/>
                <w:sz w:val="22"/>
                <w:szCs w:val="22"/>
              </w:rPr>
            </w:pPr>
            <w:r w:rsidRPr="000106AC">
              <w:rPr>
                <w:bCs/>
                <w:sz w:val="22"/>
                <w:szCs w:val="22"/>
              </w:rPr>
              <w:t>филиал федерального государственного автономного образовательного учреждения высшего</w:t>
            </w:r>
          </w:p>
          <w:p w:rsidR="000106AC" w:rsidRPr="000106AC" w:rsidRDefault="000106AC" w:rsidP="000106AC">
            <w:pPr>
              <w:spacing w:line="220" w:lineRule="exact"/>
              <w:ind w:left="-180" w:right="-108"/>
              <w:jc w:val="center"/>
              <w:rPr>
                <w:bCs/>
                <w:sz w:val="22"/>
                <w:szCs w:val="22"/>
              </w:rPr>
            </w:pPr>
            <w:r w:rsidRPr="000106AC">
              <w:rPr>
                <w:bCs/>
                <w:sz w:val="22"/>
                <w:szCs w:val="22"/>
              </w:rPr>
              <w:t xml:space="preserve">профессионального образования «Национальный исследовательский ядерный университет «МИФИ» </w:t>
            </w:r>
          </w:p>
        </w:tc>
      </w:tr>
      <w:tr w:rsidR="000106AC" w:rsidRPr="000106AC" w:rsidTr="00FD5D1F">
        <w:trPr>
          <w:cantSplit/>
          <w:trHeight w:val="262"/>
        </w:trPr>
        <w:tc>
          <w:tcPr>
            <w:tcW w:w="10007" w:type="dxa"/>
            <w:hideMark/>
          </w:tcPr>
          <w:p w:rsidR="000106AC" w:rsidRPr="000106AC" w:rsidRDefault="000106AC" w:rsidP="000106AC">
            <w:pPr>
              <w:jc w:val="center"/>
              <w:rPr>
                <w:b/>
                <w:bCs/>
                <w:sz w:val="28"/>
                <w:szCs w:val="28"/>
              </w:rPr>
            </w:pPr>
            <w:r w:rsidRPr="000106AC">
              <w:rPr>
                <w:b/>
                <w:bCs/>
                <w:sz w:val="28"/>
                <w:szCs w:val="28"/>
              </w:rPr>
              <w:t>(ОТИ НИЯУ МИФИ)</w:t>
            </w:r>
          </w:p>
        </w:tc>
      </w:tr>
    </w:tbl>
    <w:p w:rsidR="000106AC" w:rsidRPr="000106AC" w:rsidRDefault="000106AC" w:rsidP="000106AC">
      <w:pPr>
        <w:rPr>
          <w:b/>
          <w:sz w:val="28"/>
          <w:szCs w:val="28"/>
        </w:rPr>
      </w:pPr>
    </w:p>
    <w:p w:rsidR="005F4745" w:rsidRPr="00B007CA" w:rsidRDefault="005F4745" w:rsidP="00B007CA">
      <w:pPr>
        <w:spacing w:line="276" w:lineRule="auto"/>
        <w:ind w:left="5040"/>
        <w:rPr>
          <w:b/>
        </w:rPr>
      </w:pPr>
      <w:bookmarkStart w:id="0" w:name="_GoBack"/>
      <w:bookmarkEnd w:id="0"/>
    </w:p>
    <w:p w:rsidR="005F4745" w:rsidRPr="00B007CA" w:rsidRDefault="00FA61E0" w:rsidP="00B007CA">
      <w:pPr>
        <w:spacing w:line="276" w:lineRule="auto"/>
        <w:ind w:left="5040"/>
        <w:rPr>
          <w:b/>
        </w:rPr>
      </w:pPr>
      <w:r w:rsidRPr="00B007CA">
        <w:rPr>
          <w:b/>
        </w:rPr>
        <w:t xml:space="preserve">                    </w:t>
      </w:r>
      <w:r w:rsidR="005F4745" w:rsidRPr="00B007CA">
        <w:rPr>
          <w:b/>
        </w:rPr>
        <w:t>УТВЕРЖДАЮ</w:t>
      </w:r>
    </w:p>
    <w:p w:rsidR="005F4745" w:rsidRPr="00B007CA" w:rsidRDefault="005F4745" w:rsidP="00B007CA">
      <w:pPr>
        <w:spacing w:line="276" w:lineRule="auto"/>
        <w:ind w:left="5040"/>
      </w:pPr>
    </w:p>
    <w:p w:rsidR="005F4745" w:rsidRPr="00B007CA" w:rsidRDefault="00FA61E0" w:rsidP="00B007CA">
      <w:pPr>
        <w:spacing w:line="276" w:lineRule="auto"/>
        <w:ind w:left="5040"/>
      </w:pPr>
      <w:r w:rsidRPr="00B007CA">
        <w:t xml:space="preserve">                          </w:t>
      </w:r>
      <w:r w:rsidR="005F4745" w:rsidRPr="00B007CA">
        <w:t xml:space="preserve">_________ </w:t>
      </w:r>
    </w:p>
    <w:p w:rsidR="005F4745" w:rsidRPr="00B007CA" w:rsidRDefault="00FA61E0" w:rsidP="00B007CA">
      <w:pPr>
        <w:spacing w:line="276" w:lineRule="auto"/>
        <w:ind w:left="5040"/>
      </w:pPr>
      <w:r w:rsidRPr="00B007CA">
        <w:t xml:space="preserve">                   </w:t>
      </w:r>
      <w:r w:rsidR="005F4745" w:rsidRPr="00B007CA">
        <w:t xml:space="preserve"> «___»___________</w:t>
      </w:r>
    </w:p>
    <w:p w:rsidR="005F4745" w:rsidRPr="00B007CA" w:rsidRDefault="005F4745" w:rsidP="00B007CA">
      <w:pPr>
        <w:spacing w:line="276" w:lineRule="auto"/>
        <w:ind w:left="5040"/>
        <w:rPr>
          <w:b/>
        </w:rPr>
      </w:pPr>
    </w:p>
    <w:p w:rsidR="005F4745" w:rsidRPr="00B007CA" w:rsidRDefault="005F4745" w:rsidP="00B007CA">
      <w:pPr>
        <w:spacing w:line="276" w:lineRule="auto"/>
        <w:jc w:val="center"/>
        <w:rPr>
          <w:b/>
        </w:rPr>
      </w:pPr>
    </w:p>
    <w:p w:rsidR="005F4745" w:rsidRPr="00B007CA" w:rsidRDefault="005F4745" w:rsidP="00B007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5F4745" w:rsidRPr="00B007CA" w:rsidRDefault="005F4745" w:rsidP="00B007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5F4745" w:rsidRPr="00B007CA" w:rsidRDefault="005F4745" w:rsidP="00B007CA">
      <w:pPr>
        <w:spacing w:line="276" w:lineRule="auto"/>
        <w:ind w:firstLine="567"/>
        <w:jc w:val="center"/>
        <w:rPr>
          <w:b/>
        </w:rPr>
      </w:pPr>
      <w:proofErr w:type="gramStart"/>
      <w:r w:rsidRPr="00B007CA">
        <w:rPr>
          <w:b/>
          <w:caps/>
        </w:rPr>
        <w:t>Р</w:t>
      </w:r>
      <w:r w:rsidR="004F1230" w:rsidRPr="00B007CA">
        <w:rPr>
          <w:b/>
        </w:rPr>
        <w:t>абочая  программа</w:t>
      </w:r>
      <w:proofErr w:type="gramEnd"/>
      <w:r w:rsidR="004F1230" w:rsidRPr="00B007CA">
        <w:rPr>
          <w:b/>
        </w:rPr>
        <w:t xml:space="preserve"> учебной практики  </w:t>
      </w:r>
    </w:p>
    <w:p w:rsidR="005F4745" w:rsidRPr="00B007CA" w:rsidRDefault="004F1230" w:rsidP="00B007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u w:val="single"/>
        </w:rPr>
      </w:pPr>
      <w:r w:rsidRPr="00B007CA">
        <w:rPr>
          <w:b/>
        </w:rPr>
        <w:t>по</w:t>
      </w:r>
      <w:r w:rsidR="00065F2D" w:rsidRPr="00B007CA">
        <w:rPr>
          <w:b/>
        </w:rPr>
        <w:t xml:space="preserve"> ПМ. 02 Т</w:t>
      </w:r>
      <w:r w:rsidRPr="00B007CA">
        <w:rPr>
          <w:b/>
        </w:rPr>
        <w:t>ехническое обслуживание и метрологические испытания приборов радиационного контроля</w:t>
      </w:r>
    </w:p>
    <w:p w:rsidR="005F4745" w:rsidRPr="00B007CA" w:rsidRDefault="005F4745" w:rsidP="00B007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</w:pPr>
      <w:r w:rsidRPr="00B007CA">
        <w:t xml:space="preserve"> по специальности среднего профессионального образования </w:t>
      </w:r>
    </w:p>
    <w:p w:rsidR="005F4745" w:rsidRPr="00B007CA" w:rsidRDefault="00FA61E0" w:rsidP="00B007CA">
      <w:pPr>
        <w:spacing w:line="276" w:lineRule="auto"/>
        <w:ind w:firstLine="720"/>
        <w:jc w:val="center"/>
      </w:pPr>
      <w:r w:rsidRPr="00B007CA">
        <w:t>14.02.02 Радиационная безопасность</w:t>
      </w:r>
    </w:p>
    <w:p w:rsidR="005F4745" w:rsidRPr="00B007CA" w:rsidRDefault="005F4745" w:rsidP="00B007CA">
      <w:pPr>
        <w:spacing w:line="276" w:lineRule="auto"/>
        <w:ind w:firstLine="720"/>
        <w:jc w:val="both"/>
      </w:pPr>
    </w:p>
    <w:p w:rsidR="005F4745" w:rsidRPr="00B007CA" w:rsidRDefault="005F4745" w:rsidP="00B007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</w:p>
    <w:p w:rsidR="005F4745" w:rsidRPr="00B007CA" w:rsidRDefault="005F4745" w:rsidP="00B007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5F4745" w:rsidRPr="00B007CA" w:rsidRDefault="005F4745" w:rsidP="00B007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5F4745" w:rsidRPr="00B007CA" w:rsidRDefault="005F4745" w:rsidP="00B007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5F4745" w:rsidRPr="00B007CA" w:rsidRDefault="005F4745" w:rsidP="00B007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5F4745" w:rsidRPr="00B007CA" w:rsidRDefault="005F4745" w:rsidP="00B007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5F4745" w:rsidRPr="00B007CA" w:rsidRDefault="005F4745" w:rsidP="00B007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5F4745" w:rsidRPr="00B007CA" w:rsidRDefault="005F4745" w:rsidP="00B007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5F4745" w:rsidRPr="00B007CA" w:rsidRDefault="005F4745" w:rsidP="00B007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5F4745" w:rsidRPr="00B007CA" w:rsidRDefault="005F4745" w:rsidP="00B007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5F4745" w:rsidRPr="00B007CA" w:rsidRDefault="005F4745" w:rsidP="00B007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5F4745" w:rsidRPr="00B007CA" w:rsidRDefault="005F4745" w:rsidP="00B007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5F4745" w:rsidRPr="00B007CA" w:rsidRDefault="005F4745" w:rsidP="00B007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5F4745" w:rsidRPr="00B007CA" w:rsidRDefault="005F4745" w:rsidP="00B007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5F4745" w:rsidRPr="00B007CA" w:rsidRDefault="005F4745" w:rsidP="00B007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5F4745" w:rsidRPr="00B007CA" w:rsidRDefault="005F4745" w:rsidP="00B007CA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/>
        <w:rPr>
          <w:spacing w:val="-2"/>
        </w:rPr>
      </w:pPr>
    </w:p>
    <w:p w:rsidR="005F4745" w:rsidRPr="00B007CA" w:rsidRDefault="005F4745" w:rsidP="00B007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Cs/>
        </w:rPr>
      </w:pPr>
      <w:r w:rsidRPr="00B007CA">
        <w:rPr>
          <w:bCs/>
        </w:rPr>
        <w:t>20</w:t>
      </w:r>
      <w:r w:rsidR="004F1230">
        <w:rPr>
          <w:bCs/>
        </w:rPr>
        <w:t>21</w:t>
      </w:r>
    </w:p>
    <w:p w:rsidR="005F4745" w:rsidRPr="00B007CA" w:rsidRDefault="005F4745" w:rsidP="00B007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8"/>
        <w:jc w:val="both"/>
        <w:rPr>
          <w:bCs/>
          <w:i/>
        </w:rPr>
      </w:pPr>
      <w:r w:rsidRPr="00B007CA">
        <w:rPr>
          <w:bCs/>
          <w:i/>
        </w:rPr>
        <w:br w:type="page"/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4785"/>
        <w:gridCol w:w="4962"/>
      </w:tblGrid>
      <w:tr w:rsidR="005F4745" w:rsidRPr="00B007CA" w:rsidTr="0082240C">
        <w:tc>
          <w:tcPr>
            <w:tcW w:w="4785" w:type="dxa"/>
            <w:shd w:val="clear" w:color="auto" w:fill="auto"/>
          </w:tcPr>
          <w:p w:rsidR="005F4745" w:rsidRPr="00B007CA" w:rsidRDefault="005F4745" w:rsidP="00B007CA">
            <w:pPr>
              <w:suppressLineNumbers/>
              <w:spacing w:line="276" w:lineRule="auto"/>
            </w:pPr>
            <w:r w:rsidRPr="00B007CA">
              <w:lastRenderedPageBreak/>
              <w:t xml:space="preserve">ОДОБРЕНА </w:t>
            </w:r>
          </w:p>
          <w:p w:rsidR="005F4745" w:rsidRPr="00B007CA" w:rsidRDefault="005F4745" w:rsidP="00B007CA">
            <w:pPr>
              <w:suppressLineNumbers/>
              <w:spacing w:line="276" w:lineRule="auto"/>
            </w:pPr>
            <w:r w:rsidRPr="00B007CA">
              <w:t>Предметной (</w:t>
            </w:r>
            <w:proofErr w:type="gramStart"/>
            <w:r w:rsidRPr="00B007CA">
              <w:t>цикловой )</w:t>
            </w:r>
            <w:proofErr w:type="gramEnd"/>
            <w:r w:rsidRPr="00B007CA">
              <w:t xml:space="preserve"> комиссией</w:t>
            </w:r>
          </w:p>
          <w:p w:rsidR="001726F1" w:rsidRPr="00B007CA" w:rsidRDefault="001726F1" w:rsidP="00B007CA">
            <w:pPr>
              <w:suppressLineNumbers/>
              <w:spacing w:line="276" w:lineRule="auto"/>
            </w:pPr>
            <w:proofErr w:type="gramStart"/>
            <w:r w:rsidRPr="00B007CA">
              <w:t>по  радиационной</w:t>
            </w:r>
            <w:proofErr w:type="gramEnd"/>
            <w:r w:rsidRPr="00B007CA">
              <w:t xml:space="preserve"> безопасности</w:t>
            </w:r>
          </w:p>
          <w:p w:rsidR="005F4745" w:rsidRPr="00B007CA" w:rsidRDefault="005F4745" w:rsidP="00B007CA">
            <w:pPr>
              <w:suppressLineNumbers/>
              <w:spacing w:line="276" w:lineRule="auto"/>
            </w:pPr>
            <w:proofErr w:type="gramStart"/>
            <w:r w:rsidRPr="00B007CA">
              <w:t>Протокол  №</w:t>
            </w:r>
            <w:proofErr w:type="gramEnd"/>
            <w:r w:rsidRPr="00B007CA">
              <w:t xml:space="preserve"> ___1__</w:t>
            </w:r>
          </w:p>
          <w:p w:rsidR="005F4745" w:rsidRPr="00B007CA" w:rsidRDefault="005F4745" w:rsidP="00B007CA">
            <w:pPr>
              <w:suppressLineNumbers/>
              <w:spacing w:line="276" w:lineRule="auto"/>
            </w:pPr>
            <w:r w:rsidRPr="00B007CA">
              <w:t xml:space="preserve">от </w:t>
            </w:r>
            <w:proofErr w:type="gramStart"/>
            <w:r w:rsidRPr="00B007CA">
              <w:t xml:space="preserve">« </w:t>
            </w:r>
            <w:r w:rsidR="004F1230">
              <w:t>30</w:t>
            </w:r>
            <w:proofErr w:type="gramEnd"/>
            <w:r w:rsidRPr="00B007CA">
              <w:t xml:space="preserve"> » августа 20</w:t>
            </w:r>
            <w:r w:rsidR="004F1230">
              <w:t>21</w:t>
            </w:r>
            <w:r w:rsidRPr="00B007CA">
              <w:t xml:space="preserve">г. </w:t>
            </w:r>
          </w:p>
          <w:p w:rsidR="005F4745" w:rsidRPr="00B007CA" w:rsidRDefault="005F4745" w:rsidP="00B007CA">
            <w:pPr>
              <w:suppressLineNumbers/>
              <w:spacing w:line="276" w:lineRule="auto"/>
            </w:pPr>
          </w:p>
          <w:p w:rsidR="005F4745" w:rsidRPr="00B007CA" w:rsidRDefault="005F4745" w:rsidP="00B007CA">
            <w:pPr>
              <w:suppressLineNumbers/>
              <w:spacing w:line="276" w:lineRule="auto"/>
            </w:pPr>
            <w:r w:rsidRPr="00B007CA">
              <w:t>Председатель ПЦК</w:t>
            </w:r>
          </w:p>
          <w:p w:rsidR="005F4745" w:rsidRPr="00B007CA" w:rsidRDefault="001726F1" w:rsidP="00B007CA">
            <w:pPr>
              <w:suppressLineNumbers/>
              <w:spacing w:line="276" w:lineRule="auto"/>
              <w:rPr>
                <w:u w:val="single"/>
              </w:rPr>
            </w:pPr>
            <w:r w:rsidRPr="00B007CA">
              <w:rPr>
                <w:u w:val="single"/>
              </w:rPr>
              <w:t>_________</w:t>
            </w:r>
            <w:r w:rsidR="005F4745" w:rsidRPr="00B007CA">
              <w:rPr>
                <w:u w:val="single"/>
              </w:rPr>
              <w:t xml:space="preserve">/ </w:t>
            </w:r>
            <w:r w:rsidR="004C30CE" w:rsidRPr="00B007CA">
              <w:rPr>
                <w:u w:val="single"/>
              </w:rPr>
              <w:t>В.А. Драчева</w:t>
            </w:r>
          </w:p>
        </w:tc>
        <w:tc>
          <w:tcPr>
            <w:tcW w:w="4962" w:type="dxa"/>
            <w:shd w:val="clear" w:color="auto" w:fill="auto"/>
          </w:tcPr>
          <w:p w:rsidR="00FA61E0" w:rsidRPr="00B007CA" w:rsidRDefault="005F4745" w:rsidP="00B007CA">
            <w:pPr>
              <w:pStyle w:val="23"/>
              <w:suppressLineNumbers/>
              <w:spacing w:after="0" w:line="276" w:lineRule="auto"/>
              <w:rPr>
                <w:rFonts w:eastAsia="Calibri"/>
                <w:lang w:eastAsia="en-US"/>
              </w:rPr>
            </w:pPr>
            <w:r w:rsidRPr="00B007CA">
              <w:t xml:space="preserve">Рабочая программа разработана на </w:t>
            </w:r>
            <w:proofErr w:type="gramStart"/>
            <w:r w:rsidRPr="00B007CA">
              <w:t>основе  Федерального</w:t>
            </w:r>
            <w:proofErr w:type="gramEnd"/>
            <w:r w:rsidRPr="00B007CA">
              <w:t xml:space="preserve"> государственного образовательного стандарта по специальности среднего профессионального образования</w:t>
            </w:r>
            <w:r w:rsidR="001726F1" w:rsidRPr="00B007CA">
              <w:t xml:space="preserve"> </w:t>
            </w:r>
            <w:r w:rsidRPr="00B007CA">
              <w:t xml:space="preserve">   </w:t>
            </w:r>
            <w:r w:rsidR="001726F1" w:rsidRPr="00B007CA">
              <w:t>14</w:t>
            </w:r>
            <w:r w:rsidR="00FA61E0" w:rsidRPr="00B007CA">
              <w:t>.02.02</w:t>
            </w:r>
            <w:r w:rsidR="001726F1" w:rsidRPr="00B007CA">
              <w:t xml:space="preserve"> Радиационная безопасность</w:t>
            </w:r>
            <w:r w:rsidRPr="00B007CA">
              <w:t xml:space="preserve">, утвержденного приказом Министерства образования и науки Российской Федерации  </w:t>
            </w:r>
            <w:r w:rsidR="00FA61E0" w:rsidRPr="00B007CA">
              <w:rPr>
                <w:rFonts w:eastAsia="Calibri"/>
                <w:lang w:eastAsia="en-US"/>
              </w:rPr>
              <w:t xml:space="preserve">от </w:t>
            </w:r>
            <w:r w:rsidR="00FA61E0" w:rsidRPr="00B007CA">
              <w:rPr>
                <w:bCs/>
              </w:rPr>
              <w:t xml:space="preserve">15 мая 2014 г. </w:t>
            </w:r>
            <w:r w:rsidR="00FA61E0" w:rsidRPr="00B007CA">
              <w:rPr>
                <w:rFonts w:eastAsia="Calibri"/>
                <w:lang w:eastAsia="en-US"/>
              </w:rPr>
              <w:t>№</w:t>
            </w:r>
            <w:r w:rsidR="00FA61E0" w:rsidRPr="00B007CA">
              <w:rPr>
                <w:bCs/>
              </w:rPr>
              <w:t> 543</w:t>
            </w:r>
          </w:p>
          <w:p w:rsidR="00FA61E0" w:rsidRPr="00B007CA" w:rsidRDefault="00FA61E0" w:rsidP="00B007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276" w:lineRule="auto"/>
              <w:jc w:val="both"/>
            </w:pPr>
          </w:p>
          <w:p w:rsidR="005F4745" w:rsidRPr="00B007CA" w:rsidRDefault="005F4745" w:rsidP="00B007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276" w:lineRule="auto"/>
              <w:jc w:val="both"/>
            </w:pPr>
          </w:p>
          <w:p w:rsidR="005F4745" w:rsidRPr="00B007CA" w:rsidRDefault="005F4745" w:rsidP="00B007CA">
            <w:pPr>
              <w:suppressLineNumbers/>
              <w:spacing w:line="276" w:lineRule="auto"/>
            </w:pPr>
          </w:p>
        </w:tc>
      </w:tr>
    </w:tbl>
    <w:p w:rsidR="005F4745" w:rsidRPr="00B007CA" w:rsidRDefault="005F4745" w:rsidP="00B007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8"/>
        <w:jc w:val="both"/>
        <w:rPr>
          <w:bCs/>
          <w:i/>
        </w:rPr>
      </w:pPr>
    </w:p>
    <w:p w:rsidR="005F4745" w:rsidRPr="00B007CA" w:rsidRDefault="005F4745" w:rsidP="00B007CA">
      <w:pPr>
        <w:autoSpaceDE w:val="0"/>
        <w:autoSpaceDN w:val="0"/>
        <w:adjustRightInd w:val="0"/>
        <w:spacing w:line="276" w:lineRule="auto"/>
        <w:jc w:val="both"/>
        <w:rPr>
          <w:rFonts w:eastAsia="HiddenHorzOCR"/>
        </w:rPr>
      </w:pPr>
      <w:proofErr w:type="gramStart"/>
      <w:r w:rsidRPr="00B007CA">
        <w:rPr>
          <w:rFonts w:eastAsia="HiddenHorzOCR"/>
        </w:rPr>
        <w:t>Составитель  рабочей</w:t>
      </w:r>
      <w:proofErr w:type="gramEnd"/>
      <w:r w:rsidRPr="00B007CA">
        <w:rPr>
          <w:rFonts w:eastAsia="HiddenHorzOCR"/>
        </w:rPr>
        <w:t xml:space="preserve"> программы</w:t>
      </w:r>
      <w:r w:rsidRPr="00B007CA">
        <w:t>:</w:t>
      </w:r>
      <w:r w:rsidRPr="00B007CA">
        <w:rPr>
          <w:rFonts w:eastAsia="HiddenHorzOCR"/>
        </w:rPr>
        <w:t xml:space="preserve"> </w:t>
      </w:r>
    </w:p>
    <w:p w:rsidR="005F4745" w:rsidRPr="00B007CA" w:rsidRDefault="004C30CE" w:rsidP="00B007CA">
      <w:pPr>
        <w:autoSpaceDE w:val="0"/>
        <w:autoSpaceDN w:val="0"/>
        <w:adjustRightInd w:val="0"/>
        <w:spacing w:line="276" w:lineRule="auto"/>
        <w:jc w:val="both"/>
        <w:rPr>
          <w:rFonts w:eastAsia="HiddenHorzOCR"/>
        </w:rPr>
      </w:pPr>
      <w:r w:rsidRPr="00B007CA">
        <w:rPr>
          <w:u w:val="single"/>
        </w:rPr>
        <w:t>Драчева</w:t>
      </w:r>
      <w:r w:rsidRPr="00B007CA">
        <w:rPr>
          <w:rFonts w:eastAsia="HiddenHorzOCR"/>
        </w:rPr>
        <w:t xml:space="preserve"> </w:t>
      </w:r>
      <w:r w:rsidRPr="00B007CA">
        <w:rPr>
          <w:u w:val="single"/>
        </w:rPr>
        <w:t xml:space="preserve">В.А., </w:t>
      </w:r>
      <w:proofErr w:type="gramStart"/>
      <w:r w:rsidRPr="00B007CA">
        <w:rPr>
          <w:u w:val="single"/>
        </w:rPr>
        <w:t xml:space="preserve">преподаватель </w:t>
      </w:r>
      <w:r w:rsidRPr="00B007CA">
        <w:rPr>
          <w:rFonts w:eastAsia="HiddenHorzOCR"/>
        </w:rPr>
        <w:t xml:space="preserve"> </w:t>
      </w:r>
      <w:r w:rsidR="005F4745" w:rsidRPr="00B007CA">
        <w:rPr>
          <w:rFonts w:eastAsia="HiddenHorzOCR"/>
        </w:rPr>
        <w:t>_</w:t>
      </w:r>
      <w:proofErr w:type="gramEnd"/>
      <w:r w:rsidR="005F4745" w:rsidRPr="00B007CA">
        <w:rPr>
          <w:rFonts w:eastAsia="HiddenHorzOCR"/>
        </w:rPr>
        <w:t>_________________________________</w:t>
      </w:r>
    </w:p>
    <w:p w:rsidR="005F4745" w:rsidRPr="00B007CA" w:rsidRDefault="005F4745" w:rsidP="00B007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:rsidR="005F4745" w:rsidRPr="00B007CA" w:rsidRDefault="005F4745" w:rsidP="00B007CA">
      <w:pPr>
        <w:autoSpaceDE w:val="0"/>
        <w:autoSpaceDN w:val="0"/>
        <w:adjustRightInd w:val="0"/>
        <w:spacing w:line="276" w:lineRule="auto"/>
        <w:jc w:val="both"/>
        <w:rPr>
          <w:rFonts w:eastAsia="HiddenHorzOCR"/>
        </w:rPr>
      </w:pPr>
    </w:p>
    <w:p w:rsidR="005F4745" w:rsidRPr="00B007CA" w:rsidRDefault="005F4745" w:rsidP="00B007CA">
      <w:pPr>
        <w:spacing w:line="276" w:lineRule="auto"/>
        <w:rPr>
          <w:b/>
        </w:rPr>
      </w:pPr>
      <w:r w:rsidRPr="00B007CA">
        <w:rPr>
          <w:b/>
        </w:rPr>
        <w:t xml:space="preserve">Рецензенты: </w:t>
      </w:r>
    </w:p>
    <w:p w:rsidR="00FA61E0" w:rsidRPr="00B007CA" w:rsidRDefault="00FA61E0" w:rsidP="00B007CA">
      <w:pPr>
        <w:spacing w:line="276" w:lineRule="auto"/>
        <w:rPr>
          <w:b/>
        </w:rPr>
      </w:pPr>
    </w:p>
    <w:p w:rsidR="00FA61E0" w:rsidRPr="00B007CA" w:rsidRDefault="00FA61E0" w:rsidP="00B007CA">
      <w:pPr>
        <w:spacing w:line="276" w:lineRule="auto"/>
        <w:rPr>
          <w:b/>
        </w:rPr>
      </w:pPr>
    </w:p>
    <w:p w:rsidR="005F4745" w:rsidRPr="00B007CA" w:rsidRDefault="00FA61E0" w:rsidP="00B007CA">
      <w:pPr>
        <w:spacing w:line="276" w:lineRule="auto"/>
        <w:ind w:firstLine="180"/>
      </w:pPr>
      <w:r w:rsidRPr="00B007CA">
        <w:t>_</w:t>
      </w:r>
      <w:r w:rsidRPr="00B007CA">
        <w:rPr>
          <w:u w:val="single"/>
        </w:rPr>
        <w:t>ФГУП «ПО «</w:t>
      </w:r>
      <w:proofErr w:type="gramStart"/>
      <w:r w:rsidRPr="00B007CA">
        <w:rPr>
          <w:u w:val="single"/>
        </w:rPr>
        <w:t>Маяк»</w:t>
      </w:r>
      <w:r w:rsidRPr="00B007CA">
        <w:t xml:space="preserve">   </w:t>
      </w:r>
      <w:proofErr w:type="gramEnd"/>
      <w:r w:rsidRPr="00B007CA">
        <w:t xml:space="preserve">  </w:t>
      </w:r>
      <w:r w:rsidR="005F4745" w:rsidRPr="00B007CA">
        <w:t>_</w:t>
      </w:r>
      <w:r w:rsidRPr="00B007CA">
        <w:rPr>
          <w:u w:val="single"/>
        </w:rPr>
        <w:t xml:space="preserve"> инженер</w:t>
      </w:r>
      <w:r w:rsidRPr="00B007CA">
        <w:t xml:space="preserve">  </w:t>
      </w:r>
      <w:r w:rsidR="004F1230">
        <w:t>РБ</w:t>
      </w:r>
      <w:r w:rsidRPr="00B007CA">
        <w:t xml:space="preserve">                      </w:t>
      </w:r>
      <w:r w:rsidR="005F4745" w:rsidRPr="00B007CA">
        <w:t>_</w:t>
      </w:r>
      <w:r w:rsidR="004F1230">
        <w:rPr>
          <w:u w:val="single"/>
        </w:rPr>
        <w:t xml:space="preserve">А.В. </w:t>
      </w:r>
      <w:proofErr w:type="spellStart"/>
      <w:r w:rsidR="004F1230">
        <w:rPr>
          <w:u w:val="single"/>
        </w:rPr>
        <w:t>Шушканов</w:t>
      </w:r>
      <w:proofErr w:type="spellEnd"/>
      <w:r w:rsidRPr="00B007CA">
        <w:t xml:space="preserve">____           </w:t>
      </w:r>
      <w:r w:rsidR="005F4745" w:rsidRPr="00B007CA">
        <w:t xml:space="preserve">   </w:t>
      </w:r>
      <w:r w:rsidRPr="00B007CA">
        <w:t xml:space="preserve">       </w:t>
      </w:r>
    </w:p>
    <w:p w:rsidR="005F4745" w:rsidRPr="00B007CA" w:rsidRDefault="005F4745" w:rsidP="00B007CA">
      <w:pPr>
        <w:tabs>
          <w:tab w:val="left" w:pos="6225"/>
        </w:tabs>
        <w:spacing w:line="276" w:lineRule="auto"/>
      </w:pPr>
      <w:r w:rsidRPr="00B007CA">
        <w:t xml:space="preserve">    (место</w:t>
      </w:r>
      <w:r w:rsidR="00FA61E0" w:rsidRPr="00B007CA">
        <w:t xml:space="preserve"> </w:t>
      </w:r>
      <w:proofErr w:type="gramStart"/>
      <w:r w:rsidR="00FA61E0" w:rsidRPr="00B007CA">
        <w:t xml:space="preserve">работы)   </w:t>
      </w:r>
      <w:proofErr w:type="gramEnd"/>
      <w:r w:rsidR="00FA61E0" w:rsidRPr="00B007CA">
        <w:t xml:space="preserve">          </w:t>
      </w:r>
      <w:r w:rsidRPr="00B007CA">
        <w:t xml:space="preserve"> (занимаемая должность)              (инициалы, фамилия)</w:t>
      </w:r>
    </w:p>
    <w:p w:rsidR="005F4745" w:rsidRPr="00B007CA" w:rsidRDefault="005F4745" w:rsidP="00B007CA">
      <w:pPr>
        <w:spacing w:line="276" w:lineRule="auto"/>
        <w:ind w:firstLine="180"/>
      </w:pPr>
    </w:p>
    <w:p w:rsidR="005F4745" w:rsidRPr="00B007CA" w:rsidRDefault="005F4745" w:rsidP="00B007CA">
      <w:pPr>
        <w:autoSpaceDE w:val="0"/>
        <w:autoSpaceDN w:val="0"/>
        <w:adjustRightInd w:val="0"/>
        <w:spacing w:line="276" w:lineRule="auto"/>
        <w:jc w:val="both"/>
        <w:rPr>
          <w:rFonts w:eastAsia="HiddenHorzOCR"/>
        </w:rPr>
      </w:pPr>
    </w:p>
    <w:p w:rsidR="001726F1" w:rsidRPr="00B007CA" w:rsidRDefault="001726F1" w:rsidP="00B007CA">
      <w:pPr>
        <w:autoSpaceDE w:val="0"/>
        <w:autoSpaceDN w:val="0"/>
        <w:adjustRightInd w:val="0"/>
        <w:spacing w:line="276" w:lineRule="auto"/>
        <w:jc w:val="both"/>
        <w:rPr>
          <w:rFonts w:eastAsia="HiddenHorzOCR"/>
          <w:color w:val="FF0000"/>
        </w:rPr>
      </w:pPr>
    </w:p>
    <w:p w:rsidR="005F4745" w:rsidRPr="00B007CA" w:rsidRDefault="005F4745" w:rsidP="00B007C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</w:rPr>
      </w:pPr>
    </w:p>
    <w:p w:rsidR="005F4745" w:rsidRPr="00B007CA" w:rsidRDefault="005F4745" w:rsidP="00B007CA">
      <w:pPr>
        <w:widowControl w:val="0"/>
        <w:tabs>
          <w:tab w:val="left" w:pos="0"/>
        </w:tabs>
        <w:suppressAutoHyphens/>
        <w:spacing w:line="276" w:lineRule="auto"/>
        <w:ind w:firstLine="1440"/>
        <w:rPr>
          <w:i/>
          <w:caps/>
        </w:rPr>
      </w:pPr>
    </w:p>
    <w:p w:rsidR="00065F2D" w:rsidRPr="00B007CA" w:rsidRDefault="005F4745" w:rsidP="00B007C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</w:rPr>
      </w:pPr>
      <w:r w:rsidRPr="00B007CA">
        <w:rPr>
          <w:bCs/>
          <w:i/>
        </w:rPr>
        <w:br w:type="page"/>
      </w:r>
      <w:r w:rsidR="00065F2D" w:rsidRPr="00B007CA">
        <w:rPr>
          <w:b/>
        </w:rPr>
        <w:lastRenderedPageBreak/>
        <w:t>С</w:t>
      </w:r>
      <w:r w:rsidR="004F1230" w:rsidRPr="00B007CA">
        <w:rPr>
          <w:b/>
        </w:rPr>
        <w:t>одержание</w:t>
      </w:r>
    </w:p>
    <w:p w:rsidR="00065F2D" w:rsidRPr="00B007CA" w:rsidRDefault="00065F2D" w:rsidP="00B007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</w:p>
    <w:tbl>
      <w:tblPr>
        <w:tblW w:w="10388" w:type="dxa"/>
        <w:tblLook w:val="00A0" w:firstRow="1" w:lastRow="0" w:firstColumn="1" w:lastColumn="0" w:noHBand="0" w:noVBand="0"/>
      </w:tblPr>
      <w:tblGrid>
        <w:gridCol w:w="534"/>
        <w:gridCol w:w="8755"/>
        <w:gridCol w:w="1099"/>
      </w:tblGrid>
      <w:tr w:rsidR="00065F2D" w:rsidRPr="00B007CA" w:rsidTr="00F129D7">
        <w:tc>
          <w:tcPr>
            <w:tcW w:w="534" w:type="dxa"/>
          </w:tcPr>
          <w:p w:rsidR="00065F2D" w:rsidRPr="00B007CA" w:rsidRDefault="00065F2D" w:rsidP="00B007CA">
            <w:pPr>
              <w:spacing w:line="276" w:lineRule="auto"/>
              <w:rPr>
                <w:bCs/>
              </w:rPr>
            </w:pPr>
          </w:p>
        </w:tc>
        <w:tc>
          <w:tcPr>
            <w:tcW w:w="8755" w:type="dxa"/>
          </w:tcPr>
          <w:p w:rsidR="00065F2D" w:rsidRPr="00B007CA" w:rsidRDefault="004F1230" w:rsidP="00B007CA">
            <w:pPr>
              <w:spacing w:line="276" w:lineRule="auto"/>
              <w:rPr>
                <w:bCs/>
              </w:rPr>
            </w:pPr>
            <w:r>
              <w:rPr>
                <w:bCs/>
              </w:rPr>
              <w:t>П</w:t>
            </w:r>
            <w:r w:rsidRPr="00B007CA">
              <w:rPr>
                <w:bCs/>
              </w:rPr>
              <w:t>ояснительная записка</w:t>
            </w:r>
          </w:p>
        </w:tc>
        <w:tc>
          <w:tcPr>
            <w:tcW w:w="1099" w:type="dxa"/>
          </w:tcPr>
          <w:p w:rsidR="00065F2D" w:rsidRPr="00B007CA" w:rsidRDefault="00065F2D" w:rsidP="00B007CA">
            <w:pPr>
              <w:spacing w:line="276" w:lineRule="auto"/>
              <w:rPr>
                <w:bCs/>
              </w:rPr>
            </w:pPr>
            <w:r w:rsidRPr="00B007CA">
              <w:rPr>
                <w:bCs/>
              </w:rPr>
              <w:t>4</w:t>
            </w:r>
          </w:p>
        </w:tc>
      </w:tr>
      <w:tr w:rsidR="00065F2D" w:rsidRPr="00B007CA" w:rsidTr="00F129D7">
        <w:tc>
          <w:tcPr>
            <w:tcW w:w="534" w:type="dxa"/>
          </w:tcPr>
          <w:p w:rsidR="00065F2D" w:rsidRPr="00B007CA" w:rsidRDefault="00065F2D" w:rsidP="00B007CA">
            <w:pPr>
              <w:spacing w:line="276" w:lineRule="auto"/>
              <w:rPr>
                <w:bCs/>
              </w:rPr>
            </w:pPr>
            <w:r w:rsidRPr="00B007CA">
              <w:rPr>
                <w:bCs/>
              </w:rPr>
              <w:t>1</w:t>
            </w:r>
          </w:p>
        </w:tc>
        <w:tc>
          <w:tcPr>
            <w:tcW w:w="8755" w:type="dxa"/>
          </w:tcPr>
          <w:p w:rsidR="00065F2D" w:rsidRPr="00B007CA" w:rsidRDefault="004F1230" w:rsidP="00B007CA">
            <w:pPr>
              <w:spacing w:line="276" w:lineRule="auto"/>
              <w:rPr>
                <w:bCs/>
              </w:rPr>
            </w:pPr>
            <w:r>
              <w:rPr>
                <w:bCs/>
              </w:rPr>
              <w:t>П</w:t>
            </w:r>
            <w:r w:rsidRPr="00B007CA">
              <w:rPr>
                <w:bCs/>
              </w:rPr>
              <w:t>аспорт программы практики</w:t>
            </w:r>
          </w:p>
        </w:tc>
        <w:tc>
          <w:tcPr>
            <w:tcW w:w="1099" w:type="dxa"/>
          </w:tcPr>
          <w:p w:rsidR="00065F2D" w:rsidRPr="00B007CA" w:rsidRDefault="00065F2D" w:rsidP="00B007CA">
            <w:pPr>
              <w:spacing w:line="276" w:lineRule="auto"/>
              <w:rPr>
                <w:bCs/>
              </w:rPr>
            </w:pPr>
            <w:r w:rsidRPr="00B007CA">
              <w:rPr>
                <w:bCs/>
              </w:rPr>
              <w:t>5</w:t>
            </w:r>
          </w:p>
        </w:tc>
      </w:tr>
      <w:tr w:rsidR="00065F2D" w:rsidRPr="00B007CA" w:rsidTr="00F129D7">
        <w:tc>
          <w:tcPr>
            <w:tcW w:w="534" w:type="dxa"/>
          </w:tcPr>
          <w:p w:rsidR="00065F2D" w:rsidRPr="00B007CA" w:rsidRDefault="00065F2D" w:rsidP="00B007CA">
            <w:pPr>
              <w:spacing w:line="276" w:lineRule="auto"/>
              <w:rPr>
                <w:bCs/>
              </w:rPr>
            </w:pPr>
            <w:r w:rsidRPr="00B007CA">
              <w:rPr>
                <w:bCs/>
              </w:rPr>
              <w:t>2</w:t>
            </w:r>
          </w:p>
        </w:tc>
        <w:tc>
          <w:tcPr>
            <w:tcW w:w="8755" w:type="dxa"/>
          </w:tcPr>
          <w:p w:rsidR="00065F2D" w:rsidRPr="00B007CA" w:rsidRDefault="004F1230" w:rsidP="00B007CA">
            <w:pPr>
              <w:spacing w:line="276" w:lineRule="auto"/>
              <w:rPr>
                <w:bCs/>
              </w:rPr>
            </w:pPr>
            <w:r>
              <w:rPr>
                <w:bCs/>
              </w:rPr>
              <w:t>С</w:t>
            </w:r>
            <w:r w:rsidRPr="00B007CA">
              <w:rPr>
                <w:bCs/>
              </w:rPr>
              <w:t>труктура и содержание учебной практики</w:t>
            </w:r>
          </w:p>
        </w:tc>
        <w:tc>
          <w:tcPr>
            <w:tcW w:w="1099" w:type="dxa"/>
          </w:tcPr>
          <w:p w:rsidR="00065F2D" w:rsidRPr="00B007CA" w:rsidRDefault="00065F2D" w:rsidP="00B007CA">
            <w:pPr>
              <w:spacing w:line="276" w:lineRule="auto"/>
              <w:rPr>
                <w:bCs/>
              </w:rPr>
            </w:pPr>
            <w:r w:rsidRPr="00B007CA">
              <w:rPr>
                <w:bCs/>
              </w:rPr>
              <w:t>7</w:t>
            </w:r>
          </w:p>
        </w:tc>
      </w:tr>
      <w:tr w:rsidR="00065F2D" w:rsidRPr="00B007CA" w:rsidTr="00F129D7">
        <w:tc>
          <w:tcPr>
            <w:tcW w:w="534" w:type="dxa"/>
          </w:tcPr>
          <w:p w:rsidR="00065F2D" w:rsidRPr="00B007CA" w:rsidRDefault="00065F2D" w:rsidP="00B007CA">
            <w:pPr>
              <w:spacing w:line="276" w:lineRule="auto"/>
              <w:rPr>
                <w:bCs/>
              </w:rPr>
            </w:pPr>
            <w:r w:rsidRPr="00B007CA">
              <w:rPr>
                <w:bCs/>
              </w:rPr>
              <w:t>3</w:t>
            </w:r>
          </w:p>
        </w:tc>
        <w:tc>
          <w:tcPr>
            <w:tcW w:w="8755" w:type="dxa"/>
          </w:tcPr>
          <w:p w:rsidR="00065F2D" w:rsidRPr="00B007CA" w:rsidRDefault="004F1230" w:rsidP="00B007CA">
            <w:pPr>
              <w:spacing w:line="276" w:lineRule="auto"/>
              <w:rPr>
                <w:bCs/>
              </w:rPr>
            </w:pPr>
            <w:r>
              <w:rPr>
                <w:bCs/>
              </w:rPr>
              <w:t>К</w:t>
            </w:r>
            <w:r w:rsidRPr="00B007CA">
              <w:rPr>
                <w:bCs/>
              </w:rPr>
              <w:t>онтроль и оценка результатов освоения учебной практики</w:t>
            </w:r>
          </w:p>
        </w:tc>
        <w:tc>
          <w:tcPr>
            <w:tcW w:w="1099" w:type="dxa"/>
          </w:tcPr>
          <w:p w:rsidR="00065F2D" w:rsidRPr="00B007CA" w:rsidRDefault="00065F2D" w:rsidP="00B007CA">
            <w:pPr>
              <w:spacing w:line="276" w:lineRule="auto"/>
              <w:rPr>
                <w:bCs/>
              </w:rPr>
            </w:pPr>
            <w:r w:rsidRPr="00B007CA">
              <w:rPr>
                <w:bCs/>
              </w:rPr>
              <w:t>9</w:t>
            </w:r>
          </w:p>
        </w:tc>
      </w:tr>
      <w:tr w:rsidR="00065F2D" w:rsidRPr="00B007CA" w:rsidTr="00F129D7">
        <w:tc>
          <w:tcPr>
            <w:tcW w:w="534" w:type="dxa"/>
          </w:tcPr>
          <w:p w:rsidR="00065F2D" w:rsidRPr="00B007CA" w:rsidRDefault="00065F2D" w:rsidP="00B007CA">
            <w:pPr>
              <w:spacing w:line="276" w:lineRule="auto"/>
              <w:rPr>
                <w:bCs/>
              </w:rPr>
            </w:pPr>
            <w:r w:rsidRPr="00B007CA">
              <w:rPr>
                <w:bCs/>
              </w:rPr>
              <w:t>4</w:t>
            </w:r>
          </w:p>
        </w:tc>
        <w:tc>
          <w:tcPr>
            <w:tcW w:w="8755" w:type="dxa"/>
          </w:tcPr>
          <w:p w:rsidR="00065F2D" w:rsidRPr="00B007CA" w:rsidRDefault="004F1230" w:rsidP="00B007CA">
            <w:pPr>
              <w:spacing w:line="276" w:lineRule="auto"/>
              <w:rPr>
                <w:bCs/>
              </w:rPr>
            </w:pPr>
            <w:r>
              <w:t>У</w:t>
            </w:r>
            <w:r w:rsidRPr="00B007CA">
              <w:t>словия реализации программы практики</w:t>
            </w:r>
          </w:p>
        </w:tc>
        <w:tc>
          <w:tcPr>
            <w:tcW w:w="1099" w:type="dxa"/>
          </w:tcPr>
          <w:p w:rsidR="00065F2D" w:rsidRPr="00B007CA" w:rsidRDefault="00065F2D" w:rsidP="00B007CA">
            <w:pPr>
              <w:spacing w:line="276" w:lineRule="auto"/>
              <w:rPr>
                <w:bCs/>
              </w:rPr>
            </w:pPr>
            <w:r w:rsidRPr="00B007CA">
              <w:rPr>
                <w:bCs/>
              </w:rPr>
              <w:t>11</w:t>
            </w:r>
          </w:p>
        </w:tc>
      </w:tr>
    </w:tbl>
    <w:p w:rsidR="005F4745" w:rsidRPr="00B007CA" w:rsidRDefault="00065F2D" w:rsidP="00B007C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</w:rPr>
      </w:pPr>
      <w:r w:rsidRPr="00B007CA">
        <w:rPr>
          <w:b/>
          <w:caps/>
          <w:u w:val="single"/>
        </w:rPr>
        <w:br w:type="page"/>
      </w:r>
      <w:r w:rsidR="005F4745" w:rsidRPr="00B007CA">
        <w:rPr>
          <w:b/>
        </w:rPr>
        <w:lastRenderedPageBreak/>
        <w:t>П</w:t>
      </w:r>
      <w:r w:rsidR="004F1230" w:rsidRPr="00B007CA">
        <w:rPr>
          <w:b/>
        </w:rPr>
        <w:t>ояснительная записка</w:t>
      </w:r>
    </w:p>
    <w:p w:rsidR="005F4745" w:rsidRPr="00B007CA" w:rsidRDefault="005F4745" w:rsidP="00B007CA">
      <w:pPr>
        <w:shd w:val="clear" w:color="auto" w:fill="FFFFFF"/>
        <w:spacing w:line="276" w:lineRule="auto"/>
        <w:ind w:firstLine="709"/>
        <w:contextualSpacing/>
        <w:jc w:val="center"/>
        <w:rPr>
          <w:b/>
        </w:rPr>
      </w:pPr>
    </w:p>
    <w:p w:rsidR="005F4745" w:rsidRPr="00B007CA" w:rsidRDefault="005F4745" w:rsidP="00B007CA">
      <w:pPr>
        <w:shd w:val="clear" w:color="auto" w:fill="FFFFFF"/>
        <w:tabs>
          <w:tab w:val="left" w:pos="1339"/>
          <w:tab w:val="left" w:pos="2890"/>
          <w:tab w:val="left" w:pos="4776"/>
          <w:tab w:val="left" w:pos="5904"/>
          <w:tab w:val="left" w:pos="7454"/>
          <w:tab w:val="left" w:pos="8918"/>
        </w:tabs>
        <w:spacing w:line="276" w:lineRule="auto"/>
        <w:ind w:firstLine="709"/>
        <w:contextualSpacing/>
        <w:jc w:val="both"/>
      </w:pPr>
      <w:r w:rsidRPr="00B007CA">
        <w:rPr>
          <w:color w:val="000000"/>
        </w:rPr>
        <w:t xml:space="preserve">Учебная практика является обязательным разделом основной профессиональной образовательной программы (ОПОП), обеспечивающей реализацию Федерального государственного образовательного стандарта Среднего профессионального образования (ФГОС СПО). Она представляет собой вид учебных занятий, обеспечивающих практико-ориентированную подготовку обучающихся. При реализации ОПОП СПО </w:t>
      </w:r>
      <w:r w:rsidRPr="00B007CA">
        <w:rPr>
          <w:color w:val="000000"/>
          <w:spacing w:val="-2"/>
        </w:rPr>
        <w:t xml:space="preserve">предусматриваются следующие </w:t>
      </w:r>
      <w:r w:rsidRPr="00B007CA">
        <w:rPr>
          <w:color w:val="000000"/>
          <w:spacing w:val="-3"/>
        </w:rPr>
        <w:t>виды</w:t>
      </w:r>
      <w:r w:rsidRPr="00B007CA">
        <w:rPr>
          <w:color w:val="000000"/>
        </w:rPr>
        <w:t xml:space="preserve"> </w:t>
      </w:r>
      <w:r w:rsidRPr="00B007CA">
        <w:rPr>
          <w:color w:val="000000"/>
          <w:spacing w:val="-2"/>
        </w:rPr>
        <w:t xml:space="preserve">практик: учебная </w:t>
      </w:r>
      <w:r w:rsidRPr="00B007CA">
        <w:rPr>
          <w:color w:val="000000"/>
        </w:rPr>
        <w:t xml:space="preserve">и производственная. </w:t>
      </w:r>
    </w:p>
    <w:p w:rsidR="005F4745" w:rsidRPr="00B007CA" w:rsidRDefault="005F4745" w:rsidP="00B007CA">
      <w:pPr>
        <w:shd w:val="clear" w:color="auto" w:fill="FFFFFF"/>
        <w:spacing w:line="276" w:lineRule="auto"/>
        <w:ind w:firstLine="709"/>
        <w:contextualSpacing/>
        <w:jc w:val="both"/>
      </w:pPr>
      <w:r w:rsidRPr="00B007CA">
        <w:t>Целью практики является формирование профессиональных и общих компетенций по специальности.</w:t>
      </w:r>
    </w:p>
    <w:p w:rsidR="005F4745" w:rsidRPr="00B007CA" w:rsidRDefault="005F4745" w:rsidP="00B007CA">
      <w:pPr>
        <w:shd w:val="clear" w:color="auto" w:fill="FFFFFF"/>
        <w:spacing w:line="276" w:lineRule="auto"/>
        <w:ind w:firstLine="709"/>
        <w:contextualSpacing/>
        <w:jc w:val="both"/>
      </w:pPr>
      <w:r w:rsidRPr="00B007CA">
        <w:t xml:space="preserve">Общий объем времени на </w:t>
      </w:r>
      <w:proofErr w:type="gramStart"/>
      <w:r w:rsidRPr="00B007CA">
        <w:t>проведение  практики</w:t>
      </w:r>
      <w:proofErr w:type="gramEnd"/>
      <w:r w:rsidRPr="00B007CA">
        <w:t xml:space="preserve"> определяется ФГОС СПО, сроки проведения устанавливаются образовательным учреждением в соответствии с ОПОП образовательного учреждения.</w:t>
      </w:r>
    </w:p>
    <w:p w:rsidR="005F4745" w:rsidRPr="00B007CA" w:rsidRDefault="005F4745" w:rsidP="00B007CA">
      <w:pPr>
        <w:shd w:val="clear" w:color="auto" w:fill="FFFFFF"/>
        <w:spacing w:line="276" w:lineRule="auto"/>
        <w:ind w:firstLine="709"/>
        <w:contextualSpacing/>
        <w:jc w:val="both"/>
        <w:rPr>
          <w:color w:val="000000"/>
        </w:rPr>
      </w:pPr>
      <w:r w:rsidRPr="00B007CA">
        <w:rPr>
          <w:color w:val="000000"/>
        </w:rPr>
        <w:t xml:space="preserve">Учебная практика проводится образовательным учреждением в рамках профессиональных модулей и может реализовываться как концентрированно в несколько периодов, так и рассредоточено, чередуясь с теоретическими занятиями в рамках профессиональных модулей. </w:t>
      </w:r>
    </w:p>
    <w:p w:rsidR="005F4745" w:rsidRPr="00B007CA" w:rsidRDefault="005F4745" w:rsidP="00B007CA">
      <w:pPr>
        <w:spacing w:line="276" w:lineRule="auto"/>
        <w:ind w:firstLine="709"/>
        <w:contextualSpacing/>
        <w:jc w:val="both"/>
      </w:pPr>
      <w:r w:rsidRPr="00B007CA">
        <w:t>Учебная практика направлена на получение первоначального практического опыта, в зависимости от специальности может иметь один и или несколько видов</w:t>
      </w:r>
      <w:r w:rsidRPr="00B007CA">
        <w:rPr>
          <w:color w:val="FF0000"/>
        </w:rPr>
        <w:t xml:space="preserve">. </w:t>
      </w:r>
      <w:r w:rsidRPr="00B007CA">
        <w:t xml:space="preserve">Учебная практика может проводиться как в образовательном учреждении (при выполнении </w:t>
      </w:r>
      <w:proofErr w:type="gramStart"/>
      <w:r w:rsidRPr="00B007CA">
        <w:t>условий  реализации</w:t>
      </w:r>
      <w:proofErr w:type="gramEnd"/>
      <w:r w:rsidRPr="00B007CA">
        <w:t xml:space="preserve"> программы практики), так и в организациях (на предприятиях) на основании договоров между организацией и учебным заведением. Учебная практика может быть направлена на освоение одной или нескольких рабочих профессий, если это является одним из видов профессиональной деятельности ФГОС СПО.</w:t>
      </w:r>
    </w:p>
    <w:p w:rsidR="005F4745" w:rsidRPr="00B007CA" w:rsidRDefault="005F4745" w:rsidP="00B007CA">
      <w:pPr>
        <w:spacing w:line="276" w:lineRule="auto"/>
        <w:ind w:firstLine="709"/>
        <w:contextualSpacing/>
        <w:jc w:val="both"/>
      </w:pPr>
      <w:r w:rsidRPr="00B007CA">
        <w:t xml:space="preserve">Рекомендуемые формы отчетности студентов по учебной практике - дневник, характеристика, результаты работы, выполненной в период практики в соответствии с тематикой заданий практики по воду работы (портфолио проектов документов). </w:t>
      </w:r>
    </w:p>
    <w:p w:rsidR="005F4745" w:rsidRPr="00B007CA" w:rsidRDefault="005F4745" w:rsidP="00B007CA">
      <w:pPr>
        <w:spacing w:line="276" w:lineRule="auto"/>
        <w:ind w:firstLine="709"/>
        <w:contextualSpacing/>
        <w:jc w:val="both"/>
      </w:pPr>
      <w:r w:rsidRPr="00B007CA">
        <w:t xml:space="preserve">Программа учебной практики разрабатывается учебным заведением на основе макета программы учебной практики, и согласовывается с организациями, участвующими в проведении практики. Одной из составляющей программы практики является разработка форм и методов контроля для оценки результатов освоения общих и профессиональных компетенций (оценочные материалы); к работе над этим разделом должны привлекаться специалисты организаций (предприятий), в которых проводится практика. При разработке содержания каждого вида практики </w:t>
      </w:r>
      <w:proofErr w:type="gramStart"/>
      <w:r w:rsidRPr="00B007CA">
        <w:t>по  профессиональному</w:t>
      </w:r>
      <w:proofErr w:type="gramEnd"/>
      <w:r w:rsidRPr="00B007CA">
        <w:t xml:space="preserve"> модулю следует выделить необходимые практический опыт, умения и знания в соответствии с ФГОС СПО, а также виды работ, необходимые для овладения конкретной профессиональной деятельностью и  включенные в рабочую программу модуля. Формой аттестации по учебной практике является зачет. </w:t>
      </w:r>
    </w:p>
    <w:p w:rsidR="005F4745" w:rsidRPr="00B007CA" w:rsidRDefault="005F4745" w:rsidP="00B007CA">
      <w:pPr>
        <w:spacing w:line="276" w:lineRule="auto"/>
        <w:ind w:firstLine="709"/>
        <w:contextualSpacing/>
        <w:jc w:val="both"/>
      </w:pPr>
    </w:p>
    <w:p w:rsidR="005F4745" w:rsidRPr="00B007CA" w:rsidRDefault="005F4745" w:rsidP="00B007CA">
      <w:pPr>
        <w:spacing w:line="276" w:lineRule="auto"/>
      </w:pPr>
    </w:p>
    <w:p w:rsidR="001726F1" w:rsidRPr="00B007CA" w:rsidRDefault="001726F1" w:rsidP="00B007CA">
      <w:pPr>
        <w:spacing w:after="200" w:line="276" w:lineRule="auto"/>
        <w:rPr>
          <w:b/>
        </w:rPr>
      </w:pPr>
      <w:r w:rsidRPr="00B007CA">
        <w:rPr>
          <w:b/>
        </w:rPr>
        <w:br w:type="page"/>
      </w:r>
    </w:p>
    <w:p w:rsidR="005F4745" w:rsidRPr="00B007CA" w:rsidRDefault="005F4745" w:rsidP="00B007CA">
      <w:pPr>
        <w:pStyle w:val="1"/>
        <w:spacing w:line="276" w:lineRule="auto"/>
        <w:ind w:left="284"/>
        <w:jc w:val="center"/>
        <w:rPr>
          <w:b/>
        </w:rPr>
      </w:pPr>
      <w:r w:rsidRPr="00B007CA">
        <w:rPr>
          <w:b/>
        </w:rPr>
        <w:lastRenderedPageBreak/>
        <w:t>1.П</w:t>
      </w:r>
      <w:r w:rsidR="004F1230" w:rsidRPr="00B007CA">
        <w:rPr>
          <w:b/>
        </w:rPr>
        <w:t>аспорт программы практики</w:t>
      </w:r>
    </w:p>
    <w:p w:rsidR="005F4745" w:rsidRPr="00B007CA" w:rsidRDefault="005F4745" w:rsidP="00B007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  <w:r w:rsidRPr="00B007CA">
        <w:rPr>
          <w:b/>
        </w:rPr>
        <w:t>1.1. Область применения программы практики</w:t>
      </w:r>
    </w:p>
    <w:p w:rsidR="005F4745" w:rsidRPr="00B007CA" w:rsidRDefault="005F4745" w:rsidP="00B007CA">
      <w:pPr>
        <w:spacing w:line="276" w:lineRule="auto"/>
        <w:ind w:firstLine="720"/>
      </w:pPr>
      <w:r w:rsidRPr="00B007CA">
        <w:t>Программа учебной практики является частью основной профессиональной образовательной программы в соответствии с ФГОС по специальности (специальностям) СПО 14</w:t>
      </w:r>
      <w:r w:rsidR="00F129D7" w:rsidRPr="00B007CA">
        <w:t xml:space="preserve">.02.02 </w:t>
      </w:r>
      <w:r w:rsidRPr="00B007CA">
        <w:t>Радиационная безопасность в части освоения видов профессиональной деятельности (ВПД) специальности и соответствующих профессиональных компетенций (ПК):</w:t>
      </w:r>
    </w:p>
    <w:p w:rsidR="005F4745" w:rsidRPr="00B007CA" w:rsidRDefault="005F4745" w:rsidP="00B007CA">
      <w:pPr>
        <w:spacing w:line="276" w:lineRule="auto"/>
        <w:rPr>
          <w:b/>
        </w:rPr>
      </w:pPr>
      <w:r w:rsidRPr="00B007CA">
        <w:rPr>
          <w:b/>
        </w:rPr>
        <w:t>ВПД 2</w:t>
      </w:r>
      <w:r w:rsidR="00065F2D" w:rsidRPr="00B007CA">
        <w:rPr>
          <w:b/>
        </w:rPr>
        <w:t xml:space="preserve"> </w:t>
      </w:r>
      <w:r w:rsidRPr="00B007CA">
        <w:rPr>
          <w:b/>
        </w:rPr>
        <w:t>Техническое обслуживание и метрологические испытания приборов радиационного контроля.</w:t>
      </w:r>
    </w:p>
    <w:p w:rsidR="005F4745" w:rsidRPr="00B007CA" w:rsidRDefault="005F4745" w:rsidP="00B007CA">
      <w:pPr>
        <w:spacing w:line="276" w:lineRule="auto"/>
      </w:pPr>
      <w:r w:rsidRPr="00B007CA">
        <w:t>ПК 2.1. Проводить наладку, настройку, регулировку и опытную проверку средств радиационного контроля.</w:t>
      </w:r>
    </w:p>
    <w:p w:rsidR="005F4745" w:rsidRPr="00B007CA" w:rsidRDefault="005F4745" w:rsidP="00B007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</w:pPr>
      <w:proofErr w:type="gramStart"/>
      <w:r w:rsidRPr="00B007CA">
        <w:t>Рабочая  программа</w:t>
      </w:r>
      <w:proofErr w:type="gramEnd"/>
      <w:r w:rsidRPr="00B007CA">
        <w:t xml:space="preserve"> учебной практики может быть использована</w:t>
      </w:r>
      <w:r w:rsidRPr="00B007CA">
        <w:rPr>
          <w:b/>
        </w:rPr>
        <w:t xml:space="preserve"> </w:t>
      </w:r>
      <w:r w:rsidRPr="00B007CA">
        <w:t>в дополнительном профессиональном образовании и профессиональной подготовке работников атомной отрасли  при наличии среднего (полного) общего образования. Опыт работы не требуется.</w:t>
      </w:r>
    </w:p>
    <w:p w:rsidR="005F4745" w:rsidRPr="00B007CA" w:rsidRDefault="005F4745" w:rsidP="00B007CA">
      <w:pPr>
        <w:spacing w:line="276" w:lineRule="auto"/>
        <w:rPr>
          <w:i/>
        </w:rPr>
      </w:pPr>
    </w:p>
    <w:p w:rsidR="005F4745" w:rsidRPr="00B007CA" w:rsidRDefault="005F4745" w:rsidP="00B007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  <w:r w:rsidRPr="00B007CA">
        <w:rPr>
          <w:b/>
        </w:rPr>
        <w:t>1.2. Место учебной дисциплины в структуре основной профессиона</w:t>
      </w:r>
      <w:r w:rsidR="00065F2D" w:rsidRPr="00B007CA">
        <w:rPr>
          <w:b/>
        </w:rPr>
        <w:t>льной образовательной программы</w:t>
      </w:r>
    </w:p>
    <w:p w:rsidR="005F4745" w:rsidRPr="00B007CA" w:rsidRDefault="005F4745" w:rsidP="00B007CA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B007CA">
        <w:t>Учебная п</w:t>
      </w:r>
      <w:r w:rsidRPr="00B007CA">
        <w:rPr>
          <w:rFonts w:eastAsia="TimesNewRomanPSMT"/>
          <w:color w:val="000000"/>
        </w:rPr>
        <w:t>рактика является обязательным разделом ОПОП СПО и представляет собой вид учебных занятий</w:t>
      </w:r>
      <w:r w:rsidRPr="00B007CA">
        <w:rPr>
          <w:rFonts w:eastAsia="TimesNewRomanPS-BoldMT"/>
          <w:color w:val="000000"/>
        </w:rPr>
        <w:t xml:space="preserve">, </w:t>
      </w:r>
      <w:r w:rsidRPr="00B007CA">
        <w:rPr>
          <w:rFonts w:eastAsia="TimesNewRomanPSMT"/>
          <w:color w:val="000000"/>
        </w:rPr>
        <w:t>обеспечивающих практико</w:t>
      </w:r>
      <w:r w:rsidRPr="00B007CA">
        <w:rPr>
          <w:rFonts w:eastAsia="TimesNewRomanPS-BoldMT"/>
          <w:color w:val="000000"/>
        </w:rPr>
        <w:t xml:space="preserve">- </w:t>
      </w:r>
      <w:r w:rsidRPr="00B007CA">
        <w:rPr>
          <w:rFonts w:eastAsia="TimesNewRomanPSMT"/>
          <w:color w:val="000000"/>
        </w:rPr>
        <w:t>ориентированную подготовку студентов</w:t>
      </w:r>
      <w:r w:rsidRPr="00B007CA">
        <w:rPr>
          <w:rFonts w:eastAsia="TimesNewRomanPS-BoldMT"/>
          <w:color w:val="000000"/>
        </w:rPr>
        <w:t>.</w:t>
      </w:r>
      <w:r w:rsidRPr="00B007CA">
        <w:rPr>
          <w:b/>
        </w:rPr>
        <w:t xml:space="preserve"> </w:t>
      </w:r>
      <w:r w:rsidRPr="00B007CA">
        <w:rPr>
          <w:rFonts w:eastAsia="TimesNewRomanPSMT"/>
          <w:color w:val="000000"/>
        </w:rPr>
        <w:t xml:space="preserve">Учебная практика реализуется в несколько периодов, чередуясь с теоретическими занятиями в рамках профессиональных модулей </w:t>
      </w:r>
      <w:r w:rsidRPr="00B007CA">
        <w:t>ПМ. 0 1Проведение радиационных измерений с использованием оборудования и систем радиационного контроля, ПМ. 02 Техническое обслуживание и метрологические испытания приборов радиационного контроля и ПМ.05 Выполнение работ по рабочей профессии дозиметрист.</w:t>
      </w:r>
    </w:p>
    <w:p w:rsidR="005F4745" w:rsidRPr="00B007CA" w:rsidRDefault="005F4745" w:rsidP="00B007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</w:p>
    <w:p w:rsidR="005F4745" w:rsidRPr="00B007CA" w:rsidRDefault="005F4745" w:rsidP="00B007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B007CA">
        <w:rPr>
          <w:b/>
        </w:rPr>
        <w:t xml:space="preserve">1.3. Цели и задачи учебной </w:t>
      </w:r>
      <w:r w:rsidR="001726F1" w:rsidRPr="00B007CA">
        <w:rPr>
          <w:b/>
        </w:rPr>
        <w:t>практики</w:t>
      </w:r>
      <w:r w:rsidRPr="00B007CA">
        <w:rPr>
          <w:b/>
        </w:rPr>
        <w:t xml:space="preserve"> – требования к результатам освоения учебной </w:t>
      </w:r>
      <w:r w:rsidR="001726F1" w:rsidRPr="00B007CA">
        <w:rPr>
          <w:b/>
        </w:rPr>
        <w:t>практики</w:t>
      </w:r>
    </w:p>
    <w:p w:rsidR="005F4745" w:rsidRPr="00B007CA" w:rsidRDefault="005F4745" w:rsidP="00B007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B007CA">
        <w:t xml:space="preserve">В результате освоения учебной практики обучающийся должен </w:t>
      </w:r>
      <w:r w:rsidRPr="00B007CA">
        <w:rPr>
          <w:b/>
        </w:rPr>
        <w:t>уметь:</w:t>
      </w:r>
    </w:p>
    <w:p w:rsidR="005F4745" w:rsidRPr="00B007CA" w:rsidRDefault="005F4745" w:rsidP="00B007CA">
      <w:pPr>
        <w:autoSpaceDE w:val="0"/>
        <w:autoSpaceDN w:val="0"/>
        <w:adjustRightInd w:val="0"/>
        <w:spacing w:line="276" w:lineRule="auto"/>
      </w:pPr>
      <w:r w:rsidRPr="00B007CA">
        <w:t>- выполнять проверку работоспособности приборов и измерительных систем;</w:t>
      </w:r>
    </w:p>
    <w:p w:rsidR="005F4745" w:rsidRPr="00B007CA" w:rsidRDefault="005F4745" w:rsidP="00B007CA">
      <w:pPr>
        <w:autoSpaceDE w:val="0"/>
        <w:autoSpaceDN w:val="0"/>
        <w:adjustRightInd w:val="0"/>
        <w:spacing w:line="276" w:lineRule="auto"/>
      </w:pPr>
      <w:r w:rsidRPr="00B007CA">
        <w:t>- производить измерения радиационных параметров, в соответствии с методиками выполнения измерений;</w:t>
      </w:r>
    </w:p>
    <w:p w:rsidR="005F4745" w:rsidRPr="00B007CA" w:rsidRDefault="005F4745" w:rsidP="00B007CA">
      <w:pPr>
        <w:autoSpaceDE w:val="0"/>
        <w:autoSpaceDN w:val="0"/>
        <w:adjustRightInd w:val="0"/>
        <w:spacing w:line="276" w:lineRule="auto"/>
      </w:pPr>
      <w:r w:rsidRPr="00B007CA">
        <w:t>- снимать показания с приборов и измерительных систем;</w:t>
      </w:r>
    </w:p>
    <w:p w:rsidR="005F4745" w:rsidRPr="00B007CA" w:rsidRDefault="005F4745" w:rsidP="00B007CA">
      <w:pPr>
        <w:autoSpaceDE w:val="0"/>
        <w:autoSpaceDN w:val="0"/>
        <w:adjustRightInd w:val="0"/>
        <w:spacing w:line="276" w:lineRule="auto"/>
      </w:pPr>
      <w:r w:rsidRPr="00B007CA">
        <w:t>- обрабатывать и регистрировать результаты дозиметрических, радиометрических и спектрометрических измерений;</w:t>
      </w:r>
    </w:p>
    <w:p w:rsidR="005F4745" w:rsidRPr="00B007CA" w:rsidRDefault="005F4745" w:rsidP="00B007CA">
      <w:pPr>
        <w:autoSpaceDE w:val="0"/>
        <w:autoSpaceDN w:val="0"/>
        <w:adjustRightInd w:val="0"/>
        <w:spacing w:line="276" w:lineRule="auto"/>
      </w:pPr>
      <w:r w:rsidRPr="00B007CA">
        <w:t>- проводить анализ результатов измерения;</w:t>
      </w:r>
    </w:p>
    <w:p w:rsidR="005F4745" w:rsidRPr="00B007CA" w:rsidRDefault="005F4745" w:rsidP="00B007CA">
      <w:pPr>
        <w:spacing w:line="276" w:lineRule="auto"/>
        <w:rPr>
          <w:b/>
        </w:rPr>
      </w:pPr>
    </w:p>
    <w:p w:rsidR="005F4745" w:rsidRPr="00B007CA" w:rsidRDefault="005F4745" w:rsidP="00B007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B007CA">
        <w:t xml:space="preserve">В результате освоения учебной практики обучающийся должен </w:t>
      </w:r>
      <w:r w:rsidRPr="00B007CA">
        <w:rPr>
          <w:b/>
        </w:rPr>
        <w:t>знать:</w:t>
      </w:r>
    </w:p>
    <w:p w:rsidR="005F4745" w:rsidRPr="00B007CA" w:rsidRDefault="005F4745" w:rsidP="00B007CA">
      <w:pPr>
        <w:autoSpaceDE w:val="0"/>
        <w:autoSpaceDN w:val="0"/>
        <w:adjustRightInd w:val="0"/>
        <w:spacing w:line="276" w:lineRule="auto"/>
        <w:rPr>
          <w:color w:val="333333"/>
        </w:rPr>
      </w:pPr>
      <w:r w:rsidRPr="00B007CA">
        <w:rPr>
          <w:color w:val="333333"/>
        </w:rPr>
        <w:t xml:space="preserve">- теоретические основы дозиметрии, основные понятия дозиметрии, требования к </w:t>
      </w:r>
      <w:r w:rsidRPr="00B007CA">
        <w:t>инструментальным методам дозиметрии</w:t>
      </w:r>
      <w:r w:rsidRPr="00B007CA">
        <w:rPr>
          <w:color w:val="333333"/>
        </w:rPr>
        <w:t xml:space="preserve">; </w:t>
      </w:r>
    </w:p>
    <w:p w:rsidR="005F4745" w:rsidRPr="00B007CA" w:rsidRDefault="005F4745" w:rsidP="00B007CA">
      <w:pPr>
        <w:spacing w:line="276" w:lineRule="auto"/>
      </w:pPr>
      <w:r w:rsidRPr="00B007CA">
        <w:t>- руководящие документы по «Радиационной безопасности»;</w:t>
      </w:r>
    </w:p>
    <w:p w:rsidR="005F4745" w:rsidRPr="00B007CA" w:rsidRDefault="005F4745" w:rsidP="00B007CA">
      <w:pPr>
        <w:spacing w:line="276" w:lineRule="auto"/>
        <w:jc w:val="both"/>
      </w:pPr>
      <w:r w:rsidRPr="00B007CA">
        <w:t>- методы и способы дезактивации помещений, оборудования, средств индивидуальной защиты.</w:t>
      </w:r>
    </w:p>
    <w:p w:rsidR="005F4745" w:rsidRPr="00B007CA" w:rsidRDefault="005F4745" w:rsidP="00B007CA">
      <w:pPr>
        <w:autoSpaceDE w:val="0"/>
        <w:autoSpaceDN w:val="0"/>
        <w:adjustRightInd w:val="0"/>
        <w:spacing w:line="276" w:lineRule="auto"/>
      </w:pPr>
      <w:r w:rsidRPr="00B007CA">
        <w:t xml:space="preserve"> -устройство, принцип работы, технические характеристики и инструкции по эксплуатации приборов и оборудования радиационного контроля.  </w:t>
      </w:r>
    </w:p>
    <w:p w:rsidR="005F4745" w:rsidRPr="00B007CA" w:rsidRDefault="005F4745" w:rsidP="00B007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</w:p>
    <w:p w:rsidR="005F4745" w:rsidRPr="00B007CA" w:rsidRDefault="005F4745" w:rsidP="00B007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B007CA">
        <w:rPr>
          <w:b/>
        </w:rPr>
        <w:lastRenderedPageBreak/>
        <w:t>1.4. Рекомендуемое количество часов на освоение программы учебной практики: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5341"/>
        <w:gridCol w:w="1713"/>
        <w:gridCol w:w="2517"/>
      </w:tblGrid>
      <w:tr w:rsidR="005F4745" w:rsidRPr="00B007CA" w:rsidTr="0082240C">
        <w:trPr>
          <w:trHeight w:val="460"/>
        </w:trPr>
        <w:tc>
          <w:tcPr>
            <w:tcW w:w="2790" w:type="pct"/>
          </w:tcPr>
          <w:p w:rsidR="005F4745" w:rsidRPr="00B007CA" w:rsidRDefault="005F4745" w:rsidP="00B007CA">
            <w:pPr>
              <w:spacing w:line="276" w:lineRule="auto"/>
              <w:jc w:val="center"/>
            </w:pPr>
            <w:r w:rsidRPr="00B007CA">
              <w:rPr>
                <w:b/>
              </w:rPr>
              <w:t>Вид практики</w:t>
            </w:r>
          </w:p>
        </w:tc>
        <w:tc>
          <w:tcPr>
            <w:tcW w:w="895" w:type="pct"/>
          </w:tcPr>
          <w:p w:rsidR="005F4745" w:rsidRPr="00B007CA" w:rsidRDefault="005F4745" w:rsidP="00B007CA">
            <w:pPr>
              <w:spacing w:line="276" w:lineRule="auto"/>
              <w:jc w:val="center"/>
              <w:rPr>
                <w:iCs/>
              </w:rPr>
            </w:pPr>
            <w:r w:rsidRPr="00B007CA">
              <w:rPr>
                <w:b/>
                <w:iCs/>
              </w:rPr>
              <w:t>Количество часов</w:t>
            </w:r>
          </w:p>
        </w:tc>
        <w:tc>
          <w:tcPr>
            <w:tcW w:w="1315" w:type="pct"/>
          </w:tcPr>
          <w:p w:rsidR="005F4745" w:rsidRPr="00B007CA" w:rsidRDefault="005F4745" w:rsidP="00B007CA">
            <w:pPr>
              <w:spacing w:line="276" w:lineRule="auto"/>
              <w:jc w:val="center"/>
              <w:rPr>
                <w:b/>
                <w:iCs/>
              </w:rPr>
            </w:pPr>
            <w:r w:rsidRPr="00B007CA">
              <w:rPr>
                <w:b/>
                <w:iCs/>
              </w:rPr>
              <w:t>Форма проведения</w:t>
            </w:r>
          </w:p>
        </w:tc>
      </w:tr>
      <w:tr w:rsidR="005F4745" w:rsidRPr="00B007CA" w:rsidTr="0082240C">
        <w:trPr>
          <w:trHeight w:val="285"/>
        </w:trPr>
        <w:tc>
          <w:tcPr>
            <w:tcW w:w="2790" w:type="pct"/>
          </w:tcPr>
          <w:p w:rsidR="005F4745" w:rsidRPr="00B007CA" w:rsidRDefault="005F4745" w:rsidP="00B007CA">
            <w:pPr>
              <w:spacing w:line="276" w:lineRule="auto"/>
              <w:jc w:val="center"/>
              <w:rPr>
                <w:b/>
              </w:rPr>
            </w:pPr>
            <w:r w:rsidRPr="00B007CA">
              <w:rPr>
                <w:b/>
              </w:rPr>
              <w:t>Учебная</w:t>
            </w:r>
          </w:p>
        </w:tc>
        <w:tc>
          <w:tcPr>
            <w:tcW w:w="895" w:type="pct"/>
          </w:tcPr>
          <w:p w:rsidR="005F4745" w:rsidRPr="00B007CA" w:rsidRDefault="005F4745" w:rsidP="00B007CA">
            <w:pPr>
              <w:spacing w:line="276" w:lineRule="auto"/>
              <w:jc w:val="center"/>
              <w:rPr>
                <w:b/>
                <w:iCs/>
              </w:rPr>
            </w:pPr>
            <w:r w:rsidRPr="00B007CA">
              <w:rPr>
                <w:b/>
                <w:iCs/>
              </w:rPr>
              <w:t>396</w:t>
            </w:r>
          </w:p>
        </w:tc>
        <w:tc>
          <w:tcPr>
            <w:tcW w:w="1315" w:type="pct"/>
            <w:vAlign w:val="center"/>
          </w:tcPr>
          <w:p w:rsidR="005F4745" w:rsidRPr="00B007CA" w:rsidRDefault="005F4745" w:rsidP="00B007CA">
            <w:pPr>
              <w:spacing w:line="276" w:lineRule="auto"/>
              <w:jc w:val="center"/>
              <w:rPr>
                <w:iCs/>
              </w:rPr>
            </w:pPr>
            <w:bookmarkStart w:id="1" w:name="OLE_LINK4"/>
            <w:bookmarkStart w:id="2" w:name="OLE_LINK5"/>
            <w:bookmarkStart w:id="3" w:name="OLE_LINK3"/>
            <w:r w:rsidRPr="00B007CA">
              <w:rPr>
                <w:rFonts w:eastAsia="TimesNewRomanPSMT"/>
                <w:color w:val="000000"/>
              </w:rPr>
              <w:t>проводится рассредоточено</w:t>
            </w:r>
            <w:bookmarkEnd w:id="1"/>
            <w:bookmarkEnd w:id="2"/>
            <w:bookmarkEnd w:id="3"/>
          </w:p>
        </w:tc>
      </w:tr>
      <w:tr w:rsidR="005F4745" w:rsidRPr="00B007CA" w:rsidTr="0082240C">
        <w:trPr>
          <w:trHeight w:val="368"/>
        </w:trPr>
        <w:tc>
          <w:tcPr>
            <w:tcW w:w="2790" w:type="pct"/>
          </w:tcPr>
          <w:p w:rsidR="005F4745" w:rsidRPr="00B007CA" w:rsidRDefault="005F4745" w:rsidP="00B007CA">
            <w:pPr>
              <w:autoSpaceDE w:val="0"/>
              <w:autoSpaceDN w:val="0"/>
              <w:adjustRightInd w:val="0"/>
              <w:spacing w:line="276" w:lineRule="auto"/>
              <w:ind w:right="-120"/>
            </w:pPr>
            <w:r w:rsidRPr="00B007CA">
              <w:t>Модуль ПМ. 02</w:t>
            </w:r>
            <w:r w:rsidR="00065F2D" w:rsidRPr="00B007CA">
              <w:t xml:space="preserve"> </w:t>
            </w:r>
            <w:r w:rsidRPr="00B007CA">
              <w:t>Техническое обслуживание и метрологические испытания приборов радиационного контроля</w:t>
            </w:r>
          </w:p>
        </w:tc>
        <w:tc>
          <w:tcPr>
            <w:tcW w:w="895" w:type="pct"/>
          </w:tcPr>
          <w:p w:rsidR="005F4745" w:rsidRPr="00B007CA" w:rsidRDefault="005F4745" w:rsidP="00B007CA">
            <w:pPr>
              <w:spacing w:line="276" w:lineRule="auto"/>
              <w:jc w:val="center"/>
              <w:rPr>
                <w:iCs/>
              </w:rPr>
            </w:pPr>
            <w:r w:rsidRPr="00B007CA">
              <w:rPr>
                <w:iCs/>
              </w:rPr>
              <w:t>180</w:t>
            </w:r>
          </w:p>
        </w:tc>
        <w:tc>
          <w:tcPr>
            <w:tcW w:w="1315" w:type="pct"/>
          </w:tcPr>
          <w:p w:rsidR="005F4745" w:rsidRPr="00B007CA" w:rsidRDefault="005F4745" w:rsidP="00B007CA">
            <w:pPr>
              <w:spacing w:line="276" w:lineRule="auto"/>
              <w:jc w:val="center"/>
              <w:rPr>
                <w:rFonts w:eastAsia="TimesNewRomanPSMT"/>
                <w:color w:val="000000"/>
              </w:rPr>
            </w:pPr>
          </w:p>
        </w:tc>
      </w:tr>
      <w:tr w:rsidR="005F4745" w:rsidRPr="00B007CA" w:rsidTr="0082240C">
        <w:trPr>
          <w:trHeight w:val="285"/>
        </w:trPr>
        <w:tc>
          <w:tcPr>
            <w:tcW w:w="5000" w:type="pct"/>
            <w:gridSpan w:val="3"/>
          </w:tcPr>
          <w:p w:rsidR="005F4745" w:rsidRPr="00B007CA" w:rsidRDefault="005F4745" w:rsidP="00B007CA">
            <w:pPr>
              <w:spacing w:line="276" w:lineRule="auto"/>
              <w:rPr>
                <w:i/>
                <w:iCs/>
              </w:rPr>
            </w:pPr>
            <w:bookmarkStart w:id="4" w:name="OLE_LINK9"/>
            <w:bookmarkStart w:id="5" w:name="OLE_LINK10"/>
            <w:bookmarkStart w:id="6" w:name="OLE_LINK42"/>
            <w:r w:rsidRPr="00B007CA">
              <w:rPr>
                <w:i/>
                <w:iCs/>
              </w:rPr>
              <w:t xml:space="preserve">Вид аттестации: </w:t>
            </w:r>
            <w:r w:rsidR="00065F2D" w:rsidRPr="00B007CA">
              <w:rPr>
                <w:i/>
                <w:iCs/>
              </w:rPr>
              <w:t xml:space="preserve">дифференцированный </w:t>
            </w:r>
            <w:r w:rsidRPr="00B007CA">
              <w:rPr>
                <w:i/>
                <w:iCs/>
              </w:rPr>
              <w:t>зачет</w:t>
            </w:r>
            <w:bookmarkEnd w:id="4"/>
            <w:bookmarkEnd w:id="5"/>
            <w:bookmarkEnd w:id="6"/>
          </w:p>
        </w:tc>
      </w:tr>
    </w:tbl>
    <w:p w:rsidR="005F4745" w:rsidRPr="00B007CA" w:rsidRDefault="005F4745" w:rsidP="00B007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</w:p>
    <w:p w:rsidR="005F4745" w:rsidRPr="00B007CA" w:rsidRDefault="005F4745" w:rsidP="00B007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</w:p>
    <w:p w:rsidR="00065F2D" w:rsidRPr="00B007CA" w:rsidRDefault="00065F2D" w:rsidP="00B007CA">
      <w:pPr>
        <w:spacing w:after="200" w:line="276" w:lineRule="auto"/>
        <w:rPr>
          <w:b/>
        </w:rPr>
      </w:pPr>
      <w:r w:rsidRPr="00B007CA">
        <w:rPr>
          <w:b/>
        </w:rPr>
        <w:br w:type="page"/>
      </w:r>
    </w:p>
    <w:p w:rsidR="005F4745" w:rsidRPr="00B007CA" w:rsidRDefault="005F4745" w:rsidP="00B007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  <w:r w:rsidRPr="00B007CA">
        <w:rPr>
          <w:b/>
        </w:rPr>
        <w:lastRenderedPageBreak/>
        <w:t>2. С</w:t>
      </w:r>
      <w:r w:rsidR="004F1230" w:rsidRPr="00B007CA">
        <w:rPr>
          <w:b/>
        </w:rPr>
        <w:t>труктура и содержание учебной практики</w:t>
      </w:r>
    </w:p>
    <w:p w:rsidR="005F4745" w:rsidRPr="00B007CA" w:rsidRDefault="005F4745" w:rsidP="00B007CA">
      <w:pPr>
        <w:spacing w:line="276" w:lineRule="auto"/>
      </w:pPr>
    </w:p>
    <w:p w:rsidR="005F4745" w:rsidRPr="00B007CA" w:rsidRDefault="005F4745" w:rsidP="00B007CA">
      <w:pPr>
        <w:spacing w:line="276" w:lineRule="auto"/>
        <w:ind w:firstLine="709"/>
        <w:jc w:val="both"/>
        <w:rPr>
          <w:rStyle w:val="FontStyle29"/>
          <w:bCs w:val="0"/>
          <w:caps/>
          <w:sz w:val="24"/>
          <w:szCs w:val="24"/>
        </w:rPr>
      </w:pPr>
      <w:r w:rsidRPr="00B007CA">
        <w:rPr>
          <w:b/>
        </w:rPr>
        <w:t>2.1. Содержание учебной практики по профессиональному модулю ПМ.02 Техническое обслуживание и метрологические испытания приборов радиационного контроля</w:t>
      </w:r>
    </w:p>
    <w:p w:rsidR="005F4745" w:rsidRPr="00B007CA" w:rsidRDefault="005F4745" w:rsidP="00B007CA">
      <w:pPr>
        <w:spacing w:line="276" w:lineRule="auto"/>
        <w:ind w:firstLine="709"/>
        <w:jc w:val="both"/>
      </w:pPr>
      <w:r w:rsidRPr="00B007CA">
        <w:t>С целью овладения указанным видом профессиональной деятельности и следующими профессиональными компетенциями:</w:t>
      </w:r>
    </w:p>
    <w:p w:rsidR="005F4745" w:rsidRPr="00B007CA" w:rsidRDefault="005F4745" w:rsidP="00B007CA">
      <w:pPr>
        <w:spacing w:line="276" w:lineRule="auto"/>
      </w:pPr>
      <w:r w:rsidRPr="00B007CA">
        <w:t xml:space="preserve">ПК 2.1. Проведение наладки, настройки, регулировки и </w:t>
      </w:r>
      <w:proofErr w:type="gramStart"/>
      <w:r w:rsidRPr="00B007CA">
        <w:t>опытной  проверки</w:t>
      </w:r>
      <w:proofErr w:type="gramEnd"/>
      <w:r w:rsidRPr="00B007CA">
        <w:t xml:space="preserve"> средств радиационного контроля;</w:t>
      </w:r>
    </w:p>
    <w:p w:rsidR="005F4745" w:rsidRPr="00B007CA" w:rsidRDefault="005F4745" w:rsidP="00B007CA">
      <w:pPr>
        <w:tabs>
          <w:tab w:val="left" w:pos="284"/>
          <w:tab w:val="left" w:pos="1134"/>
        </w:tabs>
        <w:spacing w:line="276" w:lineRule="auto"/>
        <w:contextualSpacing/>
        <w:jc w:val="both"/>
        <w:rPr>
          <w:b/>
        </w:rPr>
      </w:pPr>
      <w:proofErr w:type="gramStart"/>
      <w:r w:rsidRPr="00B007CA">
        <w:t>обучающийся  должен</w:t>
      </w:r>
      <w:proofErr w:type="gramEnd"/>
      <w:r w:rsidRPr="00B007CA">
        <w:t xml:space="preserve"> </w:t>
      </w:r>
      <w:r w:rsidRPr="00B007CA">
        <w:rPr>
          <w:b/>
        </w:rPr>
        <w:t>иметь практический опыт:</w:t>
      </w:r>
    </w:p>
    <w:p w:rsidR="005F4745" w:rsidRPr="00B007CA" w:rsidRDefault="005F4745" w:rsidP="00B007CA">
      <w:pPr>
        <w:pStyle w:val="a4"/>
        <w:spacing w:after="0"/>
        <w:jc w:val="left"/>
        <w:rPr>
          <w:rFonts w:ascii="Times New Roman" w:hAnsi="Times New Roman" w:cs="Times New Roman"/>
          <w:sz w:val="24"/>
          <w:szCs w:val="24"/>
        </w:rPr>
      </w:pPr>
      <w:r w:rsidRPr="00B007CA">
        <w:rPr>
          <w:rFonts w:ascii="Times New Roman" w:hAnsi="Times New Roman" w:cs="Times New Roman"/>
          <w:sz w:val="24"/>
          <w:szCs w:val="24"/>
        </w:rPr>
        <w:t xml:space="preserve">- диагностики состояния приборов и оборудования;                         </w:t>
      </w:r>
    </w:p>
    <w:p w:rsidR="005F4745" w:rsidRPr="00B007CA" w:rsidRDefault="005F4745" w:rsidP="00B007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r w:rsidRPr="00B007CA">
        <w:t xml:space="preserve">- подготовки к работе приборов и   оборудования радиационного контроля;  </w:t>
      </w:r>
    </w:p>
    <w:p w:rsidR="005F4745" w:rsidRPr="00B007CA" w:rsidRDefault="005F4745" w:rsidP="00B007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  <w:r w:rsidRPr="00B007CA">
        <w:rPr>
          <w:b/>
        </w:rPr>
        <w:t>уметь:</w:t>
      </w:r>
    </w:p>
    <w:p w:rsidR="005F4745" w:rsidRPr="00B007CA" w:rsidRDefault="005F4745" w:rsidP="00B007CA">
      <w:pPr>
        <w:autoSpaceDE w:val="0"/>
        <w:autoSpaceDN w:val="0"/>
        <w:adjustRightInd w:val="0"/>
        <w:spacing w:line="276" w:lineRule="auto"/>
      </w:pPr>
      <w:r w:rsidRPr="00B007CA">
        <w:t>- выполнять проверку работоспособности приборов и измерительных систем;</w:t>
      </w:r>
    </w:p>
    <w:p w:rsidR="005F4745" w:rsidRPr="00B007CA" w:rsidRDefault="005F4745" w:rsidP="00B007CA">
      <w:pPr>
        <w:autoSpaceDE w:val="0"/>
        <w:autoSpaceDN w:val="0"/>
        <w:adjustRightInd w:val="0"/>
        <w:spacing w:line="276" w:lineRule="auto"/>
      </w:pPr>
      <w:r w:rsidRPr="00B007CA">
        <w:t>- производить измерения радиационных параметров, в соответствии с методиками выполнения измерений;</w:t>
      </w:r>
    </w:p>
    <w:p w:rsidR="005F4745" w:rsidRPr="00B007CA" w:rsidRDefault="005F4745" w:rsidP="00B007CA">
      <w:pPr>
        <w:autoSpaceDE w:val="0"/>
        <w:autoSpaceDN w:val="0"/>
        <w:adjustRightInd w:val="0"/>
        <w:spacing w:line="276" w:lineRule="auto"/>
      </w:pPr>
      <w:r w:rsidRPr="00B007CA">
        <w:t>- снимать показания с приборов и измерительных систем;</w:t>
      </w:r>
    </w:p>
    <w:p w:rsidR="005F4745" w:rsidRPr="00B007CA" w:rsidRDefault="005F4745" w:rsidP="00B007CA">
      <w:pPr>
        <w:autoSpaceDE w:val="0"/>
        <w:autoSpaceDN w:val="0"/>
        <w:adjustRightInd w:val="0"/>
        <w:spacing w:line="276" w:lineRule="auto"/>
      </w:pPr>
      <w:r w:rsidRPr="00B007CA">
        <w:t>- обрабатывать и регистрировать результаты дозиметрических, радиометрических и спектрометрических измерений;</w:t>
      </w:r>
    </w:p>
    <w:p w:rsidR="005F4745" w:rsidRPr="00B007CA" w:rsidRDefault="005F4745" w:rsidP="00B007CA">
      <w:pPr>
        <w:autoSpaceDE w:val="0"/>
        <w:autoSpaceDN w:val="0"/>
        <w:adjustRightInd w:val="0"/>
        <w:spacing w:line="276" w:lineRule="auto"/>
      </w:pPr>
      <w:r w:rsidRPr="00B007CA">
        <w:t>- проводить анализ результатов измерения;</w:t>
      </w:r>
    </w:p>
    <w:p w:rsidR="005F4745" w:rsidRPr="00B007CA" w:rsidRDefault="005F4745" w:rsidP="00B007CA">
      <w:pPr>
        <w:autoSpaceDE w:val="0"/>
        <w:autoSpaceDN w:val="0"/>
        <w:adjustRightInd w:val="0"/>
        <w:spacing w:line="276" w:lineRule="auto"/>
      </w:pPr>
      <w:r w:rsidRPr="00B007CA">
        <w:t>- выполнять контроль загрязненности поверхностей;</w:t>
      </w:r>
    </w:p>
    <w:p w:rsidR="005F4745" w:rsidRPr="00B007CA" w:rsidRDefault="005F4745" w:rsidP="00B007CA">
      <w:pPr>
        <w:spacing w:line="276" w:lineRule="auto"/>
      </w:pPr>
      <w:r w:rsidRPr="00B007CA">
        <w:t xml:space="preserve">-подготавливать к работе приборы и оборудование радиационного контроля;         </w:t>
      </w:r>
    </w:p>
    <w:p w:rsidR="005F4745" w:rsidRPr="00B007CA" w:rsidRDefault="005F4745" w:rsidP="00B007CA">
      <w:pPr>
        <w:spacing w:line="276" w:lineRule="auto"/>
        <w:rPr>
          <w:b/>
        </w:rPr>
      </w:pPr>
      <w:r w:rsidRPr="00B007CA">
        <w:t xml:space="preserve">-контролировать соблюдение </w:t>
      </w:r>
      <w:proofErr w:type="gramStart"/>
      <w:r w:rsidRPr="00B007CA">
        <w:t>требований  эксплуатации</w:t>
      </w:r>
      <w:proofErr w:type="gramEnd"/>
      <w:r w:rsidRPr="00B007CA">
        <w:t xml:space="preserve"> приборов и оборудования;</w:t>
      </w:r>
    </w:p>
    <w:p w:rsidR="005F4745" w:rsidRPr="00B007CA" w:rsidRDefault="005F4745" w:rsidP="00B007CA">
      <w:pPr>
        <w:autoSpaceDE w:val="0"/>
        <w:autoSpaceDN w:val="0"/>
        <w:adjustRightInd w:val="0"/>
        <w:spacing w:line="276" w:lineRule="auto"/>
        <w:rPr>
          <w:b/>
        </w:rPr>
      </w:pPr>
      <w:r w:rsidRPr="00B007CA">
        <w:rPr>
          <w:b/>
          <w:bCs/>
        </w:rPr>
        <w:t>знать</w:t>
      </w:r>
      <w:r w:rsidRPr="00B007CA">
        <w:rPr>
          <w:b/>
        </w:rPr>
        <w:t>:</w:t>
      </w:r>
    </w:p>
    <w:p w:rsidR="005F4745" w:rsidRPr="00B007CA" w:rsidRDefault="005F4745" w:rsidP="00B007CA">
      <w:pPr>
        <w:spacing w:line="276" w:lineRule="auto"/>
      </w:pPr>
      <w:r w:rsidRPr="00B007CA">
        <w:t>- руководящие документы по «Радиационной безопасности»;</w:t>
      </w:r>
    </w:p>
    <w:p w:rsidR="005F4745" w:rsidRPr="00B007CA" w:rsidRDefault="005F4745" w:rsidP="00B007CA">
      <w:pPr>
        <w:spacing w:line="276" w:lineRule="auto"/>
        <w:jc w:val="both"/>
      </w:pPr>
      <w:r w:rsidRPr="00B007CA">
        <w:t>- методы и способы дезактивации помещений, оборудования, средств индивидуальной защиты.</w:t>
      </w:r>
    </w:p>
    <w:p w:rsidR="005F4745" w:rsidRPr="00B007CA" w:rsidRDefault="005F4745" w:rsidP="00B007CA">
      <w:pPr>
        <w:autoSpaceDE w:val="0"/>
        <w:autoSpaceDN w:val="0"/>
        <w:adjustRightInd w:val="0"/>
        <w:spacing w:line="276" w:lineRule="auto"/>
      </w:pPr>
      <w:r w:rsidRPr="00B007CA">
        <w:t xml:space="preserve"> -устройство, принцип работы, технические характеристики и инструкции по эксплуатации приборов и оборудования радиационного контроля.  </w:t>
      </w:r>
    </w:p>
    <w:p w:rsidR="005F4745" w:rsidRPr="00B007CA" w:rsidRDefault="005F4745" w:rsidP="00B007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</w:p>
    <w:p w:rsidR="005F4745" w:rsidRPr="00B007CA" w:rsidRDefault="005F4745" w:rsidP="00B007CA">
      <w:pPr>
        <w:spacing w:line="276" w:lineRule="auto"/>
        <w:ind w:firstLine="360"/>
        <w:rPr>
          <w:rStyle w:val="FontStyle27"/>
          <w:sz w:val="24"/>
          <w:szCs w:val="24"/>
        </w:rPr>
      </w:pPr>
    </w:p>
    <w:p w:rsidR="005F4745" w:rsidRPr="00B007CA" w:rsidRDefault="005F4745" w:rsidP="00B007CA">
      <w:pPr>
        <w:spacing w:after="200" w:line="276" w:lineRule="auto"/>
        <w:sectPr w:rsidR="005F4745" w:rsidRPr="00B007CA" w:rsidSect="0005691E">
          <w:footerReference w:type="default" r:id="rId8"/>
          <w:pgSz w:w="11906" w:h="16838"/>
          <w:pgMar w:top="1134" w:right="850" w:bottom="1134" w:left="1701" w:header="708" w:footer="708" w:gutter="0"/>
          <w:cols w:space="720"/>
          <w:docGrid w:linePitch="326"/>
        </w:sectPr>
      </w:pPr>
    </w:p>
    <w:tbl>
      <w:tblPr>
        <w:tblpPr w:leftFromText="180" w:rightFromText="180" w:vertAnchor="text" w:horzAnchor="margin" w:tblpXSpec="right" w:tblpY="-8632"/>
        <w:tblOverlap w:val="never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558"/>
        <w:gridCol w:w="2854"/>
        <w:gridCol w:w="829"/>
        <w:gridCol w:w="2330"/>
      </w:tblGrid>
      <w:tr w:rsidR="00F129D7" w:rsidRPr="00B007CA" w:rsidTr="00F129D7">
        <w:tc>
          <w:tcPr>
            <w:tcW w:w="5000" w:type="pct"/>
            <w:gridSpan w:val="4"/>
          </w:tcPr>
          <w:p w:rsidR="00F129D7" w:rsidRPr="00B007CA" w:rsidRDefault="00F129D7" w:rsidP="00B007CA">
            <w:pPr>
              <w:spacing w:line="276" w:lineRule="auto"/>
              <w:contextualSpacing/>
              <w:jc w:val="center"/>
              <w:rPr>
                <w:b/>
              </w:rPr>
            </w:pPr>
          </w:p>
          <w:p w:rsidR="00F129D7" w:rsidRPr="00B007CA" w:rsidRDefault="00F129D7" w:rsidP="00B007CA">
            <w:pPr>
              <w:spacing w:line="276" w:lineRule="auto"/>
              <w:contextualSpacing/>
              <w:jc w:val="center"/>
              <w:rPr>
                <w:b/>
              </w:rPr>
            </w:pPr>
          </w:p>
          <w:p w:rsidR="00F129D7" w:rsidRPr="00B007CA" w:rsidRDefault="00F129D7" w:rsidP="00B007CA">
            <w:pPr>
              <w:spacing w:line="276" w:lineRule="auto"/>
              <w:contextualSpacing/>
              <w:jc w:val="center"/>
              <w:rPr>
                <w:b/>
              </w:rPr>
            </w:pPr>
            <w:r w:rsidRPr="00B007CA">
              <w:rPr>
                <w:b/>
              </w:rPr>
              <w:t>2.2. Тематический план и содержание учебной практики</w:t>
            </w:r>
          </w:p>
          <w:p w:rsidR="00F129D7" w:rsidRPr="00B007CA" w:rsidRDefault="00F129D7" w:rsidP="00B007CA">
            <w:pPr>
              <w:spacing w:line="276" w:lineRule="auto"/>
              <w:contextualSpacing/>
              <w:jc w:val="center"/>
              <w:rPr>
                <w:b/>
              </w:rPr>
            </w:pPr>
          </w:p>
        </w:tc>
      </w:tr>
      <w:tr w:rsidR="005F4745" w:rsidRPr="00B007CA" w:rsidTr="008C4386">
        <w:tc>
          <w:tcPr>
            <w:tcW w:w="1859" w:type="pct"/>
          </w:tcPr>
          <w:p w:rsidR="005F4745" w:rsidRPr="00B007CA" w:rsidRDefault="005F4745" w:rsidP="00B007CA">
            <w:pPr>
              <w:spacing w:line="276" w:lineRule="auto"/>
              <w:contextualSpacing/>
              <w:jc w:val="center"/>
              <w:rPr>
                <w:b/>
              </w:rPr>
            </w:pPr>
            <w:r w:rsidRPr="00B007CA">
              <w:rPr>
                <w:b/>
              </w:rPr>
              <w:t>Виды работ</w:t>
            </w:r>
          </w:p>
        </w:tc>
        <w:tc>
          <w:tcPr>
            <w:tcW w:w="1491" w:type="pct"/>
          </w:tcPr>
          <w:p w:rsidR="005F4745" w:rsidRPr="00B007CA" w:rsidRDefault="005F4745" w:rsidP="00B007CA">
            <w:pPr>
              <w:spacing w:line="276" w:lineRule="auto"/>
              <w:contextualSpacing/>
              <w:jc w:val="center"/>
              <w:rPr>
                <w:b/>
              </w:rPr>
            </w:pPr>
            <w:r w:rsidRPr="00B007CA">
              <w:rPr>
                <w:b/>
              </w:rPr>
              <w:t>Тематика заданий практики по виду работы</w:t>
            </w:r>
          </w:p>
        </w:tc>
        <w:tc>
          <w:tcPr>
            <w:tcW w:w="433" w:type="pct"/>
          </w:tcPr>
          <w:p w:rsidR="005F4745" w:rsidRPr="00B007CA" w:rsidRDefault="005F4745" w:rsidP="00B007CA">
            <w:pPr>
              <w:spacing w:line="276" w:lineRule="auto"/>
              <w:contextualSpacing/>
              <w:jc w:val="center"/>
              <w:rPr>
                <w:b/>
              </w:rPr>
            </w:pPr>
            <w:r w:rsidRPr="00B007CA">
              <w:rPr>
                <w:b/>
              </w:rPr>
              <w:t>Кол-во часов</w:t>
            </w:r>
          </w:p>
        </w:tc>
        <w:tc>
          <w:tcPr>
            <w:tcW w:w="1217" w:type="pct"/>
          </w:tcPr>
          <w:p w:rsidR="005F4745" w:rsidRPr="00B007CA" w:rsidRDefault="005F4745" w:rsidP="00B007CA">
            <w:pPr>
              <w:spacing w:line="276" w:lineRule="auto"/>
              <w:contextualSpacing/>
              <w:jc w:val="center"/>
              <w:rPr>
                <w:b/>
              </w:rPr>
            </w:pPr>
            <w:r w:rsidRPr="00B007CA">
              <w:rPr>
                <w:b/>
              </w:rPr>
              <w:t>Форма</w:t>
            </w:r>
          </w:p>
          <w:p w:rsidR="005F4745" w:rsidRPr="00B007CA" w:rsidRDefault="005F4745" w:rsidP="00B007CA">
            <w:pPr>
              <w:spacing w:line="276" w:lineRule="auto"/>
              <w:contextualSpacing/>
              <w:jc w:val="center"/>
              <w:rPr>
                <w:b/>
              </w:rPr>
            </w:pPr>
            <w:r w:rsidRPr="00B007CA">
              <w:rPr>
                <w:b/>
              </w:rPr>
              <w:t>представления в отчете</w:t>
            </w:r>
          </w:p>
        </w:tc>
      </w:tr>
      <w:tr w:rsidR="00C13C51" w:rsidRPr="00B007CA" w:rsidTr="008C4386">
        <w:tc>
          <w:tcPr>
            <w:tcW w:w="1859" w:type="pct"/>
          </w:tcPr>
          <w:p w:rsidR="00C13C51" w:rsidRPr="00B007CA" w:rsidRDefault="00C13C51" w:rsidP="00B007CA">
            <w:pPr>
              <w:spacing w:line="276" w:lineRule="auto"/>
            </w:pPr>
            <w:proofErr w:type="gramStart"/>
            <w:r w:rsidRPr="00B007CA">
              <w:t>Выполнение  проверки</w:t>
            </w:r>
            <w:proofErr w:type="gramEnd"/>
            <w:r w:rsidRPr="00B007CA">
              <w:t xml:space="preserve"> работоспособности приборов и измерительных систем под руководством наставника</w:t>
            </w:r>
          </w:p>
        </w:tc>
        <w:tc>
          <w:tcPr>
            <w:tcW w:w="1491" w:type="pct"/>
          </w:tcPr>
          <w:p w:rsidR="00C13C51" w:rsidRPr="00B007CA" w:rsidRDefault="00C13C51" w:rsidP="00B007CA">
            <w:pPr>
              <w:spacing w:line="276" w:lineRule="auto"/>
              <w:ind w:right="-77"/>
            </w:pPr>
            <w:r w:rsidRPr="00B007CA">
              <w:t>Проверка работоспособности приборов и измерительных систем</w:t>
            </w:r>
          </w:p>
        </w:tc>
        <w:tc>
          <w:tcPr>
            <w:tcW w:w="433" w:type="pct"/>
          </w:tcPr>
          <w:p w:rsidR="00C13C51" w:rsidRPr="00B007CA" w:rsidRDefault="00367FD1" w:rsidP="00B007CA">
            <w:pPr>
              <w:spacing w:line="276" w:lineRule="auto"/>
              <w:contextualSpacing/>
              <w:jc w:val="center"/>
            </w:pPr>
            <w:r w:rsidRPr="00B007CA">
              <w:t>12</w:t>
            </w:r>
          </w:p>
        </w:tc>
        <w:tc>
          <w:tcPr>
            <w:tcW w:w="1217" w:type="pct"/>
            <w:vMerge w:val="restart"/>
          </w:tcPr>
          <w:p w:rsidR="00C13C51" w:rsidRPr="00B007CA" w:rsidRDefault="00C13C51" w:rsidP="00B007CA">
            <w:pPr>
              <w:spacing w:line="276" w:lineRule="auto"/>
            </w:pPr>
            <w:r w:rsidRPr="00B007CA">
              <w:t xml:space="preserve">Глава в отчете по практике о подготовке к работе </w:t>
            </w:r>
            <w:proofErr w:type="gramStart"/>
            <w:r w:rsidRPr="00B007CA">
              <w:t>приборов  и</w:t>
            </w:r>
            <w:proofErr w:type="gramEnd"/>
            <w:r w:rsidRPr="00B007CA">
              <w:t xml:space="preserve"> оборудования радиационного контроля   и     проверке их работоспособности </w:t>
            </w:r>
          </w:p>
        </w:tc>
      </w:tr>
      <w:tr w:rsidR="00C13C51" w:rsidRPr="00B007CA" w:rsidTr="00C13C51">
        <w:trPr>
          <w:trHeight w:val="1581"/>
        </w:trPr>
        <w:tc>
          <w:tcPr>
            <w:tcW w:w="1859" w:type="pct"/>
          </w:tcPr>
          <w:p w:rsidR="00C13C51" w:rsidRPr="00B007CA" w:rsidRDefault="00C13C51" w:rsidP="00B007CA">
            <w:pPr>
              <w:spacing w:line="276" w:lineRule="auto"/>
            </w:pPr>
            <w:r w:rsidRPr="00B007CA">
              <w:t xml:space="preserve">Ознакомление </w:t>
            </w:r>
            <w:proofErr w:type="gramStart"/>
            <w:r w:rsidRPr="00B007CA">
              <w:t>с  основными</w:t>
            </w:r>
            <w:proofErr w:type="gramEnd"/>
            <w:r w:rsidRPr="00B007CA">
              <w:t xml:space="preserve"> правилами подготовки к работе приборов  и оборудования радиационного контроля        </w:t>
            </w:r>
          </w:p>
          <w:p w:rsidR="00C13C51" w:rsidRPr="00B007CA" w:rsidRDefault="00C13C51" w:rsidP="00B007CA">
            <w:pPr>
              <w:spacing w:line="276" w:lineRule="auto"/>
            </w:pPr>
          </w:p>
        </w:tc>
        <w:tc>
          <w:tcPr>
            <w:tcW w:w="1491" w:type="pct"/>
          </w:tcPr>
          <w:p w:rsidR="00C13C51" w:rsidRPr="00B007CA" w:rsidRDefault="00C13C51" w:rsidP="00B007CA">
            <w:pPr>
              <w:spacing w:line="276" w:lineRule="auto"/>
            </w:pPr>
            <w:r w:rsidRPr="00B007CA">
              <w:t xml:space="preserve">Подготовка к работе </w:t>
            </w:r>
            <w:proofErr w:type="gramStart"/>
            <w:r w:rsidRPr="00B007CA">
              <w:t>приборов  и</w:t>
            </w:r>
            <w:proofErr w:type="gramEnd"/>
            <w:r w:rsidRPr="00B007CA">
              <w:t xml:space="preserve"> оборудования радиационного контроля        </w:t>
            </w:r>
          </w:p>
        </w:tc>
        <w:tc>
          <w:tcPr>
            <w:tcW w:w="433" w:type="pct"/>
          </w:tcPr>
          <w:p w:rsidR="00C13C51" w:rsidRPr="00B007CA" w:rsidRDefault="00367FD1" w:rsidP="00B007CA">
            <w:pPr>
              <w:spacing w:line="276" w:lineRule="auto"/>
              <w:contextualSpacing/>
              <w:jc w:val="center"/>
            </w:pPr>
            <w:r w:rsidRPr="00B007CA">
              <w:t>12</w:t>
            </w:r>
          </w:p>
        </w:tc>
        <w:tc>
          <w:tcPr>
            <w:tcW w:w="1217" w:type="pct"/>
            <w:vMerge/>
          </w:tcPr>
          <w:p w:rsidR="00C13C51" w:rsidRPr="00B007CA" w:rsidRDefault="00C13C51" w:rsidP="00B007CA">
            <w:pPr>
              <w:spacing w:line="276" w:lineRule="auto"/>
              <w:contextualSpacing/>
              <w:jc w:val="center"/>
            </w:pPr>
          </w:p>
        </w:tc>
      </w:tr>
      <w:tr w:rsidR="005F4745" w:rsidRPr="00B007CA" w:rsidTr="008C4386">
        <w:trPr>
          <w:trHeight w:val="1819"/>
        </w:trPr>
        <w:tc>
          <w:tcPr>
            <w:tcW w:w="1859" w:type="pct"/>
          </w:tcPr>
          <w:p w:rsidR="005F4745" w:rsidRPr="00B007CA" w:rsidRDefault="00F1600A" w:rsidP="00B007CA">
            <w:pPr>
              <w:spacing w:line="276" w:lineRule="auto"/>
            </w:pPr>
            <w:r w:rsidRPr="00B007CA">
              <w:t xml:space="preserve">Изучение устройства, принципа работы, технических </w:t>
            </w:r>
            <w:proofErr w:type="gramStart"/>
            <w:r w:rsidRPr="00B007CA">
              <w:t>характеристик  и</w:t>
            </w:r>
            <w:proofErr w:type="gramEnd"/>
            <w:r w:rsidRPr="00B007CA">
              <w:t xml:space="preserve"> инструкций по эксплуатации приборов и оборудования радиационного контроля.  </w:t>
            </w:r>
          </w:p>
        </w:tc>
        <w:tc>
          <w:tcPr>
            <w:tcW w:w="1491" w:type="pct"/>
          </w:tcPr>
          <w:p w:rsidR="005F4745" w:rsidRPr="00B007CA" w:rsidRDefault="00C13C51" w:rsidP="00B007CA">
            <w:pPr>
              <w:spacing w:line="276" w:lineRule="auto"/>
            </w:pPr>
            <w:r w:rsidRPr="00B007CA">
              <w:t xml:space="preserve">Устройство, принцип работы </w:t>
            </w:r>
            <w:r w:rsidR="00F1600A" w:rsidRPr="00B007CA">
              <w:t xml:space="preserve">и инструкции по эксплуатации приборов и оборудования радиационного контроля.  </w:t>
            </w:r>
          </w:p>
        </w:tc>
        <w:tc>
          <w:tcPr>
            <w:tcW w:w="433" w:type="pct"/>
          </w:tcPr>
          <w:p w:rsidR="005F4745" w:rsidRPr="00B007CA" w:rsidRDefault="00367FD1" w:rsidP="00B007CA">
            <w:pPr>
              <w:spacing w:line="276" w:lineRule="auto"/>
              <w:contextualSpacing/>
              <w:jc w:val="center"/>
            </w:pPr>
            <w:r w:rsidRPr="00B007CA">
              <w:t>4</w:t>
            </w:r>
            <w:r w:rsidR="00065F2D" w:rsidRPr="00B007CA">
              <w:t>0</w:t>
            </w:r>
          </w:p>
        </w:tc>
        <w:tc>
          <w:tcPr>
            <w:tcW w:w="1217" w:type="pct"/>
          </w:tcPr>
          <w:p w:rsidR="005F4745" w:rsidRPr="00B007CA" w:rsidRDefault="00C13C51" w:rsidP="00B007CA">
            <w:pPr>
              <w:spacing w:line="276" w:lineRule="auto"/>
              <w:contextualSpacing/>
            </w:pPr>
            <w:r w:rsidRPr="00B007CA">
              <w:t xml:space="preserve">Глава в отчете по практике об устройстве, принципе работы, одного из приборов, используемых на предприятии </w:t>
            </w:r>
          </w:p>
        </w:tc>
      </w:tr>
      <w:tr w:rsidR="00C13C51" w:rsidRPr="00B007CA" w:rsidTr="008C4386">
        <w:trPr>
          <w:trHeight w:val="677"/>
        </w:trPr>
        <w:tc>
          <w:tcPr>
            <w:tcW w:w="1859" w:type="pct"/>
          </w:tcPr>
          <w:p w:rsidR="00C13C51" w:rsidRPr="00B007CA" w:rsidRDefault="00C13C51" w:rsidP="00B007CA">
            <w:pPr>
              <w:autoSpaceDE w:val="0"/>
              <w:autoSpaceDN w:val="0"/>
              <w:adjustRightInd w:val="0"/>
              <w:spacing w:line="276" w:lineRule="auto"/>
            </w:pPr>
            <w:r w:rsidRPr="00B007CA">
              <w:t xml:space="preserve">Ознакомление с </w:t>
            </w:r>
            <w:proofErr w:type="gramStart"/>
            <w:r w:rsidRPr="00B007CA">
              <w:t>методами  контроля</w:t>
            </w:r>
            <w:proofErr w:type="gramEnd"/>
            <w:r w:rsidRPr="00B007CA">
              <w:t xml:space="preserve"> загрязненности поверхностей</w:t>
            </w:r>
          </w:p>
          <w:p w:rsidR="00C13C51" w:rsidRPr="00B007CA" w:rsidRDefault="00C13C51" w:rsidP="00B007CA">
            <w:pPr>
              <w:spacing w:line="276" w:lineRule="auto"/>
            </w:pPr>
          </w:p>
        </w:tc>
        <w:tc>
          <w:tcPr>
            <w:tcW w:w="1491" w:type="pct"/>
          </w:tcPr>
          <w:p w:rsidR="00C13C51" w:rsidRPr="00B007CA" w:rsidRDefault="00C13C51" w:rsidP="00B007CA">
            <w:pPr>
              <w:autoSpaceDE w:val="0"/>
              <w:autoSpaceDN w:val="0"/>
              <w:adjustRightInd w:val="0"/>
              <w:spacing w:line="276" w:lineRule="auto"/>
            </w:pPr>
            <w:r w:rsidRPr="00B007CA">
              <w:t>Контроль загрязненности поверхностей</w:t>
            </w:r>
          </w:p>
          <w:p w:rsidR="00C13C51" w:rsidRPr="00B007CA" w:rsidRDefault="00C13C51" w:rsidP="00B007CA">
            <w:pPr>
              <w:spacing w:line="276" w:lineRule="auto"/>
            </w:pPr>
          </w:p>
        </w:tc>
        <w:tc>
          <w:tcPr>
            <w:tcW w:w="433" w:type="pct"/>
          </w:tcPr>
          <w:p w:rsidR="00C13C51" w:rsidRPr="00B007CA" w:rsidRDefault="00367FD1" w:rsidP="00B007CA">
            <w:pPr>
              <w:spacing w:line="276" w:lineRule="auto"/>
              <w:contextualSpacing/>
              <w:jc w:val="center"/>
            </w:pPr>
            <w:r w:rsidRPr="00B007CA">
              <w:t>3</w:t>
            </w:r>
            <w:r w:rsidR="00C13C51" w:rsidRPr="00B007CA">
              <w:t>0</w:t>
            </w:r>
          </w:p>
        </w:tc>
        <w:tc>
          <w:tcPr>
            <w:tcW w:w="1217" w:type="pct"/>
          </w:tcPr>
          <w:p w:rsidR="00C13C51" w:rsidRPr="00B007CA" w:rsidRDefault="00C13C51" w:rsidP="00B007CA">
            <w:pPr>
              <w:autoSpaceDE w:val="0"/>
              <w:autoSpaceDN w:val="0"/>
              <w:adjustRightInd w:val="0"/>
              <w:spacing w:line="276" w:lineRule="auto"/>
            </w:pPr>
            <w:r w:rsidRPr="00B007CA">
              <w:t xml:space="preserve">Глава в отчете по практике </w:t>
            </w:r>
            <w:proofErr w:type="gramStart"/>
            <w:r w:rsidRPr="00B007CA">
              <w:t>о  контроле</w:t>
            </w:r>
            <w:proofErr w:type="gramEnd"/>
            <w:r w:rsidRPr="00B007CA">
              <w:t xml:space="preserve"> загрязненности поверхностей</w:t>
            </w:r>
          </w:p>
        </w:tc>
      </w:tr>
      <w:tr w:rsidR="00C13C51" w:rsidRPr="00B007CA" w:rsidTr="008C4386">
        <w:trPr>
          <w:trHeight w:val="1264"/>
        </w:trPr>
        <w:tc>
          <w:tcPr>
            <w:tcW w:w="1859" w:type="pct"/>
          </w:tcPr>
          <w:p w:rsidR="00C13C51" w:rsidRPr="00B007CA" w:rsidRDefault="00C13C51" w:rsidP="00B007CA">
            <w:pPr>
              <w:autoSpaceDE w:val="0"/>
              <w:autoSpaceDN w:val="0"/>
              <w:adjustRightInd w:val="0"/>
              <w:spacing w:line="276" w:lineRule="auto"/>
            </w:pPr>
            <w:r w:rsidRPr="00B007CA">
              <w:t>Проведение работ под руководством наставника (</w:t>
            </w:r>
            <w:proofErr w:type="gramStart"/>
            <w:r w:rsidRPr="00B007CA">
              <w:t>снятие  показаний</w:t>
            </w:r>
            <w:proofErr w:type="gramEnd"/>
            <w:r w:rsidRPr="00B007CA">
              <w:t xml:space="preserve"> с приборов и измерительных систем, их  обработка  и регистрация)</w:t>
            </w:r>
          </w:p>
          <w:p w:rsidR="00C13C51" w:rsidRPr="00B007CA" w:rsidRDefault="00C13C51" w:rsidP="00B007CA">
            <w:pPr>
              <w:spacing w:line="276" w:lineRule="auto"/>
            </w:pPr>
          </w:p>
        </w:tc>
        <w:tc>
          <w:tcPr>
            <w:tcW w:w="1491" w:type="pct"/>
          </w:tcPr>
          <w:p w:rsidR="00C13C51" w:rsidRPr="00B007CA" w:rsidRDefault="00C13C51" w:rsidP="00B007CA">
            <w:pPr>
              <w:autoSpaceDE w:val="0"/>
              <w:autoSpaceDN w:val="0"/>
              <w:adjustRightInd w:val="0"/>
              <w:spacing w:line="276" w:lineRule="auto"/>
            </w:pPr>
            <w:r w:rsidRPr="00B007CA">
              <w:t>Измерение радиационных параметров, в соответствии с методиками выполнения измерений</w:t>
            </w:r>
          </w:p>
        </w:tc>
        <w:tc>
          <w:tcPr>
            <w:tcW w:w="433" w:type="pct"/>
          </w:tcPr>
          <w:p w:rsidR="00C13C51" w:rsidRPr="00B007CA" w:rsidRDefault="00367FD1" w:rsidP="00B007CA">
            <w:pPr>
              <w:spacing w:line="276" w:lineRule="auto"/>
              <w:contextualSpacing/>
              <w:jc w:val="center"/>
            </w:pPr>
            <w:r w:rsidRPr="00B007CA">
              <w:t>58</w:t>
            </w:r>
          </w:p>
        </w:tc>
        <w:tc>
          <w:tcPr>
            <w:tcW w:w="1217" w:type="pct"/>
          </w:tcPr>
          <w:p w:rsidR="00C13C51" w:rsidRPr="00B007CA" w:rsidRDefault="00C13C51" w:rsidP="00B007CA">
            <w:pPr>
              <w:spacing w:line="276" w:lineRule="auto"/>
              <w:contextualSpacing/>
            </w:pPr>
            <w:r w:rsidRPr="00B007CA">
              <w:t xml:space="preserve">Глава в отчете по практике о </w:t>
            </w:r>
            <w:r w:rsidR="00367FD1" w:rsidRPr="00B007CA">
              <w:t>самостоятельной работе</w:t>
            </w:r>
          </w:p>
        </w:tc>
      </w:tr>
      <w:tr w:rsidR="00C13C51" w:rsidRPr="00B007CA" w:rsidTr="008C4386">
        <w:trPr>
          <w:trHeight w:val="558"/>
        </w:trPr>
        <w:tc>
          <w:tcPr>
            <w:tcW w:w="1859" w:type="pct"/>
          </w:tcPr>
          <w:p w:rsidR="00C13C51" w:rsidRPr="00B007CA" w:rsidRDefault="00C13C51" w:rsidP="00B007CA">
            <w:pPr>
              <w:pStyle w:val="6"/>
              <w:spacing w:before="0" w:line="276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007CA">
              <w:rPr>
                <w:rFonts w:ascii="Times New Roman" w:hAnsi="Times New Roman"/>
                <w:b w:val="0"/>
                <w:sz w:val="24"/>
                <w:szCs w:val="24"/>
              </w:rPr>
              <w:t xml:space="preserve">Ознакомление с применяемыми на предприятии </w:t>
            </w:r>
            <w:proofErr w:type="gramStart"/>
            <w:r w:rsidRPr="00B007CA">
              <w:rPr>
                <w:rFonts w:ascii="Times New Roman" w:hAnsi="Times New Roman"/>
                <w:b w:val="0"/>
                <w:sz w:val="24"/>
                <w:szCs w:val="24"/>
              </w:rPr>
              <w:t>методами  и</w:t>
            </w:r>
            <w:proofErr w:type="gramEnd"/>
            <w:r w:rsidRPr="00B007CA">
              <w:rPr>
                <w:rFonts w:ascii="Times New Roman" w:hAnsi="Times New Roman"/>
                <w:b w:val="0"/>
                <w:sz w:val="24"/>
                <w:szCs w:val="24"/>
              </w:rPr>
              <w:t xml:space="preserve"> способами  дезактивации помещений, оборудования, средств индивидуальной защиты</w:t>
            </w:r>
          </w:p>
        </w:tc>
        <w:tc>
          <w:tcPr>
            <w:tcW w:w="1491" w:type="pct"/>
          </w:tcPr>
          <w:p w:rsidR="00C13C51" w:rsidRPr="00B007CA" w:rsidRDefault="00C13C51" w:rsidP="00B007CA">
            <w:pPr>
              <w:spacing w:line="276" w:lineRule="auto"/>
              <w:jc w:val="both"/>
            </w:pPr>
            <w:r w:rsidRPr="00B007CA">
              <w:t>Методы и способы дезактивации помещений, оборудования, средств индивидуальной защиты</w:t>
            </w:r>
          </w:p>
          <w:p w:rsidR="00C13C51" w:rsidRPr="00B007CA" w:rsidRDefault="00C13C51" w:rsidP="00B007CA">
            <w:pPr>
              <w:spacing w:line="276" w:lineRule="auto"/>
            </w:pPr>
          </w:p>
        </w:tc>
        <w:tc>
          <w:tcPr>
            <w:tcW w:w="433" w:type="pct"/>
          </w:tcPr>
          <w:p w:rsidR="00C13C51" w:rsidRPr="00B007CA" w:rsidRDefault="00367FD1" w:rsidP="00B007CA">
            <w:pPr>
              <w:spacing w:line="276" w:lineRule="auto"/>
              <w:contextualSpacing/>
              <w:jc w:val="center"/>
            </w:pPr>
            <w:r w:rsidRPr="00B007CA">
              <w:t>20</w:t>
            </w:r>
          </w:p>
        </w:tc>
        <w:tc>
          <w:tcPr>
            <w:tcW w:w="1217" w:type="pct"/>
          </w:tcPr>
          <w:p w:rsidR="00C13C51" w:rsidRPr="00B007CA" w:rsidRDefault="00C13C51" w:rsidP="00B007CA">
            <w:pPr>
              <w:spacing w:line="276" w:lineRule="auto"/>
            </w:pPr>
            <w:r w:rsidRPr="00B007CA">
              <w:t xml:space="preserve">Глава в отчете по </w:t>
            </w:r>
            <w:proofErr w:type="gramStart"/>
            <w:r w:rsidRPr="00B007CA">
              <w:t>практике  о</w:t>
            </w:r>
            <w:proofErr w:type="gramEnd"/>
            <w:r w:rsidRPr="00B007CA">
              <w:t xml:space="preserve"> методах  и способах дезактивации помещений, оборудования, средств индивидуальной защиты</w:t>
            </w:r>
          </w:p>
        </w:tc>
      </w:tr>
      <w:tr w:rsidR="00C13C51" w:rsidRPr="00B007CA" w:rsidTr="008C4386">
        <w:trPr>
          <w:trHeight w:val="1271"/>
        </w:trPr>
        <w:tc>
          <w:tcPr>
            <w:tcW w:w="1859" w:type="pct"/>
          </w:tcPr>
          <w:p w:rsidR="00C13C51" w:rsidRPr="00B007CA" w:rsidRDefault="00C13C51" w:rsidP="00B007CA">
            <w:pPr>
              <w:spacing w:line="276" w:lineRule="auto"/>
              <w:rPr>
                <w:rStyle w:val="FontStyle27"/>
                <w:sz w:val="24"/>
                <w:szCs w:val="24"/>
              </w:rPr>
            </w:pPr>
            <w:r w:rsidRPr="00B007CA">
              <w:t>Составление отчета по практике, проверка отчета руководителем практики и защита его студентом.</w:t>
            </w:r>
          </w:p>
        </w:tc>
        <w:tc>
          <w:tcPr>
            <w:tcW w:w="1491" w:type="pct"/>
          </w:tcPr>
          <w:p w:rsidR="00C13C51" w:rsidRPr="00B007CA" w:rsidRDefault="00C13C51" w:rsidP="00B007CA">
            <w:pPr>
              <w:spacing w:line="276" w:lineRule="auto"/>
            </w:pPr>
            <w:r w:rsidRPr="00B007CA">
              <w:t xml:space="preserve">Обсуждение </w:t>
            </w:r>
            <w:proofErr w:type="gramStart"/>
            <w:r w:rsidRPr="00B007CA">
              <w:t>содержания  отчета</w:t>
            </w:r>
            <w:proofErr w:type="gramEnd"/>
            <w:r w:rsidRPr="00B007CA">
              <w:t xml:space="preserve"> по практике</w:t>
            </w:r>
          </w:p>
        </w:tc>
        <w:tc>
          <w:tcPr>
            <w:tcW w:w="433" w:type="pct"/>
          </w:tcPr>
          <w:p w:rsidR="00C13C51" w:rsidRPr="00B007CA" w:rsidRDefault="00C13C51" w:rsidP="00B007CA">
            <w:pPr>
              <w:spacing w:line="276" w:lineRule="auto"/>
              <w:contextualSpacing/>
              <w:jc w:val="center"/>
            </w:pPr>
            <w:r w:rsidRPr="00B007CA">
              <w:t>8</w:t>
            </w:r>
          </w:p>
        </w:tc>
        <w:tc>
          <w:tcPr>
            <w:tcW w:w="1217" w:type="pct"/>
          </w:tcPr>
          <w:p w:rsidR="00C13C51" w:rsidRPr="00B007CA" w:rsidRDefault="00C13C51" w:rsidP="00B007CA">
            <w:pPr>
              <w:spacing w:line="276" w:lineRule="auto"/>
              <w:contextualSpacing/>
              <w:jc w:val="center"/>
            </w:pPr>
            <w:r w:rsidRPr="00B007CA">
              <w:t>Составление отчета по практике</w:t>
            </w:r>
          </w:p>
        </w:tc>
      </w:tr>
    </w:tbl>
    <w:p w:rsidR="005F4745" w:rsidRPr="00B007CA" w:rsidRDefault="005F4745" w:rsidP="00B007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right"/>
        <w:rPr>
          <w:bCs/>
          <w:i/>
        </w:rPr>
      </w:pPr>
      <w:r w:rsidRPr="00B007CA">
        <w:rPr>
          <w:bCs/>
          <w:i/>
        </w:rPr>
        <w:tab/>
      </w:r>
      <w:r w:rsidRPr="00B007CA">
        <w:rPr>
          <w:bCs/>
          <w:i/>
        </w:rPr>
        <w:tab/>
      </w:r>
      <w:r w:rsidRPr="00B007CA">
        <w:rPr>
          <w:bCs/>
          <w:i/>
        </w:rPr>
        <w:tab/>
      </w:r>
    </w:p>
    <w:p w:rsidR="00274531" w:rsidRPr="00B007CA" w:rsidRDefault="00274531" w:rsidP="00B007C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B007CA">
        <w:rPr>
          <w:rFonts w:eastAsiaTheme="minorHAnsi"/>
          <w:lang w:eastAsia="en-US"/>
        </w:rPr>
        <w:lastRenderedPageBreak/>
        <w:t>В процессе прохождения практики каждый студент в хронологическом порядке ведет ежедневный учет проделанной работы в дневнике прохождения практики в форме кратких записей о выполненных мероприятиях, а также фиксирует свои выводы и предложения. Дневник регулярно проверяется и подписывается руководителем практики от организации.</w:t>
      </w:r>
    </w:p>
    <w:p w:rsidR="00274531" w:rsidRPr="00B007CA" w:rsidRDefault="00274531" w:rsidP="00B007C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B007CA">
        <w:rPr>
          <w:rFonts w:eastAsiaTheme="minorHAnsi"/>
          <w:lang w:eastAsia="en-US"/>
        </w:rPr>
        <w:t>В течение всего периода прохождения практики студенты по графику и</w:t>
      </w:r>
    </w:p>
    <w:p w:rsidR="00274531" w:rsidRPr="00B007CA" w:rsidRDefault="00274531" w:rsidP="00B007CA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B007CA">
        <w:rPr>
          <w:rFonts w:eastAsiaTheme="minorHAnsi"/>
          <w:lang w:eastAsia="en-US"/>
        </w:rPr>
        <w:t>договоренности отчитываются перед руководителями ВКР о ходе практики, сборе материалов к выпускной квалификационной работе и получают необходимые консультации.</w:t>
      </w:r>
    </w:p>
    <w:p w:rsidR="005F4745" w:rsidRPr="00B007CA" w:rsidRDefault="005F4745" w:rsidP="00B007CA">
      <w:pPr>
        <w:spacing w:line="276" w:lineRule="auto"/>
        <w:rPr>
          <w:b/>
        </w:rPr>
      </w:pPr>
    </w:p>
    <w:p w:rsidR="005F4745" w:rsidRPr="00B007CA" w:rsidRDefault="005F4745" w:rsidP="00B007CA">
      <w:pPr>
        <w:spacing w:after="200" w:line="276" w:lineRule="auto"/>
        <w:rPr>
          <w:b/>
          <w:caps/>
        </w:rPr>
      </w:pPr>
    </w:p>
    <w:p w:rsidR="005F4745" w:rsidRPr="00B007CA" w:rsidRDefault="008C4386" w:rsidP="00B007C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caps/>
        </w:rPr>
      </w:pPr>
      <w:r w:rsidRPr="00B007CA">
        <w:rPr>
          <w:b/>
          <w:caps/>
        </w:rPr>
        <w:t xml:space="preserve">3 </w:t>
      </w:r>
      <w:r w:rsidR="005F4745" w:rsidRPr="00B007CA">
        <w:rPr>
          <w:b/>
          <w:caps/>
        </w:rPr>
        <w:t>К</w:t>
      </w:r>
      <w:r w:rsidR="004F1230" w:rsidRPr="00B007CA">
        <w:rPr>
          <w:b/>
        </w:rPr>
        <w:t>онтроль и оценка результатов освоения учебной практики</w:t>
      </w:r>
    </w:p>
    <w:p w:rsidR="005F4745" w:rsidRPr="00B007CA" w:rsidRDefault="005F4745" w:rsidP="00B007CA">
      <w:pPr>
        <w:tabs>
          <w:tab w:val="left" w:pos="916"/>
          <w:tab w:val="left" w:pos="1832"/>
          <w:tab w:val="left" w:pos="2748"/>
          <w:tab w:val="left" w:pos="3664"/>
          <w:tab w:val="left" w:pos="4480"/>
          <w:tab w:val="left" w:pos="4580"/>
          <w:tab w:val="left" w:pos="5496"/>
          <w:tab w:val="left" w:pos="6412"/>
          <w:tab w:val="left" w:pos="7328"/>
          <w:tab w:val="center" w:pos="7426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cap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59"/>
        <w:gridCol w:w="2819"/>
        <w:gridCol w:w="1619"/>
        <w:gridCol w:w="1974"/>
      </w:tblGrid>
      <w:tr w:rsidR="005F4745" w:rsidRPr="00B007CA" w:rsidTr="0082240C">
        <w:tc>
          <w:tcPr>
            <w:tcW w:w="174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F4745" w:rsidRPr="00B007CA" w:rsidRDefault="005F4745" w:rsidP="00B007CA">
            <w:pPr>
              <w:spacing w:line="276" w:lineRule="auto"/>
              <w:contextualSpacing/>
              <w:jc w:val="center"/>
              <w:rPr>
                <w:b/>
                <w:bCs/>
              </w:rPr>
            </w:pPr>
            <w:r w:rsidRPr="00B007CA">
              <w:rPr>
                <w:b/>
                <w:bCs/>
              </w:rPr>
              <w:t xml:space="preserve">Результаты </w:t>
            </w:r>
          </w:p>
          <w:p w:rsidR="005F4745" w:rsidRPr="00B007CA" w:rsidRDefault="005F4745" w:rsidP="00B007CA">
            <w:pPr>
              <w:spacing w:line="276" w:lineRule="auto"/>
              <w:contextualSpacing/>
              <w:jc w:val="center"/>
              <w:rPr>
                <w:b/>
                <w:bCs/>
              </w:rPr>
            </w:pPr>
            <w:r w:rsidRPr="00B007CA"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1567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F4745" w:rsidRPr="00B007CA" w:rsidRDefault="005F4745" w:rsidP="00B007CA">
            <w:pPr>
              <w:spacing w:line="276" w:lineRule="auto"/>
              <w:contextualSpacing/>
              <w:jc w:val="center"/>
              <w:rPr>
                <w:bCs/>
              </w:rPr>
            </w:pPr>
            <w:r w:rsidRPr="00B007CA">
              <w:rPr>
                <w:b/>
              </w:rPr>
              <w:t>Основные показатели оценки результата</w:t>
            </w:r>
          </w:p>
        </w:tc>
        <w:tc>
          <w:tcPr>
            <w:tcW w:w="76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4745" w:rsidRPr="00B007CA" w:rsidRDefault="005F4745" w:rsidP="00B007CA">
            <w:pPr>
              <w:spacing w:line="276" w:lineRule="auto"/>
              <w:contextualSpacing/>
              <w:jc w:val="center"/>
              <w:rPr>
                <w:b/>
                <w:bCs/>
              </w:rPr>
            </w:pPr>
            <w:proofErr w:type="gramStart"/>
            <w:r w:rsidRPr="00B007CA">
              <w:rPr>
                <w:b/>
              </w:rPr>
              <w:t>Формы  отчетности</w:t>
            </w:r>
            <w:proofErr w:type="gramEnd"/>
            <w:r w:rsidRPr="00B007CA">
              <w:rPr>
                <w:b/>
              </w:rPr>
              <w:t xml:space="preserve"> </w:t>
            </w:r>
          </w:p>
        </w:tc>
        <w:tc>
          <w:tcPr>
            <w:tcW w:w="928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4745" w:rsidRPr="00B007CA" w:rsidRDefault="005F4745" w:rsidP="00B007CA">
            <w:pPr>
              <w:spacing w:line="276" w:lineRule="auto"/>
              <w:contextualSpacing/>
              <w:jc w:val="center"/>
              <w:rPr>
                <w:b/>
                <w:bCs/>
              </w:rPr>
            </w:pPr>
            <w:r w:rsidRPr="00B007CA">
              <w:rPr>
                <w:b/>
                <w:bCs/>
              </w:rPr>
              <w:t xml:space="preserve">Формы и </w:t>
            </w:r>
            <w:proofErr w:type="gramStart"/>
            <w:r w:rsidRPr="00B007CA">
              <w:rPr>
                <w:b/>
                <w:bCs/>
              </w:rPr>
              <w:t>методы  контроля</w:t>
            </w:r>
            <w:proofErr w:type="gramEnd"/>
            <w:r w:rsidRPr="00B007CA">
              <w:rPr>
                <w:b/>
                <w:bCs/>
              </w:rPr>
              <w:t xml:space="preserve"> и оценки</w:t>
            </w:r>
          </w:p>
        </w:tc>
      </w:tr>
      <w:tr w:rsidR="005F4745" w:rsidRPr="00B007CA" w:rsidTr="0082240C">
        <w:tc>
          <w:tcPr>
            <w:tcW w:w="174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5F4745" w:rsidRPr="00B007CA" w:rsidRDefault="005F4745" w:rsidP="00B007CA">
            <w:pPr>
              <w:spacing w:line="276" w:lineRule="auto"/>
            </w:pPr>
            <w:r w:rsidRPr="00B007CA">
              <w:t>ПК 2.1. Проводить наладку, настройку, регулировку и опытную проверку средств радиационного контроля.</w:t>
            </w:r>
          </w:p>
          <w:p w:rsidR="005F4745" w:rsidRPr="00B007CA" w:rsidRDefault="005F4745" w:rsidP="00B00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color w:val="000000"/>
              </w:rPr>
            </w:pPr>
          </w:p>
        </w:tc>
        <w:tc>
          <w:tcPr>
            <w:tcW w:w="1567" w:type="pct"/>
            <w:tcBorders>
              <w:top w:val="single" w:sz="12" w:space="0" w:color="auto"/>
              <w:bottom w:val="single" w:sz="12" w:space="0" w:color="auto"/>
            </w:tcBorders>
          </w:tcPr>
          <w:p w:rsidR="005F4745" w:rsidRPr="00B007CA" w:rsidRDefault="005F4745" w:rsidP="00B00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 w:rsidRPr="00B007CA">
              <w:t xml:space="preserve">Умение </w:t>
            </w:r>
          </w:p>
          <w:p w:rsidR="005F4745" w:rsidRPr="00B007CA" w:rsidRDefault="005F4745" w:rsidP="00B00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 w:rsidRPr="00B007CA">
              <w:t>- производить измерения радиационных параметров, снимать показания с приборов и измерительных систем;</w:t>
            </w:r>
          </w:p>
          <w:p w:rsidR="005F4745" w:rsidRPr="00B007CA" w:rsidRDefault="005F4745" w:rsidP="00B007CA">
            <w:pPr>
              <w:autoSpaceDE w:val="0"/>
              <w:autoSpaceDN w:val="0"/>
              <w:adjustRightInd w:val="0"/>
              <w:spacing w:line="276" w:lineRule="auto"/>
            </w:pPr>
            <w:r w:rsidRPr="00B007CA">
              <w:t>- обрабатывать и регистрировать результаты дозиметрических, радиометрических и спектрометрических измерений;</w:t>
            </w:r>
          </w:p>
          <w:p w:rsidR="005F4745" w:rsidRPr="00B007CA" w:rsidRDefault="005F4745" w:rsidP="00B007CA">
            <w:pPr>
              <w:autoSpaceDE w:val="0"/>
              <w:autoSpaceDN w:val="0"/>
              <w:adjustRightInd w:val="0"/>
              <w:spacing w:line="276" w:lineRule="auto"/>
            </w:pPr>
            <w:r w:rsidRPr="00B007CA">
              <w:t>- выполнять контроль загрязненности поверхностей;</w:t>
            </w:r>
          </w:p>
          <w:p w:rsidR="005F4745" w:rsidRPr="00B007CA" w:rsidRDefault="005F4745" w:rsidP="00B007CA">
            <w:pPr>
              <w:spacing w:line="276" w:lineRule="auto"/>
            </w:pPr>
            <w:r w:rsidRPr="00B007CA">
              <w:t xml:space="preserve">-подготавливать к работе приборы и оборудование радиационного контроля;         </w:t>
            </w:r>
          </w:p>
          <w:p w:rsidR="005F4745" w:rsidRPr="00B007CA" w:rsidRDefault="005F4745" w:rsidP="00B007CA">
            <w:pPr>
              <w:spacing w:line="276" w:lineRule="auto"/>
              <w:rPr>
                <w:b/>
              </w:rPr>
            </w:pPr>
            <w:r w:rsidRPr="00B007CA">
              <w:t xml:space="preserve">-контролировать соблюдение </w:t>
            </w:r>
            <w:proofErr w:type="gramStart"/>
            <w:r w:rsidRPr="00B007CA">
              <w:t>требований  эксплуатации</w:t>
            </w:r>
            <w:proofErr w:type="gramEnd"/>
            <w:r w:rsidRPr="00B007CA">
              <w:t xml:space="preserve"> приборов и оборудования.</w:t>
            </w:r>
          </w:p>
          <w:p w:rsidR="005F4745" w:rsidRPr="00B007CA" w:rsidRDefault="005F4745" w:rsidP="00B007CA">
            <w:pPr>
              <w:autoSpaceDE w:val="0"/>
              <w:autoSpaceDN w:val="0"/>
              <w:adjustRightInd w:val="0"/>
              <w:spacing w:line="276" w:lineRule="auto"/>
              <w:ind w:firstLine="1"/>
              <w:rPr>
                <w:bCs/>
              </w:rPr>
            </w:pPr>
          </w:p>
        </w:tc>
        <w:tc>
          <w:tcPr>
            <w:tcW w:w="76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F4745" w:rsidRPr="00B007CA" w:rsidRDefault="005F4745" w:rsidP="00B007CA">
            <w:pPr>
              <w:pStyle w:val="a3"/>
              <w:numPr>
                <w:ilvl w:val="0"/>
                <w:numId w:val="3"/>
              </w:numPr>
              <w:tabs>
                <w:tab w:val="left" w:pos="237"/>
              </w:tabs>
              <w:spacing w:line="276" w:lineRule="auto"/>
              <w:ind w:left="0" w:firstLine="0"/>
              <w:rPr>
                <w:bCs/>
              </w:rPr>
            </w:pPr>
            <w:r w:rsidRPr="00B007CA">
              <w:rPr>
                <w:bCs/>
              </w:rPr>
              <w:t>дневник;</w:t>
            </w:r>
          </w:p>
          <w:p w:rsidR="005F4745" w:rsidRPr="00B007CA" w:rsidRDefault="005F4745" w:rsidP="00B007CA">
            <w:pPr>
              <w:pStyle w:val="a3"/>
              <w:numPr>
                <w:ilvl w:val="0"/>
                <w:numId w:val="3"/>
              </w:numPr>
              <w:tabs>
                <w:tab w:val="left" w:pos="237"/>
              </w:tabs>
              <w:spacing w:line="276" w:lineRule="auto"/>
              <w:ind w:left="0" w:firstLine="0"/>
              <w:rPr>
                <w:bCs/>
              </w:rPr>
            </w:pPr>
            <w:r w:rsidRPr="00B007CA">
              <w:rPr>
                <w:bCs/>
              </w:rPr>
              <w:t>отчет по практике;</w:t>
            </w:r>
          </w:p>
          <w:p w:rsidR="005F4745" w:rsidRPr="00B007CA" w:rsidRDefault="005F4745" w:rsidP="00B007CA">
            <w:pPr>
              <w:pStyle w:val="a3"/>
              <w:tabs>
                <w:tab w:val="left" w:pos="237"/>
              </w:tabs>
              <w:spacing w:line="276" w:lineRule="auto"/>
              <w:ind w:left="0"/>
              <w:rPr>
                <w:bCs/>
              </w:rPr>
            </w:pPr>
            <w:r w:rsidRPr="00B007CA">
              <w:rPr>
                <w:bCs/>
              </w:rPr>
              <w:t>- отзыв руководителя по практике</w:t>
            </w:r>
          </w:p>
          <w:p w:rsidR="005F4745" w:rsidRPr="00B007CA" w:rsidRDefault="005F4745" w:rsidP="00B007CA">
            <w:pPr>
              <w:pStyle w:val="a3"/>
              <w:tabs>
                <w:tab w:val="left" w:pos="237"/>
              </w:tabs>
              <w:spacing w:line="276" w:lineRule="auto"/>
              <w:ind w:left="0"/>
              <w:rPr>
                <w:bCs/>
              </w:rPr>
            </w:pPr>
          </w:p>
        </w:tc>
        <w:tc>
          <w:tcPr>
            <w:tcW w:w="928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F4745" w:rsidRPr="00B007CA" w:rsidRDefault="005F4745" w:rsidP="00B007CA">
            <w:pPr>
              <w:pStyle w:val="a3"/>
              <w:numPr>
                <w:ilvl w:val="0"/>
                <w:numId w:val="3"/>
              </w:numPr>
              <w:tabs>
                <w:tab w:val="left" w:pos="198"/>
                <w:tab w:val="left" w:pos="516"/>
              </w:tabs>
              <w:spacing w:line="276" w:lineRule="auto"/>
              <w:ind w:left="0" w:firstLine="0"/>
              <w:jc w:val="both"/>
              <w:rPr>
                <w:bCs/>
              </w:rPr>
            </w:pPr>
            <w:r w:rsidRPr="00B007CA">
              <w:rPr>
                <w:bCs/>
              </w:rPr>
              <w:t>Накопительная оценка результатов выполнения практических работ на учебной практике</w:t>
            </w:r>
          </w:p>
          <w:p w:rsidR="005F4745" w:rsidRPr="00B007CA" w:rsidRDefault="005F4745" w:rsidP="00B007CA">
            <w:pPr>
              <w:spacing w:line="276" w:lineRule="auto"/>
              <w:contextualSpacing/>
              <w:jc w:val="both"/>
              <w:rPr>
                <w:bCs/>
              </w:rPr>
            </w:pPr>
            <w:r w:rsidRPr="00B007CA">
              <w:rPr>
                <w:bCs/>
              </w:rPr>
              <w:t>- Оценка защиты отчета по учебной практике</w:t>
            </w:r>
          </w:p>
          <w:p w:rsidR="005F4745" w:rsidRPr="00B007CA" w:rsidRDefault="005F4745" w:rsidP="00B007CA">
            <w:pPr>
              <w:pStyle w:val="a3"/>
              <w:tabs>
                <w:tab w:val="left" w:pos="198"/>
                <w:tab w:val="left" w:pos="516"/>
              </w:tabs>
              <w:spacing w:line="276" w:lineRule="auto"/>
              <w:ind w:left="0"/>
              <w:jc w:val="both"/>
              <w:rPr>
                <w:bCs/>
              </w:rPr>
            </w:pPr>
          </w:p>
        </w:tc>
      </w:tr>
    </w:tbl>
    <w:p w:rsidR="005F4745" w:rsidRPr="00B007CA" w:rsidRDefault="005F4745" w:rsidP="00B007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</w:pPr>
    </w:p>
    <w:p w:rsidR="005F4745" w:rsidRPr="00B007CA" w:rsidRDefault="005F4745" w:rsidP="00B007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20"/>
        <w:jc w:val="both"/>
      </w:pPr>
      <w:r w:rsidRPr="00B007CA">
        <w:t xml:space="preserve">Формы и методы контроля и оценки результатов обучения должны позволять </w:t>
      </w:r>
      <w:r w:rsidRPr="00B007CA">
        <w:lastRenderedPageBreak/>
        <w:t>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5F4745" w:rsidRPr="00B007CA" w:rsidRDefault="005F4745" w:rsidP="00B007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20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5"/>
        <w:gridCol w:w="3878"/>
        <w:gridCol w:w="2778"/>
      </w:tblGrid>
      <w:tr w:rsidR="005F4745" w:rsidRPr="00B007CA" w:rsidTr="0082240C">
        <w:tc>
          <w:tcPr>
            <w:tcW w:w="15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F4745" w:rsidRPr="00B007CA" w:rsidRDefault="005F4745" w:rsidP="00B007CA">
            <w:pPr>
              <w:spacing w:line="276" w:lineRule="auto"/>
              <w:contextualSpacing/>
              <w:jc w:val="center"/>
              <w:rPr>
                <w:b/>
                <w:bCs/>
              </w:rPr>
            </w:pPr>
            <w:r w:rsidRPr="00B007CA">
              <w:rPr>
                <w:b/>
                <w:bCs/>
              </w:rPr>
              <w:t xml:space="preserve">Результаты </w:t>
            </w:r>
          </w:p>
          <w:p w:rsidR="005F4745" w:rsidRPr="00B007CA" w:rsidRDefault="005F4745" w:rsidP="00B007CA">
            <w:pPr>
              <w:spacing w:line="276" w:lineRule="auto"/>
              <w:contextualSpacing/>
              <w:jc w:val="center"/>
              <w:rPr>
                <w:b/>
                <w:bCs/>
              </w:rPr>
            </w:pPr>
            <w:r w:rsidRPr="00B007CA">
              <w:rPr>
                <w:b/>
                <w:bCs/>
              </w:rPr>
              <w:t>(освоенные общие компетенции)</w:t>
            </w:r>
          </w:p>
        </w:tc>
        <w:tc>
          <w:tcPr>
            <w:tcW w:w="202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F4745" w:rsidRPr="00B007CA" w:rsidRDefault="005F4745" w:rsidP="00B007CA">
            <w:pPr>
              <w:spacing w:line="276" w:lineRule="auto"/>
              <w:contextualSpacing/>
              <w:jc w:val="center"/>
              <w:rPr>
                <w:bCs/>
              </w:rPr>
            </w:pPr>
            <w:r w:rsidRPr="00B007CA">
              <w:rPr>
                <w:b/>
              </w:rPr>
              <w:t>Основные показатели оценки результата</w:t>
            </w:r>
          </w:p>
        </w:tc>
        <w:tc>
          <w:tcPr>
            <w:tcW w:w="145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4745" w:rsidRPr="00B007CA" w:rsidRDefault="005F4745" w:rsidP="00B007CA">
            <w:pPr>
              <w:spacing w:line="276" w:lineRule="auto"/>
              <w:contextualSpacing/>
              <w:jc w:val="center"/>
              <w:rPr>
                <w:b/>
                <w:bCs/>
              </w:rPr>
            </w:pPr>
            <w:r w:rsidRPr="00B007CA">
              <w:rPr>
                <w:b/>
              </w:rPr>
              <w:t xml:space="preserve">Формы и методы контроля и оценки </w:t>
            </w:r>
          </w:p>
        </w:tc>
      </w:tr>
      <w:tr w:rsidR="005F4745" w:rsidRPr="00B007CA" w:rsidTr="0082240C">
        <w:trPr>
          <w:trHeight w:val="1089"/>
        </w:trPr>
        <w:tc>
          <w:tcPr>
            <w:tcW w:w="1523" w:type="pct"/>
            <w:tcBorders>
              <w:top w:val="single" w:sz="12" w:space="0" w:color="auto"/>
              <w:left w:val="single" w:sz="12" w:space="0" w:color="auto"/>
            </w:tcBorders>
          </w:tcPr>
          <w:p w:rsidR="005F4745" w:rsidRPr="00B007CA" w:rsidRDefault="005F4745" w:rsidP="00B007CA">
            <w:pPr>
              <w:pStyle w:val="a5"/>
              <w:widowControl w:val="0"/>
              <w:tabs>
                <w:tab w:val="left" w:pos="402"/>
                <w:tab w:val="left" w:pos="993"/>
              </w:tabs>
              <w:spacing w:line="276" w:lineRule="auto"/>
              <w:ind w:left="0" w:firstLine="0"/>
              <w:jc w:val="both"/>
            </w:pPr>
            <w:r w:rsidRPr="00B007CA">
              <w:t>ОК 1. 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2026" w:type="pct"/>
            <w:tcBorders>
              <w:top w:val="single" w:sz="12" w:space="0" w:color="auto"/>
            </w:tcBorders>
          </w:tcPr>
          <w:p w:rsidR="005F4745" w:rsidRPr="00B007CA" w:rsidRDefault="005F4745" w:rsidP="00B007CA">
            <w:pPr>
              <w:shd w:val="clear" w:color="auto" w:fill="FFFFFF"/>
              <w:spacing w:line="276" w:lineRule="auto"/>
              <w:ind w:left="5" w:right="10"/>
              <w:jc w:val="both"/>
            </w:pPr>
            <w:r w:rsidRPr="00B007CA">
              <w:rPr>
                <w:color w:val="000000"/>
              </w:rPr>
              <w:t>Ясность определения роли своей будущей профессии в обществе, роли знаний и умений в профессиональной деятельности;</w:t>
            </w:r>
          </w:p>
        </w:tc>
        <w:tc>
          <w:tcPr>
            <w:tcW w:w="1451" w:type="pct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5F4745" w:rsidRPr="00B007CA" w:rsidRDefault="005F4745" w:rsidP="00B007CA">
            <w:pPr>
              <w:spacing w:line="276" w:lineRule="auto"/>
              <w:contextualSpacing/>
              <w:jc w:val="both"/>
              <w:rPr>
                <w:bCs/>
              </w:rPr>
            </w:pPr>
            <w:r w:rsidRPr="00B007CA">
              <w:rPr>
                <w:bCs/>
              </w:rPr>
              <w:t xml:space="preserve">Накопительная оценка за решения нестандартных ситуаций на учебной практике. </w:t>
            </w:r>
          </w:p>
          <w:p w:rsidR="005F4745" w:rsidRPr="00B007CA" w:rsidRDefault="005F4745" w:rsidP="00B007CA">
            <w:pPr>
              <w:spacing w:line="276" w:lineRule="auto"/>
              <w:contextualSpacing/>
              <w:jc w:val="both"/>
              <w:rPr>
                <w:bCs/>
              </w:rPr>
            </w:pPr>
            <w:r w:rsidRPr="00B007CA">
              <w:rPr>
                <w:bCs/>
              </w:rPr>
              <w:t xml:space="preserve">Накопительная оценка за представленную информацию на учебной практике. </w:t>
            </w:r>
          </w:p>
          <w:p w:rsidR="005F4745" w:rsidRPr="00B007CA" w:rsidRDefault="005F4745" w:rsidP="00B007CA">
            <w:pPr>
              <w:spacing w:line="276" w:lineRule="auto"/>
              <w:contextualSpacing/>
              <w:jc w:val="both"/>
              <w:rPr>
                <w:bCs/>
              </w:rPr>
            </w:pPr>
            <w:r w:rsidRPr="00B007CA">
              <w:rPr>
                <w:bCs/>
              </w:rPr>
              <w:t>Мониторинг развития личностно-профессиональных качеств обучающегося.</w:t>
            </w:r>
          </w:p>
          <w:p w:rsidR="005F4745" w:rsidRPr="00B007CA" w:rsidRDefault="005F4745" w:rsidP="00B007CA">
            <w:pPr>
              <w:spacing w:line="276" w:lineRule="auto"/>
              <w:contextualSpacing/>
              <w:jc w:val="both"/>
              <w:rPr>
                <w:bCs/>
              </w:rPr>
            </w:pPr>
            <w:r w:rsidRPr="00B007CA">
              <w:rPr>
                <w:bCs/>
              </w:rPr>
              <w:t>Характеристика.</w:t>
            </w:r>
          </w:p>
          <w:p w:rsidR="005F4745" w:rsidRPr="00B007CA" w:rsidRDefault="005F4745" w:rsidP="00B007CA">
            <w:pPr>
              <w:spacing w:line="276" w:lineRule="auto"/>
              <w:contextualSpacing/>
              <w:jc w:val="both"/>
              <w:rPr>
                <w:bCs/>
              </w:rPr>
            </w:pPr>
            <w:r w:rsidRPr="00B007CA">
              <w:rPr>
                <w:bCs/>
              </w:rPr>
              <w:t xml:space="preserve">Отзыв руководителя по практике о деятельности студента на учебной (на производстве) практике </w:t>
            </w:r>
          </w:p>
          <w:p w:rsidR="005F4745" w:rsidRPr="00B007CA" w:rsidRDefault="005F4745" w:rsidP="00B007CA">
            <w:pPr>
              <w:spacing w:line="276" w:lineRule="auto"/>
              <w:contextualSpacing/>
              <w:jc w:val="both"/>
              <w:rPr>
                <w:bCs/>
              </w:rPr>
            </w:pPr>
            <w:r w:rsidRPr="00B007CA">
              <w:rPr>
                <w:bCs/>
              </w:rPr>
              <w:t>Оценка на защите отчета по практике</w:t>
            </w:r>
          </w:p>
        </w:tc>
      </w:tr>
      <w:tr w:rsidR="005F4745" w:rsidRPr="00B007CA" w:rsidTr="0082240C">
        <w:trPr>
          <w:trHeight w:val="1292"/>
        </w:trPr>
        <w:tc>
          <w:tcPr>
            <w:tcW w:w="1523" w:type="pct"/>
            <w:tcBorders>
              <w:top w:val="single" w:sz="12" w:space="0" w:color="auto"/>
              <w:left w:val="single" w:sz="12" w:space="0" w:color="auto"/>
            </w:tcBorders>
          </w:tcPr>
          <w:p w:rsidR="005F4745" w:rsidRPr="00B007CA" w:rsidRDefault="005F4745" w:rsidP="00B007CA">
            <w:pPr>
              <w:autoSpaceDE w:val="0"/>
              <w:autoSpaceDN w:val="0"/>
              <w:adjustRightInd w:val="0"/>
              <w:spacing w:line="276" w:lineRule="auto"/>
              <w:ind w:right="-78"/>
              <w:rPr>
                <w:bCs/>
              </w:rPr>
            </w:pPr>
            <w:r w:rsidRPr="00B007CA">
              <w:t xml:space="preserve">ОК </w:t>
            </w:r>
            <w:proofErr w:type="gramStart"/>
            <w:r w:rsidRPr="00B007CA">
              <w:t>2.</w:t>
            </w:r>
            <w:r w:rsidRPr="00B007CA">
              <w:rPr>
                <w:bCs/>
              </w:rPr>
              <w:t>Организовывать</w:t>
            </w:r>
            <w:proofErr w:type="gramEnd"/>
            <w:r w:rsidRPr="00B007CA">
              <w:rPr>
                <w:bCs/>
              </w:rPr>
              <w:t xml:space="preserve">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2026" w:type="pct"/>
            <w:tcBorders>
              <w:top w:val="single" w:sz="12" w:space="0" w:color="auto"/>
            </w:tcBorders>
          </w:tcPr>
          <w:p w:rsidR="005F4745" w:rsidRPr="00B007CA" w:rsidRDefault="005F4745" w:rsidP="00B007CA">
            <w:pPr>
              <w:spacing w:line="276" w:lineRule="auto"/>
              <w:rPr>
                <w:bCs/>
              </w:rPr>
            </w:pPr>
            <w:r w:rsidRPr="00B007CA">
              <w:rPr>
                <w:color w:val="000000"/>
              </w:rPr>
              <w:t xml:space="preserve">Умение правильно спланировать свой рабочий день, подобрать способ выполнения поставленной перед ним </w:t>
            </w:r>
            <w:proofErr w:type="gramStart"/>
            <w:r w:rsidRPr="00B007CA">
              <w:rPr>
                <w:color w:val="000000"/>
              </w:rPr>
              <w:t xml:space="preserve">задачи, </w:t>
            </w:r>
            <w:r w:rsidRPr="00B007CA">
              <w:rPr>
                <w:bCs/>
              </w:rPr>
              <w:t xml:space="preserve"> адекватность</w:t>
            </w:r>
            <w:proofErr w:type="gramEnd"/>
            <w:r w:rsidRPr="00B007CA">
              <w:rPr>
                <w:bCs/>
              </w:rPr>
              <w:t xml:space="preserve"> самоанализа и коррекции ре</w:t>
            </w:r>
            <w:r w:rsidRPr="00B007CA">
              <w:rPr>
                <w:bCs/>
              </w:rPr>
              <w:softHyphen/>
              <w:t>зультатов собственной рабо</w:t>
            </w:r>
            <w:r w:rsidRPr="00B007CA">
              <w:rPr>
                <w:bCs/>
              </w:rPr>
              <w:softHyphen/>
              <w:t>ты;</w:t>
            </w:r>
          </w:p>
          <w:p w:rsidR="005F4745" w:rsidRPr="00B007CA" w:rsidRDefault="005F4745" w:rsidP="00B007CA">
            <w:pPr>
              <w:shd w:val="clear" w:color="auto" w:fill="FFFFFF"/>
              <w:spacing w:line="276" w:lineRule="auto"/>
              <w:ind w:left="5" w:right="10"/>
              <w:jc w:val="both"/>
              <w:rPr>
                <w:color w:val="000000"/>
              </w:rPr>
            </w:pPr>
          </w:p>
        </w:tc>
        <w:tc>
          <w:tcPr>
            <w:tcW w:w="1451" w:type="pct"/>
            <w:vMerge/>
            <w:tcBorders>
              <w:right w:val="single" w:sz="12" w:space="0" w:color="auto"/>
            </w:tcBorders>
          </w:tcPr>
          <w:p w:rsidR="005F4745" w:rsidRPr="00B007CA" w:rsidRDefault="005F4745" w:rsidP="00B007CA">
            <w:pPr>
              <w:spacing w:line="276" w:lineRule="auto"/>
              <w:contextualSpacing/>
              <w:jc w:val="both"/>
              <w:rPr>
                <w:bCs/>
              </w:rPr>
            </w:pPr>
          </w:p>
        </w:tc>
      </w:tr>
      <w:tr w:rsidR="005F4745" w:rsidRPr="00B007CA" w:rsidTr="0082240C">
        <w:trPr>
          <w:trHeight w:val="637"/>
        </w:trPr>
        <w:tc>
          <w:tcPr>
            <w:tcW w:w="15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5F4745" w:rsidRPr="00B007CA" w:rsidRDefault="005F4745" w:rsidP="00B007CA">
            <w:pPr>
              <w:pStyle w:val="a5"/>
              <w:widowControl w:val="0"/>
              <w:tabs>
                <w:tab w:val="left" w:pos="402"/>
                <w:tab w:val="left" w:pos="993"/>
              </w:tabs>
              <w:spacing w:line="276" w:lineRule="auto"/>
              <w:ind w:left="0" w:firstLine="0"/>
              <w:jc w:val="both"/>
            </w:pPr>
            <w:r w:rsidRPr="00B007CA">
              <w:t>ОК 3. 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2026" w:type="pct"/>
            <w:tcBorders>
              <w:top w:val="single" w:sz="12" w:space="0" w:color="auto"/>
              <w:bottom w:val="single" w:sz="12" w:space="0" w:color="auto"/>
            </w:tcBorders>
          </w:tcPr>
          <w:p w:rsidR="005F4745" w:rsidRPr="00B007CA" w:rsidRDefault="005F4745" w:rsidP="00B007CA">
            <w:pPr>
              <w:spacing w:line="276" w:lineRule="auto"/>
              <w:rPr>
                <w:bCs/>
              </w:rPr>
            </w:pPr>
            <w:r w:rsidRPr="00B007CA">
              <w:rPr>
                <w:bCs/>
              </w:rPr>
              <w:t xml:space="preserve">Адекватность оценки возможного риска при решении нестандартных </w:t>
            </w:r>
            <w:proofErr w:type="gramStart"/>
            <w:r w:rsidRPr="00B007CA">
              <w:rPr>
                <w:bCs/>
              </w:rPr>
              <w:t>профессиональных,  аргументированность</w:t>
            </w:r>
            <w:proofErr w:type="gramEnd"/>
            <w:r w:rsidRPr="00B007CA">
              <w:rPr>
                <w:bCs/>
              </w:rPr>
              <w:t xml:space="preserve"> </w:t>
            </w:r>
            <w:r w:rsidRPr="00B007CA">
              <w:rPr>
                <w:color w:val="000000"/>
              </w:rPr>
              <w:t>самоанализа выполнения профессиональных задач.</w:t>
            </w:r>
          </w:p>
        </w:tc>
        <w:tc>
          <w:tcPr>
            <w:tcW w:w="1451" w:type="pct"/>
            <w:vMerge/>
            <w:tcBorders>
              <w:right w:val="single" w:sz="12" w:space="0" w:color="auto"/>
            </w:tcBorders>
          </w:tcPr>
          <w:p w:rsidR="005F4745" w:rsidRPr="00B007CA" w:rsidRDefault="005F4745" w:rsidP="00B007CA">
            <w:pPr>
              <w:spacing w:line="276" w:lineRule="auto"/>
              <w:contextualSpacing/>
              <w:jc w:val="both"/>
              <w:rPr>
                <w:bCs/>
              </w:rPr>
            </w:pPr>
          </w:p>
        </w:tc>
      </w:tr>
      <w:tr w:rsidR="005F4745" w:rsidRPr="00B007CA" w:rsidTr="0082240C">
        <w:trPr>
          <w:trHeight w:val="637"/>
        </w:trPr>
        <w:tc>
          <w:tcPr>
            <w:tcW w:w="15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5F4745" w:rsidRPr="00B007CA" w:rsidRDefault="005F4745" w:rsidP="00B007CA">
            <w:pPr>
              <w:pStyle w:val="a5"/>
              <w:widowControl w:val="0"/>
              <w:tabs>
                <w:tab w:val="left" w:pos="402"/>
                <w:tab w:val="left" w:pos="993"/>
              </w:tabs>
              <w:spacing w:line="276" w:lineRule="auto"/>
              <w:ind w:left="0" w:firstLine="0"/>
              <w:jc w:val="both"/>
            </w:pPr>
            <w:r w:rsidRPr="00B007CA"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личного развития</w:t>
            </w:r>
          </w:p>
        </w:tc>
        <w:tc>
          <w:tcPr>
            <w:tcW w:w="2026" w:type="pct"/>
            <w:tcBorders>
              <w:top w:val="single" w:sz="12" w:space="0" w:color="auto"/>
              <w:bottom w:val="single" w:sz="12" w:space="0" w:color="auto"/>
            </w:tcBorders>
          </w:tcPr>
          <w:p w:rsidR="005F4745" w:rsidRPr="00B007CA" w:rsidRDefault="005F4745" w:rsidP="00B007CA">
            <w:pPr>
              <w:spacing w:line="276" w:lineRule="auto"/>
              <w:jc w:val="both"/>
              <w:rPr>
                <w:bCs/>
              </w:rPr>
            </w:pPr>
            <w:r w:rsidRPr="00B007CA">
              <w:rPr>
                <w:bCs/>
              </w:rPr>
              <w:t xml:space="preserve">Точность и скорость поиска необходимой для решения задачи </w:t>
            </w:r>
            <w:proofErr w:type="gramStart"/>
            <w:r w:rsidRPr="00B007CA">
              <w:rPr>
                <w:bCs/>
              </w:rPr>
              <w:t>информации,  полнота</w:t>
            </w:r>
            <w:proofErr w:type="gramEnd"/>
            <w:r w:rsidRPr="00B007CA">
              <w:rPr>
                <w:bCs/>
              </w:rPr>
              <w:t xml:space="preserve"> использования различных источников, включая элект</w:t>
            </w:r>
            <w:r w:rsidRPr="00B007CA">
              <w:rPr>
                <w:bCs/>
              </w:rPr>
              <w:softHyphen/>
              <w:t>ронные при выполнении самостоятельной работы;</w:t>
            </w:r>
          </w:p>
          <w:p w:rsidR="005F4745" w:rsidRPr="00B007CA" w:rsidRDefault="005F4745" w:rsidP="00B007CA">
            <w:pPr>
              <w:spacing w:line="276" w:lineRule="auto"/>
              <w:contextualSpacing/>
              <w:jc w:val="both"/>
              <w:rPr>
                <w:bCs/>
              </w:rPr>
            </w:pPr>
          </w:p>
        </w:tc>
        <w:tc>
          <w:tcPr>
            <w:tcW w:w="1451" w:type="pct"/>
            <w:vMerge/>
            <w:tcBorders>
              <w:right w:val="single" w:sz="12" w:space="0" w:color="auto"/>
            </w:tcBorders>
          </w:tcPr>
          <w:p w:rsidR="005F4745" w:rsidRPr="00B007CA" w:rsidRDefault="005F4745" w:rsidP="00B007CA">
            <w:pPr>
              <w:spacing w:line="276" w:lineRule="auto"/>
              <w:contextualSpacing/>
              <w:jc w:val="both"/>
              <w:rPr>
                <w:bCs/>
              </w:rPr>
            </w:pPr>
          </w:p>
        </w:tc>
      </w:tr>
      <w:tr w:rsidR="005F4745" w:rsidRPr="00B007CA" w:rsidTr="0082240C">
        <w:trPr>
          <w:trHeight w:val="1052"/>
        </w:trPr>
        <w:tc>
          <w:tcPr>
            <w:tcW w:w="15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5F4745" w:rsidRPr="00B007CA" w:rsidRDefault="005F4745" w:rsidP="00B007CA">
            <w:pPr>
              <w:pStyle w:val="a5"/>
              <w:widowControl w:val="0"/>
              <w:tabs>
                <w:tab w:val="left" w:pos="402"/>
                <w:tab w:val="left" w:pos="993"/>
              </w:tabs>
              <w:spacing w:line="276" w:lineRule="auto"/>
              <w:ind w:left="0" w:firstLine="0"/>
              <w:jc w:val="both"/>
            </w:pPr>
            <w:r w:rsidRPr="00B007CA">
              <w:t>ОК 5. Использовать информационно-коммуникационные технологии для совершенствования профессиональной деятельности</w:t>
            </w:r>
          </w:p>
        </w:tc>
        <w:tc>
          <w:tcPr>
            <w:tcW w:w="2026" w:type="pct"/>
            <w:tcBorders>
              <w:top w:val="single" w:sz="12" w:space="0" w:color="auto"/>
              <w:bottom w:val="single" w:sz="12" w:space="0" w:color="auto"/>
            </w:tcBorders>
          </w:tcPr>
          <w:p w:rsidR="005F4745" w:rsidRPr="00B007CA" w:rsidRDefault="005F4745" w:rsidP="00B007CA">
            <w:pPr>
              <w:spacing w:line="276" w:lineRule="auto"/>
              <w:jc w:val="both"/>
              <w:rPr>
                <w:bCs/>
              </w:rPr>
            </w:pPr>
            <w:r w:rsidRPr="00B007CA">
              <w:rPr>
                <w:bCs/>
              </w:rPr>
              <w:t>Умение вести поиск необходимой документации, информации по всем возникающим в ходе работы вопросам</w:t>
            </w:r>
          </w:p>
          <w:p w:rsidR="005F4745" w:rsidRPr="00B007CA" w:rsidRDefault="005F4745" w:rsidP="00B007CA">
            <w:pPr>
              <w:spacing w:line="276" w:lineRule="auto"/>
              <w:contextualSpacing/>
              <w:jc w:val="both"/>
              <w:rPr>
                <w:bCs/>
              </w:rPr>
            </w:pPr>
          </w:p>
        </w:tc>
        <w:tc>
          <w:tcPr>
            <w:tcW w:w="1451" w:type="pct"/>
            <w:vMerge/>
            <w:tcBorders>
              <w:right w:val="single" w:sz="12" w:space="0" w:color="auto"/>
            </w:tcBorders>
          </w:tcPr>
          <w:p w:rsidR="005F4745" w:rsidRPr="00B007CA" w:rsidRDefault="005F4745" w:rsidP="00B007CA">
            <w:pPr>
              <w:spacing w:line="276" w:lineRule="auto"/>
              <w:contextualSpacing/>
              <w:jc w:val="both"/>
              <w:rPr>
                <w:bCs/>
              </w:rPr>
            </w:pPr>
          </w:p>
        </w:tc>
      </w:tr>
      <w:tr w:rsidR="005F4745" w:rsidRPr="00B007CA" w:rsidTr="0082240C">
        <w:trPr>
          <w:trHeight w:val="637"/>
        </w:trPr>
        <w:tc>
          <w:tcPr>
            <w:tcW w:w="15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5F4745" w:rsidRPr="00B007CA" w:rsidRDefault="005F4745" w:rsidP="00B007CA">
            <w:pPr>
              <w:pStyle w:val="a5"/>
              <w:widowControl w:val="0"/>
              <w:tabs>
                <w:tab w:val="left" w:pos="402"/>
                <w:tab w:val="left" w:pos="993"/>
              </w:tabs>
              <w:spacing w:line="276" w:lineRule="auto"/>
              <w:ind w:left="0" w:firstLine="0"/>
              <w:jc w:val="both"/>
            </w:pPr>
            <w:r w:rsidRPr="00B007CA">
              <w:t xml:space="preserve">ОК 6. Работать в коллективе и команде, обеспечивать ее </w:t>
            </w:r>
            <w:r w:rsidRPr="00B007CA">
              <w:lastRenderedPageBreak/>
              <w:t>сплочение, эффективно общаться с коллегами, руководством, потребителями</w:t>
            </w:r>
          </w:p>
        </w:tc>
        <w:tc>
          <w:tcPr>
            <w:tcW w:w="2026" w:type="pct"/>
            <w:tcBorders>
              <w:top w:val="single" w:sz="12" w:space="0" w:color="auto"/>
              <w:bottom w:val="single" w:sz="12" w:space="0" w:color="auto"/>
            </w:tcBorders>
          </w:tcPr>
          <w:p w:rsidR="005F4745" w:rsidRPr="00B007CA" w:rsidRDefault="005F4745" w:rsidP="00B007CA">
            <w:pPr>
              <w:spacing w:line="276" w:lineRule="auto"/>
              <w:jc w:val="both"/>
              <w:rPr>
                <w:bCs/>
              </w:rPr>
            </w:pPr>
            <w:r w:rsidRPr="00B007CA">
              <w:rPr>
                <w:bCs/>
              </w:rPr>
              <w:lastRenderedPageBreak/>
              <w:t xml:space="preserve">Полнота соблюдения этических норм и </w:t>
            </w:r>
            <w:proofErr w:type="gramStart"/>
            <w:r w:rsidRPr="00B007CA">
              <w:rPr>
                <w:bCs/>
              </w:rPr>
              <w:t>правил  взаимодействия</w:t>
            </w:r>
            <w:proofErr w:type="gramEnd"/>
            <w:r w:rsidRPr="00B007CA">
              <w:rPr>
                <w:bCs/>
              </w:rPr>
              <w:t xml:space="preserve"> с колле</w:t>
            </w:r>
            <w:r w:rsidRPr="00B007CA">
              <w:rPr>
                <w:bCs/>
              </w:rPr>
              <w:softHyphen/>
              <w:t xml:space="preserve">гами, руководством,  </w:t>
            </w:r>
            <w:r w:rsidRPr="00B007CA">
              <w:rPr>
                <w:bCs/>
              </w:rPr>
              <w:lastRenderedPageBreak/>
              <w:t>владения приемами ведения дискуссии, диалога, монолога.</w:t>
            </w:r>
          </w:p>
          <w:p w:rsidR="005F4745" w:rsidRPr="00B007CA" w:rsidRDefault="005F4745" w:rsidP="00B007CA">
            <w:pPr>
              <w:spacing w:line="276" w:lineRule="auto"/>
              <w:contextualSpacing/>
              <w:jc w:val="both"/>
              <w:rPr>
                <w:bCs/>
              </w:rPr>
            </w:pPr>
            <w:r w:rsidRPr="00B007CA">
              <w:rPr>
                <w:bCs/>
              </w:rPr>
              <w:t>Результативность взаимодействия с участниками профессиональной деятельности</w:t>
            </w:r>
          </w:p>
        </w:tc>
        <w:tc>
          <w:tcPr>
            <w:tcW w:w="1451" w:type="pct"/>
            <w:vMerge/>
            <w:tcBorders>
              <w:right w:val="single" w:sz="12" w:space="0" w:color="auto"/>
            </w:tcBorders>
          </w:tcPr>
          <w:p w:rsidR="005F4745" w:rsidRPr="00B007CA" w:rsidRDefault="005F4745" w:rsidP="00B007CA">
            <w:pPr>
              <w:spacing w:line="276" w:lineRule="auto"/>
              <w:contextualSpacing/>
              <w:jc w:val="both"/>
              <w:rPr>
                <w:bCs/>
              </w:rPr>
            </w:pPr>
          </w:p>
        </w:tc>
      </w:tr>
      <w:tr w:rsidR="005F4745" w:rsidRPr="00B007CA" w:rsidTr="0082240C">
        <w:trPr>
          <w:trHeight w:val="637"/>
        </w:trPr>
        <w:tc>
          <w:tcPr>
            <w:tcW w:w="15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5F4745" w:rsidRPr="00B007CA" w:rsidRDefault="005F4745" w:rsidP="00B007CA">
            <w:pPr>
              <w:pStyle w:val="a5"/>
              <w:widowControl w:val="0"/>
              <w:tabs>
                <w:tab w:val="left" w:pos="402"/>
                <w:tab w:val="left" w:pos="993"/>
              </w:tabs>
              <w:spacing w:line="276" w:lineRule="auto"/>
              <w:ind w:left="0" w:firstLine="0"/>
              <w:jc w:val="both"/>
            </w:pPr>
            <w:r w:rsidRPr="00B007CA">
              <w:t>ОК 7. Брать на себя ответственность за работу членов команды (подчиненных), результат выполнения заданий</w:t>
            </w:r>
          </w:p>
        </w:tc>
        <w:tc>
          <w:tcPr>
            <w:tcW w:w="2026" w:type="pct"/>
            <w:tcBorders>
              <w:top w:val="single" w:sz="12" w:space="0" w:color="auto"/>
              <w:bottom w:val="single" w:sz="12" w:space="0" w:color="auto"/>
            </w:tcBorders>
          </w:tcPr>
          <w:p w:rsidR="005F4745" w:rsidRPr="00B007CA" w:rsidRDefault="005F4745" w:rsidP="00B007CA">
            <w:pPr>
              <w:spacing w:line="276" w:lineRule="auto"/>
              <w:rPr>
                <w:bCs/>
              </w:rPr>
            </w:pPr>
            <w:r w:rsidRPr="00B007CA">
              <w:rPr>
                <w:bCs/>
              </w:rPr>
              <w:t xml:space="preserve">Полнота выполнения обязанностей в соответствии с их </w:t>
            </w:r>
            <w:proofErr w:type="gramStart"/>
            <w:r w:rsidRPr="00B007CA">
              <w:rPr>
                <w:bCs/>
              </w:rPr>
              <w:t>распределением,  обоснованность</w:t>
            </w:r>
            <w:proofErr w:type="gramEnd"/>
            <w:r w:rsidRPr="00B007CA">
              <w:rPr>
                <w:bCs/>
              </w:rPr>
              <w:t xml:space="preserve"> </w:t>
            </w:r>
            <w:r w:rsidRPr="00B007CA">
              <w:rPr>
                <w:color w:val="000000"/>
              </w:rPr>
              <w:t xml:space="preserve">анализа процессов в группе при выполнении задач практики на основе наблюдения, построение выводов и разработка рекомендаций.  </w:t>
            </w:r>
          </w:p>
        </w:tc>
        <w:tc>
          <w:tcPr>
            <w:tcW w:w="1451" w:type="pct"/>
            <w:vMerge/>
            <w:tcBorders>
              <w:right w:val="single" w:sz="12" w:space="0" w:color="auto"/>
            </w:tcBorders>
          </w:tcPr>
          <w:p w:rsidR="005F4745" w:rsidRPr="00B007CA" w:rsidRDefault="005F4745" w:rsidP="00B007CA">
            <w:pPr>
              <w:spacing w:line="276" w:lineRule="auto"/>
              <w:contextualSpacing/>
              <w:jc w:val="both"/>
              <w:rPr>
                <w:bCs/>
              </w:rPr>
            </w:pPr>
          </w:p>
        </w:tc>
      </w:tr>
      <w:tr w:rsidR="005F4745" w:rsidRPr="00B007CA" w:rsidTr="0082240C">
        <w:trPr>
          <w:trHeight w:val="637"/>
        </w:trPr>
        <w:tc>
          <w:tcPr>
            <w:tcW w:w="15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5F4745" w:rsidRPr="00B007CA" w:rsidRDefault="005F4745" w:rsidP="00B007CA">
            <w:pPr>
              <w:pStyle w:val="a5"/>
              <w:widowControl w:val="0"/>
              <w:tabs>
                <w:tab w:val="left" w:pos="402"/>
                <w:tab w:val="left" w:pos="993"/>
              </w:tabs>
              <w:spacing w:line="276" w:lineRule="auto"/>
              <w:ind w:left="0" w:firstLine="0"/>
              <w:jc w:val="both"/>
            </w:pPr>
            <w:r w:rsidRPr="00B007CA">
              <w:t xml:space="preserve">ОК </w:t>
            </w:r>
            <w:proofErr w:type="gramStart"/>
            <w:r w:rsidRPr="00B007CA">
              <w:t>9.</w:t>
            </w:r>
            <w:r w:rsidRPr="00B007CA">
              <w:rPr>
                <w:bCs/>
              </w:rPr>
              <w:t>Ориентироваться</w:t>
            </w:r>
            <w:proofErr w:type="gramEnd"/>
            <w:r w:rsidRPr="00B007CA">
              <w:rPr>
                <w:bCs/>
              </w:rPr>
              <w:t xml:space="preserve"> в условиях частой смены технологий в профессиональной деятельности.</w:t>
            </w:r>
          </w:p>
        </w:tc>
        <w:tc>
          <w:tcPr>
            <w:tcW w:w="2026" w:type="pct"/>
            <w:tcBorders>
              <w:top w:val="single" w:sz="12" w:space="0" w:color="auto"/>
              <w:bottom w:val="single" w:sz="12" w:space="0" w:color="auto"/>
            </w:tcBorders>
          </w:tcPr>
          <w:p w:rsidR="005F4745" w:rsidRPr="00B007CA" w:rsidRDefault="005F4745" w:rsidP="00B007CA">
            <w:pPr>
              <w:spacing w:line="276" w:lineRule="auto"/>
              <w:contextualSpacing/>
              <w:jc w:val="both"/>
              <w:rPr>
                <w:bCs/>
              </w:rPr>
            </w:pPr>
            <w:r w:rsidRPr="00B007CA">
              <w:rPr>
                <w:bCs/>
              </w:rPr>
              <w:t xml:space="preserve">Готовность использовать новые отраслевые технологии в профессиональной деятельности. </w:t>
            </w:r>
          </w:p>
        </w:tc>
        <w:tc>
          <w:tcPr>
            <w:tcW w:w="1451" w:type="pct"/>
            <w:tcBorders>
              <w:right w:val="single" w:sz="12" w:space="0" w:color="auto"/>
            </w:tcBorders>
          </w:tcPr>
          <w:p w:rsidR="005F4745" w:rsidRPr="00B007CA" w:rsidRDefault="005F4745" w:rsidP="00B007CA">
            <w:pPr>
              <w:spacing w:line="276" w:lineRule="auto"/>
              <w:contextualSpacing/>
              <w:jc w:val="both"/>
              <w:rPr>
                <w:bCs/>
              </w:rPr>
            </w:pPr>
          </w:p>
        </w:tc>
      </w:tr>
    </w:tbl>
    <w:p w:rsidR="005F4745" w:rsidRPr="00B007CA" w:rsidRDefault="005F4745" w:rsidP="00B007CA">
      <w:pPr>
        <w:pStyle w:val="1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center"/>
        <w:rPr>
          <w:caps/>
        </w:rPr>
      </w:pPr>
    </w:p>
    <w:p w:rsidR="00F129D7" w:rsidRPr="00B007CA" w:rsidRDefault="00F129D7" w:rsidP="00B007CA">
      <w:pPr>
        <w:pStyle w:val="1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center"/>
        <w:rPr>
          <w:b/>
          <w:caps/>
        </w:rPr>
      </w:pPr>
    </w:p>
    <w:p w:rsidR="005F4745" w:rsidRPr="00B007CA" w:rsidRDefault="008C4386" w:rsidP="00B007CA">
      <w:pPr>
        <w:pStyle w:val="1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center"/>
        <w:rPr>
          <w:b/>
          <w:caps/>
        </w:rPr>
      </w:pPr>
      <w:r w:rsidRPr="00B007CA">
        <w:rPr>
          <w:b/>
          <w:caps/>
        </w:rPr>
        <w:t>4</w:t>
      </w:r>
      <w:r w:rsidR="005F4745" w:rsidRPr="00B007CA">
        <w:rPr>
          <w:b/>
          <w:caps/>
        </w:rPr>
        <w:t>. у</w:t>
      </w:r>
      <w:r w:rsidR="004F1230" w:rsidRPr="00B007CA">
        <w:rPr>
          <w:b/>
        </w:rPr>
        <w:t>словия реализации программы практики</w:t>
      </w:r>
    </w:p>
    <w:p w:rsidR="008C4386" w:rsidRPr="00B007CA" w:rsidRDefault="008C4386" w:rsidP="00B007CA">
      <w:pPr>
        <w:pStyle w:val="1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</w:pPr>
    </w:p>
    <w:p w:rsidR="005F4745" w:rsidRPr="00B007CA" w:rsidRDefault="008C4386" w:rsidP="00B007CA">
      <w:pPr>
        <w:pStyle w:val="1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rPr>
          <w:bCs/>
        </w:rPr>
      </w:pPr>
      <w:r w:rsidRPr="00B007CA">
        <w:t>4</w:t>
      </w:r>
      <w:r w:rsidR="005F4745" w:rsidRPr="00B007CA">
        <w:t xml:space="preserve">.1. </w:t>
      </w:r>
      <w:r w:rsidR="005F4745" w:rsidRPr="00B007CA">
        <w:rPr>
          <w:bCs/>
        </w:rPr>
        <w:t>Требования к минимальному материально-техническому обеспечению</w:t>
      </w:r>
      <w:bookmarkStart w:id="7" w:name="OLE_LINK40"/>
      <w:bookmarkStart w:id="8" w:name="OLE_LINK41"/>
    </w:p>
    <w:bookmarkEnd w:id="7"/>
    <w:bookmarkEnd w:id="8"/>
    <w:p w:rsidR="00B007CA" w:rsidRPr="00B007CA" w:rsidRDefault="00B007CA" w:rsidP="00B007CA">
      <w:pPr>
        <w:pStyle w:val="Default"/>
        <w:spacing w:line="276" w:lineRule="auto"/>
        <w:ind w:firstLine="567"/>
        <w:jc w:val="both"/>
      </w:pPr>
      <w:r w:rsidRPr="00B007CA">
        <w:t xml:space="preserve">Реализация </w:t>
      </w:r>
      <w:proofErr w:type="gramStart"/>
      <w:r w:rsidRPr="00B007CA">
        <w:t>программы  учебной</w:t>
      </w:r>
      <w:proofErr w:type="gramEnd"/>
      <w:r w:rsidRPr="00B007CA">
        <w:t xml:space="preserve"> практики предполагает наличие  у учебного заведения договоров с базовым предприятием. </w:t>
      </w:r>
    </w:p>
    <w:p w:rsidR="00B007CA" w:rsidRPr="00B007CA" w:rsidRDefault="00B007CA" w:rsidP="00B007CA">
      <w:pPr>
        <w:pStyle w:val="Default"/>
        <w:spacing w:line="276" w:lineRule="auto"/>
        <w:ind w:firstLine="567"/>
        <w:jc w:val="both"/>
      </w:pPr>
      <w:r w:rsidRPr="00B007CA">
        <w:t xml:space="preserve">Производственная практика по профилю специальности по профессиональному модулю проводится в форме практической деятельности обучающихся под непосредственным руководством и контролем руководителей производственной практики от организации и методического руководителя – преподавателя профессионального модуля. </w:t>
      </w:r>
    </w:p>
    <w:p w:rsidR="00B007CA" w:rsidRPr="00DC260D" w:rsidRDefault="00B007CA" w:rsidP="00B007CA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</w:rPr>
      </w:pPr>
      <w:r w:rsidRPr="00DC260D">
        <w:rPr>
          <w:color w:val="000000"/>
        </w:rPr>
        <w:t xml:space="preserve">Продолжительность рабочего дня обучающихся при прохождении производственной практики – не более 36 академических часов в неделю. </w:t>
      </w:r>
    </w:p>
    <w:p w:rsidR="00B007CA" w:rsidRPr="00DC260D" w:rsidRDefault="00B007CA" w:rsidP="00B007CA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</w:rPr>
      </w:pPr>
      <w:r w:rsidRPr="00DC260D">
        <w:rPr>
          <w:color w:val="000000"/>
        </w:rPr>
        <w:t xml:space="preserve">На обучающихся, проходящих производственную практику, распространяются правила охраны труда и правила внутреннего трудового распорядка, действующие на базе практической подготовки. </w:t>
      </w:r>
    </w:p>
    <w:p w:rsidR="00B007CA" w:rsidRPr="00DC260D" w:rsidRDefault="00B007CA" w:rsidP="00B007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rFonts w:eastAsia="TimesNewRomanPSMT"/>
          <w:bCs/>
          <w:lang w:eastAsia="en-US"/>
        </w:rPr>
      </w:pPr>
      <w:r w:rsidRPr="00DC260D">
        <w:rPr>
          <w:rFonts w:eastAsia="TimesNewRomanPSMT"/>
          <w:bCs/>
          <w:lang w:eastAsia="en-US"/>
        </w:rPr>
        <w:t>В период прохождения производственной практики обучающиеся могут зачисляться на вакантные должности, если работа соответствует требованиям программы производственной практики.</w:t>
      </w:r>
    </w:p>
    <w:p w:rsidR="00B007CA" w:rsidRPr="00DC260D" w:rsidRDefault="00B007CA" w:rsidP="00B007CA">
      <w:pPr>
        <w:autoSpaceDE w:val="0"/>
        <w:autoSpaceDN w:val="0"/>
        <w:adjustRightInd w:val="0"/>
        <w:spacing w:line="276" w:lineRule="auto"/>
        <w:ind w:firstLine="426"/>
        <w:jc w:val="both"/>
        <w:rPr>
          <w:bCs/>
          <w:color w:val="000000"/>
        </w:rPr>
      </w:pPr>
      <w:r w:rsidRPr="00DC260D">
        <w:rPr>
          <w:bCs/>
          <w:color w:val="000000"/>
        </w:rPr>
        <w:t>До начала производственной практики со студентами проводится общее собрание-инструктаж о порядке прохождения практики на производстве, на котором руководитель практики выдает задание на практику, рекомендации по ведению дневника практики и оформлению отчета по производственной практике, определяет даты консультаций для студентов, порядок отчетности и аттестации по итогам практики.</w:t>
      </w:r>
    </w:p>
    <w:p w:rsidR="00B007CA" w:rsidRPr="00DC260D" w:rsidRDefault="00B007CA" w:rsidP="00B007CA">
      <w:pPr>
        <w:tabs>
          <w:tab w:val="left" w:pos="360"/>
          <w:tab w:val="left" w:pos="540"/>
        </w:tabs>
        <w:spacing w:line="276" w:lineRule="auto"/>
        <w:ind w:firstLine="567"/>
        <w:jc w:val="both"/>
        <w:rPr>
          <w:rFonts w:eastAsia="TimesNewRomanPSMT"/>
          <w:lang w:eastAsia="en-US"/>
        </w:rPr>
      </w:pPr>
      <w:proofErr w:type="gramStart"/>
      <w:r w:rsidRPr="00DC260D">
        <w:rPr>
          <w:rFonts w:eastAsia="TimesNewRomanPSMT"/>
          <w:lang w:eastAsia="en-US"/>
        </w:rPr>
        <w:t>Студенты  при</w:t>
      </w:r>
      <w:proofErr w:type="gramEnd"/>
      <w:r w:rsidRPr="00DC260D">
        <w:rPr>
          <w:rFonts w:eastAsia="TimesNewRomanPSMT"/>
          <w:lang w:eastAsia="en-US"/>
        </w:rPr>
        <w:t xml:space="preserve"> прохождении  практики в организациях обязаны:</w:t>
      </w:r>
    </w:p>
    <w:p w:rsidR="00B007CA" w:rsidRPr="00B007CA" w:rsidRDefault="00B007CA" w:rsidP="00B007CA">
      <w:pPr>
        <w:numPr>
          <w:ilvl w:val="0"/>
          <w:numId w:val="10"/>
        </w:numPr>
        <w:spacing w:line="276" w:lineRule="auto"/>
        <w:ind w:left="720"/>
        <w:jc w:val="both"/>
      </w:pPr>
      <w:r w:rsidRPr="00DC260D">
        <w:t>выполнять задания, предусмотренные программой практики;</w:t>
      </w:r>
    </w:p>
    <w:p w:rsidR="00B007CA" w:rsidRPr="00DC260D" w:rsidRDefault="00B007CA" w:rsidP="00B007CA">
      <w:pPr>
        <w:numPr>
          <w:ilvl w:val="0"/>
          <w:numId w:val="10"/>
        </w:numPr>
        <w:spacing w:line="276" w:lineRule="auto"/>
        <w:ind w:left="720"/>
        <w:jc w:val="both"/>
      </w:pPr>
      <w:r w:rsidRPr="00DC260D">
        <w:lastRenderedPageBreak/>
        <w:t>соблюдать действующие в организациях правила внутреннего трудового распорядка;</w:t>
      </w:r>
    </w:p>
    <w:p w:rsidR="00B007CA" w:rsidRPr="00DC260D" w:rsidRDefault="00B007CA" w:rsidP="00B007CA">
      <w:pPr>
        <w:numPr>
          <w:ilvl w:val="0"/>
          <w:numId w:val="10"/>
        </w:numPr>
        <w:spacing w:line="276" w:lineRule="auto"/>
        <w:ind w:left="720"/>
        <w:jc w:val="both"/>
      </w:pPr>
      <w:r w:rsidRPr="00DC260D">
        <w:t>соблюдать требования охраны труда и пожарной безопасности.</w:t>
      </w:r>
    </w:p>
    <w:p w:rsidR="00B007CA" w:rsidRPr="00B007CA" w:rsidRDefault="00B007CA" w:rsidP="00B007CA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</w:pPr>
    </w:p>
    <w:p w:rsidR="00B007CA" w:rsidRPr="00B007CA" w:rsidRDefault="00B007CA" w:rsidP="00B007CA">
      <w:pPr>
        <w:pStyle w:val="1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</w:pPr>
      <w:r w:rsidRPr="00B007CA">
        <w:t>4.2. Информационное обеспечение организации и проведения учебной практики</w:t>
      </w:r>
    </w:p>
    <w:p w:rsidR="00B007CA" w:rsidRPr="00DC260D" w:rsidRDefault="00B007CA" w:rsidP="00B007CA">
      <w:pPr>
        <w:spacing w:line="276" w:lineRule="auto"/>
        <w:ind w:firstLine="567"/>
        <w:jc w:val="both"/>
        <w:rPr>
          <w:rFonts w:eastAsia="TimesNewRomanPSMT"/>
          <w:lang w:eastAsia="en-US"/>
        </w:rPr>
      </w:pPr>
      <w:r w:rsidRPr="00DC260D">
        <w:rPr>
          <w:rFonts w:eastAsia="TimesNewRomanPSMT"/>
          <w:lang w:eastAsia="en-US"/>
        </w:rPr>
        <w:t xml:space="preserve">Учебно-методическая документация: </w:t>
      </w:r>
    </w:p>
    <w:p w:rsidR="00B007CA" w:rsidRPr="00DC260D" w:rsidRDefault="00B007CA" w:rsidP="00B007CA">
      <w:pPr>
        <w:spacing w:line="276" w:lineRule="auto"/>
        <w:jc w:val="both"/>
        <w:rPr>
          <w:rFonts w:eastAsia="Arial Unicode MS"/>
          <w:lang w:eastAsia="en-US"/>
        </w:rPr>
      </w:pPr>
      <w:r w:rsidRPr="00DC260D">
        <w:rPr>
          <w:rFonts w:eastAsia="TimesNewRomanPSMT"/>
          <w:lang w:eastAsia="en-US"/>
        </w:rPr>
        <w:t>1.</w:t>
      </w:r>
      <w:r w:rsidRPr="00DC260D">
        <w:rPr>
          <w:rFonts w:eastAsia="Arial Unicode MS"/>
          <w:lang w:eastAsia="en-US"/>
        </w:rPr>
        <w:t> Программа практики.</w:t>
      </w:r>
    </w:p>
    <w:p w:rsidR="00B007CA" w:rsidRPr="00DC260D" w:rsidRDefault="00B007CA" w:rsidP="00B007CA">
      <w:pPr>
        <w:spacing w:line="276" w:lineRule="auto"/>
        <w:jc w:val="both"/>
        <w:rPr>
          <w:rFonts w:eastAsia="Arial Unicode MS"/>
          <w:lang w:eastAsia="en-US"/>
        </w:rPr>
      </w:pPr>
      <w:r w:rsidRPr="00DC260D">
        <w:rPr>
          <w:rFonts w:eastAsia="Arial Unicode MS"/>
          <w:lang w:eastAsia="en-US"/>
        </w:rPr>
        <w:t>2. Задание на пра</w:t>
      </w:r>
      <w:r w:rsidRPr="00B007CA">
        <w:rPr>
          <w:rFonts w:eastAsia="Arial Unicode MS"/>
          <w:lang w:eastAsia="en-US"/>
        </w:rPr>
        <w:t>ктику обучающимся</w:t>
      </w:r>
      <w:r w:rsidRPr="00DC260D">
        <w:rPr>
          <w:rFonts w:eastAsia="Arial Unicode MS"/>
          <w:lang w:eastAsia="en-US"/>
        </w:rPr>
        <w:t>.</w:t>
      </w:r>
    </w:p>
    <w:p w:rsidR="00B007CA" w:rsidRPr="00DC260D" w:rsidRDefault="00B007CA" w:rsidP="00B007CA">
      <w:pPr>
        <w:spacing w:line="276" w:lineRule="auto"/>
        <w:jc w:val="both"/>
        <w:rPr>
          <w:rFonts w:eastAsia="TimesNewRomanPSMT"/>
          <w:lang w:eastAsia="en-US"/>
        </w:rPr>
      </w:pPr>
      <w:r w:rsidRPr="00DC260D">
        <w:rPr>
          <w:rFonts w:eastAsia="Arial Unicode MS"/>
          <w:lang w:eastAsia="en-US"/>
        </w:rPr>
        <w:t xml:space="preserve">3. Дневник производственной практики. </w:t>
      </w:r>
    </w:p>
    <w:p w:rsidR="00B007CA" w:rsidRPr="00DC260D" w:rsidRDefault="00B007CA" w:rsidP="00B007CA">
      <w:pPr>
        <w:spacing w:line="276" w:lineRule="auto"/>
        <w:jc w:val="both"/>
        <w:rPr>
          <w:rFonts w:eastAsia="TimesNewRomanPSMT"/>
          <w:lang w:eastAsia="en-US"/>
        </w:rPr>
      </w:pPr>
      <w:r w:rsidRPr="00DC260D">
        <w:rPr>
          <w:rFonts w:eastAsia="TimesNewRomanPSMT"/>
          <w:lang w:eastAsia="en-US"/>
        </w:rPr>
        <w:t xml:space="preserve">4. Аттестационный лист по производственной практике. </w:t>
      </w:r>
    </w:p>
    <w:p w:rsidR="00B007CA" w:rsidRPr="00DC260D" w:rsidRDefault="00B007CA" w:rsidP="00B007CA">
      <w:pPr>
        <w:spacing w:line="276" w:lineRule="auto"/>
        <w:jc w:val="both"/>
        <w:rPr>
          <w:rFonts w:eastAsia="TimesNewRomanPSMT"/>
          <w:lang w:eastAsia="en-US"/>
        </w:rPr>
      </w:pPr>
      <w:r w:rsidRPr="00DC260D">
        <w:rPr>
          <w:rFonts w:eastAsia="TimesNewRomanPSMT"/>
          <w:lang w:eastAsia="en-US"/>
        </w:rPr>
        <w:t xml:space="preserve">5. Характеристика с места практики. </w:t>
      </w:r>
    </w:p>
    <w:p w:rsidR="005F4745" w:rsidRPr="00B007CA" w:rsidRDefault="00B007CA" w:rsidP="00B007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</w:rPr>
      </w:pPr>
      <w:r w:rsidRPr="00DC260D">
        <w:rPr>
          <w:rFonts w:eastAsia="TimesNewRomanPSMT"/>
          <w:lang w:eastAsia="en-US"/>
        </w:rPr>
        <w:t>6.</w:t>
      </w:r>
      <w:r w:rsidRPr="00DC260D">
        <w:rPr>
          <w:rFonts w:eastAsia="Arial Unicode MS"/>
          <w:lang w:eastAsia="en-US"/>
        </w:rPr>
        <w:t xml:space="preserve"> Рекомендации по оформлению и ведению </w:t>
      </w:r>
      <w:r w:rsidRPr="00DC260D">
        <w:rPr>
          <w:rFonts w:eastAsia="TimesNewRomanPSMT"/>
          <w:lang w:eastAsia="en-US"/>
        </w:rPr>
        <w:t xml:space="preserve">Дневника </w:t>
      </w:r>
      <w:r w:rsidR="005F4745" w:rsidRPr="00B007CA">
        <w:rPr>
          <w:bCs/>
        </w:rPr>
        <w:t>Перечень рекомендуемых учебных изданий, Интернет-ресурсов, дополнительной литературы</w:t>
      </w:r>
    </w:p>
    <w:p w:rsidR="005F4745" w:rsidRPr="00B007CA" w:rsidRDefault="005F4745" w:rsidP="00B007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</w:rPr>
      </w:pPr>
      <w:r w:rsidRPr="00B007CA">
        <w:rPr>
          <w:bCs/>
        </w:rPr>
        <w:t>Основные источники:</w:t>
      </w:r>
    </w:p>
    <w:p w:rsidR="005F4745" w:rsidRPr="00B007CA" w:rsidRDefault="005F4745" w:rsidP="00B007CA">
      <w:pPr>
        <w:numPr>
          <w:ilvl w:val="0"/>
          <w:numId w:val="6"/>
        </w:numPr>
        <w:tabs>
          <w:tab w:val="left" w:pos="-567"/>
          <w:tab w:val="left" w:pos="284"/>
          <w:tab w:val="left" w:pos="993"/>
        </w:tabs>
        <w:spacing w:line="276" w:lineRule="auto"/>
        <w:ind w:left="0" w:firstLine="709"/>
      </w:pPr>
      <w:r w:rsidRPr="00B007CA">
        <w:t xml:space="preserve">Юрасова, Т.И. Основы радиационной безопасности. Электронное учебное </w:t>
      </w:r>
      <w:proofErr w:type="gramStart"/>
      <w:r w:rsidRPr="00B007CA">
        <w:t>пособие./</w:t>
      </w:r>
      <w:proofErr w:type="gramEnd"/>
      <w:r w:rsidRPr="00B007CA">
        <w:t xml:space="preserve"> Т.И. Юрасова. -  М.: </w:t>
      </w:r>
      <w:proofErr w:type="spellStart"/>
      <w:r w:rsidRPr="00B007CA">
        <w:t>АТиСО</w:t>
      </w:r>
      <w:proofErr w:type="spellEnd"/>
      <w:r w:rsidRPr="00B007CA">
        <w:t>, 2008.</w:t>
      </w:r>
    </w:p>
    <w:p w:rsidR="005F4745" w:rsidRPr="00B007CA" w:rsidRDefault="005F4745" w:rsidP="00B007CA">
      <w:pPr>
        <w:pStyle w:val="a9"/>
        <w:numPr>
          <w:ilvl w:val="0"/>
          <w:numId w:val="6"/>
        </w:numPr>
        <w:tabs>
          <w:tab w:val="left" w:pos="-567"/>
          <w:tab w:val="left" w:pos="284"/>
          <w:tab w:val="left" w:pos="993"/>
        </w:tabs>
        <w:spacing w:line="276" w:lineRule="auto"/>
        <w:ind w:left="0" w:firstLine="709"/>
        <w:rPr>
          <w:rFonts w:ascii="Times New Roman" w:hAnsi="Times New Roman"/>
          <w:i w:val="0"/>
          <w:sz w:val="24"/>
          <w:szCs w:val="24"/>
          <w:lang w:val="ru-RU"/>
        </w:rPr>
      </w:pPr>
      <w:r w:rsidRPr="00B007CA">
        <w:rPr>
          <w:rFonts w:ascii="Times New Roman" w:hAnsi="Times New Roman"/>
          <w:i w:val="0"/>
          <w:sz w:val="24"/>
          <w:szCs w:val="24"/>
        </w:rPr>
        <w:t>Шаров</w:t>
      </w:r>
      <w:r w:rsidRPr="00B007CA">
        <w:rPr>
          <w:rFonts w:ascii="Times New Roman" w:hAnsi="Times New Roman"/>
          <w:i w:val="0"/>
          <w:sz w:val="24"/>
          <w:szCs w:val="24"/>
          <w:lang w:val="ru-RU"/>
        </w:rPr>
        <w:t>,</w:t>
      </w:r>
      <w:r w:rsidRPr="00B007CA">
        <w:rPr>
          <w:rFonts w:ascii="Times New Roman" w:hAnsi="Times New Roman"/>
          <w:i w:val="0"/>
          <w:sz w:val="24"/>
          <w:szCs w:val="24"/>
        </w:rPr>
        <w:t xml:space="preserve"> Ю.Н.</w:t>
      </w:r>
      <w:r w:rsidRPr="00B007CA">
        <w:rPr>
          <w:rFonts w:ascii="Times New Roman" w:hAnsi="Times New Roman"/>
          <w:i w:val="0"/>
          <w:sz w:val="24"/>
          <w:szCs w:val="24"/>
          <w:lang w:val="ru-RU"/>
        </w:rPr>
        <w:t xml:space="preserve"> </w:t>
      </w:r>
      <w:proofErr w:type="spellStart"/>
      <w:r w:rsidRPr="00B007CA">
        <w:rPr>
          <w:rFonts w:ascii="Times New Roman" w:hAnsi="Times New Roman"/>
          <w:i w:val="0"/>
          <w:sz w:val="24"/>
          <w:szCs w:val="24"/>
        </w:rPr>
        <w:t>Дозиметрия</w:t>
      </w:r>
      <w:proofErr w:type="spellEnd"/>
      <w:r w:rsidRPr="00B007CA">
        <w:rPr>
          <w:rFonts w:ascii="Times New Roman" w:hAnsi="Times New Roman"/>
          <w:i w:val="0"/>
          <w:sz w:val="24"/>
          <w:szCs w:val="24"/>
        </w:rPr>
        <w:t xml:space="preserve"> и </w:t>
      </w:r>
      <w:r w:rsidRPr="00B007CA">
        <w:rPr>
          <w:rFonts w:ascii="Times New Roman" w:hAnsi="Times New Roman"/>
          <w:i w:val="0"/>
          <w:sz w:val="24"/>
          <w:szCs w:val="24"/>
          <w:lang w:val="ru-RU"/>
        </w:rPr>
        <w:t xml:space="preserve"> </w:t>
      </w:r>
      <w:proofErr w:type="spellStart"/>
      <w:r w:rsidRPr="00B007CA">
        <w:rPr>
          <w:rFonts w:ascii="Times New Roman" w:hAnsi="Times New Roman"/>
          <w:i w:val="0"/>
          <w:sz w:val="24"/>
          <w:szCs w:val="24"/>
        </w:rPr>
        <w:t>радиационная</w:t>
      </w:r>
      <w:proofErr w:type="spellEnd"/>
      <w:r w:rsidRPr="00B007CA">
        <w:rPr>
          <w:rFonts w:ascii="Times New Roman" w:hAnsi="Times New Roman"/>
          <w:i w:val="0"/>
          <w:sz w:val="24"/>
          <w:szCs w:val="24"/>
        </w:rPr>
        <w:t xml:space="preserve"> </w:t>
      </w:r>
      <w:proofErr w:type="spellStart"/>
      <w:r w:rsidRPr="00B007CA">
        <w:rPr>
          <w:rFonts w:ascii="Times New Roman" w:hAnsi="Times New Roman"/>
          <w:i w:val="0"/>
          <w:sz w:val="24"/>
          <w:szCs w:val="24"/>
        </w:rPr>
        <w:t>безопасность</w:t>
      </w:r>
      <w:proofErr w:type="spellEnd"/>
      <w:r w:rsidRPr="00B007CA">
        <w:rPr>
          <w:rFonts w:ascii="Times New Roman" w:hAnsi="Times New Roman"/>
          <w:i w:val="0"/>
          <w:sz w:val="24"/>
          <w:szCs w:val="24"/>
        </w:rPr>
        <w:t xml:space="preserve">: </w:t>
      </w:r>
      <w:proofErr w:type="spellStart"/>
      <w:r w:rsidRPr="00B007CA">
        <w:rPr>
          <w:rFonts w:ascii="Times New Roman" w:hAnsi="Times New Roman"/>
          <w:i w:val="0"/>
          <w:sz w:val="24"/>
          <w:szCs w:val="24"/>
        </w:rPr>
        <w:t>Учебник</w:t>
      </w:r>
      <w:proofErr w:type="spellEnd"/>
      <w:r w:rsidRPr="00B007CA">
        <w:rPr>
          <w:rFonts w:ascii="Times New Roman" w:hAnsi="Times New Roman"/>
          <w:i w:val="0"/>
          <w:sz w:val="24"/>
          <w:szCs w:val="24"/>
        </w:rPr>
        <w:t xml:space="preserve"> для </w:t>
      </w:r>
      <w:proofErr w:type="spellStart"/>
      <w:r w:rsidRPr="00B007CA">
        <w:rPr>
          <w:rFonts w:ascii="Times New Roman" w:hAnsi="Times New Roman"/>
          <w:i w:val="0"/>
          <w:sz w:val="24"/>
          <w:szCs w:val="24"/>
        </w:rPr>
        <w:t>техникумов</w:t>
      </w:r>
      <w:proofErr w:type="spellEnd"/>
      <w:r w:rsidRPr="00B007CA">
        <w:rPr>
          <w:rFonts w:ascii="Times New Roman" w:hAnsi="Times New Roman"/>
          <w:i w:val="0"/>
          <w:sz w:val="24"/>
          <w:szCs w:val="24"/>
        </w:rPr>
        <w:t xml:space="preserve">. – 2-е </w:t>
      </w:r>
      <w:proofErr w:type="spellStart"/>
      <w:r w:rsidRPr="00B007CA">
        <w:rPr>
          <w:rFonts w:ascii="Times New Roman" w:hAnsi="Times New Roman"/>
          <w:i w:val="0"/>
          <w:sz w:val="24"/>
          <w:szCs w:val="24"/>
        </w:rPr>
        <w:t>изд</w:t>
      </w:r>
      <w:proofErr w:type="spellEnd"/>
      <w:r w:rsidRPr="00B007CA">
        <w:rPr>
          <w:rFonts w:ascii="Times New Roman" w:hAnsi="Times New Roman"/>
          <w:i w:val="0"/>
          <w:sz w:val="24"/>
          <w:szCs w:val="24"/>
        </w:rPr>
        <w:t xml:space="preserve">., </w:t>
      </w:r>
      <w:proofErr w:type="spellStart"/>
      <w:r w:rsidRPr="00B007CA">
        <w:rPr>
          <w:rFonts w:ascii="Times New Roman" w:hAnsi="Times New Roman"/>
          <w:i w:val="0"/>
          <w:sz w:val="24"/>
          <w:szCs w:val="24"/>
        </w:rPr>
        <w:t>перераб</w:t>
      </w:r>
      <w:proofErr w:type="spellEnd"/>
      <w:r w:rsidRPr="00B007CA">
        <w:rPr>
          <w:rFonts w:ascii="Times New Roman" w:hAnsi="Times New Roman"/>
          <w:i w:val="0"/>
          <w:sz w:val="24"/>
          <w:szCs w:val="24"/>
        </w:rPr>
        <w:t xml:space="preserve">. </w:t>
      </w:r>
      <w:r w:rsidRPr="00B007CA">
        <w:rPr>
          <w:rFonts w:ascii="Times New Roman" w:hAnsi="Times New Roman"/>
          <w:i w:val="0"/>
          <w:sz w:val="24"/>
          <w:szCs w:val="24"/>
          <w:lang w:val="ru-RU"/>
        </w:rPr>
        <w:t>и</w:t>
      </w:r>
      <w:r w:rsidRPr="00B007CA">
        <w:rPr>
          <w:rFonts w:ascii="Times New Roman" w:hAnsi="Times New Roman"/>
          <w:i w:val="0"/>
          <w:sz w:val="24"/>
          <w:szCs w:val="24"/>
        </w:rPr>
        <w:t xml:space="preserve"> </w:t>
      </w:r>
      <w:proofErr w:type="spellStart"/>
      <w:r w:rsidRPr="00B007CA">
        <w:rPr>
          <w:rFonts w:ascii="Times New Roman" w:hAnsi="Times New Roman"/>
          <w:i w:val="0"/>
          <w:sz w:val="24"/>
          <w:szCs w:val="24"/>
        </w:rPr>
        <w:t>доп</w:t>
      </w:r>
      <w:proofErr w:type="spellEnd"/>
      <w:r w:rsidRPr="00B007CA">
        <w:rPr>
          <w:rFonts w:ascii="Times New Roman" w:hAnsi="Times New Roman"/>
          <w:i w:val="0"/>
          <w:sz w:val="24"/>
          <w:szCs w:val="24"/>
          <w:lang w:val="ru-RU"/>
        </w:rPr>
        <w:t>. /</w:t>
      </w:r>
      <w:r w:rsidRPr="00B007CA">
        <w:rPr>
          <w:rFonts w:ascii="Times New Roman" w:hAnsi="Times New Roman"/>
          <w:i w:val="0"/>
          <w:sz w:val="24"/>
          <w:szCs w:val="24"/>
        </w:rPr>
        <w:t xml:space="preserve"> Ю.Н</w:t>
      </w:r>
      <w:r w:rsidRPr="00B007CA">
        <w:rPr>
          <w:rFonts w:ascii="Times New Roman" w:hAnsi="Times New Roman"/>
          <w:i w:val="0"/>
          <w:sz w:val="24"/>
          <w:szCs w:val="24"/>
          <w:lang w:val="ru-RU"/>
        </w:rPr>
        <w:t>.</w:t>
      </w:r>
      <w:r w:rsidRPr="00B007CA">
        <w:rPr>
          <w:rFonts w:ascii="Times New Roman" w:hAnsi="Times New Roman"/>
          <w:i w:val="0"/>
          <w:sz w:val="24"/>
          <w:szCs w:val="24"/>
        </w:rPr>
        <w:t xml:space="preserve"> Шаров</w:t>
      </w:r>
      <w:r w:rsidRPr="00B007CA">
        <w:rPr>
          <w:rFonts w:ascii="Times New Roman" w:hAnsi="Times New Roman"/>
          <w:i w:val="0"/>
          <w:sz w:val="24"/>
          <w:szCs w:val="24"/>
          <w:lang w:val="ru-RU"/>
        </w:rPr>
        <w:t>,</w:t>
      </w:r>
      <w:r w:rsidRPr="00B007CA">
        <w:rPr>
          <w:rFonts w:ascii="Times New Roman" w:hAnsi="Times New Roman"/>
          <w:i w:val="0"/>
          <w:sz w:val="24"/>
          <w:szCs w:val="24"/>
        </w:rPr>
        <w:t xml:space="preserve"> Н.В.  </w:t>
      </w:r>
      <w:proofErr w:type="spellStart"/>
      <w:r w:rsidRPr="00B007CA">
        <w:rPr>
          <w:rFonts w:ascii="Times New Roman" w:hAnsi="Times New Roman"/>
          <w:i w:val="0"/>
          <w:sz w:val="24"/>
          <w:szCs w:val="24"/>
        </w:rPr>
        <w:t>Шубин</w:t>
      </w:r>
      <w:proofErr w:type="spellEnd"/>
      <w:r w:rsidRPr="00B007CA">
        <w:rPr>
          <w:rFonts w:ascii="Times New Roman" w:hAnsi="Times New Roman"/>
          <w:i w:val="0"/>
          <w:sz w:val="24"/>
          <w:szCs w:val="24"/>
          <w:lang w:val="ru-RU"/>
        </w:rPr>
        <w:t xml:space="preserve">. </w:t>
      </w:r>
      <w:r w:rsidRPr="00B007CA">
        <w:rPr>
          <w:rFonts w:ascii="Times New Roman" w:hAnsi="Times New Roman"/>
          <w:i w:val="0"/>
          <w:sz w:val="24"/>
          <w:szCs w:val="24"/>
        </w:rPr>
        <w:t xml:space="preserve">– М.: </w:t>
      </w:r>
      <w:proofErr w:type="spellStart"/>
      <w:r w:rsidRPr="00B007CA">
        <w:rPr>
          <w:rFonts w:ascii="Times New Roman" w:hAnsi="Times New Roman"/>
          <w:i w:val="0"/>
          <w:sz w:val="24"/>
          <w:szCs w:val="24"/>
        </w:rPr>
        <w:t>Энергоатомиздат</w:t>
      </w:r>
      <w:proofErr w:type="spellEnd"/>
      <w:r w:rsidRPr="00B007CA">
        <w:rPr>
          <w:rFonts w:ascii="Times New Roman" w:hAnsi="Times New Roman"/>
          <w:i w:val="0"/>
          <w:sz w:val="24"/>
          <w:szCs w:val="24"/>
        </w:rPr>
        <w:t xml:space="preserve">, 1991. </w:t>
      </w:r>
    </w:p>
    <w:p w:rsidR="005F4745" w:rsidRPr="00B007CA" w:rsidRDefault="005F4745" w:rsidP="00B007CA">
      <w:pPr>
        <w:numPr>
          <w:ilvl w:val="0"/>
          <w:numId w:val="6"/>
        </w:numPr>
        <w:tabs>
          <w:tab w:val="left" w:pos="-567"/>
          <w:tab w:val="left" w:pos="284"/>
          <w:tab w:val="left" w:pos="993"/>
        </w:tabs>
        <w:spacing w:line="276" w:lineRule="auto"/>
        <w:ind w:left="0" w:firstLine="709"/>
      </w:pPr>
      <w:r w:rsidRPr="00B007CA">
        <w:t>Ибрагимов, М.Х. Ядерные энергетические установки. Электронное мультимедийное учебное пособие. / М.Х. Ибрагимов, И.М. Ибрагимов. -  М.: МГОУ, 2007.</w:t>
      </w:r>
    </w:p>
    <w:p w:rsidR="005F4745" w:rsidRPr="00B007CA" w:rsidRDefault="005F4745" w:rsidP="00B007CA">
      <w:pPr>
        <w:numPr>
          <w:ilvl w:val="0"/>
          <w:numId w:val="6"/>
        </w:numPr>
        <w:tabs>
          <w:tab w:val="left" w:pos="-567"/>
          <w:tab w:val="left" w:pos="142"/>
          <w:tab w:val="left" w:pos="284"/>
          <w:tab w:val="left" w:pos="993"/>
        </w:tabs>
        <w:spacing w:line="276" w:lineRule="auto"/>
        <w:ind w:left="0" w:firstLine="709"/>
        <w:jc w:val="both"/>
      </w:pPr>
      <w:r w:rsidRPr="00B007CA">
        <w:t xml:space="preserve">Романов, В.П. Дозиметрист АЭС. / В.П. Романов – М.: Энергоатомиздат, 2001. </w:t>
      </w:r>
    </w:p>
    <w:p w:rsidR="005F4745" w:rsidRPr="00B007CA" w:rsidRDefault="005F4745" w:rsidP="00B007CA">
      <w:pPr>
        <w:numPr>
          <w:ilvl w:val="0"/>
          <w:numId w:val="6"/>
        </w:numPr>
        <w:tabs>
          <w:tab w:val="left" w:pos="283"/>
          <w:tab w:val="left" w:pos="993"/>
        </w:tabs>
        <w:spacing w:line="276" w:lineRule="auto"/>
        <w:ind w:left="0" w:firstLine="709"/>
      </w:pPr>
      <w:proofErr w:type="spellStart"/>
      <w:r w:rsidRPr="00B007CA">
        <w:t>Машкович</w:t>
      </w:r>
      <w:proofErr w:type="spellEnd"/>
      <w:r w:rsidRPr="00B007CA">
        <w:t xml:space="preserve">, В.П. Основы радиационной безопасности: Учебное пособие для вузов. / В.П. </w:t>
      </w:r>
      <w:proofErr w:type="spellStart"/>
      <w:r w:rsidRPr="00B007CA">
        <w:t>Машкович</w:t>
      </w:r>
      <w:proofErr w:type="spellEnd"/>
      <w:r w:rsidRPr="00B007CA">
        <w:t xml:space="preserve">, А.М. Панченко. -  Энергоатомиздат, 1990. </w:t>
      </w:r>
    </w:p>
    <w:p w:rsidR="005F4745" w:rsidRPr="00B007CA" w:rsidRDefault="005F4745" w:rsidP="00B007CA">
      <w:pPr>
        <w:pStyle w:val="a3"/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rPr>
          <w:color w:val="000000"/>
        </w:rPr>
      </w:pPr>
      <w:r w:rsidRPr="00B007CA">
        <w:rPr>
          <w:color w:val="000000"/>
        </w:rPr>
        <w:t>Неразрушающий контроль: справочник: в 7 т. /под ред. В.В. Клюева. -М.: Машиностроение, 2003-2004.</w:t>
      </w:r>
    </w:p>
    <w:p w:rsidR="005F4745" w:rsidRPr="00B007CA" w:rsidRDefault="005F4745" w:rsidP="00B007CA">
      <w:pPr>
        <w:pStyle w:val="a3"/>
        <w:numPr>
          <w:ilvl w:val="0"/>
          <w:numId w:val="6"/>
        </w:numPr>
        <w:tabs>
          <w:tab w:val="left" w:pos="-567"/>
          <w:tab w:val="left" w:pos="142"/>
          <w:tab w:val="left" w:pos="284"/>
          <w:tab w:val="left" w:pos="993"/>
        </w:tabs>
        <w:spacing w:line="276" w:lineRule="auto"/>
        <w:ind w:left="0" w:firstLine="709"/>
        <w:jc w:val="both"/>
      </w:pPr>
      <w:r w:rsidRPr="00B007CA">
        <w:rPr>
          <w:color w:val="000000"/>
        </w:rPr>
        <w:t xml:space="preserve">Обеспечение радиационного контроля на промышленных предприятиях в соответствии с требованиями норм и правил радиационной безопасности. Учебное пособие для подготовки персонала под общей редакцией </w:t>
      </w:r>
      <w:proofErr w:type="spellStart"/>
      <w:r w:rsidRPr="00B007CA">
        <w:rPr>
          <w:color w:val="000000"/>
        </w:rPr>
        <w:t>В.А.Кутькова</w:t>
      </w:r>
      <w:proofErr w:type="spellEnd"/>
      <w:r w:rsidRPr="00B007CA">
        <w:rPr>
          <w:color w:val="000000"/>
        </w:rPr>
        <w:t>. Обнинск, 2002</w:t>
      </w:r>
    </w:p>
    <w:p w:rsidR="005F4745" w:rsidRPr="00B007CA" w:rsidRDefault="005F4745" w:rsidP="00B007CA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bCs/>
        </w:rPr>
      </w:pPr>
    </w:p>
    <w:p w:rsidR="005F4745" w:rsidRPr="00B007CA" w:rsidRDefault="005F4745" w:rsidP="00B007CA">
      <w:pPr>
        <w:tabs>
          <w:tab w:val="num" w:pos="426"/>
          <w:tab w:val="left" w:pos="993"/>
        </w:tabs>
        <w:spacing w:line="276" w:lineRule="auto"/>
        <w:ind w:left="709"/>
      </w:pPr>
      <w:r w:rsidRPr="00B007CA">
        <w:rPr>
          <w:bCs/>
        </w:rPr>
        <w:t>Дополнительные источники:</w:t>
      </w:r>
      <w:r w:rsidRPr="00B007CA">
        <w:t xml:space="preserve"> </w:t>
      </w:r>
    </w:p>
    <w:p w:rsidR="005F4745" w:rsidRPr="00B007CA" w:rsidRDefault="005F4745" w:rsidP="00B007CA">
      <w:pPr>
        <w:numPr>
          <w:ilvl w:val="0"/>
          <w:numId w:val="7"/>
        </w:numPr>
        <w:tabs>
          <w:tab w:val="num" w:pos="426"/>
          <w:tab w:val="left" w:pos="993"/>
        </w:tabs>
        <w:spacing w:line="276" w:lineRule="auto"/>
        <w:ind w:left="0" w:firstLine="709"/>
      </w:pPr>
      <w:r w:rsidRPr="00B007CA">
        <w:t xml:space="preserve">Нормы радиационной безопасности НРБ-99 СП 2.6.1.758-99. – М.: </w:t>
      </w:r>
      <w:proofErr w:type="spellStart"/>
      <w:r w:rsidRPr="00B007CA">
        <w:t>Агрохим</w:t>
      </w:r>
      <w:proofErr w:type="spellEnd"/>
      <w:r w:rsidRPr="00B007CA">
        <w:t xml:space="preserve">, 2000. </w:t>
      </w:r>
    </w:p>
    <w:p w:rsidR="005F4745" w:rsidRPr="00B007CA" w:rsidRDefault="005F4745" w:rsidP="00B007CA">
      <w:pPr>
        <w:numPr>
          <w:ilvl w:val="0"/>
          <w:numId w:val="7"/>
        </w:numPr>
        <w:tabs>
          <w:tab w:val="num" w:pos="426"/>
          <w:tab w:val="left" w:pos="993"/>
        </w:tabs>
        <w:spacing w:line="276" w:lineRule="auto"/>
        <w:ind w:left="0" w:firstLine="709"/>
        <w:outlineLvl w:val="1"/>
      </w:pPr>
      <w:r w:rsidRPr="00B007CA">
        <w:t>Основные санитарные правила обеспечения радиационной безопасности (ОСПОРБ-99). – М.: Минздрав России, 2000.</w:t>
      </w:r>
      <w:r w:rsidRPr="00B007CA">
        <w:rPr>
          <w:kern w:val="36"/>
        </w:rPr>
        <w:t>Комплексная система защиты информации на предприятии. Часть 1 /</w:t>
      </w:r>
      <w:r w:rsidRPr="00B007CA">
        <w:t xml:space="preserve">Изд.: </w:t>
      </w:r>
      <w:hyperlink r:id="rId9" w:tooltip="Издательство" w:history="1">
        <w:r w:rsidRPr="00B007CA">
          <w:rPr>
            <w:rStyle w:val="a6"/>
            <w:color w:val="auto"/>
            <w:u w:val="none"/>
          </w:rPr>
          <w:t>Московская Финансово-Юридическая Академия</w:t>
        </w:r>
      </w:hyperlink>
      <w:r w:rsidRPr="00B007CA">
        <w:t xml:space="preserve">, </w:t>
      </w:r>
      <w:smartTag w:uri="urn:schemas-microsoft-com:office:smarttags" w:element="metricconverter">
        <w:smartTagPr>
          <w:attr w:name="ProductID" w:val="2008 г"/>
        </w:smartTagPr>
        <w:r w:rsidRPr="00B007CA">
          <w:t>2008 г</w:t>
        </w:r>
      </w:smartTag>
      <w:r w:rsidRPr="00B007CA">
        <w:t>.</w:t>
      </w:r>
    </w:p>
    <w:p w:rsidR="005F4745" w:rsidRPr="00B007CA" w:rsidRDefault="005F4745" w:rsidP="00B007CA">
      <w:pPr>
        <w:numPr>
          <w:ilvl w:val="0"/>
          <w:numId w:val="7"/>
        </w:numPr>
        <w:tabs>
          <w:tab w:val="num" w:pos="426"/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b/>
          <w:bCs/>
        </w:rPr>
      </w:pPr>
      <w:r w:rsidRPr="00B007CA">
        <w:t xml:space="preserve">Санитарные правила СП 2.6.6.1168-02 "Санитарные правила обращения с радиоактивными отходами (СПОРО-2002)", утвержденные Главным государственным санитарным врачом Российской Федерации 16 октября </w:t>
      </w:r>
      <w:smartTag w:uri="urn:schemas-microsoft-com:office:smarttags" w:element="metricconverter">
        <w:smartTagPr>
          <w:attr w:name="ProductID" w:val="2002 г"/>
        </w:smartTagPr>
        <w:r w:rsidRPr="00B007CA">
          <w:t>2002 г</w:t>
        </w:r>
      </w:smartTag>
      <w:r w:rsidRPr="00B007CA">
        <w:t xml:space="preserve">. </w:t>
      </w:r>
    </w:p>
    <w:p w:rsidR="005F4745" w:rsidRPr="00B007CA" w:rsidRDefault="005F4745" w:rsidP="00B007CA">
      <w:pPr>
        <w:numPr>
          <w:ilvl w:val="0"/>
          <w:numId w:val="7"/>
        </w:numPr>
        <w:tabs>
          <w:tab w:val="num" w:pos="426"/>
          <w:tab w:val="left" w:pos="993"/>
        </w:tabs>
        <w:autoSpaceDE w:val="0"/>
        <w:autoSpaceDN w:val="0"/>
        <w:adjustRightInd w:val="0"/>
        <w:spacing w:line="276" w:lineRule="auto"/>
        <w:ind w:left="0" w:firstLine="709"/>
      </w:pPr>
      <w:r w:rsidRPr="00B007CA">
        <w:t xml:space="preserve">Санитарно-эпидемиологические правила и нормы СанПиН 2.2.8.48-03 "Средства индивидуальной защиты органов дыхания персонала радиационно-опасных производств", утвержденные Главным Государственным санитарным врачом РФ 26 октября </w:t>
      </w:r>
      <w:smartTag w:uri="urn:schemas-microsoft-com:office:smarttags" w:element="metricconverter">
        <w:smartTagPr>
          <w:attr w:name="ProductID" w:val="2003 г"/>
        </w:smartTagPr>
        <w:r w:rsidRPr="00B007CA">
          <w:t>2003 г</w:t>
        </w:r>
      </w:smartTag>
      <w:r w:rsidRPr="00B007CA">
        <w:t>.</w:t>
      </w:r>
    </w:p>
    <w:p w:rsidR="005F4745" w:rsidRPr="00B007CA" w:rsidRDefault="005F4745" w:rsidP="00B007CA">
      <w:pPr>
        <w:numPr>
          <w:ilvl w:val="0"/>
          <w:numId w:val="7"/>
        </w:numPr>
        <w:tabs>
          <w:tab w:val="num" w:pos="426"/>
          <w:tab w:val="left" w:pos="993"/>
        </w:tabs>
        <w:spacing w:line="276" w:lineRule="auto"/>
        <w:ind w:left="0" w:firstLine="709"/>
      </w:pPr>
      <w:r w:rsidRPr="00B007CA">
        <w:rPr>
          <w:color w:val="000000"/>
          <w:shd w:val="clear" w:color="auto" w:fill="FFFFFF"/>
        </w:rPr>
        <w:t>Аппаратура контроля радиационной безопасности АЭС с ВВЭР и РБМК.. Под ред.</w:t>
      </w:r>
      <w:r w:rsidRPr="00B007CA">
        <w:rPr>
          <w:color w:val="000000"/>
        </w:rPr>
        <w:t> </w:t>
      </w:r>
      <w:r w:rsidRPr="00B007CA">
        <w:rPr>
          <w:iCs/>
          <w:color w:val="000000"/>
          <w:shd w:val="clear" w:color="auto" w:fill="FFFFFF"/>
        </w:rPr>
        <w:t xml:space="preserve">В. В. </w:t>
      </w:r>
      <w:r w:rsidRPr="00B007CA">
        <w:rPr>
          <w:iCs/>
          <w:shd w:val="clear" w:color="auto" w:fill="FFFFFF"/>
        </w:rPr>
        <w:t>Матвеева -М.:</w:t>
      </w:r>
      <w:r w:rsidRPr="00B007CA">
        <w:t> </w:t>
      </w:r>
      <w:r w:rsidRPr="00B007CA">
        <w:rPr>
          <w:shd w:val="clear" w:color="auto" w:fill="FFFFFF"/>
        </w:rPr>
        <w:t>Энергоатомиздат 1987</w:t>
      </w:r>
    </w:p>
    <w:p w:rsidR="005F4745" w:rsidRPr="00B007CA" w:rsidRDefault="005F4745" w:rsidP="00B007CA">
      <w:pPr>
        <w:numPr>
          <w:ilvl w:val="0"/>
          <w:numId w:val="7"/>
        </w:numPr>
        <w:tabs>
          <w:tab w:val="num" w:pos="426"/>
          <w:tab w:val="left" w:pos="993"/>
        </w:tabs>
        <w:spacing w:line="276" w:lineRule="auto"/>
        <w:ind w:left="0" w:firstLine="709"/>
      </w:pPr>
      <w:r w:rsidRPr="00B007CA">
        <w:lastRenderedPageBreak/>
        <w:t>Дмитриев, С.А</w:t>
      </w:r>
      <w:r w:rsidRPr="00B007CA">
        <w:rPr>
          <w:i/>
        </w:rPr>
        <w:t xml:space="preserve">. </w:t>
      </w:r>
      <w:r w:rsidRPr="00B007CA">
        <w:rPr>
          <w:rStyle w:val="a8"/>
        </w:rPr>
        <w:t>Обращение с радиоактивными отходами</w:t>
      </w:r>
      <w:r w:rsidRPr="00B007CA">
        <w:rPr>
          <w:i/>
        </w:rPr>
        <w:t xml:space="preserve">: </w:t>
      </w:r>
      <w:r w:rsidRPr="00B007CA">
        <w:rPr>
          <w:rStyle w:val="a8"/>
        </w:rPr>
        <w:t>Учебное пособие</w:t>
      </w:r>
      <w:r w:rsidRPr="00B007CA">
        <w:rPr>
          <w:i/>
        </w:rPr>
        <w:t xml:space="preserve">. </w:t>
      </w:r>
      <w:r w:rsidRPr="00B007CA">
        <w:rPr>
          <w:rStyle w:val="a8"/>
        </w:rPr>
        <w:t>М</w:t>
      </w:r>
      <w:r w:rsidRPr="00B007CA">
        <w:rPr>
          <w:i/>
        </w:rPr>
        <w:t xml:space="preserve">.: </w:t>
      </w:r>
      <w:r w:rsidRPr="00B007CA">
        <w:t xml:space="preserve">Изд. центр РХТУ им. Д.И. Менделеева, </w:t>
      </w:r>
      <w:r w:rsidRPr="00B007CA">
        <w:rPr>
          <w:rStyle w:val="a8"/>
        </w:rPr>
        <w:t>2000.</w:t>
      </w:r>
      <w:r w:rsidRPr="00B007CA">
        <w:t xml:space="preserve"> </w:t>
      </w:r>
    </w:p>
    <w:p w:rsidR="005F4745" w:rsidRPr="00B007CA" w:rsidRDefault="005F4745" w:rsidP="00B007CA">
      <w:pPr>
        <w:numPr>
          <w:ilvl w:val="0"/>
          <w:numId w:val="7"/>
        </w:numPr>
        <w:tabs>
          <w:tab w:val="num" w:pos="426"/>
          <w:tab w:val="left" w:pos="993"/>
        </w:tabs>
        <w:spacing w:line="276" w:lineRule="auto"/>
        <w:ind w:left="0" w:firstLine="709"/>
      </w:pPr>
      <w:r w:rsidRPr="00B007CA">
        <w:rPr>
          <w:color w:val="000000"/>
          <w:shd w:val="clear" w:color="auto" w:fill="FFFFFF"/>
        </w:rPr>
        <w:t>Егоров Ю.А, Носков А.А. Радиационная безопасность на АЭС - М Энергоатомиздат, 1986</w:t>
      </w:r>
    </w:p>
    <w:p w:rsidR="005F4745" w:rsidRPr="00B007CA" w:rsidRDefault="005F4745" w:rsidP="00B007CA">
      <w:pPr>
        <w:numPr>
          <w:ilvl w:val="0"/>
          <w:numId w:val="7"/>
        </w:numPr>
        <w:tabs>
          <w:tab w:val="num" w:pos="426"/>
          <w:tab w:val="left" w:pos="993"/>
        </w:tabs>
        <w:spacing w:line="276" w:lineRule="auto"/>
        <w:ind w:left="0" w:firstLine="709"/>
      </w:pPr>
      <w:r w:rsidRPr="00B007CA">
        <w:t xml:space="preserve">Козлов, В.Ф. Справочник по радиационной безопасности. / В.Ф. Козлов. – М.: </w:t>
      </w:r>
      <w:proofErr w:type="spellStart"/>
      <w:r w:rsidRPr="00B007CA">
        <w:t>Атомиздат</w:t>
      </w:r>
      <w:proofErr w:type="spellEnd"/>
      <w:r w:rsidRPr="00B007CA">
        <w:t xml:space="preserve">, 2000. </w:t>
      </w:r>
    </w:p>
    <w:p w:rsidR="005F4745" w:rsidRPr="00B007CA" w:rsidRDefault="005F4745" w:rsidP="00B007CA">
      <w:pPr>
        <w:numPr>
          <w:ilvl w:val="0"/>
          <w:numId w:val="7"/>
        </w:numPr>
        <w:tabs>
          <w:tab w:val="num" w:pos="426"/>
          <w:tab w:val="left" w:pos="993"/>
        </w:tabs>
        <w:spacing w:line="276" w:lineRule="auto"/>
        <w:ind w:left="0" w:firstLine="709"/>
      </w:pPr>
      <w:proofErr w:type="spellStart"/>
      <w:r w:rsidRPr="00B007CA">
        <w:rPr>
          <w:bCs/>
          <w:color w:val="000000"/>
        </w:rPr>
        <w:t>Кутьков</w:t>
      </w:r>
      <w:proofErr w:type="spellEnd"/>
      <w:r w:rsidRPr="00B007CA">
        <w:rPr>
          <w:color w:val="000000"/>
        </w:rPr>
        <w:t xml:space="preserve"> В.А., Ткаченко В.В., Романцов В.П. </w:t>
      </w:r>
      <w:r w:rsidRPr="00B007CA">
        <w:rPr>
          <w:bCs/>
          <w:color w:val="000000"/>
        </w:rPr>
        <w:t>Радиационная</w:t>
      </w:r>
      <w:r w:rsidRPr="00B007CA">
        <w:rPr>
          <w:color w:val="000000"/>
        </w:rPr>
        <w:t xml:space="preserve"> </w:t>
      </w:r>
      <w:r w:rsidRPr="00B007CA">
        <w:rPr>
          <w:bCs/>
          <w:color w:val="000000"/>
        </w:rPr>
        <w:t>безопасность</w:t>
      </w:r>
      <w:r w:rsidRPr="00B007CA">
        <w:rPr>
          <w:color w:val="000000"/>
        </w:rPr>
        <w:t xml:space="preserve"> персонала </w:t>
      </w:r>
      <w:r w:rsidRPr="00B007CA">
        <w:rPr>
          <w:bCs/>
          <w:color w:val="000000"/>
        </w:rPr>
        <w:t>атомных</w:t>
      </w:r>
      <w:r w:rsidRPr="00B007CA">
        <w:rPr>
          <w:color w:val="000000"/>
        </w:rPr>
        <w:t xml:space="preserve"> </w:t>
      </w:r>
      <w:r w:rsidRPr="00B007CA">
        <w:rPr>
          <w:bCs/>
          <w:color w:val="000000"/>
        </w:rPr>
        <w:t>станций</w:t>
      </w:r>
      <w:r w:rsidRPr="00B007CA">
        <w:rPr>
          <w:color w:val="000000"/>
        </w:rPr>
        <w:t xml:space="preserve">. Учебное пособие /Под общ. ред. В.А. </w:t>
      </w:r>
      <w:proofErr w:type="spellStart"/>
      <w:r w:rsidRPr="00B007CA">
        <w:rPr>
          <w:bCs/>
          <w:color w:val="000000"/>
        </w:rPr>
        <w:t>Кутькова</w:t>
      </w:r>
      <w:proofErr w:type="spellEnd"/>
      <w:r w:rsidRPr="00B007CA">
        <w:rPr>
          <w:color w:val="000000"/>
        </w:rPr>
        <w:t xml:space="preserve">. - Москва-Обнинск: </w:t>
      </w:r>
      <w:proofErr w:type="spellStart"/>
      <w:r w:rsidRPr="00B007CA">
        <w:rPr>
          <w:color w:val="000000"/>
        </w:rPr>
        <w:t>Атомтехэнерго</w:t>
      </w:r>
      <w:proofErr w:type="spellEnd"/>
      <w:r w:rsidRPr="00B007CA">
        <w:rPr>
          <w:color w:val="000000"/>
        </w:rPr>
        <w:t>, ИАТЭ, 2003.</w:t>
      </w:r>
      <w:r w:rsidRPr="00B007CA">
        <w:t xml:space="preserve">Машкович, В.П. Защита от ионизирующих излучений. Справочник. </w:t>
      </w:r>
      <w:proofErr w:type="spellStart"/>
      <w:r w:rsidRPr="00B007CA">
        <w:t>Изд</w:t>
      </w:r>
      <w:proofErr w:type="spellEnd"/>
      <w:r w:rsidRPr="00B007CA">
        <w:t xml:space="preserve">-е 4-е / В.П. </w:t>
      </w:r>
      <w:proofErr w:type="spellStart"/>
      <w:r w:rsidRPr="00B007CA">
        <w:t>Машкович</w:t>
      </w:r>
      <w:proofErr w:type="spellEnd"/>
      <w:r w:rsidRPr="00B007CA">
        <w:t>. -  М.: Энергоатомиздат, 1996.</w:t>
      </w:r>
    </w:p>
    <w:p w:rsidR="005F4745" w:rsidRPr="00B007CA" w:rsidRDefault="005F4745" w:rsidP="00B007CA">
      <w:pPr>
        <w:numPr>
          <w:ilvl w:val="0"/>
          <w:numId w:val="7"/>
        </w:numPr>
        <w:tabs>
          <w:tab w:val="num" w:pos="426"/>
          <w:tab w:val="left" w:pos="993"/>
          <w:tab w:val="left" w:pos="1134"/>
        </w:tabs>
        <w:spacing w:line="276" w:lineRule="auto"/>
        <w:ind w:left="0" w:firstLine="709"/>
      </w:pPr>
      <w:r w:rsidRPr="00B007CA">
        <w:rPr>
          <w:iCs/>
          <w:color w:val="000000"/>
          <w:shd w:val="clear" w:color="auto" w:fill="FFFFFF"/>
        </w:rPr>
        <w:t>Панов Е.А</w:t>
      </w:r>
      <w:r w:rsidRPr="00B007CA">
        <w:rPr>
          <w:color w:val="000000"/>
        </w:rPr>
        <w:t> </w:t>
      </w:r>
      <w:r w:rsidRPr="00B007CA">
        <w:rPr>
          <w:color w:val="000000"/>
          <w:shd w:val="clear" w:color="auto" w:fill="FFFFFF"/>
        </w:rPr>
        <w:t>Практическая гамма-спектрометрия на атомных станци</w:t>
      </w:r>
      <w:r w:rsidRPr="00B007CA">
        <w:rPr>
          <w:color w:val="000000"/>
          <w:shd w:val="clear" w:color="auto" w:fill="FFFFFF"/>
        </w:rPr>
        <w:softHyphen/>
        <w:t>ях. - М.: Энергоатомиздат, 1990.</w:t>
      </w:r>
    </w:p>
    <w:p w:rsidR="005F4745" w:rsidRPr="00B007CA" w:rsidRDefault="005F4745" w:rsidP="00B007CA">
      <w:pPr>
        <w:numPr>
          <w:ilvl w:val="0"/>
          <w:numId w:val="7"/>
        </w:numPr>
        <w:tabs>
          <w:tab w:val="num" w:pos="426"/>
          <w:tab w:val="left" w:pos="993"/>
          <w:tab w:val="left" w:pos="1134"/>
        </w:tabs>
        <w:spacing w:line="276" w:lineRule="auto"/>
        <w:ind w:left="0" w:firstLine="709"/>
      </w:pPr>
      <w:r w:rsidRPr="00B007CA">
        <w:rPr>
          <w:shd w:val="clear" w:color="auto" w:fill="FFFFFF"/>
        </w:rPr>
        <w:t>Романцов В.П.. Черкашин В.А. Спектрометрия гамма- и бета-излучения - Методическое пособие. Обнинск: ИАТЭ, 1996</w:t>
      </w:r>
    </w:p>
    <w:p w:rsidR="005F4745" w:rsidRPr="00B007CA" w:rsidRDefault="005F4745" w:rsidP="00B007CA">
      <w:pPr>
        <w:numPr>
          <w:ilvl w:val="0"/>
          <w:numId w:val="7"/>
        </w:numPr>
        <w:tabs>
          <w:tab w:val="num" w:pos="426"/>
          <w:tab w:val="left" w:pos="993"/>
          <w:tab w:val="left" w:pos="1134"/>
        </w:tabs>
        <w:spacing w:line="276" w:lineRule="auto"/>
        <w:ind w:left="0" w:firstLine="709"/>
      </w:pPr>
      <w:r w:rsidRPr="00B007CA">
        <w:t xml:space="preserve">Руководство по методам контроля за радиоактивностью окружающей среды / Под ред. И.А. Соболева, Е.Н. Беляева – М.: Медицина, 2002 </w:t>
      </w:r>
    </w:p>
    <w:p w:rsidR="005F4745" w:rsidRPr="00B007CA" w:rsidRDefault="005F4745" w:rsidP="00B007CA">
      <w:pPr>
        <w:numPr>
          <w:ilvl w:val="0"/>
          <w:numId w:val="7"/>
        </w:numPr>
        <w:tabs>
          <w:tab w:val="num" w:pos="426"/>
          <w:tab w:val="left" w:pos="993"/>
          <w:tab w:val="left" w:pos="1134"/>
        </w:tabs>
        <w:spacing w:line="276" w:lineRule="auto"/>
        <w:ind w:left="0" w:firstLine="709"/>
      </w:pPr>
      <w:r w:rsidRPr="00B007CA">
        <w:t>Туманов, А.А. Основы регистрации ядерных излучений. / А.А. Туманов/ -  Обнинск, 1998</w:t>
      </w:r>
    </w:p>
    <w:p w:rsidR="005F4745" w:rsidRPr="00B007CA" w:rsidRDefault="005F4745" w:rsidP="00B007CA">
      <w:pPr>
        <w:numPr>
          <w:ilvl w:val="0"/>
          <w:numId w:val="7"/>
        </w:numPr>
        <w:tabs>
          <w:tab w:val="num" w:pos="426"/>
          <w:tab w:val="left" w:pos="993"/>
          <w:tab w:val="left" w:pos="1134"/>
        </w:tabs>
        <w:spacing w:line="276" w:lineRule="auto"/>
        <w:ind w:left="0" w:firstLine="709"/>
      </w:pPr>
      <w:r w:rsidRPr="00B007CA">
        <w:t xml:space="preserve">Шишмарев В.Ю. Автоматизация технологических процессов. </w:t>
      </w:r>
      <w:proofErr w:type="spellStart"/>
      <w:r w:rsidRPr="00B007CA">
        <w:t>Учеб.пособ</w:t>
      </w:r>
      <w:proofErr w:type="spellEnd"/>
      <w:r w:rsidRPr="00B007CA">
        <w:t xml:space="preserve">. для </w:t>
      </w:r>
      <w:proofErr w:type="spellStart"/>
      <w:r w:rsidRPr="00B007CA">
        <w:t>студ.сред.проф</w:t>
      </w:r>
      <w:proofErr w:type="spellEnd"/>
      <w:r w:rsidRPr="00B007CA">
        <w:t>. образования -М.: Академия, 2005</w:t>
      </w:r>
    </w:p>
    <w:p w:rsidR="005F4745" w:rsidRPr="00B007CA" w:rsidRDefault="005F4745" w:rsidP="00B007CA">
      <w:pPr>
        <w:numPr>
          <w:ilvl w:val="0"/>
          <w:numId w:val="7"/>
        </w:numPr>
        <w:tabs>
          <w:tab w:val="num" w:pos="426"/>
          <w:tab w:val="left" w:pos="993"/>
          <w:tab w:val="left" w:pos="1134"/>
        </w:tabs>
        <w:spacing w:line="276" w:lineRule="auto"/>
        <w:ind w:left="0" w:firstLine="709"/>
      </w:pPr>
      <w:r w:rsidRPr="00B007CA">
        <w:rPr>
          <w:shd w:val="clear" w:color="auto" w:fill="FFFFFF"/>
        </w:rPr>
        <w:t>Черкашин В.А. , Ткаченко В.В. Радиационный контроль на АЭС. Методическое пособие. Обнинск: ИАТЭ, 1997 г.</w:t>
      </w:r>
    </w:p>
    <w:p w:rsidR="005F4745" w:rsidRPr="00B007CA" w:rsidRDefault="005F4745" w:rsidP="00B007CA">
      <w:pPr>
        <w:numPr>
          <w:ilvl w:val="0"/>
          <w:numId w:val="7"/>
        </w:numPr>
        <w:tabs>
          <w:tab w:val="num" w:pos="426"/>
          <w:tab w:val="left" w:pos="993"/>
          <w:tab w:val="left" w:pos="1134"/>
        </w:tabs>
        <w:spacing w:line="276" w:lineRule="auto"/>
        <w:ind w:left="0" w:firstLine="709"/>
      </w:pPr>
      <w:proofErr w:type="spellStart"/>
      <w:r w:rsidRPr="00B007CA">
        <w:rPr>
          <w:iCs/>
        </w:rPr>
        <w:t>Ярмоненко</w:t>
      </w:r>
      <w:proofErr w:type="spellEnd"/>
      <w:r w:rsidRPr="00B007CA">
        <w:rPr>
          <w:iCs/>
        </w:rPr>
        <w:t xml:space="preserve">, С. П., </w:t>
      </w:r>
      <w:proofErr w:type="spellStart"/>
      <w:r w:rsidRPr="00B007CA">
        <w:rPr>
          <w:iCs/>
        </w:rPr>
        <w:t>Вайнсон</w:t>
      </w:r>
      <w:proofErr w:type="spellEnd"/>
      <w:r w:rsidRPr="00B007CA">
        <w:rPr>
          <w:iCs/>
        </w:rPr>
        <w:t xml:space="preserve"> </w:t>
      </w:r>
      <w:r w:rsidRPr="00B007CA">
        <w:t xml:space="preserve">Радиобиология человека и животных. / </w:t>
      </w:r>
      <w:r w:rsidRPr="00B007CA">
        <w:rPr>
          <w:iCs/>
        </w:rPr>
        <w:t xml:space="preserve">С. П. </w:t>
      </w:r>
      <w:proofErr w:type="spellStart"/>
      <w:r w:rsidRPr="00B007CA">
        <w:rPr>
          <w:iCs/>
        </w:rPr>
        <w:t>Ярмоненко</w:t>
      </w:r>
      <w:proofErr w:type="spellEnd"/>
      <w:r w:rsidRPr="00B007CA">
        <w:rPr>
          <w:iCs/>
        </w:rPr>
        <w:t>, А. А</w:t>
      </w:r>
      <w:r w:rsidRPr="00B007CA">
        <w:t xml:space="preserve"> </w:t>
      </w:r>
      <w:proofErr w:type="spellStart"/>
      <w:r w:rsidRPr="00B007CA">
        <w:rPr>
          <w:iCs/>
        </w:rPr>
        <w:t>Вайнсон</w:t>
      </w:r>
      <w:proofErr w:type="spellEnd"/>
      <w:r w:rsidRPr="00B007CA">
        <w:rPr>
          <w:iCs/>
        </w:rPr>
        <w:t xml:space="preserve">. -  </w:t>
      </w:r>
      <w:r w:rsidRPr="00B007CA">
        <w:t>М.: Высшая школа, 2004.</w:t>
      </w:r>
    </w:p>
    <w:p w:rsidR="005F4745" w:rsidRPr="00B007CA" w:rsidRDefault="005F4745" w:rsidP="00B007CA">
      <w:pPr>
        <w:tabs>
          <w:tab w:val="left" w:pos="993"/>
        </w:tabs>
        <w:spacing w:line="276" w:lineRule="auto"/>
      </w:pPr>
    </w:p>
    <w:p w:rsidR="005F4745" w:rsidRPr="00B007CA" w:rsidRDefault="005F4745" w:rsidP="00B007CA">
      <w:pPr>
        <w:spacing w:line="276" w:lineRule="auto"/>
        <w:ind w:firstLine="709"/>
        <w:jc w:val="both"/>
        <w:rPr>
          <w:color w:val="333333"/>
        </w:rPr>
      </w:pPr>
      <w:r w:rsidRPr="00B007CA">
        <w:t>Отечественные журналы:</w:t>
      </w:r>
    </w:p>
    <w:p w:rsidR="005F4745" w:rsidRPr="00B007CA" w:rsidRDefault="005F4745" w:rsidP="00B007CA">
      <w:pPr>
        <w:spacing w:line="276" w:lineRule="auto"/>
        <w:ind w:firstLine="709"/>
        <w:jc w:val="both"/>
        <w:rPr>
          <w:rStyle w:val="a7"/>
          <w:color w:val="333333"/>
        </w:rPr>
      </w:pPr>
      <w:r w:rsidRPr="00B007CA">
        <w:rPr>
          <w:color w:val="333333"/>
        </w:rPr>
        <w:t>1. Вопросы радиационной безопасности</w:t>
      </w:r>
    </w:p>
    <w:p w:rsidR="005F4745" w:rsidRPr="00B007CA" w:rsidRDefault="005F4745" w:rsidP="00B007CA">
      <w:pPr>
        <w:spacing w:line="276" w:lineRule="auto"/>
        <w:ind w:firstLine="709"/>
        <w:rPr>
          <w:rStyle w:val="a7"/>
          <w:b w:val="0"/>
        </w:rPr>
      </w:pPr>
      <w:r w:rsidRPr="00B007CA">
        <w:rPr>
          <w:rStyle w:val="a7"/>
          <w:b w:val="0"/>
        </w:rPr>
        <w:t>2. Научно-практический журнал</w:t>
      </w:r>
      <w:r w:rsidRPr="00B007CA">
        <w:t xml:space="preserve"> </w:t>
      </w:r>
      <w:r w:rsidRPr="00B007CA">
        <w:rPr>
          <w:rStyle w:val="a7"/>
          <w:b w:val="0"/>
        </w:rPr>
        <w:t>ФГУП «Производственное объединение «Маяк»</w:t>
      </w:r>
      <w:r w:rsidRPr="00B007CA">
        <w:t xml:space="preserve">  </w:t>
      </w:r>
      <w:r w:rsidRPr="00B007CA">
        <w:rPr>
          <w:rStyle w:val="a7"/>
          <w:b w:val="0"/>
        </w:rPr>
        <w:t>Федеральное агентство по атомной энергии.</w:t>
      </w:r>
    </w:p>
    <w:p w:rsidR="005F4745" w:rsidRPr="00B007CA" w:rsidRDefault="005F4745" w:rsidP="00B007CA">
      <w:pPr>
        <w:spacing w:line="276" w:lineRule="auto"/>
        <w:ind w:firstLine="709"/>
      </w:pPr>
      <w:r w:rsidRPr="00B007CA">
        <w:rPr>
          <w:rStyle w:val="a7"/>
          <w:b w:val="0"/>
        </w:rPr>
        <w:t>3. Безопасность окружающей среды</w:t>
      </w:r>
    </w:p>
    <w:p w:rsidR="00F129D7" w:rsidRPr="00B007CA" w:rsidRDefault="00F129D7" w:rsidP="00B007CA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outlineLvl w:val="0"/>
        <w:rPr>
          <w:bCs/>
        </w:rPr>
      </w:pPr>
    </w:p>
    <w:p w:rsidR="008C4386" w:rsidRPr="00B007CA" w:rsidRDefault="008C4386" w:rsidP="00B007CA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outlineLvl w:val="0"/>
        <w:rPr>
          <w:bCs/>
        </w:rPr>
      </w:pPr>
      <w:r w:rsidRPr="00B007CA">
        <w:rPr>
          <w:bCs/>
        </w:rPr>
        <w:t>4.3</w:t>
      </w:r>
      <w:r w:rsidR="005F4745" w:rsidRPr="00B007CA">
        <w:rPr>
          <w:bCs/>
        </w:rPr>
        <w:t xml:space="preserve"> Кадровое обеспечение организации и проведения учебной и производственной практики</w:t>
      </w:r>
    </w:p>
    <w:p w:rsidR="008C4386" w:rsidRPr="00B007CA" w:rsidRDefault="005F4745" w:rsidP="00B007CA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outlineLvl w:val="0"/>
        <w:rPr>
          <w:bCs/>
        </w:rPr>
      </w:pPr>
      <w:r w:rsidRPr="00B007CA">
        <w:rPr>
          <w:bCs/>
        </w:rPr>
        <w:t>Учебная практика проводится мастерами и инженерами по радиационной безопасности</w:t>
      </w:r>
      <w:r w:rsidR="008C4386" w:rsidRPr="00B007CA">
        <w:rPr>
          <w:bCs/>
        </w:rPr>
        <w:t xml:space="preserve"> предприятия</w:t>
      </w:r>
      <w:r w:rsidRPr="00B007CA">
        <w:rPr>
          <w:bCs/>
        </w:rPr>
        <w:t xml:space="preserve">, </w:t>
      </w:r>
      <w:r w:rsidRPr="00B007CA">
        <w:t>имеющими высшее образование.</w:t>
      </w:r>
    </w:p>
    <w:p w:rsidR="005F4745" w:rsidRPr="00B007CA" w:rsidRDefault="005F4745" w:rsidP="00B007CA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outlineLvl w:val="0"/>
        <w:rPr>
          <w:bCs/>
        </w:rPr>
      </w:pPr>
      <w:r w:rsidRPr="00B007CA">
        <w:rPr>
          <w:bCs/>
        </w:rPr>
        <w:t>Организацию и руководство учебной практикой осуществляют руководители практики от образовательного учреждения и от организации.</w:t>
      </w:r>
    </w:p>
    <w:p w:rsidR="005F4745" w:rsidRPr="00B007CA" w:rsidRDefault="005F4745" w:rsidP="00B007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</w:p>
    <w:p w:rsidR="00B007CA" w:rsidRPr="00B007CA" w:rsidRDefault="00B007CA" w:rsidP="00B007CA">
      <w:pPr>
        <w:pStyle w:val="a3"/>
        <w:numPr>
          <w:ilvl w:val="1"/>
          <w:numId w:val="9"/>
        </w:numPr>
        <w:autoSpaceDE w:val="0"/>
        <w:autoSpaceDN w:val="0"/>
        <w:adjustRightInd w:val="0"/>
        <w:spacing w:line="276" w:lineRule="auto"/>
        <w:jc w:val="both"/>
        <w:rPr>
          <w:rFonts w:eastAsia="TimesNewRomanPSMT"/>
          <w:color w:val="000000"/>
          <w:lang w:eastAsia="en-US"/>
        </w:rPr>
      </w:pPr>
      <w:r w:rsidRPr="00B007CA">
        <w:rPr>
          <w:rFonts w:eastAsia="TimesNewRomanPSMT"/>
          <w:color w:val="000000"/>
          <w:lang w:eastAsia="en-US"/>
        </w:rPr>
        <w:t>Форма отчетности</w:t>
      </w:r>
    </w:p>
    <w:p w:rsidR="00B007CA" w:rsidRPr="00DC260D" w:rsidRDefault="00B007CA" w:rsidP="00B007CA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color w:val="333333"/>
          <w:lang w:eastAsia="en-US"/>
        </w:rPr>
      </w:pPr>
      <w:r w:rsidRPr="00DC260D">
        <w:rPr>
          <w:rFonts w:eastAsia="TimesNewRomanPSMT"/>
          <w:color w:val="333333"/>
          <w:lang w:eastAsia="en-US"/>
        </w:rPr>
        <w:t>Аттестация по итогам производственной практики проводится в форме дифференцированного зачета.</w:t>
      </w:r>
    </w:p>
    <w:p w:rsidR="00B007CA" w:rsidRPr="00DC260D" w:rsidRDefault="00B007CA" w:rsidP="00B007CA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color w:val="333333"/>
          <w:lang w:eastAsia="en-US"/>
        </w:rPr>
      </w:pPr>
      <w:r w:rsidRPr="00DC260D">
        <w:rPr>
          <w:rFonts w:eastAsia="TimesNewRomanPSMT"/>
          <w:color w:val="333333"/>
          <w:lang w:eastAsia="en-US"/>
        </w:rPr>
        <w:t>К дифференцированному зачету допускаются обучающиеся, выполнившие требования программы производственной практики и предоставившие полный пакет отчетных документов:</w:t>
      </w:r>
    </w:p>
    <w:p w:rsidR="00B007CA" w:rsidRPr="00DC260D" w:rsidRDefault="00B007CA" w:rsidP="00B007CA">
      <w:pPr>
        <w:numPr>
          <w:ilvl w:val="0"/>
          <w:numId w:val="8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142" w:firstLine="0"/>
        <w:contextualSpacing/>
        <w:jc w:val="both"/>
        <w:rPr>
          <w:rFonts w:eastAsia="TimesNewRomanPSMT"/>
          <w:color w:val="333333"/>
          <w:lang w:eastAsia="en-US"/>
        </w:rPr>
      </w:pPr>
      <w:r w:rsidRPr="00DC260D">
        <w:rPr>
          <w:rFonts w:eastAsia="TimesNewRomanPSMT"/>
          <w:color w:val="333333"/>
          <w:lang w:eastAsia="en-US"/>
        </w:rPr>
        <w:t>дневник практики, заверенный руководителем практики от предприятия;</w:t>
      </w:r>
    </w:p>
    <w:p w:rsidR="00B007CA" w:rsidRPr="00DC260D" w:rsidRDefault="00B007CA" w:rsidP="00B007CA">
      <w:pPr>
        <w:numPr>
          <w:ilvl w:val="0"/>
          <w:numId w:val="8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142" w:firstLine="0"/>
        <w:contextualSpacing/>
        <w:jc w:val="both"/>
        <w:rPr>
          <w:rFonts w:eastAsia="TimesNewRomanPSMT"/>
          <w:color w:val="000000"/>
          <w:lang w:eastAsia="en-US"/>
        </w:rPr>
      </w:pPr>
      <w:r w:rsidRPr="00DC260D">
        <w:rPr>
          <w:rFonts w:eastAsia="TimesNewRomanPSMT"/>
          <w:color w:val="333333"/>
          <w:lang w:eastAsia="en-US"/>
        </w:rPr>
        <w:lastRenderedPageBreak/>
        <w:t>отчет по практике, утвержденный руководителем практики от предприятия;</w:t>
      </w:r>
    </w:p>
    <w:p w:rsidR="00B007CA" w:rsidRPr="00DC260D" w:rsidRDefault="00B007CA" w:rsidP="00B007CA">
      <w:pPr>
        <w:numPr>
          <w:ilvl w:val="0"/>
          <w:numId w:val="8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142" w:firstLine="0"/>
        <w:contextualSpacing/>
        <w:jc w:val="both"/>
        <w:rPr>
          <w:rFonts w:eastAsia="TimesNewRomanPSMT"/>
          <w:color w:val="000000"/>
          <w:lang w:eastAsia="en-US"/>
        </w:rPr>
      </w:pPr>
      <w:r w:rsidRPr="00DC260D">
        <w:rPr>
          <w:rFonts w:eastAsia="TimesNewRomanPSMT"/>
          <w:color w:val="000000"/>
          <w:lang w:eastAsia="en-US"/>
        </w:rPr>
        <w:t>характеристик</w:t>
      </w:r>
      <w:r w:rsidRPr="00DC260D">
        <w:rPr>
          <w:rFonts w:eastAsia="TimesNewRomanPSMT"/>
          <w:lang w:eastAsia="en-US"/>
        </w:rPr>
        <w:t>а</w:t>
      </w:r>
      <w:r w:rsidRPr="00DC260D">
        <w:rPr>
          <w:rFonts w:eastAsia="TimesNewRomanPSMT"/>
          <w:color w:val="000000"/>
          <w:lang w:eastAsia="en-US"/>
        </w:rPr>
        <w:t xml:space="preserve"> с места практики</w:t>
      </w:r>
      <w:r w:rsidRPr="00DC260D">
        <w:rPr>
          <w:rFonts w:eastAsia="TimesNewRomanPSMT"/>
          <w:lang w:eastAsia="en-US"/>
        </w:rPr>
        <w:t xml:space="preserve"> по освоению общих и профессиональных компетенций в период прохождения практики, подписанная руководителем практики от предприятия и заверенная печатью;</w:t>
      </w:r>
    </w:p>
    <w:p w:rsidR="00B007CA" w:rsidRPr="00DC260D" w:rsidRDefault="00B007CA" w:rsidP="00B007CA">
      <w:pPr>
        <w:numPr>
          <w:ilvl w:val="0"/>
          <w:numId w:val="8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142" w:firstLine="0"/>
        <w:contextualSpacing/>
        <w:jc w:val="both"/>
        <w:rPr>
          <w:rFonts w:eastAsia="TimesNewRomanPSMT"/>
          <w:lang w:eastAsia="en-US"/>
        </w:rPr>
      </w:pPr>
      <w:r w:rsidRPr="00DC260D">
        <w:rPr>
          <w:rFonts w:eastAsia="TimesNewRomanPSMT"/>
          <w:color w:val="000000"/>
          <w:lang w:eastAsia="en-US"/>
        </w:rPr>
        <w:t>аттестационный лист, подписанный руководителем практики от предприятия;</w:t>
      </w:r>
    </w:p>
    <w:p w:rsidR="00B007CA" w:rsidRPr="00B007CA" w:rsidRDefault="00B007CA" w:rsidP="00B007CA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b/>
          <w:color w:val="000000"/>
          <w:lang w:eastAsia="en-US"/>
        </w:rPr>
      </w:pPr>
    </w:p>
    <w:p w:rsidR="00B007CA" w:rsidRPr="00DC260D" w:rsidRDefault="00B007CA" w:rsidP="00B007CA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color w:val="000000"/>
          <w:lang w:eastAsia="en-US"/>
        </w:rPr>
      </w:pPr>
      <w:r w:rsidRPr="00B007CA">
        <w:rPr>
          <w:rFonts w:eastAsia="TimesNewRomanPSMT"/>
          <w:color w:val="000000"/>
          <w:lang w:eastAsia="en-US"/>
        </w:rPr>
        <w:t>4.5</w:t>
      </w:r>
      <w:r w:rsidRPr="00DC260D">
        <w:rPr>
          <w:rFonts w:eastAsia="TimesNewRomanPSMT"/>
          <w:color w:val="000000"/>
          <w:lang w:eastAsia="en-US"/>
        </w:rPr>
        <w:t xml:space="preserve">  Порядок подведения итогов практики</w:t>
      </w:r>
    </w:p>
    <w:p w:rsidR="00B007CA" w:rsidRPr="00DC260D" w:rsidRDefault="00B007CA" w:rsidP="00B007CA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color w:val="000000"/>
          <w:lang w:eastAsia="en-US"/>
        </w:rPr>
      </w:pPr>
      <w:r w:rsidRPr="00DC260D">
        <w:rPr>
          <w:rFonts w:eastAsia="TimesNewRomanPSMT"/>
          <w:color w:val="000000"/>
          <w:lang w:eastAsia="en-US"/>
        </w:rPr>
        <w:t xml:space="preserve">Оформленный отчет представляется студентом в сроки, определенные графиком учебного процесса, но не позже срока окончания практики. Руководитель практики от </w:t>
      </w:r>
      <w:r w:rsidRPr="00B007CA">
        <w:rPr>
          <w:rFonts w:eastAsia="TimesNewRomanPSMT"/>
          <w:color w:val="000000"/>
          <w:lang w:eastAsia="en-US"/>
        </w:rPr>
        <w:t>учебного заведения</w:t>
      </w:r>
      <w:r w:rsidRPr="00DC260D">
        <w:rPr>
          <w:rFonts w:eastAsia="TimesNewRomanPSMT"/>
          <w:color w:val="000000"/>
          <w:lang w:eastAsia="en-US"/>
        </w:rPr>
        <w:t xml:space="preserve"> проверяет представленный студентом отчет о практике и решает вопрос о допуске данного отчета к защите. </w:t>
      </w:r>
    </w:p>
    <w:p w:rsidR="00B007CA" w:rsidRPr="00DC260D" w:rsidRDefault="00B007CA" w:rsidP="00B007CA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color w:val="000000"/>
          <w:lang w:eastAsia="en-US"/>
        </w:rPr>
      </w:pPr>
      <w:r w:rsidRPr="00DC260D">
        <w:rPr>
          <w:rFonts w:eastAsia="TimesNewRomanPSMT"/>
          <w:color w:val="000000"/>
          <w:lang w:eastAsia="en-US"/>
        </w:rPr>
        <w:t>Итоговая оценка студенту за практику выводится с учетом следующих факторов:</w:t>
      </w:r>
    </w:p>
    <w:p w:rsidR="00B007CA" w:rsidRPr="00DC260D" w:rsidRDefault="00B007CA" w:rsidP="00B007CA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color w:val="000000"/>
          <w:lang w:eastAsia="en-US"/>
        </w:rPr>
      </w:pPr>
      <w:r w:rsidRPr="00DC260D">
        <w:rPr>
          <w:rFonts w:eastAsia="TimesNewRomanPSMT"/>
          <w:color w:val="000000"/>
          <w:lang w:eastAsia="en-US"/>
        </w:rPr>
        <w:t>− активность студента, проявленные им профессиональные качества и творческие способности;</w:t>
      </w:r>
    </w:p>
    <w:p w:rsidR="00B007CA" w:rsidRPr="00DC260D" w:rsidRDefault="00B007CA" w:rsidP="00B007CA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color w:val="000000"/>
          <w:lang w:eastAsia="en-US"/>
        </w:rPr>
      </w:pPr>
      <w:r w:rsidRPr="00DC260D">
        <w:rPr>
          <w:rFonts w:eastAsia="TimesNewRomanPSMT"/>
          <w:color w:val="000000"/>
          <w:lang w:eastAsia="en-US"/>
        </w:rPr>
        <w:t>− качество и уровень выполнения отчета о прохождении производственной практики;</w:t>
      </w:r>
    </w:p>
    <w:p w:rsidR="00B007CA" w:rsidRPr="00DC260D" w:rsidRDefault="00B007CA" w:rsidP="00B007CA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color w:val="000000"/>
          <w:lang w:eastAsia="en-US"/>
        </w:rPr>
      </w:pPr>
      <w:r w:rsidRPr="00DC260D">
        <w:rPr>
          <w:rFonts w:eastAsia="TimesNewRomanPSMT"/>
          <w:color w:val="000000"/>
          <w:lang w:eastAsia="en-US"/>
        </w:rPr>
        <w:t>− защита результатов практики.</w:t>
      </w:r>
    </w:p>
    <w:p w:rsidR="00B007CA" w:rsidRPr="00DC260D" w:rsidRDefault="00B007CA" w:rsidP="00B007CA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color w:val="000000"/>
          <w:lang w:eastAsia="en-US"/>
        </w:rPr>
      </w:pPr>
      <w:r w:rsidRPr="00DC260D">
        <w:rPr>
          <w:rFonts w:eastAsia="TimesNewRomanPSMT"/>
          <w:color w:val="000000"/>
          <w:lang w:eastAsia="en-US"/>
        </w:rPr>
        <w:t>Результаты защиты отчетов о практике проставляются в зачетной ведомости</w:t>
      </w:r>
      <w:r w:rsidRPr="00B007CA">
        <w:rPr>
          <w:rFonts w:eastAsia="TimesNewRomanPSMT"/>
          <w:color w:val="000000"/>
          <w:lang w:eastAsia="en-US"/>
        </w:rPr>
        <w:t>.</w:t>
      </w:r>
      <w:r w:rsidRPr="00DC260D">
        <w:rPr>
          <w:rFonts w:eastAsia="TimesNewRomanPSMT"/>
          <w:color w:val="000000"/>
          <w:lang w:eastAsia="en-US"/>
        </w:rPr>
        <w:t xml:space="preserve"> Студент, не выполнивший программу практики, по уважительной причине, направляется на практику вторично, в свободное от учебы время.</w:t>
      </w:r>
    </w:p>
    <w:p w:rsidR="00B007CA" w:rsidRPr="00DC260D" w:rsidRDefault="00B007CA" w:rsidP="00B007CA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color w:val="000000"/>
          <w:lang w:eastAsia="en-US"/>
        </w:rPr>
      </w:pPr>
      <w:r w:rsidRPr="00DC260D">
        <w:rPr>
          <w:rFonts w:eastAsia="TimesNewRomanPSMT"/>
          <w:color w:val="000000"/>
          <w:lang w:eastAsia="en-US"/>
        </w:rPr>
        <w:t xml:space="preserve">Студент, не выполнивший программу практики, без уважительной причины, направляется на практику повторно в свободное от учебы время или отчисляется из </w:t>
      </w:r>
      <w:r w:rsidRPr="00B007CA">
        <w:rPr>
          <w:rFonts w:eastAsia="TimesNewRomanPSMT"/>
          <w:color w:val="000000"/>
          <w:lang w:eastAsia="en-US"/>
        </w:rPr>
        <w:t>учебного заведения</w:t>
      </w:r>
      <w:r w:rsidRPr="00DC260D">
        <w:rPr>
          <w:rFonts w:eastAsia="TimesNewRomanPSMT"/>
          <w:color w:val="000000"/>
          <w:lang w:eastAsia="en-US"/>
        </w:rPr>
        <w:t xml:space="preserve"> в установленном порядке.</w:t>
      </w:r>
    </w:p>
    <w:p w:rsidR="00B007CA" w:rsidRPr="00DC260D" w:rsidRDefault="00B007CA" w:rsidP="00B007CA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color w:val="000000"/>
          <w:lang w:eastAsia="en-US"/>
        </w:rPr>
      </w:pPr>
      <w:r w:rsidRPr="00DC260D">
        <w:rPr>
          <w:rFonts w:eastAsia="TimesNewRomanPSMT"/>
          <w:color w:val="000000"/>
          <w:lang w:eastAsia="en-US"/>
        </w:rPr>
        <w:t>В случае, если руководитель практики не допускает к защите отчет по практике, то отчет с замечаниями руководителя возвращается на доработку, а после устранения замечаний и получения допуска защищается студентом в установленный срок.</w:t>
      </w:r>
    </w:p>
    <w:p w:rsidR="00B007CA" w:rsidRPr="00DC260D" w:rsidRDefault="00B007CA" w:rsidP="00B007CA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color w:val="000000"/>
          <w:lang w:eastAsia="en-US"/>
        </w:rPr>
      </w:pPr>
      <w:r w:rsidRPr="00DC260D">
        <w:rPr>
          <w:rFonts w:eastAsia="TimesNewRomanPSMT"/>
          <w:color w:val="000000"/>
          <w:lang w:eastAsia="en-US"/>
        </w:rPr>
        <w:t>Студент, не защитивший в установленные сроки отчет по практике, считается имеющим академическую задолженность.</w:t>
      </w:r>
    </w:p>
    <w:p w:rsidR="00B007CA" w:rsidRPr="00DC260D" w:rsidRDefault="00B007CA" w:rsidP="00B007CA">
      <w:pPr>
        <w:spacing w:line="276" w:lineRule="auto"/>
        <w:jc w:val="both"/>
        <w:rPr>
          <w:rFonts w:eastAsia="TimesNewRomanPSMT"/>
          <w:lang w:eastAsia="en-US"/>
        </w:rPr>
      </w:pPr>
    </w:p>
    <w:p w:rsidR="00B007CA" w:rsidRPr="00B007CA" w:rsidRDefault="00B007CA" w:rsidP="00B007CA">
      <w:pPr>
        <w:spacing w:line="276" w:lineRule="auto"/>
        <w:jc w:val="both"/>
      </w:pPr>
    </w:p>
    <w:p w:rsidR="00B007CA" w:rsidRPr="00B007CA" w:rsidRDefault="00B007CA" w:rsidP="00B007CA">
      <w:pPr>
        <w:spacing w:line="276" w:lineRule="auto"/>
        <w:jc w:val="both"/>
      </w:pPr>
    </w:p>
    <w:p w:rsidR="00B007CA" w:rsidRPr="00B007CA" w:rsidRDefault="00B007CA" w:rsidP="00B007CA">
      <w:pPr>
        <w:spacing w:line="276" w:lineRule="auto"/>
        <w:jc w:val="both"/>
      </w:pPr>
    </w:p>
    <w:p w:rsidR="00B007CA" w:rsidRPr="00B007CA" w:rsidRDefault="00B007CA" w:rsidP="00B007CA">
      <w:pPr>
        <w:spacing w:line="276" w:lineRule="auto"/>
      </w:pPr>
    </w:p>
    <w:p w:rsidR="00B007CA" w:rsidRPr="00B007CA" w:rsidRDefault="00B007CA" w:rsidP="00B007CA">
      <w:pPr>
        <w:spacing w:line="276" w:lineRule="auto"/>
      </w:pPr>
    </w:p>
    <w:p w:rsidR="005F4745" w:rsidRPr="00B007CA" w:rsidRDefault="005F4745" w:rsidP="00B007CA">
      <w:pPr>
        <w:spacing w:line="276" w:lineRule="auto"/>
      </w:pPr>
    </w:p>
    <w:p w:rsidR="005F4745" w:rsidRPr="00B007CA" w:rsidRDefault="005F4745" w:rsidP="00B007C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</w:rPr>
      </w:pPr>
    </w:p>
    <w:p w:rsidR="005F4745" w:rsidRPr="00B007CA" w:rsidRDefault="005F4745" w:rsidP="00B007CA">
      <w:pPr>
        <w:spacing w:line="276" w:lineRule="auto"/>
      </w:pPr>
    </w:p>
    <w:p w:rsidR="005F4745" w:rsidRPr="00B007CA" w:rsidRDefault="005F4745" w:rsidP="00B007CA">
      <w:pPr>
        <w:spacing w:line="276" w:lineRule="auto"/>
      </w:pPr>
    </w:p>
    <w:p w:rsidR="008F30F2" w:rsidRPr="00B007CA" w:rsidRDefault="008F30F2" w:rsidP="00B007CA">
      <w:pPr>
        <w:spacing w:line="276" w:lineRule="auto"/>
      </w:pPr>
    </w:p>
    <w:sectPr w:rsidR="008F30F2" w:rsidRPr="00B007CA" w:rsidSect="000569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5CB9" w:rsidRDefault="00765CB9" w:rsidP="002E25E3">
      <w:r>
        <w:separator/>
      </w:r>
    </w:p>
  </w:endnote>
  <w:endnote w:type="continuationSeparator" w:id="0">
    <w:p w:rsidR="00765CB9" w:rsidRDefault="00765CB9" w:rsidP="002E2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SOCPEUR">
    <w:altName w:val="Arial"/>
    <w:charset w:val="CC"/>
    <w:family w:val="swiss"/>
    <w:pitch w:val="variable"/>
    <w:sig w:usb0="00000287" w:usb1="00000000" w:usb2="00000000" w:usb3="00000000" w:csb0="0000009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057121"/>
      <w:docPartObj>
        <w:docPartGallery w:val="Page Numbers (Bottom of Page)"/>
        <w:docPartUnique/>
      </w:docPartObj>
    </w:sdtPr>
    <w:sdtEndPr/>
    <w:sdtContent>
      <w:p w:rsidR="008C4386" w:rsidRDefault="00F80F02">
        <w:pPr>
          <w:pStyle w:val="ac"/>
          <w:jc w:val="right"/>
        </w:pPr>
        <w:r>
          <w:fldChar w:fldCharType="begin"/>
        </w:r>
        <w:r w:rsidR="004C30CE">
          <w:instrText xml:space="preserve"> PAGE   \* MERGEFORMAT </w:instrText>
        </w:r>
        <w:r>
          <w:fldChar w:fldCharType="separate"/>
        </w:r>
        <w:r w:rsidR="00B007CA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2E25E3" w:rsidRDefault="002E25E3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5CB9" w:rsidRDefault="00765CB9" w:rsidP="002E25E3">
      <w:r>
        <w:separator/>
      </w:r>
    </w:p>
  </w:footnote>
  <w:footnote w:type="continuationSeparator" w:id="0">
    <w:p w:rsidR="00765CB9" w:rsidRDefault="00765CB9" w:rsidP="002E25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256C3"/>
    <w:multiLevelType w:val="multilevel"/>
    <w:tmpl w:val="7F6A68F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E440B92"/>
    <w:multiLevelType w:val="hybridMultilevel"/>
    <w:tmpl w:val="E9CA9CCA"/>
    <w:lvl w:ilvl="0" w:tplc="5AB2B3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" w15:restartNumberingAfterBreak="0">
    <w:nsid w:val="0FF967E4"/>
    <w:multiLevelType w:val="hybridMultilevel"/>
    <w:tmpl w:val="EC0C5114"/>
    <w:lvl w:ilvl="0" w:tplc="08F85F1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12B01F8B"/>
    <w:multiLevelType w:val="hybridMultilevel"/>
    <w:tmpl w:val="835E426C"/>
    <w:lvl w:ilvl="0" w:tplc="1F0ECAC6">
      <w:start w:val="1"/>
      <w:numFmt w:val="bullet"/>
      <w:lvlText w:val="-"/>
      <w:lvlJc w:val="left"/>
      <w:pPr>
        <w:ind w:left="927" w:hanging="360"/>
      </w:pPr>
      <w:rPr>
        <w:rFonts w:ascii="Sylfaen" w:hAnsi="Sylfae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714594"/>
    <w:multiLevelType w:val="hybridMultilevel"/>
    <w:tmpl w:val="1A84A122"/>
    <w:lvl w:ilvl="0" w:tplc="7DFE05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ACA062D"/>
    <w:multiLevelType w:val="hybridMultilevel"/>
    <w:tmpl w:val="1A70910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7036243E"/>
    <w:multiLevelType w:val="singleLevel"/>
    <w:tmpl w:val="184215F0"/>
    <w:lvl w:ilvl="0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</w:rPr>
    </w:lvl>
  </w:abstractNum>
  <w:abstractNum w:abstractNumId="7" w15:restartNumberingAfterBreak="0">
    <w:nsid w:val="71675D13"/>
    <w:multiLevelType w:val="hybridMultilevel"/>
    <w:tmpl w:val="9C747D6E"/>
    <w:lvl w:ilvl="0" w:tplc="BE5C75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660ACC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9659A3"/>
    <w:multiLevelType w:val="hybridMultilevel"/>
    <w:tmpl w:val="09708162"/>
    <w:lvl w:ilvl="0" w:tplc="1F0ECAC6">
      <w:start w:val="1"/>
      <w:numFmt w:val="bullet"/>
      <w:lvlText w:val="-"/>
      <w:lvlJc w:val="left"/>
      <w:pPr>
        <w:ind w:left="108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ED63248"/>
    <w:multiLevelType w:val="singleLevel"/>
    <w:tmpl w:val="2CE0D90A"/>
    <w:lvl w:ilvl="0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</w:rPr>
    </w:lvl>
  </w:abstractNum>
  <w:num w:numId="1">
    <w:abstractNumId w:val="6"/>
  </w:num>
  <w:num w:numId="2">
    <w:abstractNumId w:val="9"/>
  </w:num>
  <w:num w:numId="3">
    <w:abstractNumId w:val="3"/>
  </w:num>
  <w:num w:numId="4">
    <w:abstractNumId w:val="7"/>
  </w:num>
  <w:num w:numId="5">
    <w:abstractNumId w:val="8"/>
  </w:num>
  <w:num w:numId="6">
    <w:abstractNumId w:val="5"/>
  </w:num>
  <w:num w:numId="7">
    <w:abstractNumId w:val="1"/>
  </w:num>
  <w:num w:numId="8">
    <w:abstractNumId w:val="4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4745"/>
    <w:rsid w:val="000106AC"/>
    <w:rsid w:val="00065F2D"/>
    <w:rsid w:val="001726F1"/>
    <w:rsid w:val="00274531"/>
    <w:rsid w:val="002A460B"/>
    <w:rsid w:val="002B04B2"/>
    <w:rsid w:val="002E25E3"/>
    <w:rsid w:val="00367FD1"/>
    <w:rsid w:val="00440A01"/>
    <w:rsid w:val="004C30CE"/>
    <w:rsid w:val="004F1230"/>
    <w:rsid w:val="005F4745"/>
    <w:rsid w:val="007021BB"/>
    <w:rsid w:val="00765CB9"/>
    <w:rsid w:val="008C4386"/>
    <w:rsid w:val="008F30F2"/>
    <w:rsid w:val="00951EB3"/>
    <w:rsid w:val="00A129A6"/>
    <w:rsid w:val="00A13CB2"/>
    <w:rsid w:val="00AC5053"/>
    <w:rsid w:val="00B007CA"/>
    <w:rsid w:val="00B6572E"/>
    <w:rsid w:val="00C13C51"/>
    <w:rsid w:val="00D27BDA"/>
    <w:rsid w:val="00F129D7"/>
    <w:rsid w:val="00F1600A"/>
    <w:rsid w:val="00F80F02"/>
    <w:rsid w:val="00FA6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18136F14-97C2-4D5E-A9FC-76B092B46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F47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F4745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F474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F474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47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F4745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5F4745"/>
    <w:rPr>
      <w:rFonts w:ascii="Calibri" w:eastAsia="Times New Roman" w:hAnsi="Calibri" w:cs="Times New Roman"/>
      <w:b/>
      <w:bCs/>
      <w:lang w:eastAsia="ru-RU"/>
    </w:rPr>
  </w:style>
  <w:style w:type="paragraph" w:styleId="21">
    <w:name w:val="Body Text Indent 2"/>
    <w:basedOn w:val="a"/>
    <w:link w:val="22"/>
    <w:semiHidden/>
    <w:unhideWhenUsed/>
    <w:rsid w:val="005F474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semiHidden/>
    <w:rsid w:val="005F47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5F4745"/>
    <w:pPr>
      <w:ind w:left="720"/>
      <w:contextualSpacing/>
    </w:pPr>
  </w:style>
  <w:style w:type="character" w:customStyle="1" w:styleId="FontStyle29">
    <w:name w:val="Font Style29"/>
    <w:basedOn w:val="a0"/>
    <w:uiPriority w:val="99"/>
    <w:rsid w:val="005F4745"/>
    <w:rPr>
      <w:rFonts w:ascii="Times New Roman" w:hAnsi="Times New Roman" w:cs="Times New Roman"/>
      <w:b/>
      <w:bCs/>
      <w:sz w:val="26"/>
      <w:szCs w:val="26"/>
    </w:rPr>
  </w:style>
  <w:style w:type="paragraph" w:customStyle="1" w:styleId="a4">
    <w:name w:val="Таблицы (моноширинный)"/>
    <w:basedOn w:val="a"/>
    <w:next w:val="a"/>
    <w:uiPriority w:val="99"/>
    <w:rsid w:val="005F4745"/>
    <w:pPr>
      <w:widowControl w:val="0"/>
      <w:autoSpaceDE w:val="0"/>
      <w:autoSpaceDN w:val="0"/>
      <w:adjustRightInd w:val="0"/>
      <w:spacing w:after="200" w:line="276" w:lineRule="auto"/>
      <w:jc w:val="both"/>
    </w:pPr>
    <w:rPr>
      <w:rFonts w:ascii="Courier New" w:eastAsia="Calibri" w:hAnsi="Courier New" w:cs="Courier New"/>
      <w:sz w:val="20"/>
      <w:szCs w:val="20"/>
      <w:lang w:eastAsia="en-US"/>
    </w:rPr>
  </w:style>
  <w:style w:type="character" w:customStyle="1" w:styleId="FontStyle27">
    <w:name w:val="Font Style27"/>
    <w:basedOn w:val="a0"/>
    <w:rsid w:val="005F4745"/>
    <w:rPr>
      <w:rFonts w:ascii="Times New Roman" w:hAnsi="Times New Roman" w:cs="Times New Roman"/>
      <w:sz w:val="14"/>
      <w:szCs w:val="14"/>
    </w:rPr>
  </w:style>
  <w:style w:type="paragraph" w:styleId="a5">
    <w:name w:val="List"/>
    <w:basedOn w:val="a"/>
    <w:uiPriority w:val="99"/>
    <w:rsid w:val="005F4745"/>
    <w:pPr>
      <w:ind w:left="283" w:hanging="283"/>
      <w:contextualSpacing/>
    </w:pPr>
  </w:style>
  <w:style w:type="character" w:styleId="a6">
    <w:name w:val="Hyperlink"/>
    <w:uiPriority w:val="99"/>
    <w:rsid w:val="005F4745"/>
    <w:rPr>
      <w:rFonts w:cs="Times New Roman"/>
      <w:color w:val="006890"/>
      <w:u w:val="single"/>
    </w:rPr>
  </w:style>
  <w:style w:type="paragraph" w:styleId="23">
    <w:name w:val="Body Text 2"/>
    <w:basedOn w:val="a"/>
    <w:link w:val="24"/>
    <w:uiPriority w:val="99"/>
    <w:rsid w:val="005F474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5F47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uiPriority w:val="22"/>
    <w:qFormat/>
    <w:rsid w:val="005F4745"/>
    <w:rPr>
      <w:b/>
      <w:bCs/>
    </w:rPr>
  </w:style>
  <w:style w:type="character" w:styleId="a8">
    <w:name w:val="Emphasis"/>
    <w:uiPriority w:val="20"/>
    <w:qFormat/>
    <w:rsid w:val="005F4745"/>
    <w:rPr>
      <w:i/>
      <w:iCs/>
    </w:rPr>
  </w:style>
  <w:style w:type="paragraph" w:customStyle="1" w:styleId="a9">
    <w:name w:val="Чертежный"/>
    <w:rsid w:val="005F4745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paragraph" w:styleId="aa">
    <w:name w:val="header"/>
    <w:basedOn w:val="a"/>
    <w:link w:val="ab"/>
    <w:uiPriority w:val="99"/>
    <w:semiHidden/>
    <w:unhideWhenUsed/>
    <w:rsid w:val="002E25E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2E25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2E25E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E25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007C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ozon.ru/context/detail/id/475854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BADEA5-50FF-481C-8272-3E82C0118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3425</Words>
  <Characters>19523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Student</cp:lastModifiedBy>
  <cp:revision>4</cp:revision>
  <dcterms:created xsi:type="dcterms:W3CDTF">2015-09-19T07:25:00Z</dcterms:created>
  <dcterms:modified xsi:type="dcterms:W3CDTF">2022-01-10T07:36:00Z</dcterms:modified>
</cp:coreProperties>
</file>