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58"/>
        <w:tblW w:w="10402" w:type="dxa"/>
        <w:tblLayout w:type="fixed"/>
        <w:tblLook w:val="01E0" w:firstRow="1" w:lastRow="1" w:firstColumn="1" w:lastColumn="1" w:noHBand="0" w:noVBand="0"/>
      </w:tblPr>
      <w:tblGrid>
        <w:gridCol w:w="10402"/>
      </w:tblGrid>
      <w:tr w:rsidR="0084276B" w:rsidRPr="00252585" w:rsidTr="00252585">
        <w:trPr>
          <w:trHeight w:val="80"/>
        </w:trPr>
        <w:tc>
          <w:tcPr>
            <w:tcW w:w="10402" w:type="dxa"/>
          </w:tcPr>
          <w:tbl>
            <w:tblPr>
              <w:tblW w:w="10031" w:type="dxa"/>
              <w:jc w:val="center"/>
              <w:tblLayout w:type="fixed"/>
              <w:tblLook w:val="0000" w:firstRow="0" w:lastRow="0" w:firstColumn="0" w:lastColumn="0" w:noHBand="0" w:noVBand="0"/>
            </w:tblPr>
            <w:tblGrid>
              <w:gridCol w:w="10031"/>
            </w:tblGrid>
            <w:tr w:rsidR="0084276B" w:rsidRPr="00DB39E9" w:rsidTr="005C0602">
              <w:trPr>
                <w:cantSplit/>
                <w:trHeight w:val="366"/>
                <w:jc w:val="center"/>
              </w:trPr>
              <w:tc>
                <w:tcPr>
                  <w:tcW w:w="10031" w:type="dxa"/>
                </w:tcPr>
                <w:p w:rsidR="0084276B" w:rsidRPr="00DB39E9" w:rsidRDefault="0084276B" w:rsidP="0084276B">
                  <w:pPr>
                    <w:framePr w:hSpace="180" w:wrap="around" w:vAnchor="text" w:hAnchor="margin" w:xAlign="center" w:y="-58"/>
                    <w:spacing w:line="260" w:lineRule="exact"/>
                    <w:ind w:left="-181" w:right="-108" w:firstLine="18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B39E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МИНИСТЕРСТВО НАУКИ И ВЫСШЕГО ОБРАЗОВАНИЯ РОССИЙСКОЙ ФЕДЕРАЦИИ</w:t>
                  </w:r>
                </w:p>
                <w:p w:rsidR="0084276B" w:rsidRPr="00DB39E9" w:rsidRDefault="0084276B" w:rsidP="0084276B">
                  <w:pPr>
                    <w:framePr w:hSpace="180" w:wrap="around" w:vAnchor="text" w:hAnchor="margin" w:xAlign="center" w:y="-58"/>
                    <w:spacing w:line="220" w:lineRule="exact"/>
                    <w:ind w:left="-180" w:right="-108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DB39E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ФЕДЕРАЛЬНОЕ ГОСУДАРСТВЕННОЕ АВТОНОМНОЕ ОБРАЗОВАТЕЛЬНОЕ УЧРЕЖДЕНИЕ ВЫСШЕГО ОБРАЗОВАНИЯ</w:t>
                  </w:r>
                </w:p>
              </w:tc>
            </w:tr>
            <w:tr w:rsidR="0084276B" w:rsidRPr="00DB39E9" w:rsidTr="005C0602">
              <w:trPr>
                <w:cantSplit/>
                <w:trHeight w:val="98"/>
                <w:jc w:val="center"/>
              </w:trPr>
              <w:tc>
                <w:tcPr>
                  <w:tcW w:w="10031" w:type="dxa"/>
                </w:tcPr>
                <w:p w:rsidR="0084276B" w:rsidRPr="00DB39E9" w:rsidRDefault="0084276B" w:rsidP="0084276B">
                  <w:pPr>
                    <w:framePr w:hSpace="180" w:wrap="around" w:vAnchor="text" w:hAnchor="margin" w:xAlign="center" w:y="-58"/>
                    <w:spacing w:line="220" w:lineRule="exact"/>
                    <w:ind w:left="-181" w:right="-288"/>
                    <w:jc w:val="center"/>
                    <w:rPr>
                      <w:rFonts w:ascii="Times New Roman" w:eastAsia="Times New Roman" w:hAnsi="Times New Roman" w:cs="Times New Roman"/>
                      <w:bCs/>
                      <w:spacing w:val="70"/>
                      <w:sz w:val="28"/>
                      <w:szCs w:val="28"/>
                    </w:rPr>
                  </w:pPr>
                  <w:r w:rsidRPr="00DB39E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«Национальный исследовательский ядерный университет «МИФИ» </w:t>
                  </w:r>
                </w:p>
              </w:tc>
            </w:tr>
            <w:tr w:rsidR="0084276B" w:rsidRPr="00DB39E9" w:rsidTr="005C0602">
              <w:trPr>
                <w:cantSplit/>
                <w:trHeight w:val="235"/>
                <w:jc w:val="center"/>
              </w:trPr>
              <w:tc>
                <w:tcPr>
                  <w:tcW w:w="10031" w:type="dxa"/>
                </w:tcPr>
                <w:p w:rsidR="0084276B" w:rsidRPr="00DB39E9" w:rsidRDefault="0084276B" w:rsidP="0084276B">
                  <w:pPr>
                    <w:framePr w:hSpace="180" w:wrap="around" w:vAnchor="text" w:hAnchor="margin" w:xAlign="center" w:y="-58"/>
                    <w:spacing w:line="30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DB39E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Озерский технологический институт –</w:t>
                  </w:r>
                </w:p>
              </w:tc>
            </w:tr>
            <w:tr w:rsidR="0084276B" w:rsidRPr="00DB39E9" w:rsidTr="005C0602">
              <w:trPr>
                <w:cantSplit/>
                <w:trHeight w:val="235"/>
                <w:jc w:val="center"/>
              </w:trPr>
              <w:tc>
                <w:tcPr>
                  <w:tcW w:w="10031" w:type="dxa"/>
                </w:tcPr>
                <w:p w:rsidR="0084276B" w:rsidRPr="00DB39E9" w:rsidRDefault="0084276B" w:rsidP="0084276B">
                  <w:pPr>
                    <w:framePr w:hSpace="180" w:wrap="around" w:vAnchor="text" w:hAnchor="margin" w:xAlign="center" w:y="-58"/>
                    <w:spacing w:line="220" w:lineRule="exact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DB39E9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 </w:t>
                  </w:r>
                </w:p>
              </w:tc>
            </w:tr>
            <w:tr w:rsidR="0084276B" w:rsidRPr="00DB39E9" w:rsidTr="005C0602">
              <w:trPr>
                <w:cantSplit/>
                <w:trHeight w:val="235"/>
                <w:jc w:val="center"/>
              </w:trPr>
              <w:tc>
                <w:tcPr>
                  <w:tcW w:w="10031" w:type="dxa"/>
                </w:tcPr>
                <w:p w:rsidR="0084276B" w:rsidRPr="00DB39E9" w:rsidRDefault="0084276B" w:rsidP="0084276B">
                  <w:pPr>
                    <w:framePr w:hSpace="180" w:wrap="around" w:vAnchor="text" w:hAnchor="margin" w:xAlign="center" w:y="-5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DB39E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(ОТИ НИЯУ МИФИ)</w:t>
                  </w:r>
                </w:p>
                <w:p w:rsidR="0084276B" w:rsidRPr="00DB39E9" w:rsidRDefault="0084276B" w:rsidP="0084276B">
                  <w:pPr>
                    <w:framePr w:hSpace="180" w:wrap="around" w:vAnchor="text" w:hAnchor="margin" w:xAlign="center" w:y="-5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84276B" w:rsidRDefault="0084276B" w:rsidP="0084276B"/>
        </w:tc>
      </w:tr>
    </w:tbl>
    <w:p w:rsidR="0056112D" w:rsidRPr="00FD2E7E" w:rsidRDefault="0056112D" w:rsidP="0056112D">
      <w:pPr>
        <w:pStyle w:val="ad"/>
        <w:jc w:val="right"/>
        <w:rPr>
          <w:noProof w:val="0"/>
          <w:spacing w:val="0"/>
          <w:sz w:val="28"/>
          <w:szCs w:val="28"/>
        </w:rPr>
      </w:pPr>
      <w:r w:rsidRPr="00FD2E7E">
        <w:rPr>
          <w:bCs/>
          <w:sz w:val="28"/>
          <w:szCs w:val="28"/>
        </w:rPr>
        <w:t>Утверждаю</w:t>
      </w:r>
    </w:p>
    <w:p w:rsidR="0056112D" w:rsidRPr="00FD2E7E" w:rsidRDefault="0056112D" w:rsidP="0056112D">
      <w:pPr>
        <w:pStyle w:val="ad"/>
        <w:jc w:val="right"/>
        <w:rPr>
          <w:noProof w:val="0"/>
          <w:spacing w:val="0"/>
          <w:sz w:val="28"/>
          <w:szCs w:val="28"/>
        </w:rPr>
      </w:pPr>
      <w:r w:rsidRPr="00FD2E7E">
        <w:rPr>
          <w:noProof w:val="0"/>
          <w:spacing w:val="0"/>
          <w:sz w:val="28"/>
          <w:szCs w:val="28"/>
        </w:rPr>
        <w:t>Руководитель колледжа</w:t>
      </w:r>
    </w:p>
    <w:p w:rsidR="0056112D" w:rsidRPr="00FD2E7E" w:rsidRDefault="0056112D" w:rsidP="0056112D">
      <w:pPr>
        <w:pStyle w:val="ac"/>
        <w:jc w:val="right"/>
        <w:rPr>
          <w:noProof w:val="0"/>
          <w:sz w:val="28"/>
          <w:szCs w:val="28"/>
        </w:rPr>
      </w:pPr>
      <w:r w:rsidRPr="00FD2E7E">
        <w:rPr>
          <w:noProof w:val="0"/>
          <w:sz w:val="28"/>
          <w:szCs w:val="28"/>
        </w:rPr>
        <w:t>Е.Р. Смирнова</w:t>
      </w:r>
    </w:p>
    <w:p w:rsidR="0056112D" w:rsidRPr="00FD2E7E" w:rsidRDefault="0056112D" w:rsidP="0056112D">
      <w:pPr>
        <w:pStyle w:val="ac"/>
        <w:jc w:val="right"/>
        <w:rPr>
          <w:noProof w:val="0"/>
          <w:sz w:val="28"/>
          <w:szCs w:val="28"/>
        </w:rPr>
      </w:pPr>
      <w:r w:rsidRPr="00FD2E7E">
        <w:rPr>
          <w:noProof w:val="0"/>
          <w:sz w:val="28"/>
          <w:szCs w:val="28"/>
        </w:rPr>
        <w:t>____________________</w:t>
      </w:r>
    </w:p>
    <w:p w:rsidR="0056112D" w:rsidRDefault="0056112D" w:rsidP="0056112D">
      <w:pPr>
        <w:jc w:val="right"/>
        <w:rPr>
          <w:rFonts w:cs="Times New Roman"/>
          <w:b/>
          <w:sz w:val="28"/>
          <w:szCs w:val="28"/>
        </w:rPr>
      </w:pPr>
      <w:r w:rsidRPr="00FD2E7E">
        <w:rPr>
          <w:sz w:val="28"/>
          <w:szCs w:val="28"/>
        </w:rPr>
        <w:t xml:space="preserve"> «31» 08. 2021 г</w:t>
      </w:r>
      <w:r>
        <w:t>.</w:t>
      </w:r>
    </w:p>
    <w:p w:rsidR="0056112D" w:rsidRPr="0010745D" w:rsidRDefault="0056112D" w:rsidP="001074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5404" w:rsidRPr="00307E7C" w:rsidRDefault="00AB5404" w:rsidP="0010745D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07E7C">
        <w:rPr>
          <w:rFonts w:ascii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AB5404" w:rsidRDefault="00AB5404" w:rsidP="0010745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63A6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учебной</w:t>
      </w:r>
      <w:r w:rsidRPr="00CA63A6">
        <w:rPr>
          <w:rFonts w:ascii="Times New Roman" w:hAnsi="Times New Roman" w:cs="Times New Roman"/>
          <w:b/>
          <w:bCs/>
          <w:sz w:val="32"/>
          <w:szCs w:val="32"/>
        </w:rPr>
        <w:t xml:space="preserve"> практики</w:t>
      </w:r>
    </w:p>
    <w:p w:rsidR="00AB5404" w:rsidRPr="00EF38B1" w:rsidRDefault="00AB5404" w:rsidP="0010745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38B1">
        <w:rPr>
          <w:rFonts w:ascii="Times New Roman" w:hAnsi="Times New Roman" w:cs="Times New Roman"/>
          <w:b/>
          <w:bCs/>
          <w:sz w:val="32"/>
          <w:szCs w:val="32"/>
        </w:rPr>
        <w:t>для получения первичных профессиональных навыков</w:t>
      </w:r>
      <w:r w:rsidRPr="00EF38B1">
        <w:rPr>
          <w:rFonts w:ascii="Times New Roman" w:hAnsi="Times New Roman" w:cs="Times New Roman"/>
          <w:sz w:val="32"/>
          <w:szCs w:val="32"/>
        </w:rPr>
        <w:t>.</w:t>
      </w:r>
    </w:p>
    <w:p w:rsidR="00086F78" w:rsidRDefault="00AB5404" w:rsidP="00086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63A6">
        <w:rPr>
          <w:rFonts w:ascii="Times New Roman" w:hAnsi="Times New Roman" w:cs="Times New Roman"/>
          <w:b/>
          <w:bCs/>
          <w:sz w:val="32"/>
          <w:szCs w:val="32"/>
        </w:rPr>
        <w:t xml:space="preserve"> по профессиональному модулю</w:t>
      </w:r>
      <w:r w:rsidR="0025258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086F78" w:rsidRPr="00086F78" w:rsidRDefault="00252585" w:rsidP="00086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ПМ.0</w:t>
      </w:r>
      <w:r w:rsidR="00086F78">
        <w:rPr>
          <w:rFonts w:ascii="Times New Roman" w:hAnsi="Times New Roman" w:cs="Times New Roman"/>
          <w:b/>
          <w:bCs/>
          <w:sz w:val="32"/>
          <w:szCs w:val="32"/>
        </w:rPr>
        <w:t>4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086F78" w:rsidRPr="00086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работ по одной или нескольким профессиям рабочих, должностям служащих</w:t>
      </w:r>
    </w:p>
    <w:p w:rsidR="00252585" w:rsidRPr="00252585" w:rsidRDefault="00252585" w:rsidP="0025258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585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специальности СПО 11.02.14 «Электронные приборы и устройства»</w:t>
      </w:r>
    </w:p>
    <w:p w:rsidR="00252585" w:rsidRPr="00252585" w:rsidRDefault="00252585" w:rsidP="00252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585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(базовая подготовка)</w:t>
      </w:r>
    </w:p>
    <w:p w:rsidR="00AB5404" w:rsidRPr="0010745D" w:rsidRDefault="00AB5404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404" w:rsidRPr="0010745D" w:rsidRDefault="00AB5404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404" w:rsidRDefault="00AB5404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6112D" w:rsidRPr="0010745D" w:rsidRDefault="0056112D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404" w:rsidRDefault="0056112D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Озёрск</w:t>
      </w:r>
    </w:p>
    <w:p w:rsidR="00AB5404" w:rsidRPr="0010745D" w:rsidRDefault="0084276B" w:rsidP="0010745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2021</w:t>
      </w:r>
    </w:p>
    <w:p w:rsidR="00AB5404" w:rsidRPr="0010745D" w:rsidRDefault="00AB5404" w:rsidP="0010745D">
      <w:pPr>
        <w:jc w:val="center"/>
        <w:rPr>
          <w:rFonts w:ascii="Times New Roman" w:hAnsi="Times New Roman" w:cs="Times New Roman"/>
          <w:sz w:val="24"/>
          <w:szCs w:val="24"/>
        </w:rPr>
      </w:pPr>
      <w:r w:rsidRPr="0010745D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учебной</w:t>
      </w:r>
      <w:r w:rsidRPr="0010745D">
        <w:rPr>
          <w:rFonts w:ascii="Times New Roman" w:hAnsi="Times New Roman" w:cs="Times New Roman"/>
          <w:sz w:val="24"/>
          <w:szCs w:val="24"/>
        </w:rPr>
        <w:t xml:space="preserve"> практики по профессиональному модулю</w:t>
      </w:r>
    </w:p>
    <w:p w:rsidR="00086F78" w:rsidRPr="00086F78" w:rsidRDefault="00086F78" w:rsidP="00086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6F78">
        <w:rPr>
          <w:rFonts w:ascii="Times New Roman" w:hAnsi="Times New Roman" w:cs="Times New Roman"/>
          <w:b/>
          <w:bCs/>
          <w:sz w:val="24"/>
          <w:szCs w:val="24"/>
        </w:rPr>
        <w:t xml:space="preserve">ПМ.04 </w:t>
      </w:r>
      <w:r w:rsidRPr="00086F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одной или нескольким профессиям рабочих, должностям служащих</w:t>
      </w:r>
    </w:p>
    <w:p w:rsidR="00AB5404" w:rsidRPr="0010745D" w:rsidRDefault="00AB5404" w:rsidP="006539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Pr="00252585" w:rsidRDefault="00AB5404" w:rsidP="0025258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745D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специальностям среднего профессионального образования </w:t>
      </w:r>
      <w:r w:rsidR="00252585" w:rsidRPr="00252585">
        <w:rPr>
          <w:rFonts w:ascii="Times New Roman" w:eastAsia="Times New Roman" w:hAnsi="Times New Roman" w:cs="Times New Roman"/>
          <w:sz w:val="24"/>
          <w:szCs w:val="24"/>
          <w:lang w:eastAsia="ar-SA"/>
        </w:rPr>
        <w:t>11.02.14 «Э</w:t>
      </w:r>
      <w:r w:rsidR="002525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лектронные приборы и </w:t>
      </w:r>
      <w:r w:rsidR="00252585" w:rsidRPr="00252585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устройства»</w:t>
      </w:r>
    </w:p>
    <w:p w:rsidR="00AB5404" w:rsidRPr="006539AF" w:rsidRDefault="00AB5404" w:rsidP="006539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AB5404" w:rsidRPr="0010745D" w:rsidRDefault="00AB5404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0745D">
        <w:rPr>
          <w:rFonts w:ascii="Times New Roman" w:hAnsi="Times New Roman" w:cs="Times New Roman"/>
          <w:sz w:val="24"/>
          <w:szCs w:val="24"/>
        </w:rPr>
        <w:t>Организация-разработчик:</w:t>
      </w:r>
    </w:p>
    <w:p w:rsidR="00AB5404" w:rsidRPr="0010745D" w:rsidRDefault="00252585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ОТИ НИЯУ МИФИ (СПО)</w:t>
      </w:r>
    </w:p>
    <w:p w:rsidR="00AB5404" w:rsidRPr="0010745D" w:rsidRDefault="00AB5404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10745D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AB5404" w:rsidRPr="0010745D" w:rsidRDefault="00252585" w:rsidP="0010745D">
      <w:pPr>
        <w:widowControl w:val="0"/>
        <w:tabs>
          <w:tab w:val="left" w:pos="6420"/>
        </w:tabs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Куренков А.Г., </w:t>
      </w:r>
      <w:r w:rsidR="003140A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реподаватель ОТИ НИЯУ МИФИ</w:t>
      </w: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10745D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Default="00AB5404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Default="00252585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52585" w:rsidRDefault="00252585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6112D" w:rsidRDefault="0056112D" w:rsidP="001074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B5404" w:rsidRPr="00590AAB" w:rsidRDefault="00AB5404" w:rsidP="006C23E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СОДЕРЖАНИЕ</w:t>
      </w:r>
    </w:p>
    <w:p w:rsidR="00AB5404" w:rsidRPr="00590AAB" w:rsidRDefault="00AB5404" w:rsidP="006C23E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486"/>
        <w:gridCol w:w="824"/>
      </w:tblGrid>
      <w:tr w:rsidR="00AB5404" w:rsidRPr="00590AAB">
        <w:tc>
          <w:tcPr>
            <w:tcW w:w="9589" w:type="dxa"/>
          </w:tcPr>
          <w:p w:rsidR="00AB5404" w:rsidRPr="00590AAB" w:rsidRDefault="00AB5404" w:rsidP="00D0721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 РАБОЧЕЙ ПРОГРАММЫ УЧЕБНОЙ ПРАКТИКИ</w:t>
            </w:r>
          </w:p>
          <w:p w:rsidR="00AB5404" w:rsidRPr="00590AAB" w:rsidRDefault="00AB5404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590AAB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6C23E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СТРУКТУРА И СОДЕРЖАНИЕ ПРАКТИКИ ПРОФЕССИОНАЛЬНОГО</w:t>
            </w:r>
          </w:p>
          <w:p w:rsidR="00AB5404" w:rsidRPr="00590AAB" w:rsidRDefault="00AB5404" w:rsidP="009A582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МОДУЛЯ </w:t>
            </w:r>
          </w:p>
          <w:p w:rsidR="00AB5404" w:rsidRPr="00590AAB" w:rsidRDefault="00AB5404" w:rsidP="00D072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 ТЕМАТИЧЕСКИЙ ПЛАН ПРАКТИКИ ПРОФЕССИНАЛЬНОГО МОДУЛЯ</w:t>
            </w:r>
          </w:p>
          <w:p w:rsidR="00AB5404" w:rsidRPr="00590AAB" w:rsidRDefault="00AB5404" w:rsidP="00D072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 СОДЕРЖАНИЕ УЧЕБНОЙ ПРАКТИКИ</w:t>
            </w:r>
          </w:p>
        </w:tc>
        <w:tc>
          <w:tcPr>
            <w:tcW w:w="831" w:type="dxa"/>
          </w:tcPr>
          <w:p w:rsidR="00AB5404" w:rsidRPr="00590AAB" w:rsidRDefault="00590AAB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AB5404" w:rsidRPr="00590AAB" w:rsidRDefault="00590AAB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AB5404" w:rsidRPr="00590AAB" w:rsidRDefault="00590AAB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2334D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УСЛОВИЯ РЕАЛИЗАЦИИ ПРОГРАММЫ УЧЕБНОЙ ПРАКТИКИ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AB5404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 ИНФОРМАЦИОННОЕ ОБЕСПЕЧЕНИЕ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 МАТЕРИАЛЬНО-ТЕХНИЧЕСКОЕ ОБЕСПЕЧЕНИЕ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AB5404" w:rsidP="006B5A5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  <w:p w:rsidR="00AB5404" w:rsidRPr="00590AAB" w:rsidRDefault="00AB5404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AB5404" w:rsidRPr="00590AAB">
        <w:tc>
          <w:tcPr>
            <w:tcW w:w="9589" w:type="dxa"/>
          </w:tcPr>
          <w:p w:rsidR="00AB5404" w:rsidRPr="00590AAB" w:rsidRDefault="00AB5404" w:rsidP="002334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   ПРИЛОЖЕНИЕ</w:t>
            </w:r>
          </w:p>
          <w:p w:rsidR="00AB5404" w:rsidRPr="00590AAB" w:rsidRDefault="00AB5404" w:rsidP="006B5A5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1" w:type="dxa"/>
          </w:tcPr>
          <w:p w:rsidR="00AB5404" w:rsidRPr="00590AAB" w:rsidRDefault="00AB5404" w:rsidP="00590A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:rsidR="00AB5404" w:rsidRPr="00590AAB" w:rsidRDefault="00AB5404" w:rsidP="0010745D">
      <w:pPr>
        <w:rPr>
          <w:rFonts w:ascii="Times New Roman" w:hAnsi="Times New Roman" w:cs="Times New Roman"/>
          <w:sz w:val="20"/>
          <w:szCs w:val="20"/>
        </w:rPr>
      </w:pPr>
    </w:p>
    <w:p w:rsidR="00AB5404" w:rsidRPr="00590AAB" w:rsidRDefault="00AB5404" w:rsidP="0010745D">
      <w:pPr>
        <w:rPr>
          <w:rFonts w:ascii="Times New Roman" w:hAnsi="Times New Roman" w:cs="Times New Roman"/>
          <w:sz w:val="20"/>
          <w:szCs w:val="20"/>
        </w:rPr>
      </w:pPr>
    </w:p>
    <w:p w:rsidR="00AB5404" w:rsidRPr="00590AAB" w:rsidRDefault="00AB5404" w:rsidP="006C23E6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br w:type="page"/>
      </w: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ПАСПОРТ РАБОЧЕЙ ПРОГРАММЫ УЧЕБНОЙ ПРАКТИКИ</w:t>
      </w:r>
    </w:p>
    <w:p w:rsidR="00AB5404" w:rsidRPr="00590AAB" w:rsidRDefault="00AB5404" w:rsidP="006C23E6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AB5404" w:rsidRPr="00252585" w:rsidRDefault="00AB5404" w:rsidP="006C2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Учебная практика по специальности технического профиля предусматривает закрепление и углубление знаний полученных обучающимися в процессе теоретического обучения, приобретение ими необходимых умений практической работы по избранной специальности, овладение навыками профессиональной деятельности.</w:t>
      </w:r>
    </w:p>
    <w:p w:rsidR="00AB5404" w:rsidRPr="00086F78" w:rsidRDefault="00AB5404" w:rsidP="00086F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585">
        <w:rPr>
          <w:rFonts w:ascii="Times New Roman" w:hAnsi="Times New Roman" w:cs="Times New Roman"/>
          <w:sz w:val="24"/>
          <w:szCs w:val="24"/>
        </w:rPr>
        <w:t xml:space="preserve">Программа практики является составной частью профессионального модуля </w:t>
      </w:r>
      <w:r w:rsidR="00086F78" w:rsidRPr="00086F78">
        <w:rPr>
          <w:rFonts w:ascii="Times New Roman" w:hAnsi="Times New Roman" w:cs="Times New Roman"/>
          <w:b/>
          <w:bCs/>
          <w:sz w:val="24"/>
          <w:szCs w:val="24"/>
        </w:rPr>
        <w:t xml:space="preserve">ПМ.04 </w:t>
      </w:r>
      <w:r w:rsidR="00086F78" w:rsidRPr="00086F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одной или нескольким професси</w:t>
      </w:r>
      <w:r w:rsidR="00086F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ям рабочих, должностям служащих.</w:t>
      </w:r>
    </w:p>
    <w:p w:rsidR="00AB5404" w:rsidRPr="00252585" w:rsidRDefault="00AB5404" w:rsidP="006C2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Рабочая программа учебной  практики разрабатывалась в соответствии с:</w:t>
      </w:r>
    </w:p>
    <w:p w:rsidR="00AB5404" w:rsidRPr="00252585" w:rsidRDefault="00AB5404" w:rsidP="006C23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ФГОС – 3;</w:t>
      </w:r>
    </w:p>
    <w:p w:rsidR="00AB5404" w:rsidRPr="00252585" w:rsidRDefault="00AB5404" w:rsidP="006C23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Рабочим учебным планом образовательного учреждения;</w:t>
      </w:r>
    </w:p>
    <w:p w:rsidR="00AB5404" w:rsidRPr="00252585" w:rsidRDefault="00AB5404" w:rsidP="006C23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Рабочей программой профессионального модуля;</w:t>
      </w:r>
    </w:p>
    <w:p w:rsidR="00AB5404" w:rsidRPr="00252585" w:rsidRDefault="00AB5404" w:rsidP="006C23E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>При прохождении практики обучающийся(аяся) должен(а) освоить соответствующие компетенции: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8479"/>
      </w:tblGrid>
      <w:tr w:rsidR="00AB5404" w:rsidRPr="00252585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B5404" w:rsidRPr="00252585" w:rsidRDefault="00AB5404" w:rsidP="006B5A5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5404" w:rsidRPr="00252585" w:rsidRDefault="00AB5404" w:rsidP="006B5A5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AB5404" w:rsidRPr="00252585">
        <w:trPr>
          <w:trHeight w:val="757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AB5404" w:rsidRPr="00C3213C" w:rsidRDefault="00C3213C" w:rsidP="00C3213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Использовать технологии  сборки  электронных приборов и устройств (ЭП и У). 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C3213C" w:rsidRDefault="00C3213C" w:rsidP="00C3213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Использовать технологии монтажа электронных приборов и устройств (ЭПиУ).</w:t>
            </w:r>
          </w:p>
        </w:tc>
      </w:tr>
      <w:tr w:rsidR="00AB5404" w:rsidRPr="00252585" w:rsidTr="00C3213C">
        <w:trPr>
          <w:trHeight w:val="500"/>
        </w:trPr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 xml:space="preserve">ПК 1.3. 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C3213C" w:rsidRDefault="00C3213C" w:rsidP="00C3213C">
            <w:pPr>
              <w:widowControl w:val="0"/>
              <w:tabs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Использовать технологии демонтажа электронных приборов и устройств (ЭПиУ).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FA45D1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AB5404" w:rsidRPr="00252585">
        <w:tc>
          <w:tcPr>
            <w:tcW w:w="833" w:type="pct"/>
            <w:tcBorders>
              <w:left w:val="single" w:sz="12" w:space="0" w:color="auto"/>
            </w:tcBorders>
          </w:tcPr>
          <w:p w:rsidR="00AB5404" w:rsidRPr="00252585" w:rsidRDefault="00AB5404" w:rsidP="00FA45D1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AB5404" w:rsidRPr="00252585" w:rsidRDefault="00AB5404" w:rsidP="006B5A5E">
            <w:pPr>
              <w:pStyle w:val="FORMATTEXT"/>
              <w:jc w:val="both"/>
            </w:pPr>
            <w:r w:rsidRPr="00252585">
              <w:t>Решать проблемы, оценивать риски и принимать решения в нестандартных ситуациях.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FA45D1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обеспечить ее сплочение, эффективно общаться с коллегами, руководителями, потребителями.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A14E3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ответственность за результат выполнения заданий.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8.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B5404" w:rsidRPr="00252585">
        <w:trPr>
          <w:trHeight w:val="673"/>
        </w:trPr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AB5404" w:rsidRPr="00252585" w:rsidRDefault="00AB5404" w:rsidP="006B5A5E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 xml:space="preserve">Быть готовым к смене технологий в профессиональной деятельности.   </w:t>
            </w:r>
          </w:p>
        </w:tc>
      </w:tr>
    </w:tbl>
    <w:p w:rsidR="00AB5404" w:rsidRDefault="00AB5404" w:rsidP="006C2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52585">
        <w:rPr>
          <w:rFonts w:ascii="Times New Roman" w:hAnsi="Times New Roman" w:cs="Times New Roman"/>
          <w:sz w:val="24"/>
          <w:szCs w:val="24"/>
        </w:rPr>
        <w:t xml:space="preserve">Результатом прохождения практики по профессиональному модулю является: практический опыт </w:t>
      </w:r>
    </w:p>
    <w:p w:rsidR="00C3213C" w:rsidRPr="00C3213C" w:rsidRDefault="00C3213C" w:rsidP="00C3213C">
      <w:pPr>
        <w:suppressAutoHyphens/>
        <w:spacing w:after="0" w:line="240" w:lineRule="auto"/>
        <w:ind w:firstLine="709"/>
        <w:rPr>
          <w:rFonts w:ascii="Times New Roman" w:eastAsia="Times New Roman" w:hAnsi="Times New Roman"/>
          <w:color w:val="C00000"/>
          <w:sz w:val="24"/>
          <w:szCs w:val="24"/>
          <w:lang w:eastAsia="ar-SA"/>
        </w:rPr>
      </w:pPr>
      <w:r w:rsidRPr="00C3213C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C3213C">
        <w:rPr>
          <w:rFonts w:ascii="Times New Roman" w:eastAsia="Times New Roman" w:hAnsi="Times New Roman"/>
          <w:sz w:val="24"/>
          <w:szCs w:val="24"/>
          <w:lang w:eastAsia="ar-SA"/>
        </w:rPr>
        <w:t>выполнения сборки, монтажа и  демонтажа электронных приборов и устройств в соответствии с технической документацией;</w:t>
      </w:r>
    </w:p>
    <w:p w:rsidR="00C3213C" w:rsidRPr="00252585" w:rsidRDefault="00C3213C" w:rsidP="006C2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B5404" w:rsidRPr="00252585" w:rsidRDefault="00AB5404" w:rsidP="00D07215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2585">
        <w:rPr>
          <w:rFonts w:ascii="Times New Roman" w:hAnsi="Times New Roman" w:cs="Times New Roman"/>
          <w:b/>
          <w:bCs/>
          <w:sz w:val="24"/>
          <w:szCs w:val="24"/>
        </w:rPr>
        <w:t>Структура и содержание практики профессионального модуля.</w:t>
      </w:r>
    </w:p>
    <w:p w:rsidR="00A314E8" w:rsidRPr="00086F78" w:rsidRDefault="00AB5404" w:rsidP="00A314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585">
        <w:rPr>
          <w:rFonts w:ascii="Times New Roman" w:hAnsi="Times New Roman" w:cs="Times New Roman"/>
          <w:sz w:val="24"/>
          <w:szCs w:val="24"/>
        </w:rPr>
        <w:t xml:space="preserve">2.1 Тематический план учебной практики профессионального модуля </w:t>
      </w:r>
      <w:r w:rsidR="00A314E8" w:rsidRPr="00A314E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одной или нескольким профессиям рабочих, должностям служащих.</w:t>
      </w:r>
    </w:p>
    <w:p w:rsidR="00AB5404" w:rsidRPr="00252585" w:rsidRDefault="00AB5404" w:rsidP="0033734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4"/>
        <w:gridCol w:w="6996"/>
        <w:gridCol w:w="1660"/>
      </w:tblGrid>
      <w:tr w:rsidR="00AB5404" w:rsidRPr="00252585">
        <w:tc>
          <w:tcPr>
            <w:tcW w:w="1668" w:type="dxa"/>
          </w:tcPr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87" w:type="dxa"/>
          </w:tcPr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Виды работ.</w:t>
            </w:r>
          </w:p>
        </w:tc>
        <w:tc>
          <w:tcPr>
            <w:tcW w:w="1665" w:type="dxa"/>
          </w:tcPr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>Количество часов.</w:t>
            </w:r>
          </w:p>
        </w:tc>
      </w:tr>
      <w:tr w:rsidR="00AB5404" w:rsidRPr="00252585">
        <w:trPr>
          <w:trHeight w:val="466"/>
        </w:trPr>
        <w:tc>
          <w:tcPr>
            <w:tcW w:w="1668" w:type="dxa"/>
          </w:tcPr>
          <w:p w:rsidR="00AB5404" w:rsidRPr="00252585" w:rsidRDefault="00AB5404" w:rsidP="00BA5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AB5404" w:rsidRPr="00252585" w:rsidRDefault="00AB5404" w:rsidP="00BA5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– по модулю</w:t>
            </w:r>
            <w:r w:rsidRPr="00252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B5404" w:rsidRPr="00252585" w:rsidRDefault="00C3213C" w:rsidP="00C32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:rsidR="00AB5404" w:rsidRPr="00252585" w:rsidRDefault="00AB5404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404" w:rsidRPr="00252585">
        <w:trPr>
          <w:trHeight w:val="729"/>
        </w:trPr>
        <w:tc>
          <w:tcPr>
            <w:tcW w:w="1668" w:type="dxa"/>
          </w:tcPr>
          <w:p w:rsidR="00AB5404" w:rsidRPr="00252585" w:rsidRDefault="00C3213C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7" w:type="dxa"/>
          </w:tcPr>
          <w:p w:rsidR="00C3213C" w:rsidRPr="00C3213C" w:rsidRDefault="00C3213C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Общие сведения об электромонтажных работах</w:t>
            </w: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560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7" w:type="dxa"/>
          </w:tcPr>
          <w:p w:rsidR="00C3213C" w:rsidRPr="00C3213C" w:rsidRDefault="00C3213C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Знако</w:t>
            </w:r>
            <w:r w:rsidR="003140A7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мство с различными электрорадио</w:t>
            </w: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элементами</w:t>
            </w: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 w:rsidTr="00C3213C">
        <w:trPr>
          <w:trHeight w:val="641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7" w:type="dxa"/>
          </w:tcPr>
          <w:p w:rsidR="00C3213C" w:rsidRPr="00C3213C" w:rsidRDefault="00C3213C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Миниатюризация и микроминиатюризация радиоэлектронной аппаратуры</w:t>
            </w:r>
          </w:p>
          <w:p w:rsidR="00AB5404" w:rsidRPr="00252585" w:rsidRDefault="00AB5404" w:rsidP="00BA5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414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7" w:type="dxa"/>
          </w:tcPr>
          <w:p w:rsidR="00AB5404" w:rsidRPr="00C3213C" w:rsidRDefault="00C3213C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Контроль, регулировка и испытания РЭА</w:t>
            </w: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358"/>
        </w:trPr>
        <w:tc>
          <w:tcPr>
            <w:tcW w:w="1668" w:type="dxa"/>
          </w:tcPr>
          <w:p w:rsidR="00AB5404" w:rsidRPr="00252585" w:rsidRDefault="00C3213C" w:rsidP="00C3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7" w:type="dxa"/>
          </w:tcPr>
          <w:p w:rsidR="00AB5404" w:rsidRPr="00C3213C" w:rsidRDefault="00C3213C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Производственная санитария, гигиена и охрана труда на предприятиях радиоэлектронной промышленности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rPr>
          <w:trHeight w:val="320"/>
        </w:trPr>
        <w:tc>
          <w:tcPr>
            <w:tcW w:w="1668" w:type="dxa"/>
          </w:tcPr>
          <w:p w:rsidR="00AB5404" w:rsidRPr="00252585" w:rsidRDefault="00C3213C" w:rsidP="00BA5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87" w:type="dxa"/>
          </w:tcPr>
          <w:p w:rsidR="00AB5404" w:rsidRPr="00C3213C" w:rsidRDefault="00C3213C" w:rsidP="00C3213C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Электробезопасность и пожарная безопасность  на предприятиях радиоэлектронной промышленности</w:t>
            </w:r>
          </w:p>
        </w:tc>
        <w:tc>
          <w:tcPr>
            <w:tcW w:w="1665" w:type="dxa"/>
          </w:tcPr>
          <w:p w:rsidR="00AB5404" w:rsidRPr="00252585" w:rsidRDefault="00C3213C" w:rsidP="00C3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5404" w:rsidRPr="00252585">
        <w:tc>
          <w:tcPr>
            <w:tcW w:w="8755" w:type="dxa"/>
            <w:gridSpan w:val="2"/>
          </w:tcPr>
          <w:p w:rsidR="00AB5404" w:rsidRPr="00252585" w:rsidRDefault="00AB5404" w:rsidP="00BA59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  <w:r w:rsidRPr="002525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1665" w:type="dxa"/>
            <w:vAlign w:val="center"/>
          </w:tcPr>
          <w:p w:rsidR="00AB5404" w:rsidRPr="00252585" w:rsidRDefault="00C3213C" w:rsidP="00BA59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</w:tbl>
    <w:p w:rsidR="00590AAB" w:rsidRPr="00252585" w:rsidRDefault="00590AAB" w:rsidP="00D07215">
      <w:pPr>
        <w:rPr>
          <w:rFonts w:ascii="Times New Roman" w:hAnsi="Times New Roman" w:cs="Times New Roman"/>
          <w:sz w:val="24"/>
          <w:szCs w:val="24"/>
        </w:rPr>
      </w:pPr>
    </w:p>
    <w:p w:rsidR="00AB5404" w:rsidRPr="00590AAB" w:rsidRDefault="00AB5404" w:rsidP="00D07215">
      <w:pPr>
        <w:rPr>
          <w:rFonts w:ascii="Times New Roman" w:hAnsi="Times New Roman" w:cs="Times New Roman"/>
          <w:sz w:val="20"/>
          <w:szCs w:val="20"/>
        </w:rPr>
        <w:sectPr w:rsidR="00AB5404" w:rsidRPr="00590AAB" w:rsidSect="00AB1593">
          <w:footerReference w:type="default" r:id="rId7"/>
          <w:pgSz w:w="11906" w:h="16838"/>
          <w:pgMar w:top="1134" w:right="851" w:bottom="360" w:left="851" w:header="709" w:footer="709" w:gutter="0"/>
          <w:cols w:space="708"/>
          <w:docGrid w:linePitch="360"/>
        </w:sectPr>
      </w:pPr>
      <w:r w:rsidRPr="00252585">
        <w:rPr>
          <w:rFonts w:ascii="Times New Roman" w:hAnsi="Times New Roman" w:cs="Times New Roman"/>
          <w:sz w:val="24"/>
          <w:szCs w:val="24"/>
        </w:rPr>
        <w:t xml:space="preserve">Итоговая аттестация по практике – дифференцированный зачет. Форма контроля и </w:t>
      </w:r>
      <w:r w:rsidRPr="00C3213C">
        <w:rPr>
          <w:rFonts w:ascii="Times New Roman" w:hAnsi="Times New Roman" w:cs="Times New Roman"/>
          <w:sz w:val="24"/>
          <w:szCs w:val="24"/>
        </w:rPr>
        <w:t>оценка – отчет по практике.</w:t>
      </w:r>
    </w:p>
    <w:p w:rsidR="00AB5404" w:rsidRPr="00590AAB" w:rsidRDefault="00AB5404" w:rsidP="00D07215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>3.2. Содержание учебной практики</w:t>
      </w:r>
    </w:p>
    <w:p w:rsidR="00AB5404" w:rsidRPr="00590AAB" w:rsidRDefault="00AB5404" w:rsidP="00D0721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Таблица 3.</w:t>
      </w:r>
    </w:p>
    <w:tbl>
      <w:tblPr>
        <w:tblW w:w="150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240"/>
        <w:gridCol w:w="3377"/>
        <w:gridCol w:w="3311"/>
        <w:gridCol w:w="1056"/>
        <w:gridCol w:w="1039"/>
        <w:gridCol w:w="1272"/>
        <w:gridCol w:w="1617"/>
        <w:gridCol w:w="1623"/>
      </w:tblGrid>
      <w:tr w:rsidR="00AB5404" w:rsidRPr="00590AAB" w:rsidTr="00C3213C">
        <w:tc>
          <w:tcPr>
            <w:tcW w:w="486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40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Индекс модуля, МДК</w:t>
            </w:r>
          </w:p>
        </w:tc>
        <w:tc>
          <w:tcPr>
            <w:tcW w:w="3377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Виды работ</w:t>
            </w:r>
          </w:p>
        </w:tc>
        <w:tc>
          <w:tcPr>
            <w:tcW w:w="3311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Содержание работ</w:t>
            </w:r>
          </w:p>
        </w:tc>
        <w:tc>
          <w:tcPr>
            <w:tcW w:w="1056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2311" w:type="dxa"/>
            <w:gridSpan w:val="2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Коды компетенций</w:t>
            </w:r>
          </w:p>
        </w:tc>
        <w:tc>
          <w:tcPr>
            <w:tcW w:w="1617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Формы и методы контроля</w:t>
            </w:r>
          </w:p>
        </w:tc>
        <w:tc>
          <w:tcPr>
            <w:tcW w:w="1623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руководителя практики</w:t>
            </w:r>
          </w:p>
        </w:tc>
      </w:tr>
      <w:tr w:rsidR="00AB5404" w:rsidRPr="00590AAB" w:rsidTr="00C3213C">
        <w:tc>
          <w:tcPr>
            <w:tcW w:w="486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1272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</w:t>
            </w:r>
          </w:p>
        </w:tc>
        <w:tc>
          <w:tcPr>
            <w:tcW w:w="1617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404" w:rsidRPr="00590AAB" w:rsidTr="00C3213C">
        <w:tc>
          <w:tcPr>
            <w:tcW w:w="486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vMerge w:val="restart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B5404" w:rsidP="00A314E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МДК </w:t>
            </w:r>
            <w:r w:rsidR="00A314E8">
              <w:rPr>
                <w:rFonts w:ascii="Times New Roman" w:hAnsi="Times New Roman" w:cs="Times New Roman"/>
                <w:sz w:val="20"/>
                <w:szCs w:val="20"/>
              </w:rPr>
              <w:t>04.01</w:t>
            </w:r>
          </w:p>
        </w:tc>
        <w:tc>
          <w:tcPr>
            <w:tcW w:w="3377" w:type="dxa"/>
            <w:vMerge w:val="restart"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30D8" w:rsidRPr="00C3213C" w:rsidRDefault="001330D8" w:rsidP="001330D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Общие сведения об электромонтажных работах</w:t>
            </w:r>
          </w:p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B5404" w:rsidRPr="00590AAB" w:rsidRDefault="00CF68B1" w:rsidP="00CF68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Изучить </w:t>
            </w:r>
            <w:r w:rsidR="00A15280">
              <w:rPr>
                <w:rFonts w:ascii="Times New Roman" w:hAnsi="Times New Roman" w:cs="Times New Roman"/>
                <w:sz w:val="20"/>
                <w:szCs w:val="20"/>
              </w:rPr>
              <w:t xml:space="preserve"> сведения об электромонтажных  работах.</w:t>
            </w:r>
          </w:p>
        </w:tc>
        <w:tc>
          <w:tcPr>
            <w:tcW w:w="1056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404" w:rsidRPr="00590AAB" w:rsidRDefault="00A15280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3.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4.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6.</w:t>
            </w:r>
          </w:p>
        </w:tc>
        <w:tc>
          <w:tcPr>
            <w:tcW w:w="1272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устный опрос, описание </w:t>
            </w:r>
          </w:p>
        </w:tc>
        <w:tc>
          <w:tcPr>
            <w:tcW w:w="1623" w:type="dxa"/>
          </w:tcPr>
          <w:p w:rsidR="00AB5404" w:rsidRPr="00590AAB" w:rsidRDefault="00AB5404" w:rsidP="00BA5999">
            <w:pPr>
              <w:spacing w:after="0"/>
              <w:ind w:left="-108" w:right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5404" w:rsidRPr="00590AAB" w:rsidTr="00C3213C">
        <w:tc>
          <w:tcPr>
            <w:tcW w:w="486" w:type="dxa"/>
            <w:vMerge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AB5404" w:rsidRPr="00590AAB" w:rsidRDefault="00AB5404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B5404" w:rsidRPr="00590AAB" w:rsidRDefault="00AB5404" w:rsidP="00BA59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AB5404" w:rsidRPr="00590AAB" w:rsidRDefault="00A15280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7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3" w:type="dxa"/>
          </w:tcPr>
          <w:p w:rsidR="00AB5404" w:rsidRPr="00590AAB" w:rsidRDefault="00AB5404" w:rsidP="00BA599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314E8" w:rsidRPr="00590AAB" w:rsidTr="00C3213C">
        <w:tc>
          <w:tcPr>
            <w:tcW w:w="486" w:type="dxa"/>
            <w:vMerge w:val="restart"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0" w:type="dxa"/>
            <w:vMerge w:val="restart"/>
          </w:tcPr>
          <w:p w:rsidR="00A314E8" w:rsidRPr="00590AAB" w:rsidRDefault="00A314E8" w:rsidP="006F27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6F27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МДК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04.01</w:t>
            </w:r>
          </w:p>
        </w:tc>
        <w:tc>
          <w:tcPr>
            <w:tcW w:w="3377" w:type="dxa"/>
            <w:vMerge w:val="restart"/>
          </w:tcPr>
          <w:p w:rsidR="00A314E8" w:rsidRPr="00C3213C" w:rsidRDefault="00A314E8" w:rsidP="001330D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Знакомство с различными электрорадио элементами</w:t>
            </w:r>
          </w:p>
          <w:p w:rsidR="00A314E8" w:rsidRPr="00590AAB" w:rsidRDefault="00A314E8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314E8" w:rsidRPr="00590AAB" w:rsidRDefault="00A314E8" w:rsidP="00BA5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с дискретными электронными элементами, с пассивными </w:t>
            </w: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элементами.</w:t>
            </w:r>
          </w:p>
        </w:tc>
        <w:tc>
          <w:tcPr>
            <w:tcW w:w="1056" w:type="dxa"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описание, оценка практической деятельности </w:t>
            </w:r>
          </w:p>
        </w:tc>
        <w:tc>
          <w:tcPr>
            <w:tcW w:w="1623" w:type="dxa"/>
          </w:tcPr>
          <w:p w:rsidR="00A314E8" w:rsidRPr="00590AAB" w:rsidRDefault="00A314E8" w:rsidP="00BA5999">
            <w:pPr>
              <w:spacing w:after="0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4E8" w:rsidRPr="00590AAB" w:rsidTr="00C3213C">
        <w:trPr>
          <w:trHeight w:val="197"/>
        </w:trPr>
        <w:tc>
          <w:tcPr>
            <w:tcW w:w="486" w:type="dxa"/>
            <w:vMerge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A314E8" w:rsidRPr="00590AAB" w:rsidRDefault="00A314E8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314E8" w:rsidRPr="00590AAB" w:rsidRDefault="00A314E8" w:rsidP="00BA599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39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A314E8" w:rsidRPr="00590AAB" w:rsidRDefault="00A314E8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4E8" w:rsidRPr="00590AAB" w:rsidTr="00C3213C">
        <w:trPr>
          <w:trHeight w:val="404"/>
        </w:trPr>
        <w:tc>
          <w:tcPr>
            <w:tcW w:w="486" w:type="dxa"/>
            <w:vMerge w:val="restart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0" w:type="dxa"/>
            <w:vMerge w:val="restart"/>
          </w:tcPr>
          <w:p w:rsidR="00A314E8" w:rsidRPr="00590AAB" w:rsidRDefault="00A314E8" w:rsidP="006F27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6F27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МДК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04.01</w:t>
            </w:r>
          </w:p>
        </w:tc>
        <w:tc>
          <w:tcPr>
            <w:tcW w:w="3377" w:type="dxa"/>
            <w:vMerge w:val="restart"/>
          </w:tcPr>
          <w:p w:rsidR="00A314E8" w:rsidRPr="001330D8" w:rsidRDefault="00A314E8" w:rsidP="001330D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330D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Миниатюризация и микроминиатюризация радиоэлектронной аппаратуры</w:t>
            </w:r>
          </w:p>
          <w:p w:rsidR="00A314E8" w:rsidRPr="00590AAB" w:rsidRDefault="00A314E8" w:rsidP="001330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314E8" w:rsidRPr="00590AAB" w:rsidRDefault="00A314E8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миниатюризации радиоэлектронной аппаратуры.</w:t>
            </w:r>
          </w:p>
        </w:tc>
        <w:tc>
          <w:tcPr>
            <w:tcW w:w="1056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описание, оценка практической деятельности </w:t>
            </w:r>
          </w:p>
        </w:tc>
        <w:tc>
          <w:tcPr>
            <w:tcW w:w="1623" w:type="dxa"/>
          </w:tcPr>
          <w:p w:rsidR="00A314E8" w:rsidRPr="00590AAB" w:rsidRDefault="00A314E8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4E8" w:rsidRPr="00590AAB" w:rsidTr="00C3213C">
        <w:trPr>
          <w:trHeight w:val="485"/>
        </w:trPr>
        <w:tc>
          <w:tcPr>
            <w:tcW w:w="486" w:type="dxa"/>
            <w:vMerge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A314E8" w:rsidRPr="00590AAB" w:rsidRDefault="00A314E8" w:rsidP="00BA59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314E8" w:rsidRPr="00590AAB" w:rsidRDefault="00A314E8" w:rsidP="00BA599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  <w:tc>
          <w:tcPr>
            <w:tcW w:w="1039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A314E8" w:rsidRPr="00590AAB" w:rsidRDefault="00A314E8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4E8" w:rsidRPr="00590AAB" w:rsidTr="00C3213C">
        <w:trPr>
          <w:trHeight w:val="3876"/>
        </w:trPr>
        <w:tc>
          <w:tcPr>
            <w:tcW w:w="486" w:type="dxa"/>
            <w:vMerge w:val="restart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40" w:type="dxa"/>
            <w:vMerge w:val="restart"/>
          </w:tcPr>
          <w:p w:rsidR="00A314E8" w:rsidRPr="00590AAB" w:rsidRDefault="00A314E8" w:rsidP="006F27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6F27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МДК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04.01</w:t>
            </w:r>
          </w:p>
        </w:tc>
        <w:tc>
          <w:tcPr>
            <w:tcW w:w="3377" w:type="dxa"/>
            <w:vMerge w:val="restart"/>
          </w:tcPr>
          <w:p w:rsidR="00A314E8" w:rsidRPr="00590AAB" w:rsidRDefault="00A314E8" w:rsidP="00BA5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1330D8" w:rsidRDefault="00A314E8" w:rsidP="001330D8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1330D8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Контроль, регулировка и испытания РЭА</w:t>
            </w:r>
          </w:p>
          <w:p w:rsidR="00A314E8" w:rsidRPr="00590AAB" w:rsidRDefault="00A314E8" w:rsidP="001330D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314E8" w:rsidRPr="00590AAB" w:rsidRDefault="00A314E8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BA59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контроля, регулировки и испытаний РЭА</w:t>
            </w:r>
          </w:p>
        </w:tc>
        <w:tc>
          <w:tcPr>
            <w:tcW w:w="1056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описание, оценка практической деятельности </w:t>
            </w:r>
          </w:p>
        </w:tc>
        <w:tc>
          <w:tcPr>
            <w:tcW w:w="1623" w:type="dxa"/>
          </w:tcPr>
          <w:p w:rsidR="00A314E8" w:rsidRPr="00590AAB" w:rsidRDefault="00A314E8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4E8" w:rsidRPr="00590AAB" w:rsidTr="00C3213C">
        <w:trPr>
          <w:trHeight w:val="402"/>
        </w:trPr>
        <w:tc>
          <w:tcPr>
            <w:tcW w:w="486" w:type="dxa"/>
            <w:vMerge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A314E8" w:rsidRPr="00590AAB" w:rsidRDefault="00A314E8" w:rsidP="00BA5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314E8" w:rsidRPr="00590AAB" w:rsidRDefault="00A314E8" w:rsidP="00BA5999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A314E8" w:rsidRPr="00590AAB" w:rsidRDefault="00A314E8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4E8" w:rsidRPr="00590AAB" w:rsidTr="00C3213C">
        <w:trPr>
          <w:trHeight w:val="1253"/>
        </w:trPr>
        <w:tc>
          <w:tcPr>
            <w:tcW w:w="486" w:type="dxa"/>
            <w:vMerge w:val="restart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40" w:type="dxa"/>
            <w:vMerge w:val="restart"/>
          </w:tcPr>
          <w:p w:rsidR="00A314E8" w:rsidRPr="00590AAB" w:rsidRDefault="00A314E8" w:rsidP="006F27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6F27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МДК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04.01</w:t>
            </w:r>
          </w:p>
        </w:tc>
        <w:tc>
          <w:tcPr>
            <w:tcW w:w="3377" w:type="dxa"/>
            <w:vMerge w:val="restart"/>
          </w:tcPr>
          <w:p w:rsidR="00A314E8" w:rsidRPr="00C3213C" w:rsidRDefault="00A314E8" w:rsidP="002B67D4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Производственная санитария, гигиена и охрана труда на предприятиях радиоэлектронной промышленности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.</w:t>
            </w:r>
          </w:p>
          <w:p w:rsidR="00A314E8" w:rsidRPr="00C3213C" w:rsidRDefault="00A314E8" w:rsidP="002B67D4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11" w:type="dxa"/>
          </w:tcPr>
          <w:p w:rsidR="00A314E8" w:rsidRPr="00590AAB" w:rsidRDefault="00A314E8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требований ТБ и охраны труда.</w:t>
            </w:r>
          </w:p>
          <w:p w:rsidR="00A314E8" w:rsidRPr="00590AAB" w:rsidRDefault="00A314E8" w:rsidP="00BA599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23" w:type="dxa"/>
          </w:tcPr>
          <w:p w:rsidR="00A314E8" w:rsidRPr="00590AAB" w:rsidRDefault="00A314E8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4E8" w:rsidRPr="00590AAB" w:rsidTr="00C3213C">
        <w:trPr>
          <w:trHeight w:val="480"/>
        </w:trPr>
        <w:tc>
          <w:tcPr>
            <w:tcW w:w="486" w:type="dxa"/>
            <w:vMerge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314E8" w:rsidRPr="00590AAB" w:rsidRDefault="00A314E8" w:rsidP="00BA599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A314E8" w:rsidRPr="00590AAB" w:rsidRDefault="00A314E8" w:rsidP="00BA599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314E8" w:rsidRPr="00590AAB" w:rsidRDefault="00A314E8" w:rsidP="00337344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A314E8" w:rsidRPr="00590AAB" w:rsidRDefault="00A314E8" w:rsidP="00BA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3" w:type="dxa"/>
          </w:tcPr>
          <w:p w:rsidR="00A314E8" w:rsidRPr="00590AAB" w:rsidRDefault="00A314E8" w:rsidP="00BA5999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4E8" w:rsidRPr="00590AAB" w:rsidTr="00C3213C">
        <w:trPr>
          <w:trHeight w:val="6630"/>
        </w:trPr>
        <w:tc>
          <w:tcPr>
            <w:tcW w:w="486" w:type="dxa"/>
            <w:vMerge w:val="restart"/>
          </w:tcPr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3373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   6</w:t>
            </w:r>
          </w:p>
        </w:tc>
        <w:tc>
          <w:tcPr>
            <w:tcW w:w="1240" w:type="dxa"/>
            <w:vMerge w:val="restart"/>
          </w:tcPr>
          <w:p w:rsidR="00A314E8" w:rsidRPr="00590AAB" w:rsidRDefault="00A314E8" w:rsidP="006F27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4E8" w:rsidRPr="00590AAB" w:rsidRDefault="00A314E8" w:rsidP="006F270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 xml:space="preserve">МДК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04.01</w:t>
            </w:r>
          </w:p>
        </w:tc>
        <w:tc>
          <w:tcPr>
            <w:tcW w:w="3377" w:type="dxa"/>
            <w:vMerge w:val="restart"/>
          </w:tcPr>
          <w:p w:rsidR="00A314E8" w:rsidRPr="00590AAB" w:rsidRDefault="00A314E8" w:rsidP="003373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213C"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Электробезопасность и пожарная безопасность  на предприятиях радиоэлектронной промышленности</w:t>
            </w:r>
          </w:p>
        </w:tc>
        <w:tc>
          <w:tcPr>
            <w:tcW w:w="3311" w:type="dxa"/>
          </w:tcPr>
          <w:p w:rsidR="00A314E8" w:rsidRPr="00590AAB" w:rsidRDefault="00A314E8" w:rsidP="00337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правилами электробезопасности, сдача экзамена на рабочее место (на группу электробезопасности)</w:t>
            </w:r>
          </w:p>
        </w:tc>
        <w:tc>
          <w:tcPr>
            <w:tcW w:w="1056" w:type="dxa"/>
          </w:tcPr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39" w:type="dxa"/>
          </w:tcPr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1.</w:t>
            </w:r>
          </w:p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2.</w:t>
            </w:r>
          </w:p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ОК8</w:t>
            </w:r>
          </w:p>
        </w:tc>
        <w:tc>
          <w:tcPr>
            <w:tcW w:w="1272" w:type="dxa"/>
          </w:tcPr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1617" w:type="dxa"/>
          </w:tcPr>
          <w:p w:rsidR="00A314E8" w:rsidRPr="00590AAB" w:rsidRDefault="00A314E8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sz w:val="20"/>
                <w:szCs w:val="20"/>
              </w:rPr>
              <w:t>описание, оценка практической деятельности</w:t>
            </w:r>
          </w:p>
        </w:tc>
        <w:tc>
          <w:tcPr>
            <w:tcW w:w="1623" w:type="dxa"/>
          </w:tcPr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14E8" w:rsidRPr="00590AAB" w:rsidTr="00C3213C">
        <w:trPr>
          <w:trHeight w:val="364"/>
        </w:trPr>
        <w:tc>
          <w:tcPr>
            <w:tcW w:w="486" w:type="dxa"/>
            <w:vMerge/>
          </w:tcPr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vMerge/>
          </w:tcPr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7" w:type="dxa"/>
            <w:vMerge/>
          </w:tcPr>
          <w:p w:rsidR="00A314E8" w:rsidRPr="00590AAB" w:rsidRDefault="00A314E8" w:rsidP="003373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1" w:type="dxa"/>
          </w:tcPr>
          <w:p w:rsidR="00A314E8" w:rsidRPr="00590AAB" w:rsidRDefault="00A314E8" w:rsidP="00337344">
            <w:pPr>
              <w:ind w:left="36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0A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6" w:type="dxa"/>
          </w:tcPr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</w:t>
            </w:r>
          </w:p>
        </w:tc>
        <w:tc>
          <w:tcPr>
            <w:tcW w:w="1039" w:type="dxa"/>
          </w:tcPr>
          <w:p w:rsidR="00A314E8" w:rsidRPr="00590AAB" w:rsidRDefault="00A314E8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</w:tcPr>
          <w:p w:rsidR="00A314E8" w:rsidRPr="00590AAB" w:rsidRDefault="00A314E8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</w:tcPr>
          <w:p w:rsidR="00A314E8" w:rsidRPr="00590AAB" w:rsidRDefault="00A314E8" w:rsidP="003373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3" w:type="dxa"/>
          </w:tcPr>
          <w:p w:rsidR="00A314E8" w:rsidRPr="00590AAB" w:rsidRDefault="00A314E8" w:rsidP="003373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5404" w:rsidRPr="00590AAB" w:rsidRDefault="00AB5404" w:rsidP="00D07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B5404" w:rsidRPr="00590AAB" w:rsidRDefault="00AB5404" w:rsidP="00D072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  <w:sectPr w:rsidR="00AB5404" w:rsidRPr="00590AAB" w:rsidSect="00D64EF6">
          <w:pgSz w:w="16838" w:h="11906" w:orient="landscape"/>
          <w:pgMar w:top="851" w:right="1134" w:bottom="851" w:left="357" w:header="709" w:footer="709" w:gutter="0"/>
          <w:cols w:space="708"/>
          <w:docGrid w:linePitch="360"/>
        </w:sectPr>
      </w:pPr>
    </w:p>
    <w:p w:rsidR="00AB5404" w:rsidRPr="00590AAB" w:rsidRDefault="00AB5404" w:rsidP="00A53FB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3. УСЛОВИЯ РЕАЛИЗАЦИИ ПРОГРАММЫ УЧЕБНОЙ </w:t>
      </w:r>
    </w:p>
    <w:p w:rsidR="00AB5404" w:rsidRPr="00590AAB" w:rsidRDefault="00AB5404" w:rsidP="00A53FB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ПРАКТИКИ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3.1. Информационное обеспечение: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Положение о производственной (профессиональной) практике студентов, курсантов образовательных учреждений среднего профессионального образования.</w:t>
      </w:r>
    </w:p>
    <w:p w:rsidR="00AB5404" w:rsidRPr="00590AAB" w:rsidRDefault="00AB5404" w:rsidP="00CB22F5">
      <w:pPr>
        <w:pStyle w:val="a9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Приказ Минобразования России от 21.07.1999г. №1991.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Единый тарифно-квалификационный справочник работ и профессий рабочих. –М.:Экономика,1989.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Правила технической эксплуатации электроустановок потребителей. –СПБ. :Издательство ДЕАН,2007.-304с.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Монтаж электрических сетей и силового электрооборудования: Учеб. для СПО.</w:t>
      </w:r>
    </w:p>
    <w:p w:rsidR="00AB5404" w:rsidRPr="00590AAB" w:rsidRDefault="00AB5404" w:rsidP="00CB22F5">
      <w:pPr>
        <w:pStyle w:val="a9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Энергосистема и потребители электрической энергии.-М.:Энергия,1979.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3.2. Материально-техническое обеспечение: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ab/>
        <w:t>- компьютеры;</w:t>
      </w:r>
      <w:r w:rsidRPr="00590AAB">
        <w:rPr>
          <w:rFonts w:ascii="Times New Roman" w:hAnsi="Times New Roman" w:cs="Times New Roman"/>
          <w:sz w:val="20"/>
          <w:szCs w:val="20"/>
        </w:rPr>
        <w:tab/>
        <w:t>- приборы диагностические;</w:t>
      </w:r>
      <w:r w:rsidRPr="00590AAB">
        <w:rPr>
          <w:rFonts w:ascii="Times New Roman" w:hAnsi="Times New Roman" w:cs="Times New Roman"/>
          <w:sz w:val="20"/>
          <w:szCs w:val="20"/>
        </w:rPr>
        <w:tab/>
        <w:t>- документация по использованию приборов;</w:t>
      </w:r>
    </w:p>
    <w:p w:rsidR="00AB5404" w:rsidRPr="00590AAB" w:rsidRDefault="00AB5404" w:rsidP="00CB22F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ab/>
        <w:t>- методические разработки, инструкции;- материально-производственные запасы организации</w:t>
      </w:r>
    </w:p>
    <w:p w:rsidR="00AB5404" w:rsidRPr="00590AAB" w:rsidRDefault="00AB5404" w:rsidP="00CB22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b/>
          <w:bCs/>
          <w:sz w:val="20"/>
          <w:szCs w:val="20"/>
        </w:rPr>
        <w:t>Оформление отчета по учебной практики.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        В период учебной практики в мастерских или на производстве по  профессиональному модулю ПМ 01 ««Организация технического обслуживания и ремонта электрического и электромеханического оборудования» студенты ведут дневник, в котором ежедневно записывают перечень выполняемой работы. Записи в дневнике по каждому дню практики должны быть заверены подписью руководителя и печатью предприятия. По окончании практики студенты составляют отчет по практике, где должны быть отражены следующие вопросы: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общие сведения о предприятии (дата создания, расположение, назначение, клиентура и другие вопросы);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 производственная структура предприятия (схема производственной структуры, назначение служб, отделов, схема управления);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- характеристика ремонтно-обслуживающей базы 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– дать схему и описание технологического процесса проведения ТО и ТР 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дать описание и порядок выполнения операции при диагностики электродвигателя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- материально-техническое обеспечение ремонтно-обслуживающей базы  (РОБ);</w:t>
      </w:r>
    </w:p>
    <w:p w:rsidR="00AB5404" w:rsidRPr="00590AAB" w:rsidRDefault="00AB5404" w:rsidP="00CB22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- организация охраны труда, противопожарных мероприятий, окружающей среды;- </w:t>
      </w:r>
    </w:p>
    <w:p w:rsidR="00AB5404" w:rsidRPr="00590AAB" w:rsidRDefault="00AB5404" w:rsidP="00CB22F5">
      <w:pPr>
        <w:spacing w:before="60" w:line="240" w:lineRule="auto"/>
        <w:ind w:left="40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   Объем отчета не менее 15-20 листов  рукописного текста без учета приложений и оформление по ГОСТ Р 15.011-96, ГОСТ Р 6.30-97 или </w:t>
      </w:r>
      <w:r w:rsidRPr="00590AAB">
        <w:rPr>
          <w:rFonts w:ascii="Times New Roman" w:hAnsi="Times New Roman" w:cs="Times New Roman"/>
          <w:noProof/>
          <w:sz w:val="20"/>
          <w:szCs w:val="20"/>
        </w:rPr>
        <w:t xml:space="preserve">любым печатным способом на пишущей машинке или с использованием компьютера и принтера на одной стороне листа белой бумаги формата А4 через полтора интервала. Цвет шрифта </w:t>
      </w:r>
      <w:r w:rsidRPr="00590AAB">
        <w:rPr>
          <w:rFonts w:ascii="Times New Roman" w:hAnsi="Times New Roman" w:cs="Times New Roman"/>
          <w:noProof/>
          <w:spacing w:val="-16"/>
          <w:sz w:val="20"/>
          <w:szCs w:val="20"/>
        </w:rPr>
        <w:t xml:space="preserve">должен быть черным, высота букв, цифр и других знаков  - не менее 1,8 мм  (кегль не менее 12). </w:t>
      </w:r>
      <w:r w:rsidRPr="00590AAB">
        <w:rPr>
          <w:rFonts w:ascii="Times New Roman" w:hAnsi="Times New Roman" w:cs="Times New Roman"/>
          <w:noProof/>
          <w:sz w:val="20"/>
          <w:szCs w:val="20"/>
        </w:rPr>
        <w:t>Текст отчета следует печатать, соблюдая следующие размеры полей: правое — 10 мм, верхнее, левое и нижнее — 20 мм.</w:t>
      </w:r>
    </w:p>
    <w:p w:rsidR="00AB5404" w:rsidRPr="00590AAB" w:rsidRDefault="00AB5404" w:rsidP="00CB22F5">
      <w:pPr>
        <w:spacing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К отчету прикладывается </w:t>
      </w:r>
      <w:r w:rsidRPr="00590AAB">
        <w:rPr>
          <w:rFonts w:ascii="Times New Roman" w:hAnsi="Times New Roman" w:cs="Times New Roman"/>
          <w:b/>
          <w:bCs/>
          <w:sz w:val="20"/>
          <w:szCs w:val="20"/>
        </w:rPr>
        <w:t>аттестационный лист по практике</w:t>
      </w:r>
      <w:r w:rsidRPr="00590AAB">
        <w:rPr>
          <w:rFonts w:ascii="Times New Roman" w:hAnsi="Times New Roman" w:cs="Times New Roman"/>
          <w:sz w:val="20"/>
          <w:szCs w:val="20"/>
        </w:rPr>
        <w:t xml:space="preserve"> (заключение) руководителя практики от предприятия с оценкой деятельности студента на практике.</w:t>
      </w:r>
    </w:p>
    <w:p w:rsidR="00AB5404" w:rsidRPr="00590AAB" w:rsidRDefault="00AB5404" w:rsidP="00CB22F5">
      <w:pPr>
        <w:spacing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>При возвращении с практики отчет сдается руководителю практики от техникума для проверки и заключения о качестве выполнения программы практики. Основными показателями для оценки практики являются: отзыв и характеристика руководителя практики от предприятия, качество подготовки отчета и устный ответ при защите отчета.</w:t>
      </w:r>
    </w:p>
    <w:p w:rsidR="00AB5404" w:rsidRPr="00590AAB" w:rsidRDefault="00AB5404" w:rsidP="00CB22F5">
      <w:pPr>
        <w:spacing w:line="240" w:lineRule="auto"/>
        <w:ind w:firstLine="284"/>
        <w:rPr>
          <w:rFonts w:ascii="Times New Roman" w:hAnsi="Times New Roman" w:cs="Times New Roman"/>
          <w:b/>
          <w:bCs/>
          <w:sz w:val="20"/>
          <w:szCs w:val="20"/>
        </w:rPr>
      </w:pPr>
      <w:r w:rsidRPr="00590AAB">
        <w:rPr>
          <w:rFonts w:ascii="Times New Roman" w:hAnsi="Times New Roman" w:cs="Times New Roman"/>
          <w:sz w:val="20"/>
          <w:szCs w:val="20"/>
        </w:rPr>
        <w:t xml:space="preserve">Студенты, не выполнившие без уважительной причины требования программы практики или получившие отрицательную оценку не допускаются к сдаче экзамена по  профессиональному модулю ПМ 01 «Организация технического обслуживания и ремонта электрического и электромеханического оборудования» </w:t>
      </w:r>
    </w:p>
    <w:sectPr w:rsidR="00AB5404" w:rsidRPr="00590AAB" w:rsidSect="00D64EF6">
      <w:pgSz w:w="11906" w:h="16838"/>
      <w:pgMar w:top="1134" w:right="851" w:bottom="35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8BD" w:rsidRDefault="000218BD" w:rsidP="006C23E6">
      <w:pPr>
        <w:spacing w:after="0" w:line="240" w:lineRule="auto"/>
      </w:pPr>
      <w:r>
        <w:separator/>
      </w:r>
    </w:p>
  </w:endnote>
  <w:endnote w:type="continuationSeparator" w:id="0">
    <w:p w:rsidR="000218BD" w:rsidRDefault="000218BD" w:rsidP="006C2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585" w:rsidRDefault="0025258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112D">
      <w:rPr>
        <w:noProof/>
      </w:rPr>
      <w:t>1</w:t>
    </w:r>
    <w:r>
      <w:rPr>
        <w:noProof/>
      </w:rPr>
      <w:fldChar w:fldCharType="end"/>
    </w:r>
  </w:p>
  <w:p w:rsidR="00252585" w:rsidRDefault="0025258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8BD" w:rsidRDefault="000218BD" w:rsidP="006C23E6">
      <w:pPr>
        <w:spacing w:after="0" w:line="240" w:lineRule="auto"/>
      </w:pPr>
      <w:r>
        <w:separator/>
      </w:r>
    </w:p>
  </w:footnote>
  <w:footnote w:type="continuationSeparator" w:id="0">
    <w:p w:rsidR="000218BD" w:rsidRDefault="000218BD" w:rsidP="006C23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C729F"/>
    <w:multiLevelType w:val="multilevel"/>
    <w:tmpl w:val="FCF4AB70"/>
    <w:lvl w:ilvl="0">
      <w:start w:val="3"/>
      <w:numFmt w:val="decimal"/>
      <w:lvlText w:val="%1."/>
      <w:lvlJc w:val="left"/>
      <w:pPr>
        <w:tabs>
          <w:tab w:val="num" w:pos="576"/>
        </w:tabs>
        <w:ind w:left="576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16"/>
        </w:tabs>
        <w:ind w:left="111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36"/>
        </w:tabs>
        <w:ind w:left="18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76"/>
        </w:tabs>
        <w:ind w:left="23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76"/>
        </w:tabs>
        <w:ind w:left="3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6"/>
        </w:tabs>
        <w:ind w:left="381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56"/>
        </w:tabs>
        <w:ind w:left="52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56"/>
        </w:tabs>
        <w:ind w:left="6156" w:hanging="1800"/>
      </w:pPr>
      <w:rPr>
        <w:rFonts w:hint="default"/>
      </w:rPr>
    </w:lvl>
  </w:abstractNum>
  <w:abstractNum w:abstractNumId="1" w15:restartNumberingAfterBreak="0">
    <w:nsid w:val="0B754B65"/>
    <w:multiLevelType w:val="hybridMultilevel"/>
    <w:tmpl w:val="ED2427F4"/>
    <w:lvl w:ilvl="0" w:tplc="017C43B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320BF2"/>
    <w:multiLevelType w:val="hybridMultilevel"/>
    <w:tmpl w:val="0E066B08"/>
    <w:lvl w:ilvl="0" w:tplc="A0F66EC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A6B37"/>
    <w:multiLevelType w:val="hybridMultilevel"/>
    <w:tmpl w:val="F162F7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D57106B"/>
    <w:multiLevelType w:val="hybridMultilevel"/>
    <w:tmpl w:val="9E98CA04"/>
    <w:lvl w:ilvl="0" w:tplc="0D9694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0126AB"/>
    <w:multiLevelType w:val="hybridMultilevel"/>
    <w:tmpl w:val="66E4CC8E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A15D9D"/>
    <w:multiLevelType w:val="hybridMultilevel"/>
    <w:tmpl w:val="571087CC"/>
    <w:lvl w:ilvl="0" w:tplc="AE986C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B92E1D"/>
    <w:multiLevelType w:val="hybridMultilevel"/>
    <w:tmpl w:val="92F43DAA"/>
    <w:lvl w:ilvl="0" w:tplc="743E11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6E35DA"/>
    <w:multiLevelType w:val="hybridMultilevel"/>
    <w:tmpl w:val="76F40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F36E7"/>
    <w:multiLevelType w:val="hybridMultilevel"/>
    <w:tmpl w:val="DB387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D6F2D"/>
    <w:multiLevelType w:val="hybridMultilevel"/>
    <w:tmpl w:val="6C8A5918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D958D5"/>
    <w:multiLevelType w:val="singleLevel"/>
    <w:tmpl w:val="27DEDE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</w:abstractNum>
  <w:abstractNum w:abstractNumId="12" w15:restartNumberingAfterBreak="0">
    <w:nsid w:val="460E543F"/>
    <w:multiLevelType w:val="hybridMultilevel"/>
    <w:tmpl w:val="815667B0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DF3383"/>
    <w:multiLevelType w:val="hybridMultilevel"/>
    <w:tmpl w:val="3D182E72"/>
    <w:lvl w:ilvl="0" w:tplc="0A3E60A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4" w15:restartNumberingAfterBreak="0">
    <w:nsid w:val="68066955"/>
    <w:multiLevelType w:val="hybridMultilevel"/>
    <w:tmpl w:val="7E9EF7E2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53751F"/>
    <w:multiLevelType w:val="hybridMultilevel"/>
    <w:tmpl w:val="AD062BE6"/>
    <w:lvl w:ilvl="0" w:tplc="D49E4BC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7C5052D"/>
    <w:multiLevelType w:val="hybridMultilevel"/>
    <w:tmpl w:val="714255C6"/>
    <w:lvl w:ilvl="0" w:tplc="1D48A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14"/>
  </w:num>
  <w:num w:numId="10">
    <w:abstractNumId w:val="16"/>
  </w:num>
  <w:num w:numId="11">
    <w:abstractNumId w:val="5"/>
  </w:num>
  <w:num w:numId="12">
    <w:abstractNumId w:val="12"/>
  </w:num>
  <w:num w:numId="13">
    <w:abstractNumId w:val="3"/>
  </w:num>
  <w:num w:numId="14">
    <w:abstractNumId w:val="11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45D"/>
    <w:rsid w:val="00001EA2"/>
    <w:rsid w:val="00007685"/>
    <w:rsid w:val="00010BD3"/>
    <w:rsid w:val="000218BD"/>
    <w:rsid w:val="00021FC4"/>
    <w:rsid w:val="00033315"/>
    <w:rsid w:val="0004185C"/>
    <w:rsid w:val="000478BA"/>
    <w:rsid w:val="00086F78"/>
    <w:rsid w:val="00096339"/>
    <w:rsid w:val="000A4FA0"/>
    <w:rsid w:val="000C0DC6"/>
    <w:rsid w:val="001004E7"/>
    <w:rsid w:val="001015A9"/>
    <w:rsid w:val="0010745D"/>
    <w:rsid w:val="00117040"/>
    <w:rsid w:val="00120A65"/>
    <w:rsid w:val="001330D8"/>
    <w:rsid w:val="00137093"/>
    <w:rsid w:val="00146312"/>
    <w:rsid w:val="0017731F"/>
    <w:rsid w:val="00181A3D"/>
    <w:rsid w:val="001A43CA"/>
    <w:rsid w:val="001A4C1F"/>
    <w:rsid w:val="001F25FB"/>
    <w:rsid w:val="002334DD"/>
    <w:rsid w:val="00243CF8"/>
    <w:rsid w:val="00250005"/>
    <w:rsid w:val="00252585"/>
    <w:rsid w:val="00255A4F"/>
    <w:rsid w:val="00283F77"/>
    <w:rsid w:val="00296325"/>
    <w:rsid w:val="002B07A6"/>
    <w:rsid w:val="002B45FE"/>
    <w:rsid w:val="002B59A1"/>
    <w:rsid w:val="002E1167"/>
    <w:rsid w:val="00307B86"/>
    <w:rsid w:val="00307E7C"/>
    <w:rsid w:val="003140A7"/>
    <w:rsid w:val="00332607"/>
    <w:rsid w:val="00337344"/>
    <w:rsid w:val="00382F7F"/>
    <w:rsid w:val="00391969"/>
    <w:rsid w:val="003C6E86"/>
    <w:rsid w:val="00416D32"/>
    <w:rsid w:val="00434FFC"/>
    <w:rsid w:val="00443430"/>
    <w:rsid w:val="00494F8B"/>
    <w:rsid w:val="004A0D0C"/>
    <w:rsid w:val="004A64EA"/>
    <w:rsid w:val="004C3334"/>
    <w:rsid w:val="004E7AC8"/>
    <w:rsid w:val="00517019"/>
    <w:rsid w:val="005178FC"/>
    <w:rsid w:val="00535E96"/>
    <w:rsid w:val="00560032"/>
    <w:rsid w:val="0056112D"/>
    <w:rsid w:val="00590AAB"/>
    <w:rsid w:val="00594DFB"/>
    <w:rsid w:val="005F431E"/>
    <w:rsid w:val="0062600A"/>
    <w:rsid w:val="006314C7"/>
    <w:rsid w:val="006539AF"/>
    <w:rsid w:val="0065439B"/>
    <w:rsid w:val="00670CD3"/>
    <w:rsid w:val="006750F9"/>
    <w:rsid w:val="00676289"/>
    <w:rsid w:val="006B03B2"/>
    <w:rsid w:val="006B5A5E"/>
    <w:rsid w:val="006C23E6"/>
    <w:rsid w:val="006D1E68"/>
    <w:rsid w:val="006F0C73"/>
    <w:rsid w:val="006F5989"/>
    <w:rsid w:val="0070797E"/>
    <w:rsid w:val="00713B95"/>
    <w:rsid w:val="00743B8B"/>
    <w:rsid w:val="00744023"/>
    <w:rsid w:val="007549BD"/>
    <w:rsid w:val="007763C7"/>
    <w:rsid w:val="007A36A7"/>
    <w:rsid w:val="007A606C"/>
    <w:rsid w:val="008126AC"/>
    <w:rsid w:val="008148EE"/>
    <w:rsid w:val="008152EF"/>
    <w:rsid w:val="008170FD"/>
    <w:rsid w:val="0084276B"/>
    <w:rsid w:val="00845C9B"/>
    <w:rsid w:val="00893F10"/>
    <w:rsid w:val="008B0ABF"/>
    <w:rsid w:val="008D1266"/>
    <w:rsid w:val="008E3FED"/>
    <w:rsid w:val="008E5CF0"/>
    <w:rsid w:val="008F7CA8"/>
    <w:rsid w:val="0091004E"/>
    <w:rsid w:val="00922A88"/>
    <w:rsid w:val="00925275"/>
    <w:rsid w:val="009303C1"/>
    <w:rsid w:val="009573D3"/>
    <w:rsid w:val="009575C3"/>
    <w:rsid w:val="00977B7E"/>
    <w:rsid w:val="00987B53"/>
    <w:rsid w:val="009A582D"/>
    <w:rsid w:val="009B62EA"/>
    <w:rsid w:val="009F08DC"/>
    <w:rsid w:val="00A116B2"/>
    <w:rsid w:val="00A14891"/>
    <w:rsid w:val="00A14E3F"/>
    <w:rsid w:val="00A15280"/>
    <w:rsid w:val="00A314E8"/>
    <w:rsid w:val="00A45A3F"/>
    <w:rsid w:val="00A53FB8"/>
    <w:rsid w:val="00A567E8"/>
    <w:rsid w:val="00A63A5D"/>
    <w:rsid w:val="00A70D3C"/>
    <w:rsid w:val="00A74F1A"/>
    <w:rsid w:val="00A76969"/>
    <w:rsid w:val="00A80496"/>
    <w:rsid w:val="00AA21B7"/>
    <w:rsid w:val="00AB1593"/>
    <w:rsid w:val="00AB5404"/>
    <w:rsid w:val="00AF5A22"/>
    <w:rsid w:val="00AF5E97"/>
    <w:rsid w:val="00B2035A"/>
    <w:rsid w:val="00B34356"/>
    <w:rsid w:val="00B90025"/>
    <w:rsid w:val="00BA5999"/>
    <w:rsid w:val="00BB60A1"/>
    <w:rsid w:val="00BD2487"/>
    <w:rsid w:val="00BE2716"/>
    <w:rsid w:val="00BF0EEE"/>
    <w:rsid w:val="00C26EAB"/>
    <w:rsid w:val="00C3213C"/>
    <w:rsid w:val="00C46210"/>
    <w:rsid w:val="00C54C15"/>
    <w:rsid w:val="00C87E9C"/>
    <w:rsid w:val="00CA5B2E"/>
    <w:rsid w:val="00CA63A6"/>
    <w:rsid w:val="00CB22F5"/>
    <w:rsid w:val="00CD388E"/>
    <w:rsid w:val="00CD768B"/>
    <w:rsid w:val="00CF506E"/>
    <w:rsid w:val="00CF68B1"/>
    <w:rsid w:val="00D07215"/>
    <w:rsid w:val="00D13D25"/>
    <w:rsid w:val="00D64EF6"/>
    <w:rsid w:val="00D90586"/>
    <w:rsid w:val="00DB0B3E"/>
    <w:rsid w:val="00DB2D6B"/>
    <w:rsid w:val="00DC4115"/>
    <w:rsid w:val="00E34326"/>
    <w:rsid w:val="00E36C6A"/>
    <w:rsid w:val="00E52821"/>
    <w:rsid w:val="00E77858"/>
    <w:rsid w:val="00EA0EE3"/>
    <w:rsid w:val="00EC4244"/>
    <w:rsid w:val="00ED3542"/>
    <w:rsid w:val="00EE0724"/>
    <w:rsid w:val="00EF3245"/>
    <w:rsid w:val="00EF38B1"/>
    <w:rsid w:val="00EF5D8B"/>
    <w:rsid w:val="00F02466"/>
    <w:rsid w:val="00F03DDB"/>
    <w:rsid w:val="00F3794E"/>
    <w:rsid w:val="00F57713"/>
    <w:rsid w:val="00F634F3"/>
    <w:rsid w:val="00F83FB1"/>
    <w:rsid w:val="00FA45D1"/>
    <w:rsid w:val="00FB1E39"/>
    <w:rsid w:val="00FC3173"/>
    <w:rsid w:val="00FD480E"/>
    <w:rsid w:val="00FE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B52E2B-CC6E-4607-A695-69B2EE86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D3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2B59A1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B59A1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uiPriority w:val="99"/>
    <w:rsid w:val="0010745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semiHidden/>
    <w:rsid w:val="006C2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23E6"/>
  </w:style>
  <w:style w:type="paragraph" w:styleId="a6">
    <w:name w:val="footer"/>
    <w:basedOn w:val="a"/>
    <w:link w:val="a7"/>
    <w:uiPriority w:val="99"/>
    <w:rsid w:val="006C23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C23E6"/>
  </w:style>
  <w:style w:type="paragraph" w:customStyle="1" w:styleId="FORMATTEXT">
    <w:name w:val=".FORMATTEXT"/>
    <w:uiPriority w:val="99"/>
    <w:rsid w:val="006C23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8">
    <w:name w:val="Table Grid"/>
    <w:basedOn w:val="a1"/>
    <w:uiPriority w:val="99"/>
    <w:rsid w:val="006314C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FC3173"/>
    <w:pPr>
      <w:ind w:left="720"/>
    </w:pPr>
  </w:style>
  <w:style w:type="paragraph" w:customStyle="1" w:styleId="11">
    <w:name w:val="Знак Знак Знак Знак Знак Знак Знак Знак Знак Знак Знак Знак Знак Знак Знак Знак Знак Знак Знак1"/>
    <w:basedOn w:val="a"/>
    <w:uiPriority w:val="99"/>
    <w:rsid w:val="006D1E6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rsid w:val="00F634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713B95"/>
    <w:rPr>
      <w:rFonts w:ascii="Times New Roman" w:hAnsi="Times New Roman" w:cs="Times New Roman"/>
      <w:sz w:val="2"/>
      <w:szCs w:val="2"/>
      <w:lang w:eastAsia="en-US"/>
    </w:rPr>
  </w:style>
  <w:style w:type="paragraph" w:styleId="2">
    <w:name w:val="List 2"/>
    <w:basedOn w:val="a"/>
    <w:uiPriority w:val="99"/>
    <w:rsid w:val="00EF38B1"/>
    <w:pPr>
      <w:spacing w:after="0" w:line="240" w:lineRule="auto"/>
      <w:ind w:left="566" w:hanging="283"/>
    </w:pPr>
    <w:rPr>
      <w:sz w:val="24"/>
      <w:szCs w:val="24"/>
      <w:lang w:eastAsia="ru-RU"/>
    </w:rPr>
  </w:style>
  <w:style w:type="paragraph" w:customStyle="1" w:styleId="ac">
    <w:name w:val="ТЛ Утверждение"/>
    <w:rsid w:val="0056112D"/>
    <w:pPr>
      <w:suppressAutoHyphens/>
      <w:spacing w:line="480" w:lineRule="auto"/>
      <w:ind w:left="5103"/>
    </w:pPr>
    <w:rPr>
      <w:rFonts w:ascii="Times New Roman" w:eastAsia="Times New Roman" w:hAnsi="Times New Roman"/>
      <w:noProof/>
      <w:sz w:val="22"/>
    </w:rPr>
  </w:style>
  <w:style w:type="paragraph" w:customStyle="1" w:styleId="ad">
    <w:name w:val="ТЛ Утверждаю"/>
    <w:rsid w:val="0056112D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1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1455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2015-10-01T08:50:00Z</cp:lastPrinted>
  <dcterms:created xsi:type="dcterms:W3CDTF">2021-11-26T06:35:00Z</dcterms:created>
  <dcterms:modified xsi:type="dcterms:W3CDTF">2021-11-26T06:35:00Z</dcterms:modified>
</cp:coreProperties>
</file>