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E939B1" w:rsidRPr="00E939B1" w:rsidTr="00E939B1">
        <w:trPr>
          <w:jc w:val="center"/>
        </w:trPr>
        <w:tc>
          <w:tcPr>
            <w:tcW w:w="9640" w:type="dxa"/>
            <w:hideMark/>
          </w:tcPr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E939B1">
              <w:rPr>
                <w:rFonts w:ascii="Times New Roman" w:eastAsia="Times New Roman" w:hAnsi="Times New Roman" w:cs="Times New Roman"/>
              </w:rPr>
              <w:t>МИНИСТЕРСТВО НАУКИ И ВЫСШЕГО ОБРАЗОВАНИЯ РОССИЙСКОЙ ФЕДЕРАЦИИ</w:t>
            </w:r>
          </w:p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939B1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E939B1" w:rsidRPr="00E939B1" w:rsidTr="00E939B1">
        <w:trPr>
          <w:jc w:val="center"/>
        </w:trPr>
        <w:tc>
          <w:tcPr>
            <w:tcW w:w="9640" w:type="dxa"/>
            <w:hideMark/>
          </w:tcPr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E939B1" w:rsidRPr="00E939B1" w:rsidTr="00E939B1">
        <w:trPr>
          <w:jc w:val="center"/>
        </w:trPr>
        <w:tc>
          <w:tcPr>
            <w:tcW w:w="9640" w:type="dxa"/>
            <w:hideMark/>
          </w:tcPr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3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E939B1" w:rsidRPr="00E939B1" w:rsidTr="00E939B1">
        <w:trPr>
          <w:jc w:val="center"/>
        </w:trPr>
        <w:tc>
          <w:tcPr>
            <w:tcW w:w="9640" w:type="dxa"/>
            <w:hideMark/>
          </w:tcPr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E939B1" w:rsidRPr="00E939B1" w:rsidTr="00E939B1">
        <w:trPr>
          <w:jc w:val="center"/>
        </w:trPr>
        <w:tc>
          <w:tcPr>
            <w:tcW w:w="9640" w:type="dxa"/>
            <w:hideMark/>
          </w:tcPr>
          <w:p w:rsidR="00E939B1" w:rsidRPr="00E939B1" w:rsidRDefault="00E939B1" w:rsidP="00E939B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3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D07979" w:rsidRDefault="00D07979" w:rsidP="00D07979">
      <w:pPr>
        <w:jc w:val="center"/>
        <w:rPr>
          <w:rFonts w:ascii="Times New Roman" w:eastAsia="Calibri" w:hAnsi="Times New Roman" w:cs="Times New Roman"/>
          <w:sz w:val="24"/>
        </w:rPr>
      </w:pPr>
    </w:p>
    <w:p w:rsidR="00401697" w:rsidRPr="00AD042E" w:rsidRDefault="00401697" w:rsidP="00D07979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Кафедра </w:t>
      </w:r>
      <w:r w:rsidRPr="00401697">
        <w:rPr>
          <w:rFonts w:ascii="Times New Roman" w:eastAsia="Calibri" w:hAnsi="Times New Roman" w:cs="Times New Roman"/>
          <w:i/>
          <w:sz w:val="24"/>
        </w:rPr>
        <w:t>гуманитарных дисциплин</w:t>
      </w:r>
    </w:p>
    <w:p w:rsidR="00AB62FF" w:rsidRPr="00AB62FF" w:rsidRDefault="00AB62FF" w:rsidP="00AB62FF">
      <w:pPr>
        <w:jc w:val="right"/>
        <w:rPr>
          <w:rFonts w:ascii="Times New Roman" w:eastAsia="Calibri" w:hAnsi="Times New Roman" w:cs="Times New Roman"/>
          <w:sz w:val="24"/>
        </w:rPr>
      </w:pPr>
      <w:r w:rsidRPr="00AB62FF">
        <w:rPr>
          <w:rFonts w:ascii="Times New Roman" w:eastAsia="Calibri" w:hAnsi="Times New Roman" w:cs="Times New Roman"/>
          <w:sz w:val="24"/>
        </w:rPr>
        <w:t>«УТВЕРЖДАЮ»</w:t>
      </w:r>
      <w:r w:rsidRPr="00AB62FF">
        <w:rPr>
          <w:rFonts w:ascii="Times New Roman" w:eastAsia="Calibri" w:hAnsi="Times New Roman" w:cs="Times New Roman"/>
          <w:sz w:val="24"/>
        </w:rPr>
        <w:tab/>
      </w:r>
    </w:p>
    <w:p w:rsidR="00AB62FF" w:rsidRPr="00AB62FF" w:rsidRDefault="00AB62FF" w:rsidP="00AB62FF">
      <w:pPr>
        <w:jc w:val="right"/>
        <w:rPr>
          <w:rFonts w:ascii="Times New Roman" w:eastAsia="Calibri" w:hAnsi="Times New Roman" w:cs="Times New Roman"/>
          <w:sz w:val="24"/>
        </w:rPr>
      </w:pPr>
      <w:r w:rsidRPr="00AB62FF">
        <w:rPr>
          <w:rFonts w:ascii="Times New Roman" w:eastAsia="Calibri" w:hAnsi="Times New Roman" w:cs="Times New Roman"/>
          <w:sz w:val="24"/>
        </w:rPr>
        <w:t>Директор института</w:t>
      </w:r>
      <w:r w:rsidRPr="00AB62FF">
        <w:rPr>
          <w:rFonts w:ascii="Times New Roman" w:eastAsia="Calibri" w:hAnsi="Times New Roman" w:cs="Times New Roman"/>
          <w:sz w:val="24"/>
        </w:rPr>
        <w:tab/>
      </w:r>
    </w:p>
    <w:p w:rsidR="00AB62FF" w:rsidRPr="00AB62FF" w:rsidRDefault="00AB62FF" w:rsidP="00AB62FF">
      <w:pPr>
        <w:jc w:val="right"/>
        <w:rPr>
          <w:rFonts w:ascii="Times New Roman" w:eastAsia="Calibri" w:hAnsi="Times New Roman" w:cs="Times New Roman"/>
          <w:sz w:val="24"/>
        </w:rPr>
      </w:pPr>
      <w:r w:rsidRPr="00AB62FF">
        <w:rPr>
          <w:rFonts w:ascii="Times New Roman" w:eastAsia="Calibri" w:hAnsi="Times New Roman" w:cs="Times New Roman"/>
          <w:sz w:val="24"/>
        </w:rPr>
        <w:t>Иванов И.А.</w:t>
      </w:r>
    </w:p>
    <w:p w:rsidR="00AB62FF" w:rsidRPr="00AB62FF" w:rsidRDefault="00AB62FF" w:rsidP="00AB62FF">
      <w:pPr>
        <w:jc w:val="right"/>
        <w:rPr>
          <w:rFonts w:ascii="Times New Roman" w:eastAsia="Calibri" w:hAnsi="Times New Roman" w:cs="Times New Roman"/>
          <w:sz w:val="24"/>
        </w:rPr>
      </w:pPr>
      <w:r w:rsidRPr="00AB62FF">
        <w:rPr>
          <w:rFonts w:ascii="Times New Roman" w:eastAsia="Calibri" w:hAnsi="Times New Roman" w:cs="Times New Roman"/>
          <w:sz w:val="24"/>
        </w:rPr>
        <w:t>«____»_________ 20</w:t>
      </w:r>
      <w:r w:rsidR="00401697">
        <w:rPr>
          <w:rFonts w:ascii="Times New Roman" w:eastAsia="Calibri" w:hAnsi="Times New Roman" w:cs="Times New Roman"/>
          <w:sz w:val="24"/>
        </w:rPr>
        <w:t>21</w:t>
      </w:r>
      <w:r w:rsidRPr="00AB62FF">
        <w:rPr>
          <w:rFonts w:ascii="Times New Roman" w:eastAsia="Calibri" w:hAnsi="Times New Roman" w:cs="Times New Roman"/>
          <w:sz w:val="24"/>
        </w:rPr>
        <w:t xml:space="preserve"> г.</w:t>
      </w:r>
    </w:p>
    <w:p w:rsidR="008C4FBF" w:rsidRPr="001F3E08" w:rsidRDefault="008C4FBF" w:rsidP="008C4FBF">
      <w:pPr>
        <w:jc w:val="right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.</w:t>
      </w:r>
    </w:p>
    <w:p w:rsidR="00D07979" w:rsidRPr="00AD042E" w:rsidRDefault="00D07979" w:rsidP="00D07979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AD042E">
        <w:rPr>
          <w:rFonts w:ascii="Times New Roman" w:eastAsia="Calibri" w:hAnsi="Times New Roman" w:cs="Times New Roman"/>
          <w:b/>
          <w:sz w:val="24"/>
        </w:rPr>
        <w:t>РАБОЧАЯ ПРОГРАММА УЧЕБНОЙ ДИСЦИПЛИНЫ</w:t>
      </w:r>
    </w:p>
    <w:p w:rsidR="00D07979" w:rsidRPr="00AD042E" w:rsidRDefault="00807E12" w:rsidP="00D07979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ИНОСТРАННЫЙ </w:t>
      </w:r>
      <w:r w:rsidRPr="00AD042E">
        <w:rPr>
          <w:rFonts w:ascii="Times New Roman" w:eastAsia="Calibri" w:hAnsi="Times New Roman" w:cs="Times New Roman"/>
          <w:sz w:val="24"/>
        </w:rPr>
        <w:t>ЯЗЫК</w:t>
      </w:r>
      <w:r>
        <w:rPr>
          <w:rFonts w:ascii="Times New Roman" w:eastAsia="Calibri" w:hAnsi="Times New Roman" w:cs="Times New Roman"/>
          <w:sz w:val="24"/>
        </w:rPr>
        <w:t xml:space="preserve"> (</w:t>
      </w:r>
      <w:r w:rsidR="00D07979" w:rsidRPr="00AD042E">
        <w:rPr>
          <w:rFonts w:ascii="Times New Roman" w:eastAsia="Calibri" w:hAnsi="Times New Roman" w:cs="Times New Roman"/>
          <w:sz w:val="24"/>
        </w:rPr>
        <w:t>АНГЛИЙСКИЙ</w:t>
      </w:r>
      <w:r>
        <w:rPr>
          <w:rFonts w:ascii="Times New Roman" w:eastAsia="Calibri" w:hAnsi="Times New Roman" w:cs="Times New Roman"/>
          <w:sz w:val="24"/>
        </w:rPr>
        <w:t>)</w:t>
      </w:r>
      <w:r w:rsidR="00D07979" w:rsidRPr="00AD042E">
        <w:rPr>
          <w:rFonts w:ascii="Times New Roman" w:eastAsia="Calibri" w:hAnsi="Times New Roman" w:cs="Times New Roman"/>
          <w:sz w:val="24"/>
        </w:rPr>
        <w:t xml:space="preserve">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8A556A" w:rsidRPr="008A556A" w:rsidTr="004B096B">
        <w:trPr>
          <w:trHeight w:val="1134"/>
        </w:trPr>
        <w:tc>
          <w:tcPr>
            <w:tcW w:w="4077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8A556A" w:rsidRPr="008A556A" w:rsidRDefault="008964D2" w:rsidP="008A556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38.03.02</w:t>
            </w:r>
          </w:p>
          <w:p w:rsidR="008A556A" w:rsidRPr="008A556A" w:rsidRDefault="008964D2" w:rsidP="008A556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Менеджмент</w:t>
            </w:r>
            <w:r w:rsidR="008A556A" w:rsidRPr="008A556A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8A556A" w:rsidRPr="008A556A" w:rsidTr="004B096B">
        <w:trPr>
          <w:trHeight w:val="992"/>
        </w:trPr>
        <w:tc>
          <w:tcPr>
            <w:tcW w:w="4077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Профиль подготовки (при его наличии)</w:t>
            </w:r>
          </w:p>
        </w:tc>
        <w:tc>
          <w:tcPr>
            <w:tcW w:w="5494" w:type="dxa"/>
            <w:hideMark/>
          </w:tcPr>
          <w:p w:rsidR="008A556A" w:rsidRPr="008A556A" w:rsidRDefault="00D94ACE" w:rsidP="008A556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Государственное и муниципальное у</w:t>
            </w:r>
            <w:r w:rsidR="008964D2">
              <w:rPr>
                <w:rFonts w:ascii="Times New Roman" w:hAnsi="Times New Roman"/>
                <w:sz w:val="24"/>
              </w:rPr>
              <w:t xml:space="preserve">правление </w:t>
            </w:r>
          </w:p>
        </w:tc>
      </w:tr>
      <w:tr w:rsidR="008A556A" w:rsidRPr="008A556A" w:rsidTr="004B096B">
        <w:trPr>
          <w:trHeight w:val="1210"/>
        </w:trPr>
        <w:tc>
          <w:tcPr>
            <w:tcW w:w="4077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hideMark/>
          </w:tcPr>
          <w:p w:rsidR="008A556A" w:rsidRPr="008A556A" w:rsidRDefault="00D94ACE" w:rsidP="008A556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Государственное и муниципальное у</w:t>
            </w:r>
            <w:r w:rsidR="008964D2">
              <w:rPr>
                <w:rFonts w:ascii="Times New Roman" w:hAnsi="Times New Roman"/>
                <w:sz w:val="24"/>
              </w:rPr>
              <w:t>правление</w:t>
            </w:r>
          </w:p>
        </w:tc>
      </w:tr>
      <w:tr w:rsidR="008A556A" w:rsidRPr="008A556A" w:rsidTr="004B096B">
        <w:trPr>
          <w:trHeight w:val="1012"/>
        </w:trPr>
        <w:tc>
          <w:tcPr>
            <w:tcW w:w="4077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Бакалавр</w:t>
            </w:r>
          </w:p>
        </w:tc>
      </w:tr>
      <w:tr w:rsidR="008A556A" w:rsidRPr="008A556A" w:rsidTr="004B096B">
        <w:tc>
          <w:tcPr>
            <w:tcW w:w="4077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Форма обучения</w:t>
            </w:r>
          </w:p>
        </w:tc>
        <w:tc>
          <w:tcPr>
            <w:tcW w:w="5494" w:type="dxa"/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</w:rPr>
            </w:pPr>
            <w:r w:rsidRPr="008A556A">
              <w:rPr>
                <w:rFonts w:ascii="Times New Roman" w:hAnsi="Times New Roman"/>
                <w:sz w:val="24"/>
              </w:rPr>
              <w:t>Заочная</w:t>
            </w:r>
          </w:p>
        </w:tc>
      </w:tr>
    </w:tbl>
    <w:p w:rsidR="00D07979" w:rsidRPr="00AD042E" w:rsidRDefault="00D07979" w:rsidP="00D07979">
      <w:pPr>
        <w:rPr>
          <w:rFonts w:ascii="Times New Roman" w:eastAsia="Calibri" w:hAnsi="Times New Roman" w:cs="Times New Roman"/>
          <w:sz w:val="24"/>
        </w:rPr>
      </w:pPr>
    </w:p>
    <w:p w:rsidR="00D07979" w:rsidRPr="00AD042E" w:rsidRDefault="00D07979" w:rsidP="00D07979">
      <w:pPr>
        <w:rPr>
          <w:rFonts w:ascii="Times New Roman" w:eastAsia="Calibri" w:hAnsi="Times New Roman" w:cs="Times New Roman"/>
          <w:sz w:val="24"/>
        </w:rPr>
      </w:pPr>
    </w:p>
    <w:p w:rsidR="00D07979" w:rsidRPr="00AD042E" w:rsidRDefault="00D07979" w:rsidP="00D07979">
      <w:pPr>
        <w:rPr>
          <w:rFonts w:ascii="Times New Roman" w:eastAsia="Calibri" w:hAnsi="Times New Roman" w:cs="Times New Roman"/>
          <w:sz w:val="24"/>
        </w:rPr>
      </w:pPr>
    </w:p>
    <w:p w:rsidR="00D07979" w:rsidRPr="00AD042E" w:rsidRDefault="00D07979" w:rsidP="00D07979">
      <w:pPr>
        <w:rPr>
          <w:rFonts w:ascii="Times New Roman" w:eastAsia="Calibri" w:hAnsi="Times New Roman" w:cs="Times New Roman"/>
          <w:sz w:val="24"/>
        </w:rPr>
      </w:pPr>
    </w:p>
    <w:p w:rsidR="00401697" w:rsidRDefault="00B07845" w:rsidP="008C4FBF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г. Озерск, 20</w:t>
      </w:r>
      <w:r w:rsidR="00401697">
        <w:rPr>
          <w:rFonts w:ascii="Times New Roman" w:eastAsia="Calibri" w:hAnsi="Times New Roman" w:cs="Times New Roman"/>
          <w:sz w:val="24"/>
        </w:rPr>
        <w:t>21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="00D07979" w:rsidRPr="00AD042E">
        <w:rPr>
          <w:rFonts w:ascii="Times New Roman" w:eastAsia="Calibri" w:hAnsi="Times New Roman" w:cs="Times New Roman"/>
          <w:sz w:val="24"/>
        </w:rPr>
        <w:t>г.</w:t>
      </w:r>
      <w:r w:rsidR="00401697">
        <w:rPr>
          <w:rFonts w:ascii="Times New Roman" w:eastAsia="Calibri" w:hAnsi="Times New Roman" w:cs="Times New Roman"/>
          <w:sz w:val="24"/>
        </w:rPr>
        <w:t xml:space="preserve"> </w:t>
      </w:r>
      <w:r w:rsidR="00401697">
        <w:rPr>
          <w:rFonts w:ascii="Times New Roman" w:eastAsia="Calibri" w:hAnsi="Times New Roman" w:cs="Times New Roman"/>
          <w:sz w:val="24"/>
        </w:rPr>
        <w:br w:type="page"/>
      </w:r>
    </w:p>
    <w:p w:rsidR="00D07979" w:rsidRPr="00AD042E" w:rsidRDefault="00D07979" w:rsidP="008C4FBF">
      <w:pPr>
        <w:spacing w:before="360" w:after="240"/>
        <w:ind w:firstLine="709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lastRenderedPageBreak/>
        <w:t>1.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Цели освоения учебной дисциплины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Главной целью освоения учебной дисциплины «Иностранный язык» является практическое владение разговорно-бытовой речью и языком специальности. Критерием практического владения иностранным языком является умение достаточно уверенно пользоваться наиболее употребительными и относительно простыми языковыми средствами в основных видах речевой деятельности: говорении, восприятии на слух (аудировании), чтении, письме. Практическое владение языком специальности также предполагает умение самостоятельно работать со специальной литературой на иностранном языке с целью получения професс</w:t>
      </w:r>
      <w:r w:rsidR="008A556A">
        <w:rPr>
          <w:rFonts w:ascii="Times New Roman" w:eastAsia="Calibri" w:hAnsi="Times New Roman" w:cs="Times New Roman"/>
          <w:sz w:val="24"/>
          <w:szCs w:val="24"/>
        </w:rPr>
        <w:t xml:space="preserve">иональной информации. Обучение </w:t>
      </w:r>
      <w:r w:rsidRPr="00AD042E">
        <w:rPr>
          <w:rFonts w:ascii="Times New Roman" w:eastAsia="Calibri" w:hAnsi="Times New Roman" w:cs="Times New Roman"/>
          <w:sz w:val="24"/>
          <w:szCs w:val="24"/>
        </w:rPr>
        <w:t>иностранному языку неразрывно сочетается с осуществлением образовательных и воспитательных задач. В процессе обучения, студенты знакомятся с культурой, обычаями и традициями другой страны. Иностранный язык является важнейшим средством межкультурного общения. Он открывает доступ к культуре, науке и технике других народов, служит обмену новейшими достижениями в различных областях науки и практики. Для успешного обучения/овладения иност</w:t>
      </w:r>
      <w:r w:rsidR="008A556A">
        <w:rPr>
          <w:rFonts w:ascii="Times New Roman" w:eastAsia="Calibri" w:hAnsi="Times New Roman" w:cs="Times New Roman"/>
          <w:sz w:val="24"/>
          <w:szCs w:val="24"/>
        </w:rPr>
        <w:t xml:space="preserve">ранным языком необходимо вести </w:t>
      </w:r>
      <w:r w:rsidRPr="00AD042E">
        <w:rPr>
          <w:rFonts w:ascii="Times New Roman" w:eastAsia="Calibri" w:hAnsi="Times New Roman" w:cs="Times New Roman"/>
          <w:sz w:val="24"/>
          <w:szCs w:val="24"/>
        </w:rPr>
        <w:t>целенаправленную работу по формированию способности к самостоятельному, гибкому и творческому осуществлению учебной деятельности по овладению иностранным языком. Это является важнейшей общеобразовательной задачей. Таким образом, изучение иностранного языка призвано обеспечить:</w:t>
      </w:r>
    </w:p>
    <w:p w:rsidR="00D07979" w:rsidRPr="00AD042E" w:rsidRDefault="00D07979" w:rsidP="003B09DE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повышения уровня автономии, способности к самообразованию;</w:t>
      </w:r>
    </w:p>
    <w:p w:rsidR="00D07979" w:rsidRPr="00AD042E" w:rsidRDefault="00D07979" w:rsidP="003B09DE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развитие когнитивных и исследовательских умений;</w:t>
      </w:r>
    </w:p>
    <w:p w:rsidR="00D07979" w:rsidRPr="00AD042E" w:rsidRDefault="00D07979" w:rsidP="003B09DE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развитие информационной культуры;</w:t>
      </w:r>
    </w:p>
    <w:p w:rsidR="00D07979" w:rsidRPr="00AD042E" w:rsidRDefault="00D07979" w:rsidP="003B09DE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расширение кругозора и повышение общей культуры студентов;</w:t>
      </w:r>
    </w:p>
    <w:p w:rsidR="00D07979" w:rsidRDefault="00D07979" w:rsidP="003B09DE">
      <w:pPr>
        <w:numPr>
          <w:ilvl w:val="1"/>
          <w:numId w:val="1"/>
        </w:numPr>
        <w:spacing w:after="0" w:line="240" w:lineRule="auto"/>
        <w:ind w:left="1434" w:right="-113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воспитание толерантности и уважения к духовным ценностям разных стран и народов.</w:t>
      </w:r>
    </w:p>
    <w:p w:rsidR="003B09DE" w:rsidRPr="00AD042E" w:rsidRDefault="003B09DE" w:rsidP="003B09DE">
      <w:pPr>
        <w:spacing w:after="0" w:line="240" w:lineRule="auto"/>
        <w:ind w:left="1434" w:right="-11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7979" w:rsidRDefault="00D07979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2.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МЕСТО УЧЕБН</w:t>
      </w:r>
      <w:r w:rsidR="00807E12">
        <w:rPr>
          <w:rFonts w:ascii="Times New Roman" w:hAnsi="Times New Roman" w:cs="Times New Roman"/>
          <w:b/>
          <w:caps/>
          <w:sz w:val="24"/>
        </w:rPr>
        <w:t>ОЙ ДИСЦИПЛИНЫ В СТРУКТУРЕ ООП В</w:t>
      </w:r>
      <w:r w:rsidRPr="00AD042E">
        <w:rPr>
          <w:rFonts w:ascii="Times New Roman" w:hAnsi="Times New Roman" w:cs="Times New Roman"/>
          <w:b/>
          <w:caps/>
          <w:sz w:val="24"/>
        </w:rPr>
        <w:t>О</w:t>
      </w:r>
    </w:p>
    <w:p w:rsidR="003B09DE" w:rsidRPr="00AD042E" w:rsidRDefault="003B09DE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</w:p>
    <w:p w:rsidR="00D07979" w:rsidRPr="00AD042E" w:rsidRDefault="00BF71DC" w:rsidP="00BF71DC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Дисциплина «Иностранный язык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(английский)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E34941">
        <w:rPr>
          <w:rFonts w:ascii="Times New Roman" w:eastAsia="Calibri" w:hAnsi="Times New Roman" w:cs="Times New Roman"/>
          <w:sz w:val="24"/>
          <w:szCs w:val="24"/>
        </w:rPr>
        <w:t>относится к гуманитарному модулю блока дис</w:t>
      </w:r>
      <w:r>
        <w:rPr>
          <w:rFonts w:ascii="Times New Roman" w:eastAsia="Calibri" w:hAnsi="Times New Roman" w:cs="Times New Roman"/>
          <w:sz w:val="24"/>
          <w:szCs w:val="24"/>
        </w:rPr>
        <w:t>циплин (</w:t>
      </w:r>
      <w:r w:rsidR="008A556A">
        <w:rPr>
          <w:rFonts w:ascii="Times New Roman" w:eastAsia="Calibri" w:hAnsi="Times New Roman" w:cs="Times New Roman"/>
          <w:sz w:val="24"/>
          <w:szCs w:val="24"/>
        </w:rPr>
        <w:t>Б1-ГМ.О.02</w:t>
      </w:r>
      <w:r w:rsidR="008A556A" w:rsidRPr="008A55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РУП</w:t>
      </w:r>
      <w:r w:rsidRPr="00E34941">
        <w:rPr>
          <w:rFonts w:ascii="Times New Roman" w:eastAsia="Calibri" w:hAnsi="Times New Roman" w:cs="Times New Roman"/>
          <w:sz w:val="24"/>
          <w:szCs w:val="24"/>
        </w:rPr>
        <w:t>) и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введена ОС в структуру подготовки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бакалавров </w:t>
      </w:r>
      <w:r w:rsidRPr="001F3E08">
        <w:rPr>
          <w:rFonts w:ascii="Times New Roman" w:eastAsia="Calibri" w:hAnsi="Times New Roman" w:cs="Times New Roman"/>
          <w:sz w:val="24"/>
          <w:szCs w:val="24"/>
        </w:rPr>
        <w:t>в качестве обязательной дисциплины. В соответствии с ООП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ВО по направлению подготовки </w:t>
      </w:r>
      <w:r w:rsidRPr="001F3E08">
        <w:rPr>
          <w:rFonts w:ascii="Times New Roman" w:eastAsia="Calibri" w:hAnsi="Times New Roman" w:cs="Times New Roman"/>
          <w:sz w:val="24"/>
          <w:szCs w:val="24"/>
        </w:rPr>
        <w:t>«</w:t>
      </w:r>
      <w:r w:rsidR="00D94ACE">
        <w:rPr>
          <w:rFonts w:ascii="Times New Roman" w:eastAsia="Calibri" w:hAnsi="Times New Roman" w:cs="Times New Roman"/>
          <w:sz w:val="24"/>
          <w:szCs w:val="24"/>
        </w:rPr>
        <w:t>Менеджмент</w:t>
      </w:r>
      <w:r w:rsidR="00D07979" w:rsidRPr="00AD042E">
        <w:rPr>
          <w:rFonts w:ascii="Times New Roman" w:eastAsia="Calibri" w:hAnsi="Times New Roman" w:cs="Times New Roman"/>
          <w:sz w:val="24"/>
          <w:szCs w:val="24"/>
        </w:rPr>
        <w:t>», общая трудоемкость и</w:t>
      </w:r>
      <w:r w:rsidR="00BB4215">
        <w:rPr>
          <w:rFonts w:ascii="Times New Roman" w:eastAsia="Calibri" w:hAnsi="Times New Roman" w:cs="Times New Roman"/>
          <w:sz w:val="24"/>
          <w:szCs w:val="24"/>
        </w:rPr>
        <w:t xml:space="preserve">зучаемой дисциплины составляет </w:t>
      </w:r>
      <w:r w:rsidR="00D07979">
        <w:rPr>
          <w:rFonts w:ascii="Times New Roman" w:eastAsia="Calibri" w:hAnsi="Times New Roman" w:cs="Times New Roman"/>
          <w:sz w:val="24"/>
          <w:szCs w:val="24"/>
        </w:rPr>
        <w:t>2</w:t>
      </w:r>
      <w:r w:rsidR="00D94ACE">
        <w:rPr>
          <w:rFonts w:ascii="Times New Roman" w:eastAsia="Calibri" w:hAnsi="Times New Roman" w:cs="Times New Roman"/>
          <w:sz w:val="24"/>
          <w:szCs w:val="24"/>
        </w:rPr>
        <w:t>52</w:t>
      </w:r>
      <w:r w:rsidR="002239D0">
        <w:rPr>
          <w:rFonts w:ascii="Times New Roman" w:eastAsia="Calibri" w:hAnsi="Times New Roman" w:cs="Times New Roman"/>
          <w:sz w:val="24"/>
          <w:szCs w:val="24"/>
        </w:rPr>
        <w:t xml:space="preserve"> часа</w:t>
      </w:r>
      <w:r w:rsidR="00D07979" w:rsidRPr="00AD042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D94ACE">
        <w:rPr>
          <w:rFonts w:ascii="Times New Roman" w:eastAsia="Calibri" w:hAnsi="Times New Roman" w:cs="Times New Roman"/>
          <w:sz w:val="24"/>
          <w:szCs w:val="24"/>
        </w:rPr>
        <w:t>7</w:t>
      </w:r>
      <w:r w:rsidR="00D07979" w:rsidRPr="00AD042E">
        <w:rPr>
          <w:rFonts w:ascii="Times New Roman" w:eastAsia="Calibri" w:hAnsi="Times New Roman" w:cs="Times New Roman"/>
          <w:sz w:val="24"/>
          <w:szCs w:val="24"/>
        </w:rPr>
        <w:t xml:space="preserve"> ЗЕТ), из них </w:t>
      </w:r>
      <w:r w:rsidR="00D94ACE">
        <w:rPr>
          <w:rFonts w:ascii="Times New Roman" w:eastAsia="Calibri" w:hAnsi="Times New Roman" w:cs="Times New Roman"/>
          <w:sz w:val="24"/>
          <w:szCs w:val="24"/>
        </w:rPr>
        <w:t>36</w:t>
      </w:r>
      <w:r w:rsidR="00D07979" w:rsidRPr="00AD042E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D94ACE">
        <w:rPr>
          <w:rFonts w:ascii="Times New Roman" w:eastAsia="Calibri" w:hAnsi="Times New Roman" w:cs="Times New Roman"/>
          <w:sz w:val="24"/>
          <w:szCs w:val="24"/>
        </w:rPr>
        <w:t>ов</w:t>
      </w:r>
      <w:r w:rsidR="008C4FBF">
        <w:rPr>
          <w:rFonts w:ascii="Times New Roman" w:eastAsia="Calibri" w:hAnsi="Times New Roman" w:cs="Times New Roman"/>
          <w:sz w:val="24"/>
          <w:szCs w:val="24"/>
        </w:rPr>
        <w:t xml:space="preserve"> аудиторных занятий, </w:t>
      </w:r>
      <w:r w:rsidR="00D94ACE">
        <w:rPr>
          <w:rFonts w:ascii="Times New Roman" w:eastAsia="Calibri" w:hAnsi="Times New Roman" w:cs="Times New Roman"/>
          <w:sz w:val="24"/>
          <w:szCs w:val="24"/>
        </w:rPr>
        <w:t>199</w:t>
      </w:r>
      <w:r w:rsidR="008C4FBF">
        <w:rPr>
          <w:rFonts w:ascii="Times New Roman" w:eastAsia="Calibri" w:hAnsi="Times New Roman" w:cs="Times New Roman"/>
          <w:sz w:val="24"/>
          <w:szCs w:val="24"/>
        </w:rPr>
        <w:t xml:space="preserve"> ч</w:t>
      </w:r>
      <w:r w:rsidR="00D94ACE">
        <w:rPr>
          <w:rFonts w:ascii="Times New Roman" w:eastAsia="Calibri" w:hAnsi="Times New Roman" w:cs="Times New Roman"/>
          <w:sz w:val="24"/>
          <w:szCs w:val="24"/>
        </w:rPr>
        <w:t>асов</w:t>
      </w:r>
      <w:r w:rsidR="001A25F0">
        <w:rPr>
          <w:rFonts w:ascii="Times New Roman" w:eastAsia="Calibri" w:hAnsi="Times New Roman" w:cs="Times New Roman"/>
          <w:sz w:val="24"/>
          <w:szCs w:val="24"/>
        </w:rPr>
        <w:t xml:space="preserve"> самостоятельной работы и </w:t>
      </w:r>
      <w:r w:rsidR="00D94ACE">
        <w:rPr>
          <w:rFonts w:ascii="Times New Roman" w:eastAsia="Calibri" w:hAnsi="Times New Roman" w:cs="Times New Roman"/>
          <w:sz w:val="24"/>
          <w:szCs w:val="24"/>
        </w:rPr>
        <w:t>17</w:t>
      </w:r>
      <w:r w:rsidR="008A556A">
        <w:rPr>
          <w:rFonts w:ascii="Times New Roman" w:eastAsia="Calibri" w:hAnsi="Times New Roman" w:cs="Times New Roman"/>
          <w:sz w:val="24"/>
          <w:szCs w:val="24"/>
        </w:rPr>
        <w:t xml:space="preserve"> часов</w:t>
      </w:r>
      <w:r w:rsidR="008C4FB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A556A">
        <w:rPr>
          <w:rFonts w:ascii="Times New Roman" w:eastAsia="Calibri" w:hAnsi="Times New Roman" w:cs="Times New Roman"/>
          <w:sz w:val="24"/>
          <w:szCs w:val="24"/>
        </w:rPr>
        <w:t>контроль</w:t>
      </w:r>
      <w:r w:rsidR="008C4FB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07979" w:rsidRPr="00AD042E" w:rsidRDefault="00D07979" w:rsidP="003B09DE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Изучение иностранного языка строится на междисциплинарной интегративной основе. Принцип интегративности предполагает интеграцию знаний предметных дисциплин, одновременное развитие как собственно коммуникативных, так профессионально-коммуникативных, информационных, академических и социальных умений.</w:t>
      </w:r>
    </w:p>
    <w:p w:rsidR="00D07979" w:rsidRPr="00AD042E" w:rsidRDefault="00D07979" w:rsidP="003B09DE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Программа вузовского обучения опирается на знания, навыки и умения, приобретенные в средней школе, и основной целью курса является повышение исходного уровня владения иностранным языком, достигнутого на предыдущей ступени образования. 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07979" w:rsidRDefault="00D07979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3.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3B09DE" w:rsidRPr="00AD042E" w:rsidRDefault="003B09DE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</w:p>
    <w:p w:rsidR="00BF71DC" w:rsidRDefault="00BF71DC" w:rsidP="00BF7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1EAE">
        <w:rPr>
          <w:rFonts w:ascii="Times New Roman" w:hAnsi="Times New Roman" w:cs="Times New Roman"/>
          <w:sz w:val="24"/>
          <w:szCs w:val="24"/>
        </w:rPr>
        <w:t>В результате освоения дисциплины «</w:t>
      </w:r>
      <w:r>
        <w:rPr>
          <w:rFonts w:ascii="Times New Roman" w:hAnsi="Times New Roman" w:cs="Times New Roman"/>
          <w:sz w:val="24"/>
          <w:szCs w:val="24"/>
        </w:rPr>
        <w:t>Иностранный язык (английский)</w:t>
      </w:r>
      <w:r w:rsidRPr="00451EAE">
        <w:rPr>
          <w:rFonts w:ascii="Times New Roman" w:hAnsi="Times New Roman" w:cs="Times New Roman"/>
          <w:sz w:val="24"/>
          <w:szCs w:val="24"/>
        </w:rPr>
        <w:t>» реализуют</w:t>
      </w:r>
      <w:r>
        <w:rPr>
          <w:rFonts w:ascii="Times New Roman" w:hAnsi="Times New Roman" w:cs="Times New Roman"/>
          <w:sz w:val="24"/>
          <w:szCs w:val="24"/>
        </w:rPr>
        <w:t>ся следующие универсальные</w:t>
      </w:r>
      <w:r w:rsidRPr="00451EAE">
        <w:rPr>
          <w:rFonts w:ascii="Times New Roman" w:hAnsi="Times New Roman" w:cs="Times New Roman"/>
          <w:sz w:val="24"/>
          <w:szCs w:val="24"/>
        </w:rPr>
        <w:t xml:space="preserve"> компетенции</w:t>
      </w:r>
      <w:r>
        <w:rPr>
          <w:rFonts w:ascii="Times New Roman" w:hAnsi="Times New Roman" w:cs="Times New Roman"/>
          <w:sz w:val="24"/>
          <w:szCs w:val="24"/>
        </w:rPr>
        <w:t>: УК-1,</w:t>
      </w:r>
      <w:r w:rsidRPr="00C147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УК-4</w:t>
      </w:r>
      <w:r w:rsidRPr="00451EAE">
        <w:rPr>
          <w:rFonts w:ascii="Times New Roman" w:hAnsi="Times New Roman" w:cs="Times New Roman"/>
          <w:sz w:val="24"/>
          <w:szCs w:val="24"/>
        </w:rPr>
        <w:t>.</w:t>
      </w:r>
    </w:p>
    <w:p w:rsidR="0042440D" w:rsidRDefault="0042440D" w:rsidP="00BF71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42440D" w:rsidTr="0042440D">
        <w:tc>
          <w:tcPr>
            <w:tcW w:w="4503" w:type="dxa"/>
          </w:tcPr>
          <w:p w:rsid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Код и наименование универсальной компетенции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Код и наи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менование индикатора достижения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универсальной компетенции</w:t>
            </w:r>
          </w:p>
        </w:tc>
      </w:tr>
      <w:tr w:rsidR="0042440D" w:rsidTr="0042440D">
        <w:tc>
          <w:tcPr>
            <w:tcW w:w="4503" w:type="dxa"/>
          </w:tcPr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УК-1 Сп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особен осуществлять критический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анализ проблемных ситуаций на основе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 xml:space="preserve">системного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подхода, вырабатывать стратегию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действий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З-УК-1 Знать: 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етоды системного и критического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анализа; методик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разработки стратегии действий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для выявления и решения проблемной ситуации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У-УК-1 Уме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ть: применять методы системного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 xml:space="preserve">подхода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критического анализа проблемных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ситуаций; 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зрабатывать стратегию действий,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имать конкретные решения для ее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В-УК-1 Вла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деть: методологией системного и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критическо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анализа проблемных ситуаций;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методика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постановки цели, определения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способов ее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остижения, разработки стратегий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действий</w:t>
            </w:r>
          </w:p>
        </w:tc>
      </w:tr>
      <w:tr w:rsidR="0042440D" w:rsidTr="0042440D">
        <w:tc>
          <w:tcPr>
            <w:tcW w:w="4503" w:type="dxa"/>
          </w:tcPr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УК-4 Способен применять современные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коммуникативные технологии, в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 числе на иностранном(ых) языке(ах), для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ака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демического и профессионального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 xml:space="preserve">З-УК-4 Знать: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и закономерности личной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и деловой устной и письменной коммуникации;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современны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коммуникативные технологии на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русском и иностранном языках;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уществующие профессиональные сообщества для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профессионального взаимодействия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У-УК-4 Уметь: применять на практике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технологии, методы и способы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делово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общения для академического и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профессионального взаимодействия</w:t>
            </w:r>
          </w:p>
          <w:p w:rsidR="0042440D" w:rsidRPr="0042440D" w:rsidRDefault="0042440D" w:rsidP="004244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В-УК-4 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адеть: методикой межличностного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делового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бщения на русском и иностранном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языках,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применением профессиональных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языко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вых форм, средств и современных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коммуникативных технологий</w:t>
            </w:r>
          </w:p>
        </w:tc>
      </w:tr>
    </w:tbl>
    <w:p w:rsidR="0042440D" w:rsidRDefault="0042440D" w:rsidP="003B09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В результате изучения дисциплины</w:t>
      </w:r>
      <w:r w:rsidR="0042440D">
        <w:rPr>
          <w:rFonts w:ascii="Times New Roman" w:eastAsia="Calibri" w:hAnsi="Times New Roman" w:cs="Times New Roman"/>
          <w:sz w:val="24"/>
          <w:szCs w:val="24"/>
        </w:rPr>
        <w:t xml:space="preserve"> «Иностранный язык»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студент должен </w:t>
      </w:r>
      <w:r w:rsidR="00BF71DC">
        <w:rPr>
          <w:rFonts w:ascii="Times New Roman" w:eastAsia="Calibri" w:hAnsi="Times New Roman" w:cs="Times New Roman"/>
          <w:sz w:val="24"/>
          <w:szCs w:val="24"/>
        </w:rPr>
        <w:t xml:space="preserve">овладеть следующими языковыми </w:t>
      </w:r>
      <w:r w:rsidR="0042440D">
        <w:rPr>
          <w:rFonts w:ascii="Times New Roman" w:eastAsia="Calibri" w:hAnsi="Times New Roman" w:cs="Times New Roman"/>
          <w:sz w:val="24"/>
          <w:szCs w:val="24"/>
        </w:rPr>
        <w:t xml:space="preserve">знаниями, умениями и </w:t>
      </w:r>
      <w:r w:rsidR="00BF71DC">
        <w:rPr>
          <w:rFonts w:ascii="Times New Roman" w:eastAsia="Calibri" w:hAnsi="Times New Roman" w:cs="Times New Roman"/>
          <w:sz w:val="24"/>
          <w:szCs w:val="24"/>
        </w:rPr>
        <w:t>навыками:</w:t>
      </w:r>
    </w:p>
    <w:p w:rsidR="00D07979" w:rsidRPr="00AD042E" w:rsidRDefault="00D07979" w:rsidP="003B09DE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40D">
        <w:rPr>
          <w:rFonts w:ascii="Times New Roman" w:eastAsia="Calibri" w:hAnsi="Times New Roman" w:cs="Times New Roman"/>
          <w:i/>
          <w:sz w:val="24"/>
          <w:szCs w:val="24"/>
        </w:rPr>
        <w:t>знать</w:t>
      </w:r>
      <w:r w:rsidRPr="00AD042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07979" w:rsidRPr="00AD042E" w:rsidRDefault="00D07979" w:rsidP="0042440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основные особенности грамматического строя английского языка, особенности морфологии и синтаксиса;</w:t>
      </w:r>
    </w:p>
    <w:p w:rsidR="00D07979" w:rsidRPr="00AD042E" w:rsidRDefault="00D07979" w:rsidP="0042440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основные факты, связанные с экономическим, политическим устройством и системой образования и культурными традициями страны изучаемого языка.</w:t>
      </w:r>
    </w:p>
    <w:p w:rsidR="00D07979" w:rsidRPr="00AD042E" w:rsidRDefault="00D07979" w:rsidP="0042440D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40D">
        <w:rPr>
          <w:rFonts w:ascii="Times New Roman" w:eastAsia="Calibri" w:hAnsi="Times New Roman" w:cs="Times New Roman"/>
          <w:i/>
          <w:sz w:val="24"/>
          <w:szCs w:val="24"/>
        </w:rPr>
        <w:t>уметь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вести на иностранном языке беседу-диалог общего характера, пользоваться правилами речевого этикета;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понимать устную (монологическую и диалогическую) речь на бытовые и специальные темы;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читать литературу по специальности без словаря с целью поиска информации, переводить тексты со словарем;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составлять аннотации, рефераты и деловые письма на иностранном языке.</w:t>
      </w:r>
    </w:p>
    <w:p w:rsidR="00D07979" w:rsidRPr="00AD042E" w:rsidRDefault="00D07979" w:rsidP="0042440D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440D">
        <w:rPr>
          <w:rFonts w:ascii="Times New Roman" w:eastAsia="Calibri" w:hAnsi="Times New Roman" w:cs="Times New Roman"/>
          <w:i/>
          <w:sz w:val="24"/>
          <w:szCs w:val="24"/>
        </w:rPr>
        <w:t>владеть</w:t>
      </w:r>
      <w:r w:rsidRPr="00AD042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lastRenderedPageBreak/>
        <w:t>лексическим минимумом в объеме 1200–2000 лексических единиц (т.е. слов и словосочетаний, обладающих наибольшей частотностью и семантической ценностью) и представляющих нейтральный научный стиль, а также основную терминологию своей широкой и узкой специальности;</w:t>
      </w:r>
    </w:p>
    <w:p w:rsidR="00D07979" w:rsidRPr="00AD042E" w:rsidRDefault="00D07979" w:rsidP="0042440D">
      <w:pPr>
        <w:numPr>
          <w:ilvl w:val="0"/>
          <w:numId w:val="3"/>
        </w:numPr>
        <w:tabs>
          <w:tab w:val="clear" w:pos="1080"/>
        </w:tabs>
        <w:spacing w:after="0" w:line="240" w:lineRule="auto"/>
        <w:ind w:left="851" w:right="-115" w:hanging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грамматическим минимумом, включающим грамматические структуры, необходимые для обучения устным и письменным формам общения.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07979" w:rsidRDefault="00D07979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4.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Структура и содержание учебной дисциплины</w:t>
      </w:r>
    </w:p>
    <w:p w:rsidR="0060217D" w:rsidRPr="0060217D" w:rsidRDefault="0060217D" w:rsidP="0060217D">
      <w:pPr>
        <w:suppressAutoHyphens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составляет ___</w:t>
      </w:r>
      <w:r w:rsidR="002239D0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7</w:t>
      </w:r>
      <w:r w:rsidRPr="0042753B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____</w:t>
      </w: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з.е.</w:t>
      </w: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, ___</w:t>
      </w:r>
      <w:r w:rsidR="002239D0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252</w:t>
      </w:r>
      <w:r w:rsidRPr="0042753B">
        <w:rPr>
          <w:rFonts w:ascii="Times New Roman" w:eastAsia="Times New Roman" w:hAnsi="Times New Roman" w:cs="Times New Roman"/>
          <w:sz w:val="24"/>
          <w:szCs w:val="24"/>
          <w:lang w:eastAsia="zh-CN"/>
        </w:rPr>
        <w:t>___ часов.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1845"/>
        <w:gridCol w:w="902"/>
        <w:gridCol w:w="1113"/>
        <w:gridCol w:w="869"/>
        <w:gridCol w:w="1460"/>
        <w:gridCol w:w="1260"/>
        <w:gridCol w:w="1618"/>
      </w:tblGrid>
      <w:tr w:rsidR="008A556A" w:rsidRPr="008A556A" w:rsidTr="00D52771">
        <w:trPr>
          <w:cantSplit/>
          <w:trHeight w:val="607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№ п/п</w:t>
            </w:r>
          </w:p>
        </w:tc>
        <w:tc>
          <w:tcPr>
            <w:tcW w:w="9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Раздел учебной дисциплины</w:t>
            </w:r>
          </w:p>
        </w:tc>
        <w:tc>
          <w:tcPr>
            <w:tcW w:w="1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Текущий контроль успеваемости</w:t>
            </w:r>
            <w:r w:rsidRPr="008A556A">
              <w:rPr>
                <w:rFonts w:ascii="Times New Roman" w:eastAsia="Calibri" w:hAnsi="Times New Roman" w:cs="Times New Roman"/>
                <w:i/>
                <w:sz w:val="24"/>
              </w:rPr>
              <w:t xml:space="preserve">  (занятие, форма*)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Аттестация раздела </w:t>
            </w:r>
            <w:r w:rsidRPr="008A556A">
              <w:rPr>
                <w:rFonts w:ascii="Times New Roman" w:eastAsia="Calibri" w:hAnsi="Times New Roman" w:cs="Times New Roman"/>
                <w:i/>
                <w:sz w:val="24"/>
              </w:rPr>
              <w:t>(занятие, форма*)</w:t>
            </w:r>
          </w:p>
        </w:tc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Максимальный балл за раздел* *</w:t>
            </w:r>
          </w:p>
        </w:tc>
      </w:tr>
      <w:tr w:rsidR="008A556A" w:rsidRPr="008A556A" w:rsidTr="00D52771">
        <w:trPr>
          <w:trHeight w:val="4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Лекции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Практ. занятия/ семинары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Лаб. работы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A556A" w:rsidRPr="008A556A" w:rsidTr="004B096B">
        <w:trPr>
          <w:trHeight w:val="32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6A" w:rsidRPr="008A556A" w:rsidRDefault="008A556A" w:rsidP="00D94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1 курс</w:t>
            </w: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Временные формы глагола; существительное; числительное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D52771" w:rsidP="00D94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Степени сравнения прилагательных и наречий; сравнительные конструкции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Причастие 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>I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>II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D94ACE" w:rsidP="00D94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ind w:right="-137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Инфинитив и его функции в предложении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D52771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Конструкции с инфинитивом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Герундий и инфинитив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ind w:right="-137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Значения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>слов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>словосочетаний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due, some, same, result, one, there, which, for.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ind w:right="-137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Определительные придаточные предложения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94ACE" w:rsidP="00D94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ind w:right="-137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5653F8">
              <w:rPr>
                <w:rFonts w:ascii="Times New Roman" w:hAnsi="Times New Roman"/>
                <w:sz w:val="24"/>
                <w:szCs w:val="24"/>
              </w:rPr>
              <w:t xml:space="preserve">пряжение глаголов в завершённом времени в действительном </w:t>
            </w:r>
            <w:r w:rsidRPr="005653F8">
              <w:rPr>
                <w:rFonts w:ascii="Times New Roman" w:hAnsi="Times New Roman"/>
                <w:sz w:val="24"/>
                <w:szCs w:val="24"/>
              </w:rPr>
              <w:lastRenderedPageBreak/>
              <w:t>и страдательном залоге.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Зачет</w:t>
            </w:r>
          </w:p>
        </w:tc>
        <w:tc>
          <w:tcPr>
            <w:tcW w:w="29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D52771" w:rsidRPr="008A556A" w:rsidTr="00D52771">
        <w:trPr>
          <w:trHeight w:val="75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>I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94ACE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Ауд. 24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D52771" w:rsidRPr="008A556A" w:rsidTr="00D52771">
        <w:trPr>
          <w:trHeight w:val="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94ACE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СРС 148</w:t>
            </w:r>
          </w:p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Зачет </w:t>
            </w: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52771" w:rsidRPr="008A556A" w:rsidTr="00D52771">
        <w:trPr>
          <w:trHeight w:val="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52771" w:rsidRPr="008A556A" w:rsidTr="004B096B">
        <w:trPr>
          <w:trHeight w:val="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 курс</w:t>
            </w: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Отглагольное существительное; фразовые глаголы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Модальные глаголы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94ACE" w:rsidP="00D94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Работа с текстом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Зачет</w:t>
            </w:r>
          </w:p>
        </w:tc>
        <w:tc>
          <w:tcPr>
            <w:tcW w:w="29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D52771" w:rsidRPr="008A556A" w:rsidTr="00D52771"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Экзамен</w:t>
            </w:r>
          </w:p>
        </w:tc>
        <w:tc>
          <w:tcPr>
            <w:tcW w:w="29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D52771" w:rsidRPr="008A556A" w:rsidTr="008A05C6">
        <w:trPr>
          <w:trHeight w:val="75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8A556A">
              <w:rPr>
                <w:rFonts w:ascii="Times New Roman" w:eastAsia="Calibri" w:hAnsi="Times New Roman" w:cs="Times New Roman"/>
                <w:sz w:val="24"/>
                <w:lang w:val="en-US"/>
              </w:rPr>
              <w:t>II</w:t>
            </w:r>
            <w:r w:rsidRPr="008A556A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94ACE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Ауд. 12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8A556A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D52771" w:rsidRPr="008A556A" w:rsidTr="00D52771">
        <w:trPr>
          <w:trHeight w:val="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D94ACE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СРС 51</w:t>
            </w:r>
          </w:p>
          <w:p w:rsidR="00D52771" w:rsidRPr="008A556A" w:rsidRDefault="00D94ACE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Экзамен9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D52771" w:rsidRPr="008A556A" w:rsidTr="00D52771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771" w:rsidRPr="008A556A" w:rsidRDefault="002239D0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D52771" w:rsidRPr="008A556A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8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771" w:rsidRPr="008A556A" w:rsidRDefault="00D52771" w:rsidP="00D94A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* – сокращенное наименование формы контроля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** – сумма максимальных баллов должна быть равна 100 за семестр, включая зачет и (или) экзамен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Сокращение наименований форм текущего контроля и аттестации разделов: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КР – контрольная работа;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ДЗ – домашнее задание;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Т – тест.</w:t>
      </w:r>
    </w:p>
    <w:p w:rsidR="003C761D" w:rsidRDefault="003C761D" w:rsidP="003B09DE">
      <w:pPr>
        <w:tabs>
          <w:tab w:val="left" w:pos="3990"/>
        </w:tabs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</w:p>
    <w:p w:rsidR="003B09DE" w:rsidRDefault="003B09DE" w:rsidP="003B09D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D07979" w:rsidRDefault="00D07979" w:rsidP="003B09D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</w:rPr>
      </w:pPr>
      <w:r w:rsidRPr="00007D6C">
        <w:rPr>
          <w:rFonts w:ascii="Times New Roman" w:hAnsi="Times New Roman" w:cs="Times New Roman"/>
          <w:b/>
          <w:caps/>
          <w:sz w:val="24"/>
        </w:rPr>
        <w:t>КАЛЕНДАРНЫЙ ПЛАН</w:t>
      </w: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8189"/>
        <w:gridCol w:w="1382"/>
      </w:tblGrid>
      <w:tr w:rsidR="008A556A" w:rsidRPr="008A556A" w:rsidTr="004B096B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A556A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  <w:r w:rsidRPr="008A556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A556A">
              <w:rPr>
                <w:rFonts w:ascii="Times New Roman" w:hAnsi="Times New Roman"/>
                <w:b/>
                <w:sz w:val="24"/>
                <w:szCs w:val="24"/>
              </w:rPr>
              <w:t xml:space="preserve"> Темы занятий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A556A">
              <w:rPr>
                <w:rFonts w:ascii="Times New Roman" w:hAnsi="Times New Roman"/>
                <w:b/>
                <w:sz w:val="24"/>
                <w:szCs w:val="24"/>
              </w:rPr>
              <w:t>Пр.</w:t>
            </w:r>
            <w:r w:rsidRPr="008A556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A556A">
              <w:rPr>
                <w:rFonts w:ascii="Times New Roman" w:hAnsi="Times New Roman"/>
                <w:b/>
                <w:sz w:val="24"/>
                <w:szCs w:val="24"/>
              </w:rPr>
              <w:t>сем., час.</w:t>
            </w:r>
          </w:p>
        </w:tc>
      </w:tr>
      <w:tr w:rsidR="008A556A" w:rsidRPr="008A556A" w:rsidTr="004B096B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i/>
                <w:sz w:val="24"/>
                <w:szCs w:val="24"/>
              </w:rPr>
              <w:t>1 курс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D94ACE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8A556A" w:rsidRPr="00806AFB" w:rsidTr="004B096B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 xml:space="preserve">Занятие 1 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Грамматический материал: временные формы глагола.</w:t>
            </w:r>
          </w:p>
          <w:p w:rsidR="008A556A" w:rsidRPr="00806AFB" w:rsidRDefault="008A556A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</w:t>
            </w:r>
            <w:r w:rsidRPr="00806A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806A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806A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Market</w:t>
            </w:r>
            <w:r w:rsidRPr="00806A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806A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Command</w:t>
            </w:r>
            <w:r w:rsidRPr="00806A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Economies</w:t>
            </w:r>
            <w:r w:rsidRPr="00806AFB">
              <w:rPr>
                <w:rFonts w:ascii="Times New Roman" w:hAnsi="Times New Roman"/>
                <w:sz w:val="24"/>
                <w:szCs w:val="24"/>
                <w:lang w:val="en-US"/>
              </w:rPr>
              <w:t>”.</w:t>
            </w:r>
          </w:p>
          <w:p w:rsidR="008A556A" w:rsidRPr="00806AFB" w:rsidRDefault="008A556A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Занятие 2</w:t>
            </w:r>
          </w:p>
          <w:p w:rsidR="00EA291F" w:rsidRDefault="00EA291F" w:rsidP="00EA291F">
            <w:r w:rsidRPr="008A556A">
              <w:rPr>
                <w:rFonts w:ascii="Times New Roman" w:hAnsi="Times New Roman"/>
                <w:sz w:val="24"/>
                <w:szCs w:val="24"/>
              </w:rPr>
              <w:t xml:space="preserve">Грамматический материал: существительное, числительные (количественные, порядковые); </w:t>
            </w:r>
          </w:p>
          <w:p w:rsidR="00EA291F" w:rsidRPr="00806AFB" w:rsidRDefault="00EA291F" w:rsidP="00EA291F">
            <w:pPr>
              <w:rPr>
                <w:lang w:val="en-US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</w:t>
            </w:r>
            <w:r w:rsidRPr="00806A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806A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806A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Market</w:t>
            </w:r>
            <w:r w:rsidRPr="00806A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806A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Command</w:t>
            </w:r>
            <w:r w:rsidRPr="00806A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Economies</w:t>
            </w:r>
          </w:p>
          <w:p w:rsidR="00EA291F" w:rsidRPr="00806AFB" w:rsidRDefault="00EA291F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653F8" w:rsidRPr="008A556A" w:rsidRDefault="005653F8" w:rsidP="005653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3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Грамматический материал: степени сравнения прилагательных и наречий; сравнительные конструкции.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 чтение текста “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Demand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Supply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”.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53F8" w:rsidRPr="008A556A" w:rsidRDefault="005653F8" w:rsidP="005653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4</w:t>
            </w:r>
            <w:r w:rsidR="00D94ACE">
              <w:rPr>
                <w:rFonts w:ascii="Times New Roman" w:hAnsi="Times New Roman"/>
                <w:sz w:val="24"/>
                <w:szCs w:val="24"/>
              </w:rPr>
              <w:t>-5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Грамматический материал: причастие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 чтение текста “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Theory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Demand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”.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53F8" w:rsidRPr="008A556A" w:rsidRDefault="00D94ACE" w:rsidP="005653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6-7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 xml:space="preserve">Грамматический материал: </w:t>
            </w:r>
            <w:r w:rsidR="005653F8">
              <w:rPr>
                <w:rFonts w:ascii="Times New Roman" w:hAnsi="Times New Roman"/>
                <w:sz w:val="24"/>
                <w:szCs w:val="24"/>
              </w:rPr>
              <w:t>герундий и инфинитив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 чтение текста “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Theory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Supply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”.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53F8" w:rsidRPr="008A556A" w:rsidRDefault="00D94ACE" w:rsidP="005653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8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Грамматический материал: инфинитив и его функции в предложении.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“Factors of Production: Capital and Labour”.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653F8" w:rsidRPr="008A556A" w:rsidRDefault="00D94ACE" w:rsidP="005653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9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Грамматический материал: конструкции с инфинитивом.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“Factors of Production: Natural Resources and Land”.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653F8" w:rsidRPr="008A556A" w:rsidRDefault="00D94ACE" w:rsidP="005653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10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 xml:space="preserve">Грамматический материал: значения слов и словосочетаний с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due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some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same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result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one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there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which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for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556A" w:rsidRDefault="008A556A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“Circular Flow of Payments and National Income”.</w:t>
            </w:r>
          </w:p>
          <w:p w:rsidR="00EA291F" w:rsidRDefault="00EA291F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653F8" w:rsidRPr="008A556A" w:rsidRDefault="00D94ACE" w:rsidP="005653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11</w:t>
            </w:r>
          </w:p>
          <w:p w:rsidR="00EA291F" w:rsidRPr="008A556A" w:rsidRDefault="00EA291F" w:rsidP="00EA291F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Грамматический материал: определи</w:t>
            </w:r>
            <w:r w:rsidR="005653F8">
              <w:rPr>
                <w:rFonts w:ascii="Times New Roman" w:hAnsi="Times New Roman"/>
                <w:sz w:val="24"/>
                <w:szCs w:val="24"/>
              </w:rPr>
              <w:t>тельные придаточные предложения.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A291F" w:rsidRPr="008A556A" w:rsidRDefault="00EA291F" w:rsidP="00EA291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“Taxes and Public Spending”.</w:t>
            </w:r>
          </w:p>
          <w:p w:rsidR="00EA291F" w:rsidRPr="008A556A" w:rsidRDefault="00EA291F" w:rsidP="00EA291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5653F8" w:rsidRDefault="00D94ACE" w:rsidP="005653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Занятие 12</w:t>
            </w:r>
          </w:p>
          <w:p w:rsidR="005653F8" w:rsidRPr="005653F8" w:rsidRDefault="005653F8" w:rsidP="005653F8">
            <w:pPr>
              <w:rPr>
                <w:rFonts w:ascii="Times New Roman" w:hAnsi="Times New Roman"/>
                <w:sz w:val="24"/>
                <w:szCs w:val="24"/>
              </w:rPr>
            </w:pPr>
            <w:r w:rsidRPr="005653F8">
              <w:rPr>
                <w:rFonts w:ascii="Times New Roman" w:hAnsi="Times New Roman"/>
                <w:sz w:val="24"/>
                <w:szCs w:val="24"/>
              </w:rPr>
              <w:t xml:space="preserve">Грамматический материал: спряжение глаголов в завершённом времени в действительном и страдательном залоге. </w:t>
            </w:r>
          </w:p>
          <w:p w:rsidR="005653F8" w:rsidRPr="005653F8" w:rsidRDefault="005653F8" w:rsidP="005653F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53F8">
              <w:rPr>
                <w:rFonts w:ascii="Times New Roman" w:hAnsi="Times New Roman"/>
                <w:sz w:val="24"/>
                <w:szCs w:val="24"/>
              </w:rPr>
              <w:t>Изучающее</w:t>
            </w:r>
            <w:r w:rsidRPr="005653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653F8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5653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5653F8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5653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“Taxes and Public Spending”.</w:t>
            </w:r>
          </w:p>
          <w:p w:rsidR="00EA291F" w:rsidRPr="008A556A" w:rsidRDefault="00EA291F" w:rsidP="00EA291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A556A" w:rsidRPr="008A556A" w:rsidTr="004B096B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8A556A" w:rsidP="008A556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A556A">
              <w:rPr>
                <w:rFonts w:ascii="Times New Roman" w:hAnsi="Times New Roman"/>
                <w:i/>
                <w:sz w:val="24"/>
                <w:szCs w:val="24"/>
              </w:rPr>
              <w:t>2 курс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6A" w:rsidRPr="008A556A" w:rsidRDefault="00D94ACE" w:rsidP="008A55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A556A" w:rsidRPr="008A556A" w:rsidTr="004B096B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Занятие 1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 xml:space="preserve">Грамматический материал: </w:t>
            </w:r>
            <w:r w:rsidR="005653F8">
              <w:rPr>
                <w:rFonts w:ascii="Times New Roman" w:hAnsi="Times New Roman"/>
                <w:sz w:val="24"/>
                <w:szCs w:val="24"/>
              </w:rPr>
              <w:t>фразовые глаголы</w:t>
            </w:r>
            <w:r w:rsidR="00D52771">
              <w:rPr>
                <w:rFonts w:ascii="Times New Roman" w:hAnsi="Times New Roman"/>
                <w:sz w:val="24"/>
                <w:szCs w:val="24"/>
              </w:rPr>
              <w:t>; отглагольные существительные.</w:t>
            </w:r>
          </w:p>
          <w:p w:rsidR="008A556A" w:rsidRPr="008964D2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 чтение текста “</w:t>
            </w:r>
            <w:r w:rsidR="005653F8" w:rsidRPr="005653F8">
              <w:rPr>
                <w:rFonts w:ascii="Times New Roman" w:hAnsi="Times New Roman"/>
                <w:sz w:val="24"/>
                <w:szCs w:val="24"/>
                <w:lang w:val="en-US"/>
              </w:rPr>
              <w:t>Financial</w:t>
            </w:r>
            <w:r w:rsidR="005653F8" w:rsidRPr="005653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3F8" w:rsidRPr="005653F8">
              <w:rPr>
                <w:rFonts w:ascii="Times New Roman" w:hAnsi="Times New Roman"/>
                <w:sz w:val="24"/>
                <w:szCs w:val="24"/>
                <w:lang w:val="en-US"/>
              </w:rPr>
              <w:t>Policy</w:t>
            </w:r>
            <w:r w:rsidR="005653F8" w:rsidRPr="005653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653F8" w:rsidRPr="005653F8">
              <w:rPr>
                <w:rFonts w:ascii="Times New Roman" w:hAnsi="Times New Roman"/>
                <w:sz w:val="24"/>
                <w:szCs w:val="24"/>
                <w:lang w:val="en-US"/>
              </w:rPr>
              <w:t>Fiscal</w:t>
            </w:r>
            <w:r w:rsidR="005653F8" w:rsidRPr="008964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3F8" w:rsidRPr="005653F8">
              <w:rPr>
                <w:rFonts w:ascii="Times New Roman" w:hAnsi="Times New Roman"/>
                <w:sz w:val="24"/>
                <w:szCs w:val="24"/>
                <w:lang w:val="en-US"/>
              </w:rPr>
              <w:t>Sphere</w:t>
            </w:r>
            <w:r w:rsidRPr="008964D2">
              <w:rPr>
                <w:rFonts w:ascii="Times New Roman" w:hAnsi="Times New Roman"/>
                <w:sz w:val="24"/>
                <w:szCs w:val="24"/>
              </w:rPr>
              <w:t>”.</w:t>
            </w:r>
          </w:p>
          <w:p w:rsidR="008A556A" w:rsidRPr="008964D2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Занятие 2</w:t>
            </w:r>
            <w:r w:rsidR="00D94ACE">
              <w:rPr>
                <w:rFonts w:ascii="Times New Roman" w:hAnsi="Times New Roman"/>
                <w:sz w:val="24"/>
                <w:szCs w:val="24"/>
              </w:rPr>
              <w:t>-3</w:t>
            </w:r>
          </w:p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Грамматический материал: модальные глаголы.</w:t>
            </w:r>
          </w:p>
          <w:p w:rsidR="008A556A" w:rsidRPr="008964D2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  <w:r w:rsidRPr="008A556A">
              <w:rPr>
                <w:rFonts w:ascii="Times New Roman" w:hAnsi="Times New Roman"/>
                <w:sz w:val="24"/>
                <w:szCs w:val="24"/>
              </w:rPr>
              <w:t>Изучающее</w:t>
            </w:r>
            <w:r w:rsidRPr="008964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8964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</w:rPr>
              <w:t>текста</w:t>
            </w:r>
            <w:r w:rsidRPr="008964D2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Money</w:t>
            </w:r>
            <w:r w:rsidRPr="008964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and</w:t>
            </w:r>
            <w:r w:rsidRPr="008964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Its</w:t>
            </w:r>
            <w:r w:rsidRPr="008964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556A">
              <w:rPr>
                <w:rFonts w:ascii="Times New Roman" w:hAnsi="Times New Roman"/>
                <w:sz w:val="24"/>
                <w:szCs w:val="24"/>
                <w:lang w:val="en-US"/>
              </w:rPr>
              <w:t>Functions</w:t>
            </w:r>
            <w:r w:rsidRPr="008964D2">
              <w:rPr>
                <w:rFonts w:ascii="Times New Roman" w:hAnsi="Times New Roman"/>
                <w:sz w:val="24"/>
                <w:szCs w:val="24"/>
              </w:rPr>
              <w:t>”.</w:t>
            </w:r>
          </w:p>
          <w:p w:rsidR="005653F8" w:rsidRPr="008964D2" w:rsidRDefault="005653F8" w:rsidP="008A556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53F8" w:rsidRDefault="005653F8" w:rsidP="008A55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Занятие </w:t>
            </w:r>
            <w:r w:rsidR="00A34849">
              <w:rPr>
                <w:rFonts w:ascii="Times New Roman" w:hAnsi="Times New Roman"/>
                <w:sz w:val="24"/>
                <w:szCs w:val="24"/>
              </w:rPr>
              <w:t>4 - 6</w:t>
            </w:r>
          </w:p>
          <w:p w:rsidR="005653F8" w:rsidRDefault="005653F8" w:rsidP="008A55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Активизация грамматического и лексического материала.</w:t>
            </w:r>
          </w:p>
          <w:p w:rsidR="005653F8" w:rsidRPr="008A556A" w:rsidRDefault="005653F8" w:rsidP="008A55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текстом по видам чтения.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6A" w:rsidRPr="008A556A" w:rsidRDefault="008A556A" w:rsidP="008A556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09DE" w:rsidRPr="00AD042E" w:rsidRDefault="003B09DE" w:rsidP="003B09D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</w:rPr>
      </w:pPr>
    </w:p>
    <w:p w:rsidR="00D07979" w:rsidRDefault="00D07979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5.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Образовательные технологии</w:t>
      </w:r>
    </w:p>
    <w:p w:rsidR="00F072EC" w:rsidRPr="00F072EC" w:rsidRDefault="00F072EC" w:rsidP="00F072EC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F072EC">
        <w:rPr>
          <w:rFonts w:ascii="Times New Roman" w:eastAsia="Calibri" w:hAnsi="Times New Roman" w:cs="Times New Roman"/>
          <w:sz w:val="24"/>
        </w:rPr>
        <w:t xml:space="preserve">Проведение практических занятий с интерактивным участием студентов как в очном, так и дистанционных форматах. </w:t>
      </w:r>
    </w:p>
    <w:p w:rsidR="00F072EC" w:rsidRPr="00F072EC" w:rsidRDefault="00F072EC" w:rsidP="00F072EC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F072EC">
        <w:rPr>
          <w:rFonts w:ascii="Times New Roman" w:eastAsia="Calibri" w:hAnsi="Times New Roman" w:cs="Times New Roman"/>
          <w:sz w:val="24"/>
        </w:rPr>
        <w:t xml:space="preserve">Работа с тренажерами по грамматическим темам. с применением дистанционных технологий (платформа </w:t>
      </w:r>
      <w:r w:rsidRPr="00F072EC">
        <w:rPr>
          <w:rFonts w:ascii="Times New Roman" w:eastAsia="Calibri" w:hAnsi="Times New Roman" w:cs="Times New Roman"/>
          <w:sz w:val="24"/>
          <w:lang w:val="en-US"/>
        </w:rPr>
        <w:t>Google</w:t>
      </w:r>
      <w:r w:rsidRPr="00F072EC">
        <w:rPr>
          <w:rFonts w:ascii="Times New Roman" w:eastAsia="Calibri" w:hAnsi="Times New Roman" w:cs="Times New Roman"/>
          <w:sz w:val="24"/>
        </w:rPr>
        <w:t xml:space="preserve"> </w:t>
      </w:r>
      <w:r w:rsidRPr="00F072EC">
        <w:rPr>
          <w:rFonts w:ascii="Times New Roman" w:eastAsia="Calibri" w:hAnsi="Times New Roman" w:cs="Times New Roman"/>
          <w:sz w:val="24"/>
          <w:lang w:val="en-US"/>
        </w:rPr>
        <w:t>Disc</w:t>
      </w:r>
      <w:r w:rsidRPr="00F072EC">
        <w:rPr>
          <w:rFonts w:ascii="Times New Roman" w:eastAsia="Calibri" w:hAnsi="Times New Roman" w:cs="Times New Roman"/>
          <w:sz w:val="24"/>
        </w:rPr>
        <w:t>)</w:t>
      </w:r>
    </w:p>
    <w:p w:rsidR="00F072EC" w:rsidRPr="00F072EC" w:rsidRDefault="00F072EC" w:rsidP="00F072EC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F072EC">
        <w:rPr>
          <w:rFonts w:ascii="Times New Roman" w:eastAsia="Calibri" w:hAnsi="Times New Roman" w:cs="Times New Roman"/>
          <w:sz w:val="24"/>
        </w:rPr>
        <w:t>Выполнение учебных, реферативных и аннотационных переводов по специальности с их последующей презентацией в виде докладов.</w:t>
      </w:r>
    </w:p>
    <w:p w:rsidR="00F072EC" w:rsidRPr="00F072EC" w:rsidRDefault="00F072EC" w:rsidP="00F072EC">
      <w:pPr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F072EC">
        <w:rPr>
          <w:rFonts w:ascii="Times New Roman" w:eastAsia="Calibri" w:hAnsi="Times New Roman" w:cs="Times New Roman"/>
          <w:sz w:val="24"/>
        </w:rPr>
        <w:t>Подготовка и проведение компьютерных презентаций, ролевых игр.</w:t>
      </w:r>
    </w:p>
    <w:p w:rsidR="003B09DE" w:rsidRDefault="003B09DE" w:rsidP="003B09DE">
      <w:pPr>
        <w:pStyle w:val="a5"/>
        <w:spacing w:line="240" w:lineRule="auto"/>
        <w:ind w:left="851" w:firstLine="0"/>
      </w:pPr>
    </w:p>
    <w:p w:rsidR="00D07979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lastRenderedPageBreak/>
        <w:t>6.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ТРЕБОВАНИЯ К ФОНДУ ОЦЕНОЧНЫХ СРЕДСТВ В РАМКАХ РЕАЛИЗУЕМОЙ ОБРАЗОВАТЕЛЬНОЙ ПРОГРАММЫ</w:t>
      </w:r>
      <w:r w:rsidR="008C4FBF">
        <w:rPr>
          <w:rFonts w:ascii="Times New Roman" w:hAnsi="Times New Roman" w:cs="Times New Roman"/>
          <w:b/>
          <w:caps/>
          <w:sz w:val="24"/>
        </w:rPr>
        <w:t xml:space="preserve"> (аннотация)</w:t>
      </w:r>
    </w:p>
    <w:p w:rsidR="003B09DE" w:rsidRPr="00AD042E" w:rsidRDefault="003B09DE" w:rsidP="003B09DE">
      <w:pPr>
        <w:spacing w:after="0" w:line="240" w:lineRule="auto"/>
        <w:rPr>
          <w:rFonts w:ascii="Times New Roman" w:hAnsi="Times New Roman" w:cs="Times New Roman"/>
          <w:b/>
          <w:caps/>
          <w:sz w:val="24"/>
        </w:rPr>
      </w:pPr>
    </w:p>
    <w:p w:rsidR="008C4FBF" w:rsidRPr="002B3698" w:rsidRDefault="008C4FBF" w:rsidP="003B09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как система</w:t>
      </w:r>
      <w:r w:rsidR="00F07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оценивания включает: цели / результаты обучения;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</w:t>
      </w:r>
      <w:r w:rsidR="00F07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терии оценивания;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содержательную</w:t>
      </w:r>
      <w:r w:rsidR="00F07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 контроля; функции и цели контроля; виды, методы и формы контроля;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оценивания/ учебные задания.</w:t>
      </w:r>
    </w:p>
    <w:p w:rsidR="008C4FBF" w:rsidRDefault="008C4FBF" w:rsidP="003B09D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(экзамен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зачеты по дисциплине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остаточных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072EC" w:rsidRPr="007B3EA7" w:rsidRDefault="00F072EC" w:rsidP="00F072EC">
      <w:pPr>
        <w:suppressAutoHyphens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.1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. Контролируемые компетенции </w:t>
      </w:r>
    </w:p>
    <w:p w:rsidR="00F072EC" w:rsidRPr="002B3698" w:rsidRDefault="00F072EC" w:rsidP="00F072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ОС НИЯУ М</w:t>
      </w:r>
      <w:r w:rsidR="00D52771">
        <w:rPr>
          <w:rFonts w:ascii="Times New Roman" w:eastAsia="Times New Roman" w:hAnsi="Times New Roman" w:cs="Times New Roman"/>
          <w:sz w:val="24"/>
          <w:szCs w:val="24"/>
          <w:lang w:eastAsia="zh-CN"/>
        </w:rPr>
        <w:t>ИФИ по специальности 38.03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.0</w:t>
      </w:r>
      <w:r w:rsidR="00C150A3">
        <w:rPr>
          <w:rFonts w:ascii="Times New Roman" w:eastAsia="Times New Roman" w:hAnsi="Times New Roman" w:cs="Times New Roman"/>
          <w:sz w:val="24"/>
          <w:szCs w:val="24"/>
          <w:lang w:eastAsia="zh-CN"/>
        </w:rPr>
        <w:t>2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 w:rsidR="00C150A3">
        <w:rPr>
          <w:rFonts w:ascii="Times New Roman" w:eastAsia="Times New Roman" w:hAnsi="Times New Roman" w:cs="Times New Roman"/>
          <w:sz w:val="24"/>
          <w:szCs w:val="24"/>
          <w:lang w:eastAsia="zh-CN"/>
        </w:rPr>
        <w:t>Менеджмент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» и рабочая программа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» для специализации «</w:t>
      </w:r>
      <w:r w:rsidR="00C150A3">
        <w:rPr>
          <w:rFonts w:ascii="Times New Roman" w:eastAsia="Times New Roman" w:hAnsi="Times New Roman" w:cs="Times New Roman"/>
          <w:sz w:val="24"/>
          <w:szCs w:val="24"/>
          <w:lang w:eastAsia="zh-CN"/>
        </w:rPr>
        <w:t>Государственное и муниципальное управление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 предусматривают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формирование </w:t>
      </w:r>
      <w:r w:rsidR="001F15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универсальных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языковых (уровень владения ИЯ) компетенций.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оценочные средства, позволяющие оценить знания, умения и уровень приобретенных компетенций:</w:t>
      </w:r>
    </w:p>
    <w:p w:rsidR="008C4FBF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монологических и диалогических высказываний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заданной теме;</w:t>
      </w:r>
    </w:p>
    <w:p w:rsidR="008C4FBF" w:rsidRPr="002B3698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домашних заданий;</w:t>
      </w:r>
    </w:p>
    <w:p w:rsidR="008C4FBF" w:rsidRPr="002B3698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для выполнения контрольных работ;</w:t>
      </w:r>
    </w:p>
    <w:p w:rsidR="008C4FBF" w:rsidRPr="002B3698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 по темам дисциплины;</w:t>
      </w:r>
    </w:p>
    <w:p w:rsidR="008C4FBF" w:rsidRPr="002B3698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 экзамену;</w:t>
      </w:r>
    </w:p>
    <w:p w:rsidR="008C4FBF" w:rsidRDefault="008C4FBF" w:rsidP="003B09DE">
      <w:pPr>
        <w:numPr>
          <w:ilvl w:val="0"/>
          <w:numId w:val="9"/>
        </w:numPr>
        <w:spacing w:after="0"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к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1503" w:rsidRPr="007B3EA7" w:rsidRDefault="001F1503" w:rsidP="001F1503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 w:rsidR="00EA4BE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Промежуточная аттестация по дисциплине</w:t>
      </w:r>
    </w:p>
    <w:p w:rsidR="001F1503" w:rsidRPr="007B3EA7" w:rsidRDefault="001F1503" w:rsidP="001F150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Формой промежуточной аттестации по дисциплине «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Pr="001F15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является: </w:t>
      </w:r>
      <w:r w:rsidR="00D52771">
        <w:rPr>
          <w:rFonts w:ascii="Times New Roman" w:eastAsia="Times New Roman" w:hAnsi="Times New Roman" w:cs="Times New Roman"/>
          <w:sz w:val="24"/>
          <w:szCs w:val="24"/>
          <w:lang w:eastAsia="zh-CN"/>
        </w:rPr>
        <w:t>3</w:t>
      </w:r>
      <w:r w:rsidRPr="001F15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семестр – экзамен.</w:t>
      </w:r>
    </w:p>
    <w:p w:rsidR="001F1503" w:rsidRDefault="001F1503" w:rsidP="003B09DE">
      <w:pPr>
        <w:spacing w:after="0" w:line="240" w:lineRule="auto"/>
        <w:ind w:left="12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503" w:rsidRPr="002B3698" w:rsidRDefault="001F1503" w:rsidP="003B09DE">
      <w:pPr>
        <w:spacing w:after="0" w:line="240" w:lineRule="auto"/>
        <w:ind w:left="12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7.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УЧЕБНО-МЕТОДИЧЕСКОЕ И ИНФОРМАЦИОННОЕ ОБЕСПЕЧЕНИЕ УЧЕБНОЙ ДИСЦИПЛИНЫ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а) основная литература: </w:t>
      </w:r>
    </w:p>
    <w:p w:rsidR="001F1503" w:rsidRDefault="001F1503" w:rsidP="001F1503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Волегова </w:t>
      </w:r>
      <w:r>
        <w:rPr>
          <w:rFonts w:ascii="Times New Roman" w:eastAsia="Calibri" w:hAnsi="Times New Roman" w:cs="Times New Roman"/>
          <w:bCs/>
          <w:sz w:val="24"/>
          <w:szCs w:val="24"/>
        </w:rPr>
        <w:t>О. </w:t>
      </w:r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А. Английский для бакалавров менеджмента: Учебник для ВПО: Гриф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ФИРО/ О. А. Волегова. - Ростов </w:t>
      </w:r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н/Д: Феникс, 2013. -430 с. -(Серия "Высшее образование") </w:t>
      </w:r>
    </w:p>
    <w:p w:rsidR="001F1503" w:rsidRPr="00417A68" w:rsidRDefault="001F1503" w:rsidP="001F1503">
      <w:pPr>
        <w:numPr>
          <w:ilvl w:val="0"/>
          <w:numId w:val="5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7A68">
        <w:rPr>
          <w:rFonts w:ascii="Times New Roman" w:eastAsia="Calibri" w:hAnsi="Times New Roman" w:cs="Times New Roman"/>
          <w:bCs/>
          <w:sz w:val="24"/>
          <w:szCs w:val="24"/>
        </w:rPr>
        <w:t>Евсюкова Т.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В. Английский </w:t>
      </w:r>
      <w:r>
        <w:rPr>
          <w:rFonts w:ascii="Times New Roman" w:eastAsia="Calibri" w:hAnsi="Times New Roman" w:cs="Times New Roman"/>
          <w:bCs/>
          <w:sz w:val="24"/>
          <w:szCs w:val="24"/>
        </w:rPr>
        <w:t>язык: Учебник для экономических</w:t>
      </w:r>
      <w:r w:rsidRPr="00417A68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Pr="00417A68">
        <w:rPr>
          <w:rFonts w:ascii="Times New Roman" w:eastAsia="Calibri" w:hAnsi="Times New Roman" w:cs="Times New Roman"/>
          <w:bCs/>
          <w:sz w:val="24"/>
          <w:szCs w:val="24"/>
        </w:rPr>
        <w:t>специальностей/ Т.В. Евсюкова, С.И. Локтева. - М: Флинта, 2008. -360 с.</w:t>
      </w:r>
    </w:p>
    <w:p w:rsidR="00D07979" w:rsidRPr="00417A68" w:rsidRDefault="001F1503" w:rsidP="001F1503">
      <w:pPr>
        <w:numPr>
          <w:ilvl w:val="0"/>
          <w:numId w:val="5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Кузьменкова </w:t>
      </w:r>
      <w:r w:rsidR="00D07979" w:rsidRPr="00417A68">
        <w:rPr>
          <w:rFonts w:ascii="Times New Roman" w:eastAsia="Calibri" w:hAnsi="Times New Roman" w:cs="Times New Roman"/>
          <w:bCs/>
          <w:sz w:val="24"/>
          <w:szCs w:val="24"/>
        </w:rPr>
        <w:t>Ю.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D07979" w:rsidRPr="00417A68">
        <w:rPr>
          <w:rFonts w:ascii="Times New Roman" w:eastAsia="Calibri" w:hAnsi="Times New Roman" w:cs="Times New Roman"/>
          <w:bCs/>
          <w:sz w:val="24"/>
          <w:szCs w:val="24"/>
        </w:rPr>
        <w:t>Б. Английский язык: Учебник для прикладного бакалавриата. В</w:t>
      </w:r>
      <w:r w:rsidR="00D52771">
        <w:rPr>
          <w:rFonts w:ascii="Times New Roman" w:eastAsia="Calibri" w:hAnsi="Times New Roman" w:cs="Times New Roman"/>
          <w:bCs/>
          <w:sz w:val="24"/>
          <w:szCs w:val="24"/>
        </w:rPr>
        <w:t>ПО. Гриф УМО / Кузьменкова Ю.Б.</w:t>
      </w:r>
      <w:r w:rsidR="00D07979" w:rsidRPr="00417A68">
        <w:rPr>
          <w:rFonts w:ascii="Times New Roman" w:eastAsia="Calibri" w:hAnsi="Times New Roman" w:cs="Times New Roman"/>
          <w:bCs/>
          <w:sz w:val="24"/>
          <w:szCs w:val="24"/>
        </w:rPr>
        <w:t xml:space="preserve"> -М: Юрайт, 2014.  И. П.   </w:t>
      </w:r>
    </w:p>
    <w:p w:rsidR="00D07979" w:rsidRPr="00FF6477" w:rsidRDefault="001F1503" w:rsidP="001F1503">
      <w:pPr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F6477">
        <w:rPr>
          <w:rFonts w:ascii="Times New Roman" w:eastAsia="Calibri" w:hAnsi="Times New Roman" w:cs="Times New Roman"/>
          <w:bCs/>
          <w:sz w:val="24"/>
          <w:szCs w:val="24"/>
        </w:rPr>
        <w:t xml:space="preserve">Ползунова </w:t>
      </w:r>
      <w:r w:rsidR="00FF6477" w:rsidRPr="00FF6477">
        <w:rPr>
          <w:rFonts w:ascii="Times New Roman" w:eastAsia="Calibri" w:hAnsi="Times New Roman" w:cs="Times New Roman"/>
          <w:bCs/>
          <w:sz w:val="24"/>
          <w:szCs w:val="24"/>
        </w:rPr>
        <w:t>М.</w:t>
      </w:r>
      <w:r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FF6477" w:rsidRPr="00FF6477">
        <w:rPr>
          <w:rFonts w:ascii="Times New Roman" w:eastAsia="Calibri" w:hAnsi="Times New Roman" w:cs="Times New Roman"/>
          <w:bCs/>
          <w:sz w:val="24"/>
          <w:szCs w:val="24"/>
        </w:rPr>
        <w:t xml:space="preserve">В., </w:t>
      </w:r>
      <w:r w:rsidRPr="00FF6477">
        <w:rPr>
          <w:rFonts w:ascii="Times New Roman" w:eastAsia="Calibri" w:hAnsi="Times New Roman" w:cs="Times New Roman"/>
          <w:bCs/>
          <w:sz w:val="24"/>
          <w:szCs w:val="24"/>
        </w:rPr>
        <w:t xml:space="preserve">Сулейманова </w:t>
      </w:r>
      <w:r w:rsidR="00FF6477" w:rsidRPr="00FF6477">
        <w:rPr>
          <w:rFonts w:ascii="Times New Roman" w:eastAsia="Calibri" w:hAnsi="Times New Roman" w:cs="Times New Roman"/>
          <w:bCs/>
          <w:sz w:val="24"/>
          <w:szCs w:val="24"/>
        </w:rPr>
        <w:t>И.</w:t>
      </w:r>
      <w:r>
        <w:rPr>
          <w:rFonts w:ascii="Times New Roman" w:eastAsia="Calibri" w:hAnsi="Times New Roman" w:cs="Times New Roman"/>
          <w:bCs/>
          <w:sz w:val="24"/>
          <w:szCs w:val="24"/>
        </w:rPr>
        <w:t> В</w:t>
      </w:r>
      <w:r w:rsidR="00FF6477" w:rsidRPr="00FF6477">
        <w:rPr>
          <w:rFonts w:ascii="Times New Roman" w:eastAsia="Calibri" w:hAnsi="Times New Roman" w:cs="Times New Roman"/>
          <w:bCs/>
          <w:sz w:val="24"/>
          <w:szCs w:val="24"/>
        </w:rPr>
        <w:t>. Учебно-методическое пособие «Английский язык для студентов 1 курса неязыковых вузов» Озёрск: ОТИ НИЯУ МИФИ, 2012 г., 150 с.</w:t>
      </w:r>
    </w:p>
    <w:p w:rsidR="00D07979" w:rsidRPr="00417A68" w:rsidRDefault="00D07979" w:rsidP="003B09DE">
      <w:pPr>
        <w:spacing w:after="0" w:line="240" w:lineRule="auto"/>
        <w:ind w:left="720" w:right="-11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дополнительная литература: </w:t>
      </w:r>
    </w:p>
    <w:p w:rsidR="001F1503" w:rsidRPr="00D51CB9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>Брюховец Н.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51CB9">
        <w:rPr>
          <w:rFonts w:ascii="Times New Roman" w:eastAsia="Calibri" w:hAnsi="Times New Roman" w:cs="Times New Roman"/>
          <w:sz w:val="24"/>
          <w:szCs w:val="24"/>
        </w:rPr>
        <w:t>А., Чахаян Л.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П. «Английский язык: менеджмент, маркетинг. Таможенное дело». </w:t>
      </w: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Санкт-Петербург, Профессия, 2000</w:t>
      </w:r>
    </w:p>
    <w:p w:rsidR="001F1503" w:rsidRPr="003B09DE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Глушенкова</w:t>
      </w:r>
      <w:r w:rsidRPr="001F1503">
        <w:rPr>
          <w:rFonts w:ascii="Times New Roman" w:eastAsia="Calibri" w:hAnsi="Times New Roman" w:cs="Times New Roman"/>
          <w:bCs/>
          <w:sz w:val="24"/>
          <w:szCs w:val="24"/>
        </w:rPr>
        <w:t xml:space="preserve"> Е.</w:t>
      </w:r>
      <w:r>
        <w:rPr>
          <w:rStyle w:val="a8"/>
          <w:rFonts w:ascii="Times New Roman" w:eastAsia="Calibri" w:hAnsi="Times New Roman" w:cs="Times New Roman"/>
          <w:bCs/>
          <w:color w:val="auto"/>
          <w:sz w:val="24"/>
          <w:szCs w:val="24"/>
          <w:u w:val="none"/>
        </w:rPr>
        <w:t> </w:t>
      </w:r>
      <w:r w:rsidRPr="001F1503">
        <w:rPr>
          <w:rFonts w:ascii="Times New Roman" w:eastAsia="Calibri" w:hAnsi="Times New Roman" w:cs="Times New Roman"/>
          <w:bCs/>
          <w:sz w:val="24"/>
          <w:szCs w:val="24"/>
        </w:rPr>
        <w:t>В.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B09DE">
        <w:rPr>
          <w:rFonts w:ascii="Times New Roman" w:eastAsia="Calibri" w:hAnsi="Times New Roman" w:cs="Times New Roman"/>
          <w:bCs/>
          <w:sz w:val="24"/>
          <w:szCs w:val="24"/>
        </w:rPr>
        <w:t>Английский язык для студентов экономических специальностей</w:t>
      </w:r>
      <w:r>
        <w:rPr>
          <w:rFonts w:ascii="Times New Roman" w:eastAsia="Calibri" w:hAnsi="Times New Roman" w:cs="Times New Roman"/>
          <w:sz w:val="24"/>
          <w:szCs w:val="24"/>
        </w:rPr>
        <w:t>: учебник / Е. </w:t>
      </w:r>
      <w:r w:rsidRPr="003B09DE">
        <w:rPr>
          <w:rFonts w:ascii="Times New Roman" w:eastAsia="Calibri" w:hAnsi="Times New Roman" w:cs="Times New Roman"/>
          <w:sz w:val="24"/>
          <w:szCs w:val="24"/>
        </w:rPr>
        <w:t>В. </w:t>
      </w:r>
      <w:r w:rsidRPr="003B09DE">
        <w:rPr>
          <w:rFonts w:ascii="Times New Roman" w:eastAsia="Calibri" w:hAnsi="Times New Roman" w:cs="Times New Roman"/>
          <w:bCs/>
          <w:sz w:val="24"/>
          <w:szCs w:val="24"/>
        </w:rPr>
        <w:t>Глушенкова</w:t>
      </w:r>
      <w:r>
        <w:rPr>
          <w:rFonts w:ascii="Times New Roman" w:eastAsia="Calibri" w:hAnsi="Times New Roman" w:cs="Times New Roman"/>
          <w:sz w:val="24"/>
          <w:szCs w:val="24"/>
        </w:rPr>
        <w:t>, Е. </w:t>
      </w:r>
      <w:r w:rsidRPr="003B09DE">
        <w:rPr>
          <w:rFonts w:ascii="Times New Roman" w:eastAsia="Calibri" w:hAnsi="Times New Roman" w:cs="Times New Roman"/>
          <w:sz w:val="24"/>
          <w:szCs w:val="24"/>
        </w:rPr>
        <w:t>Н. Комарова. - 2-е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изд., испр. - М.: АСТ</w:t>
      </w:r>
      <w:r w:rsidRPr="003B09DE">
        <w:rPr>
          <w:rFonts w:ascii="Times New Roman" w:eastAsia="Calibri" w:hAnsi="Times New Roman" w:cs="Times New Roman"/>
          <w:sz w:val="24"/>
          <w:szCs w:val="24"/>
        </w:rPr>
        <w:t>: Астрель, 2006, 2005. - 350 с. </w:t>
      </w:r>
    </w:p>
    <w:p w:rsidR="003B09DE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Жданов 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А.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А. Деловые письма и конт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ракты 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на русском, английском, немецком яз</w:t>
      </w:r>
      <w:r w:rsidR="00D07979">
        <w:rPr>
          <w:rFonts w:ascii="Times New Roman" w:eastAsia="Calibri" w:hAnsi="Times New Roman" w:cs="Times New Roman"/>
          <w:sz w:val="24"/>
          <w:szCs w:val="24"/>
        </w:rPr>
        <w:t>ыках/ А.А. Жданов, И.Ф. Жданова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. -3-е из</w:t>
      </w:r>
      <w:r w:rsidR="00D07979">
        <w:rPr>
          <w:rFonts w:ascii="Times New Roman" w:eastAsia="Calibri" w:hAnsi="Times New Roman" w:cs="Times New Roman"/>
          <w:sz w:val="24"/>
          <w:szCs w:val="24"/>
        </w:rPr>
        <w:t xml:space="preserve">д. -М: Филоматис, 2008. -288с. </w:t>
      </w:r>
    </w:p>
    <w:p w:rsidR="00D07979" w:rsidRPr="00D51CB9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Ползунова 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М.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 xml:space="preserve">В. Пособие по развитию навыков устной речи для научных работников.  Учебно-методическое пособие для самостоятельной работы студентов. Озерск, ОТИ МИФИ, 2006. </w:t>
      </w:r>
    </w:p>
    <w:p w:rsidR="001F1503" w:rsidRPr="001F1503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>Ползунова М.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В. Учебно-методическое пособие для обсуждения актуальных экономических вопросов. </w:t>
      </w:r>
      <w:r w:rsidRPr="001F1503">
        <w:rPr>
          <w:rFonts w:ascii="Times New Roman" w:eastAsia="Calibri" w:hAnsi="Times New Roman" w:cs="Times New Roman"/>
          <w:sz w:val="24"/>
          <w:szCs w:val="24"/>
        </w:rPr>
        <w:t>Озерск, ОТИ МИФИ, 2003 г., 50 с.</w:t>
      </w:r>
    </w:p>
    <w:p w:rsidR="001F1503" w:rsidRPr="00D51CB9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>Португалов В.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52771">
        <w:rPr>
          <w:rFonts w:ascii="Times New Roman" w:eastAsia="Calibri" w:hAnsi="Times New Roman" w:cs="Times New Roman"/>
          <w:sz w:val="24"/>
          <w:szCs w:val="24"/>
        </w:rPr>
        <w:t>Д.</w:t>
      </w: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 Учебник по английскому языку, </w:t>
      </w: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Economics</w:t>
      </w: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. М.: ООО «Издательство АСТ», 2000.-304 с. </w:t>
      </w:r>
    </w:p>
    <w:p w:rsidR="001F1503" w:rsidRPr="001F1503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>Слепович В.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Е. Деловой английский. </w:t>
      </w:r>
      <w:r w:rsidRPr="001F1503">
        <w:rPr>
          <w:rFonts w:ascii="Times New Roman" w:eastAsia="Calibri" w:hAnsi="Times New Roman" w:cs="Times New Roman"/>
          <w:sz w:val="24"/>
          <w:szCs w:val="24"/>
        </w:rPr>
        <w:t>Минск, Тетра Системс, 2003.</w:t>
      </w:r>
    </w:p>
    <w:p w:rsidR="00D07979" w:rsidRPr="001F1503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Сулейманова 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И.</w:t>
      </w:r>
      <w:r>
        <w:rPr>
          <w:rFonts w:ascii="Times New Roman" w:eastAsia="Calibri" w:hAnsi="Times New Roman" w:cs="Times New Roman"/>
          <w:sz w:val="24"/>
          <w:szCs w:val="24"/>
        </w:rPr>
        <w:t> В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 xml:space="preserve">. Практика перевода технических текстов с английского языка на русский (часть </w:t>
      </w:r>
      <w:r w:rsidR="00D07979"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07979" w:rsidRPr="001F1503">
        <w:rPr>
          <w:rFonts w:ascii="Times New Roman" w:eastAsia="Calibri" w:hAnsi="Times New Roman" w:cs="Times New Roman"/>
          <w:sz w:val="24"/>
          <w:szCs w:val="24"/>
        </w:rPr>
        <w:t>Экономика). Учебно-методическое пособие. Озерск, ОТИ МИФИ, 2005, 52 с.</w:t>
      </w:r>
    </w:p>
    <w:p w:rsidR="00D07979" w:rsidRPr="001F1503" w:rsidRDefault="001F1503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1CB9">
        <w:rPr>
          <w:rFonts w:ascii="Times New Roman" w:eastAsia="Calibri" w:hAnsi="Times New Roman" w:cs="Times New Roman"/>
          <w:sz w:val="24"/>
          <w:szCs w:val="24"/>
        </w:rPr>
        <w:t xml:space="preserve">Цибуля 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>М.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07979" w:rsidRPr="00D51CB9">
        <w:rPr>
          <w:rFonts w:ascii="Times New Roman" w:eastAsia="Calibri" w:hAnsi="Times New Roman" w:cs="Times New Roman"/>
          <w:sz w:val="24"/>
          <w:szCs w:val="24"/>
        </w:rPr>
        <w:t xml:space="preserve">Б. Повседневное и деловое общение на английском языке. </w:t>
      </w:r>
      <w:r w:rsidR="00D07979" w:rsidRPr="001F1503">
        <w:rPr>
          <w:rFonts w:ascii="Times New Roman" w:eastAsia="Calibri" w:hAnsi="Times New Roman" w:cs="Times New Roman"/>
          <w:sz w:val="24"/>
          <w:szCs w:val="24"/>
        </w:rPr>
        <w:t>М.: Иностранный язык ОНИЛС, 2002</w:t>
      </w:r>
    </w:p>
    <w:p w:rsidR="00D07979" w:rsidRPr="00D51CB9" w:rsidRDefault="00D07979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Bates Susan TOEFL iBT EXAM/ Susan Bates, Б.м., 2011. </w:t>
      </w:r>
    </w:p>
    <w:p w:rsidR="00D07979" w:rsidRPr="00D51CB9" w:rsidRDefault="00D07979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Jolene Gear, Robert Gear, Cambridge Preparation for the TOEFL Test – 9th ed., Cambridge University Press, 2010 </w:t>
      </w:r>
    </w:p>
    <w:p w:rsidR="00D07979" w:rsidRPr="00D51CB9" w:rsidRDefault="00D07979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TOEFL iBT with CD-ROM – 4th ed., Kaplan Publisching, 2009 </w:t>
      </w:r>
    </w:p>
    <w:p w:rsidR="00D07979" w:rsidRPr="00195AD5" w:rsidRDefault="00D07979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r w:rsidRPr="00195AD5">
        <w:rPr>
          <w:rFonts w:ascii="Times New Roman" w:eastAsia="Calibri" w:hAnsi="Times New Roman" w:cs="Times New Roman"/>
          <w:sz w:val="24"/>
          <w:szCs w:val="24"/>
          <w:lang w:val="de-DE"/>
        </w:rPr>
        <w:t>TOEFL strategies/Eli Hinkel. – 2nd ed. 1998</w:t>
      </w:r>
    </w:p>
    <w:p w:rsidR="00D07979" w:rsidRPr="00D51CB9" w:rsidRDefault="00D07979" w:rsidP="001F1503">
      <w:pPr>
        <w:numPr>
          <w:ilvl w:val="0"/>
          <w:numId w:val="6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D51CB9">
        <w:rPr>
          <w:rFonts w:ascii="Times New Roman" w:eastAsia="Calibri" w:hAnsi="Times New Roman" w:cs="Times New Roman"/>
          <w:sz w:val="24"/>
          <w:szCs w:val="24"/>
          <w:lang w:val="en-US"/>
        </w:rPr>
        <w:t>Roger Owen. English for International Business: BBC-Business English.</w:t>
      </w:r>
    </w:p>
    <w:p w:rsidR="00D07979" w:rsidRPr="00A12DF1" w:rsidRDefault="00D07979" w:rsidP="003B09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в) технические средства обучения, программное обеспечение и Интернет-ресурсы:</w:t>
      </w:r>
    </w:p>
    <w:p w:rsidR="008C4FBF" w:rsidRPr="00001EA0" w:rsidRDefault="008C4FBF" w:rsidP="001F1503">
      <w:pPr>
        <w:numPr>
          <w:ilvl w:val="0"/>
          <w:numId w:val="7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ЭБС НИЯУ МИФИ </w:t>
      </w:r>
      <w:r w:rsidR="001F1503" w:rsidRPr="00AD042E">
        <w:rPr>
          <w:rFonts w:ascii="Times New Roman" w:eastAsia="Calibri" w:hAnsi="Times New Roman" w:cs="Times New Roman"/>
          <w:sz w:val="24"/>
          <w:szCs w:val="24"/>
        </w:rPr>
        <w:t>[</w:t>
      </w:r>
      <w:r w:rsidR="001F1503">
        <w:rPr>
          <w:rFonts w:ascii="Times New Roman" w:eastAsia="Calibri" w:hAnsi="Times New Roman" w:cs="Times New Roman"/>
          <w:sz w:val="24"/>
          <w:szCs w:val="24"/>
        </w:rPr>
        <w:t>Режим доступа</w:t>
      </w:r>
      <w:r w:rsidR="001F1503" w:rsidRPr="00AD042E">
        <w:rPr>
          <w:rFonts w:ascii="Times New Roman" w:eastAsia="Calibri" w:hAnsi="Times New Roman" w:cs="Times New Roman"/>
          <w:sz w:val="24"/>
          <w:szCs w:val="24"/>
        </w:rPr>
        <w:t>]</w:t>
      </w:r>
      <w:r w:rsidR="001F15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7" w:history="1">
        <w:r w:rsidRPr="00AC4D8A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Pr="00001EA0">
          <w:rPr>
            <w:rStyle w:val="a8"/>
            <w:rFonts w:ascii="Times New Roman" w:eastAsia="Calibri" w:hAnsi="Times New Roman" w:cs="Times New Roman"/>
            <w:sz w:val="24"/>
            <w:szCs w:val="24"/>
          </w:rPr>
          <w:t>.</w:t>
        </w:r>
        <w:r w:rsidRPr="00AC4D8A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library</w:t>
        </w:r>
        <w:r w:rsidRPr="00001EA0">
          <w:rPr>
            <w:rStyle w:val="a8"/>
            <w:rFonts w:ascii="Times New Roman" w:eastAsia="Calibri" w:hAnsi="Times New Roman" w:cs="Times New Roman"/>
            <w:sz w:val="24"/>
            <w:szCs w:val="24"/>
          </w:rPr>
          <w:t>.</w:t>
        </w:r>
        <w:r w:rsidRPr="00AC4D8A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mephi</w:t>
        </w:r>
        <w:r w:rsidRPr="00001EA0">
          <w:rPr>
            <w:rStyle w:val="a8"/>
            <w:rFonts w:ascii="Times New Roman" w:eastAsia="Calibri" w:hAnsi="Times New Roman" w:cs="Times New Roman"/>
            <w:sz w:val="24"/>
            <w:szCs w:val="24"/>
          </w:rPr>
          <w:t>.</w:t>
        </w:r>
        <w:r w:rsidRPr="00AC4D8A">
          <w:rPr>
            <w:rStyle w:val="a8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</w:hyperlink>
    </w:p>
    <w:p w:rsidR="008C4FBF" w:rsidRPr="00001EA0" w:rsidRDefault="001F1503" w:rsidP="001F1503">
      <w:pPr>
        <w:numPr>
          <w:ilvl w:val="0"/>
          <w:numId w:val="7"/>
        </w:numPr>
        <w:spacing w:after="0" w:line="240" w:lineRule="auto"/>
        <w:ind w:left="567" w:right="-113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[</w:t>
      </w:r>
      <w:r>
        <w:rPr>
          <w:rFonts w:ascii="Times New Roman" w:eastAsia="Calibri" w:hAnsi="Times New Roman" w:cs="Times New Roman"/>
          <w:sz w:val="24"/>
          <w:szCs w:val="24"/>
        </w:rPr>
        <w:t>Режим доступа</w:t>
      </w:r>
      <w:r w:rsidRPr="00AD042E">
        <w:rPr>
          <w:rFonts w:ascii="Times New Roman" w:eastAsia="Calibri" w:hAnsi="Times New Roman" w:cs="Times New Roman"/>
          <w:sz w:val="24"/>
          <w:szCs w:val="24"/>
        </w:rPr>
        <w:t>]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4FBF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="008C4FBF" w:rsidRPr="001F1503">
        <w:rPr>
          <w:rFonts w:ascii="Times New Roman" w:eastAsia="Calibri" w:hAnsi="Times New Roman" w:cs="Times New Roman"/>
          <w:sz w:val="24"/>
          <w:szCs w:val="24"/>
        </w:rPr>
        <w:t>:/</w:t>
      </w:r>
      <w:r w:rsidR="008C4FBF">
        <w:rPr>
          <w:rFonts w:ascii="Times New Roman" w:eastAsia="Calibri" w:hAnsi="Times New Roman" w:cs="Times New Roman"/>
          <w:sz w:val="24"/>
          <w:szCs w:val="24"/>
          <w:lang w:val="en-US"/>
        </w:rPr>
        <w:t>link</w:t>
      </w:r>
      <w:r w:rsidR="008C4FBF" w:rsidRPr="001F1503">
        <w:rPr>
          <w:rFonts w:ascii="Times New Roman" w:eastAsia="Calibri" w:hAnsi="Times New Roman" w:cs="Times New Roman"/>
          <w:sz w:val="24"/>
          <w:szCs w:val="24"/>
        </w:rPr>
        <w:t>.</w:t>
      </w:r>
      <w:r w:rsidR="008C4FBF">
        <w:rPr>
          <w:rFonts w:ascii="Times New Roman" w:eastAsia="Calibri" w:hAnsi="Times New Roman" w:cs="Times New Roman"/>
          <w:sz w:val="24"/>
          <w:szCs w:val="24"/>
          <w:lang w:val="en-US"/>
        </w:rPr>
        <w:t>springer</w:t>
      </w:r>
      <w:r w:rsidR="008C4FBF" w:rsidRPr="001F1503">
        <w:rPr>
          <w:rFonts w:ascii="Times New Roman" w:eastAsia="Calibri" w:hAnsi="Times New Roman" w:cs="Times New Roman"/>
          <w:sz w:val="24"/>
          <w:szCs w:val="24"/>
        </w:rPr>
        <w:t>.</w:t>
      </w:r>
      <w:r w:rsidR="008C4FBF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8C4FBF" w:rsidRDefault="008C4FBF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ЭБС издательства «ЛАНЬ»</w:t>
      </w:r>
      <w:r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1503" w:rsidRPr="00AD042E">
        <w:rPr>
          <w:rFonts w:ascii="Times New Roman" w:eastAsia="Calibri" w:hAnsi="Times New Roman" w:cs="Times New Roman"/>
          <w:sz w:val="24"/>
          <w:szCs w:val="24"/>
        </w:rPr>
        <w:t>[Электронный ресурс]</w:t>
      </w:r>
      <w:r w:rsidR="001F15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8F5EE6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lanbook</w:t>
      </w:r>
      <w:r w:rsidRPr="008F5EE6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8C4FBF" w:rsidRDefault="008C4FBF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ЭБС </w:t>
      </w:r>
      <w:r w:rsidRPr="00BF0492">
        <w:rPr>
          <w:rFonts w:ascii="Times New Roman" w:eastAsia="Calibri" w:hAnsi="Times New Roman" w:cs="Times New Roman"/>
          <w:sz w:val="24"/>
          <w:szCs w:val="24"/>
        </w:rPr>
        <w:t>“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r w:rsidRPr="00BF0492">
        <w:rPr>
          <w:rFonts w:ascii="Times New Roman" w:eastAsia="Calibri" w:hAnsi="Times New Roman" w:cs="Times New Roman"/>
          <w:sz w:val="24"/>
          <w:szCs w:val="24"/>
        </w:rPr>
        <w:t>”</w:t>
      </w:r>
      <w:r w:rsidR="001F15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1503" w:rsidRPr="00AD042E">
        <w:rPr>
          <w:rFonts w:ascii="Times New Roman" w:eastAsia="Calibri" w:hAnsi="Times New Roman" w:cs="Times New Roman"/>
          <w:sz w:val="24"/>
          <w:szCs w:val="24"/>
        </w:rPr>
        <w:t>[</w:t>
      </w:r>
      <w:r w:rsidR="001F1503">
        <w:rPr>
          <w:rFonts w:ascii="Times New Roman" w:eastAsia="Calibri" w:hAnsi="Times New Roman" w:cs="Times New Roman"/>
          <w:sz w:val="24"/>
          <w:szCs w:val="24"/>
        </w:rPr>
        <w:t>Режим доступа</w:t>
      </w:r>
      <w:r w:rsidR="001F1503" w:rsidRPr="00AD042E">
        <w:rPr>
          <w:rFonts w:ascii="Times New Roman" w:eastAsia="Calibri" w:hAnsi="Times New Roman" w:cs="Times New Roman"/>
          <w:sz w:val="24"/>
          <w:szCs w:val="24"/>
        </w:rPr>
        <w:t>]</w:t>
      </w:r>
      <w:r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BF049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r w:rsidRPr="00BF049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Britannica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-2007 [Электронный ресурс] Электрон. дан. –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Encyclopedia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Deluxe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Edition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– Электрон. интерактив. мультимедиа, М.: «Новый диск»; 2007 – 4 электрон. диска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D52771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Simon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Greenall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Reward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Internative</w:t>
      </w:r>
      <w:r w:rsidRPr="00AD042E">
        <w:rPr>
          <w:rFonts w:ascii="Times New Roman" w:eastAsia="Calibri" w:hAnsi="Times New Roman" w:cs="Times New Roman"/>
          <w:sz w:val="24"/>
          <w:szCs w:val="24"/>
        </w:rPr>
        <w:t>. Полный курс английского языка [Электронный ресурс] для любых форм обучения – в школе, на курсах, с репетитором и для самообразован</w:t>
      </w:r>
      <w:r w:rsidR="00D52771">
        <w:rPr>
          <w:rFonts w:ascii="Times New Roman" w:eastAsia="Calibri" w:hAnsi="Times New Roman" w:cs="Times New Roman"/>
          <w:sz w:val="24"/>
          <w:szCs w:val="24"/>
        </w:rPr>
        <w:t>ия. Электрон. дан.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Macmillan</w:t>
      </w:r>
      <w:r w:rsidRPr="00D527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Publishers</w:t>
      </w:r>
      <w:r w:rsidRPr="00D527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Limited</w:t>
      </w:r>
      <w:r w:rsidRPr="00D5277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="00D52771" w:rsidRPr="00D52771">
        <w:rPr>
          <w:rFonts w:ascii="Times New Roman" w:eastAsia="Calibri" w:hAnsi="Times New Roman" w:cs="Times New Roman"/>
          <w:sz w:val="24"/>
          <w:szCs w:val="24"/>
        </w:rPr>
        <w:t>.</w:t>
      </w:r>
      <w:r w:rsidRPr="00D52771">
        <w:rPr>
          <w:rFonts w:ascii="Times New Roman" w:eastAsia="Calibri" w:hAnsi="Times New Roman" w:cs="Times New Roman"/>
          <w:sz w:val="24"/>
          <w:szCs w:val="24"/>
        </w:rPr>
        <w:t>: «</w:t>
      </w:r>
      <w:r w:rsidRPr="00AD042E">
        <w:rPr>
          <w:rFonts w:ascii="Times New Roman" w:eastAsia="Calibri" w:hAnsi="Times New Roman" w:cs="Times New Roman"/>
          <w:sz w:val="24"/>
          <w:szCs w:val="24"/>
        </w:rPr>
        <w:t>Новый</w:t>
      </w:r>
      <w:r w:rsidRPr="00D527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диск</w:t>
      </w:r>
      <w:r w:rsidRPr="00D52771">
        <w:rPr>
          <w:rFonts w:ascii="Times New Roman" w:eastAsia="Calibri" w:hAnsi="Times New Roman" w:cs="Times New Roman"/>
          <w:sz w:val="24"/>
          <w:szCs w:val="24"/>
        </w:rPr>
        <w:t xml:space="preserve">», 1998 – 8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D5277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дисков</w:t>
      </w:r>
      <w:r w:rsidRPr="00D5277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D52771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D52771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Профессор Хиггинс. Английский язык без акцента [Электронный ресурс] два курса: фонетика и грамматика для самостоятельных занятий и работы в классе. Электрон. дан. – Истра.: Научно-производственный центр «Истрасофрт», 1998 – 1 электрон. диск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Технический словарь. Англо-русский; русско-английский. [Электронный ресурс] Версия 3. Электрон. дан. – М.: «СиЭТС», «Бизнессофрт», 2006 – 1 электрон. диск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Письмовник + словарь общеупотребительной лексики. Англо-русский; русско-английский. [Электронный ресурс] Электрон. дан. – М.: «СиЭТС», «Бизнессофрт», 2006 – 1 электрон. диск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Elements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. Курс английского языка. [Электронный ресурс] Электрон. дан.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Lang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Master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Group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AD042E">
        <w:rPr>
          <w:rFonts w:ascii="Times New Roman" w:eastAsia="Calibri" w:hAnsi="Times New Roman" w:cs="Times New Roman"/>
          <w:sz w:val="24"/>
          <w:szCs w:val="24"/>
        </w:rPr>
        <w:t>.: «Новый диск»; 2007 – 6 электрон. дисков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Macmillan English Dictionary for advanced Learers. [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Version 1.1.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дан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Macmillan Publishers Limited, Software, Text ware A/S, Copenhagen, 2002 – 1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диск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Илья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Чудаков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XPolyglossum English.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Курс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уровня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intermediate. </w:t>
      </w:r>
      <w:r w:rsidRPr="00AD042E">
        <w:rPr>
          <w:rFonts w:ascii="Times New Roman" w:eastAsia="Calibri" w:hAnsi="Times New Roman" w:cs="Times New Roman"/>
          <w:sz w:val="24"/>
          <w:szCs w:val="24"/>
        </w:rPr>
        <w:t>[Электронный ресурс] Электрон. дан. – М.: «Бизнессофрт», 2007 – 2 электрон. диска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t>Тесты по английскому языку [Электронный ресурс] Электрон. дан. – Саратов: «Диполь», 2007 – 1 электрон. диск (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AD042E">
        <w:rPr>
          <w:rFonts w:ascii="Times New Roman" w:eastAsia="Calibri" w:hAnsi="Times New Roman" w:cs="Times New Roman"/>
          <w:sz w:val="24"/>
          <w:szCs w:val="24"/>
        </w:rPr>
        <w:t>-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AD042E">
        <w:rPr>
          <w:rFonts w:ascii="Times New Roman" w:eastAsia="Calibri" w:hAnsi="Times New Roman" w:cs="Times New Roman"/>
          <w:sz w:val="24"/>
          <w:szCs w:val="24"/>
        </w:rPr>
        <w:t>)</w:t>
      </w:r>
    </w:p>
    <w:p w:rsidR="00D07979" w:rsidRPr="00AD042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D042E">
        <w:rPr>
          <w:rFonts w:ascii="Times New Roman" w:eastAsia="Calibri" w:hAnsi="Times New Roman" w:cs="Times New Roman"/>
          <w:sz w:val="24"/>
          <w:szCs w:val="24"/>
        </w:rPr>
        <w:lastRenderedPageBreak/>
        <w:t>Тест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Your English. Bonus extra CD-ROM. [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AD042E">
        <w:rPr>
          <w:rFonts w:ascii="Times New Roman" w:eastAsia="Calibri" w:hAnsi="Times New Roman" w:cs="Times New Roman"/>
          <w:sz w:val="24"/>
          <w:szCs w:val="24"/>
        </w:rPr>
        <w:t>С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ambridge Learner’s Dictionary. In Use.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дан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. – Cambridge University Press, 2002 Clarity Language Consultants Ltd, 2002 T</w:t>
      </w:r>
      <w:r w:rsidRPr="00AD042E">
        <w:rPr>
          <w:rFonts w:ascii="Times New Roman" w:eastAsia="Calibri" w:hAnsi="Times New Roman" w:cs="Times New Roman"/>
          <w:sz w:val="24"/>
          <w:szCs w:val="24"/>
        </w:rPr>
        <w:t>Е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XT ware </w:t>
      </w:r>
      <w:r w:rsidRPr="00AD042E">
        <w:rPr>
          <w:rFonts w:ascii="Times New Roman" w:eastAsia="Calibri" w:hAnsi="Times New Roman" w:cs="Times New Roman"/>
          <w:sz w:val="24"/>
          <w:szCs w:val="24"/>
        </w:rPr>
        <w:t>А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/S 2001 – 1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диск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D07979" w:rsidRPr="003B09DE" w:rsidRDefault="00D07979" w:rsidP="001F1503">
      <w:pPr>
        <w:numPr>
          <w:ilvl w:val="0"/>
          <w:numId w:val="7"/>
        </w:numPr>
        <w:spacing w:after="0" w:line="240" w:lineRule="auto"/>
        <w:ind w:left="567" w:right="-115" w:hanging="283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>Preparation for the TOEFL. [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D042E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дан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International Communications Enterprise, Inc, 1996 – 1 </w:t>
      </w:r>
      <w:r w:rsidRPr="00AD042E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AD042E">
        <w:rPr>
          <w:rFonts w:ascii="Times New Roman" w:eastAsia="Calibri" w:hAnsi="Times New Roman" w:cs="Times New Roman"/>
          <w:sz w:val="24"/>
          <w:szCs w:val="24"/>
        </w:rPr>
        <w:t>диск</w:t>
      </w:r>
      <w:r w:rsidRPr="00AD042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(CD-ROM).</w:t>
      </w:r>
    </w:p>
    <w:p w:rsidR="003B09DE" w:rsidRPr="00AD042E" w:rsidRDefault="003B09DE" w:rsidP="003B09DE">
      <w:pPr>
        <w:spacing w:after="0" w:line="240" w:lineRule="auto"/>
        <w:ind w:left="1287" w:right="-115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07979" w:rsidRDefault="00D07979" w:rsidP="003B09D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8. МАТЕРИАЛЬНО-ТЕХНИЧЕСКОЕ ОБЕСПЕЧЕНИЕ УЧЕБНОЙ ДИСЦИПЛИНЫ</w:t>
      </w:r>
    </w:p>
    <w:p w:rsidR="00D07979" w:rsidRPr="00AD042E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C87420">
        <w:rPr>
          <w:rFonts w:ascii="Times New Roman" w:hAnsi="Times New Roman" w:cs="Times New Roman"/>
          <w:sz w:val="24"/>
        </w:rPr>
        <w:t>Материальн</w:t>
      </w:r>
      <w:r w:rsidR="001F1503">
        <w:rPr>
          <w:rFonts w:ascii="Times New Roman" w:hAnsi="Times New Roman" w:cs="Times New Roman"/>
          <w:sz w:val="24"/>
        </w:rPr>
        <w:t>о-техническое оснащение кабинетов иностранного языка</w:t>
      </w:r>
      <w:r w:rsidRPr="00C87420">
        <w:rPr>
          <w:rFonts w:ascii="Times New Roman" w:hAnsi="Times New Roman" w:cs="Times New Roman"/>
          <w:sz w:val="24"/>
        </w:rPr>
        <w:t xml:space="preserve"> включает </w:t>
      </w:r>
      <w:r w:rsidR="00EA4BEF">
        <w:rPr>
          <w:rFonts w:ascii="Times New Roman" w:hAnsi="Times New Roman" w:cs="Times New Roman"/>
          <w:sz w:val="24"/>
        </w:rPr>
        <w:t>плазменную панель, аудио</w:t>
      </w:r>
      <w:r w:rsidRPr="00C87420">
        <w:rPr>
          <w:rFonts w:ascii="Times New Roman" w:hAnsi="Times New Roman" w:cs="Times New Roman"/>
          <w:sz w:val="24"/>
        </w:rPr>
        <w:t>аппаратуру, мультимедийный проектор, компьютер</w:t>
      </w:r>
      <w:r w:rsidR="001F1503">
        <w:rPr>
          <w:rFonts w:ascii="Times New Roman" w:hAnsi="Times New Roman" w:cs="Times New Roman"/>
          <w:sz w:val="24"/>
        </w:rPr>
        <w:t>ы с выходом в Интернет, ноутбуки</w:t>
      </w:r>
      <w:r w:rsidRPr="00C87420">
        <w:rPr>
          <w:rFonts w:ascii="Times New Roman" w:hAnsi="Times New Roman" w:cs="Times New Roman"/>
          <w:sz w:val="24"/>
        </w:rPr>
        <w:t>. Имеется широкий выбор современной справочной, учебной, методической, страноведческой литературы по английскому, немецкому и французскому языкам, учебные видеофильмы, аудио- и видеокурсы, компьютерные учебники и программы.</w:t>
      </w:r>
    </w:p>
    <w:p w:rsidR="0048209B" w:rsidRPr="00AD042E" w:rsidRDefault="0048209B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07979" w:rsidRDefault="00D07979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 xml:space="preserve">Программа составлена в соответствии с требованиями ОС НИЯУ МИФИ по направлению подготовки (специальности) </w:t>
      </w:r>
      <w:r w:rsidR="00007D6C">
        <w:rPr>
          <w:rFonts w:ascii="Times New Roman" w:hAnsi="Times New Roman" w:cs="Times New Roman"/>
          <w:sz w:val="24"/>
        </w:rPr>
        <w:t>38.</w:t>
      </w:r>
      <w:r w:rsidR="00D52771">
        <w:rPr>
          <w:rFonts w:ascii="Times New Roman" w:hAnsi="Times New Roman" w:cs="Times New Roman"/>
          <w:sz w:val="24"/>
        </w:rPr>
        <w:t>03</w:t>
      </w:r>
      <w:r w:rsidR="00007D6C">
        <w:rPr>
          <w:rFonts w:ascii="Times New Roman" w:hAnsi="Times New Roman" w:cs="Times New Roman"/>
          <w:sz w:val="24"/>
        </w:rPr>
        <w:t>.0</w:t>
      </w:r>
      <w:r w:rsidR="00D94ACE">
        <w:rPr>
          <w:rFonts w:ascii="Times New Roman" w:hAnsi="Times New Roman" w:cs="Times New Roman"/>
          <w:sz w:val="24"/>
        </w:rPr>
        <w:t>2</w:t>
      </w:r>
      <w:r w:rsidR="00007D6C">
        <w:rPr>
          <w:rFonts w:ascii="Times New Roman" w:hAnsi="Times New Roman" w:cs="Times New Roman"/>
          <w:sz w:val="24"/>
        </w:rPr>
        <w:t xml:space="preserve"> </w:t>
      </w:r>
      <w:r w:rsidR="00C150A3">
        <w:rPr>
          <w:rFonts w:ascii="Times New Roman" w:hAnsi="Times New Roman" w:cs="Times New Roman"/>
          <w:sz w:val="24"/>
        </w:rPr>
        <w:t>Менеджмент</w:t>
      </w:r>
      <w:r w:rsidR="008C4FBF">
        <w:rPr>
          <w:rFonts w:ascii="Times New Roman" w:hAnsi="Times New Roman" w:cs="Times New Roman"/>
          <w:sz w:val="24"/>
        </w:rPr>
        <w:t>.</w:t>
      </w:r>
    </w:p>
    <w:p w:rsidR="008C4FBF" w:rsidRPr="00D51CB9" w:rsidRDefault="008C4FBF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C4FBF" w:rsidRDefault="008C4FBF" w:rsidP="003B09DE">
      <w:pPr>
        <w:spacing w:after="0" w:line="240" w:lineRule="auto"/>
        <w:rPr>
          <w:rFonts w:ascii="Times New Roman" w:hAnsi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Автор</w:t>
      </w:r>
      <w:r>
        <w:rPr>
          <w:rFonts w:ascii="Times New Roman" w:eastAsia="Calibri" w:hAnsi="Times New Roman" w:cs="Times New Roman"/>
          <w:sz w:val="24"/>
        </w:rPr>
        <w:t>(</w:t>
      </w:r>
      <w:r w:rsidRPr="001F3E08">
        <w:rPr>
          <w:rFonts w:ascii="Times New Roman" w:eastAsia="Calibri" w:hAnsi="Times New Roman" w:cs="Times New Roman"/>
          <w:sz w:val="24"/>
        </w:rPr>
        <w:t>ы</w:t>
      </w:r>
      <w:r>
        <w:rPr>
          <w:rFonts w:ascii="Times New Roman" w:eastAsia="Calibri" w:hAnsi="Times New Roman" w:cs="Times New Roman"/>
          <w:sz w:val="24"/>
        </w:rPr>
        <w:t>)</w:t>
      </w:r>
      <w:r w:rsidRPr="001F3E08">
        <w:rPr>
          <w:rFonts w:ascii="Times New Roman" w:eastAsia="Calibri" w:hAnsi="Times New Roman" w:cs="Times New Roman"/>
          <w:sz w:val="24"/>
        </w:rPr>
        <w:t>:</w:t>
      </w:r>
      <w:r w:rsidRPr="00D6015E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Ползун</w:t>
      </w:r>
      <w:r w:rsidRPr="001F3E08">
        <w:rPr>
          <w:rFonts w:ascii="Times New Roman" w:hAnsi="Times New Roman"/>
          <w:sz w:val="24"/>
        </w:rPr>
        <w:t xml:space="preserve">ова </w:t>
      </w:r>
      <w:r>
        <w:rPr>
          <w:rFonts w:ascii="Times New Roman" w:hAnsi="Times New Roman"/>
          <w:sz w:val="24"/>
        </w:rPr>
        <w:t>Ма</w:t>
      </w:r>
      <w:r w:rsidRPr="001F3E08">
        <w:rPr>
          <w:rFonts w:ascii="Times New Roman" w:hAnsi="Times New Roman"/>
          <w:sz w:val="24"/>
        </w:rPr>
        <w:t>рина Владимировна</w:t>
      </w:r>
    </w:p>
    <w:p w:rsidR="003B09DE" w:rsidRPr="00514786" w:rsidRDefault="003B09DE" w:rsidP="003B09DE">
      <w:pPr>
        <w:spacing w:after="0" w:line="240" w:lineRule="auto"/>
        <w:rPr>
          <w:rFonts w:ascii="Times New Roman" w:hAnsi="Times New Roman"/>
          <w:sz w:val="24"/>
        </w:rPr>
      </w:pPr>
    </w:p>
    <w:p w:rsidR="008C4FBF" w:rsidRDefault="00EA4BEF" w:rsidP="003B09D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Согласовано</w:t>
      </w:r>
      <w:r w:rsidR="008C4FBF" w:rsidRPr="00D6015E">
        <w:rPr>
          <w:rFonts w:ascii="Times New Roman" w:eastAsia="Calibri" w:hAnsi="Times New Roman" w:cs="Times New Roman"/>
          <w:sz w:val="24"/>
        </w:rPr>
        <w:t>:</w:t>
      </w:r>
      <w:r w:rsidR="008C4FBF" w:rsidRPr="00D6015E">
        <w:rPr>
          <w:rFonts w:ascii="Times New Roman" w:hAnsi="Times New Roman"/>
          <w:sz w:val="24"/>
        </w:rPr>
        <w:t xml:space="preserve"> </w:t>
      </w:r>
      <w:r w:rsidR="00807E12">
        <w:rPr>
          <w:rFonts w:ascii="Times New Roman" w:hAnsi="Times New Roman"/>
          <w:sz w:val="24"/>
        </w:rPr>
        <w:t>и.</w:t>
      </w:r>
      <w:r w:rsidR="00C24A12">
        <w:rPr>
          <w:rFonts w:ascii="Times New Roman" w:hAnsi="Times New Roman"/>
          <w:sz w:val="24"/>
        </w:rPr>
        <w:t> </w:t>
      </w:r>
      <w:r w:rsidR="00807E12">
        <w:rPr>
          <w:rFonts w:ascii="Times New Roman" w:hAnsi="Times New Roman"/>
          <w:sz w:val="24"/>
        </w:rPr>
        <w:t>о. заведующего кафедрой ЭиУ</w:t>
      </w:r>
      <w:r w:rsidR="008C4FBF">
        <w:rPr>
          <w:rFonts w:ascii="Times New Roman" w:hAnsi="Times New Roman"/>
          <w:sz w:val="24"/>
        </w:rPr>
        <w:t xml:space="preserve"> Посохина С.А.</w:t>
      </w:r>
    </w:p>
    <w:p w:rsidR="008C4FBF" w:rsidRDefault="008C4FBF" w:rsidP="003B09D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9340CD" w:rsidRPr="00EA4BEF" w:rsidRDefault="008C4FBF" w:rsidP="00EA4BE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hAnsi="Times New Roman"/>
          <w:sz w:val="24"/>
        </w:rPr>
        <w:t>Программа одобрена на заседании кафедры</w:t>
      </w:r>
      <w:r>
        <w:rPr>
          <w:rFonts w:ascii="Times New Roman" w:hAnsi="Times New Roman"/>
          <w:sz w:val="24"/>
        </w:rPr>
        <w:t>; протокол № _</w:t>
      </w:r>
      <w:r w:rsidR="00EA4BEF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_ от </w:t>
      </w:r>
      <w:r w:rsidR="00EA4BEF">
        <w:rPr>
          <w:rFonts w:ascii="Times New Roman" w:hAnsi="Times New Roman"/>
          <w:sz w:val="24"/>
        </w:rPr>
        <w:t>31.08.2021</w:t>
      </w:r>
      <w:r>
        <w:rPr>
          <w:rFonts w:ascii="Times New Roman" w:hAnsi="Times New Roman"/>
          <w:sz w:val="24"/>
        </w:rPr>
        <w:t>.</w:t>
      </w:r>
    </w:p>
    <w:sectPr w:rsidR="009340CD" w:rsidRPr="00EA4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93D" w:rsidRDefault="00A8293D" w:rsidP="00633B60">
      <w:pPr>
        <w:spacing w:after="0" w:line="240" w:lineRule="auto"/>
      </w:pPr>
      <w:r>
        <w:separator/>
      </w:r>
    </w:p>
  </w:endnote>
  <w:endnote w:type="continuationSeparator" w:id="0">
    <w:p w:rsidR="00A8293D" w:rsidRDefault="00A8293D" w:rsidP="00633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93D" w:rsidRDefault="00A8293D" w:rsidP="00633B60">
      <w:pPr>
        <w:spacing w:after="0" w:line="240" w:lineRule="auto"/>
      </w:pPr>
      <w:r>
        <w:separator/>
      </w:r>
    </w:p>
  </w:footnote>
  <w:footnote w:type="continuationSeparator" w:id="0">
    <w:p w:rsidR="00A8293D" w:rsidRDefault="00A8293D" w:rsidP="00633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2465"/>
    <w:multiLevelType w:val="hybridMultilevel"/>
    <w:tmpl w:val="E2D6D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7216B"/>
    <w:multiLevelType w:val="hybridMultilevel"/>
    <w:tmpl w:val="FB8011BE"/>
    <w:lvl w:ilvl="0" w:tplc="D778917E">
      <w:start w:val="1"/>
      <w:numFmt w:val="decimal"/>
      <w:suff w:val="space"/>
      <w:lvlText w:val="%1."/>
      <w:lvlJc w:val="left"/>
      <w:pPr>
        <w:ind w:left="1710" w:hanging="360"/>
      </w:p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>
      <w:start w:val="1"/>
      <w:numFmt w:val="lowerRoman"/>
      <w:lvlText w:val="%3."/>
      <w:lvlJc w:val="right"/>
      <w:pPr>
        <w:ind w:left="3150" w:hanging="180"/>
      </w:pPr>
    </w:lvl>
    <w:lvl w:ilvl="3" w:tplc="0419000F">
      <w:start w:val="1"/>
      <w:numFmt w:val="decimal"/>
      <w:lvlText w:val="%4."/>
      <w:lvlJc w:val="left"/>
      <w:pPr>
        <w:ind w:left="3870" w:hanging="360"/>
      </w:pPr>
    </w:lvl>
    <w:lvl w:ilvl="4" w:tplc="04190019">
      <w:start w:val="1"/>
      <w:numFmt w:val="lowerLetter"/>
      <w:lvlText w:val="%5."/>
      <w:lvlJc w:val="left"/>
      <w:pPr>
        <w:ind w:left="4590" w:hanging="360"/>
      </w:pPr>
    </w:lvl>
    <w:lvl w:ilvl="5" w:tplc="0419001B">
      <w:start w:val="1"/>
      <w:numFmt w:val="lowerRoman"/>
      <w:lvlText w:val="%6."/>
      <w:lvlJc w:val="right"/>
      <w:pPr>
        <w:ind w:left="5310" w:hanging="180"/>
      </w:pPr>
    </w:lvl>
    <w:lvl w:ilvl="6" w:tplc="0419000F">
      <w:start w:val="1"/>
      <w:numFmt w:val="decimal"/>
      <w:lvlText w:val="%7."/>
      <w:lvlJc w:val="left"/>
      <w:pPr>
        <w:ind w:left="6030" w:hanging="360"/>
      </w:pPr>
    </w:lvl>
    <w:lvl w:ilvl="7" w:tplc="04190019">
      <w:start w:val="1"/>
      <w:numFmt w:val="lowerLetter"/>
      <w:lvlText w:val="%8."/>
      <w:lvlJc w:val="left"/>
      <w:pPr>
        <w:ind w:left="6750" w:hanging="360"/>
      </w:pPr>
    </w:lvl>
    <w:lvl w:ilvl="8" w:tplc="0419001B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1C594BC5"/>
    <w:multiLevelType w:val="hybridMultilevel"/>
    <w:tmpl w:val="0772D9E4"/>
    <w:lvl w:ilvl="0" w:tplc="36548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227850"/>
    <w:multiLevelType w:val="hybridMultilevel"/>
    <w:tmpl w:val="C220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062AC"/>
    <w:multiLevelType w:val="hybridMultilevel"/>
    <w:tmpl w:val="C506060C"/>
    <w:lvl w:ilvl="0" w:tplc="C728FB50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3579FC"/>
    <w:multiLevelType w:val="hybridMultilevel"/>
    <w:tmpl w:val="029C7B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2286CFF"/>
    <w:multiLevelType w:val="hybridMultilevel"/>
    <w:tmpl w:val="D3D4EEC0"/>
    <w:lvl w:ilvl="0" w:tplc="1FB23C4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C5708B"/>
    <w:multiLevelType w:val="hybridMultilevel"/>
    <w:tmpl w:val="26F275E8"/>
    <w:lvl w:ilvl="0" w:tplc="8CC2719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19E798E"/>
    <w:multiLevelType w:val="hybridMultilevel"/>
    <w:tmpl w:val="FCC0EC1C"/>
    <w:lvl w:ilvl="0" w:tplc="1796478A">
      <w:start w:val="1"/>
      <w:numFmt w:val="decimal"/>
      <w:suff w:val="space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979"/>
    <w:rsid w:val="00007D6C"/>
    <w:rsid w:val="000D1A69"/>
    <w:rsid w:val="00195AD5"/>
    <w:rsid w:val="001A25F0"/>
    <w:rsid w:val="001F1503"/>
    <w:rsid w:val="002239D0"/>
    <w:rsid w:val="0022753E"/>
    <w:rsid w:val="00295D93"/>
    <w:rsid w:val="00354255"/>
    <w:rsid w:val="003B09DE"/>
    <w:rsid w:val="003C761D"/>
    <w:rsid w:val="00401697"/>
    <w:rsid w:val="0042440D"/>
    <w:rsid w:val="004656E0"/>
    <w:rsid w:val="004704AA"/>
    <w:rsid w:val="00477667"/>
    <w:rsid w:val="0048209B"/>
    <w:rsid w:val="004F367A"/>
    <w:rsid w:val="00527095"/>
    <w:rsid w:val="00557C26"/>
    <w:rsid w:val="005653F8"/>
    <w:rsid w:val="0060217D"/>
    <w:rsid w:val="00633B60"/>
    <w:rsid w:val="00640C72"/>
    <w:rsid w:val="00806AFB"/>
    <w:rsid w:val="00807E12"/>
    <w:rsid w:val="00884829"/>
    <w:rsid w:val="008964D2"/>
    <w:rsid w:val="008A556A"/>
    <w:rsid w:val="008C4FBF"/>
    <w:rsid w:val="008D0730"/>
    <w:rsid w:val="00903595"/>
    <w:rsid w:val="009340CD"/>
    <w:rsid w:val="009707B2"/>
    <w:rsid w:val="009D030B"/>
    <w:rsid w:val="00A11B03"/>
    <w:rsid w:val="00A34849"/>
    <w:rsid w:val="00A8293D"/>
    <w:rsid w:val="00AB62FF"/>
    <w:rsid w:val="00B07845"/>
    <w:rsid w:val="00BB4215"/>
    <w:rsid w:val="00BF71DC"/>
    <w:rsid w:val="00C150A3"/>
    <w:rsid w:val="00C24A12"/>
    <w:rsid w:val="00C87420"/>
    <w:rsid w:val="00D07979"/>
    <w:rsid w:val="00D52771"/>
    <w:rsid w:val="00D94ACE"/>
    <w:rsid w:val="00E939B1"/>
    <w:rsid w:val="00EA291F"/>
    <w:rsid w:val="00EA4BEF"/>
    <w:rsid w:val="00EF2802"/>
    <w:rsid w:val="00F072EC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0E545C-9245-4EAC-9360-646BCC2C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9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Параграф Знак"/>
    <w:basedOn w:val="a0"/>
    <w:link w:val="a5"/>
    <w:locked/>
    <w:rsid w:val="00195AD5"/>
    <w:rPr>
      <w:rFonts w:ascii="Times New Roman" w:hAnsi="Times New Roman" w:cs="Times New Roman"/>
      <w:sz w:val="24"/>
    </w:rPr>
  </w:style>
  <w:style w:type="paragraph" w:customStyle="1" w:styleId="a5">
    <w:name w:val="Параграф"/>
    <w:basedOn w:val="a"/>
    <w:link w:val="a4"/>
    <w:qFormat/>
    <w:rsid w:val="00195AD5"/>
    <w:pPr>
      <w:spacing w:after="0"/>
      <w:ind w:firstLine="709"/>
      <w:jc w:val="both"/>
    </w:pPr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3C7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761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C4FBF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FF6477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33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3B60"/>
  </w:style>
  <w:style w:type="paragraph" w:styleId="ac">
    <w:name w:val="footer"/>
    <w:basedOn w:val="a"/>
    <w:link w:val="ad"/>
    <w:uiPriority w:val="99"/>
    <w:unhideWhenUsed/>
    <w:rsid w:val="00633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3B60"/>
  </w:style>
  <w:style w:type="table" w:customStyle="1" w:styleId="1">
    <w:name w:val="Сетка таблицы1"/>
    <w:basedOn w:val="a1"/>
    <w:next w:val="a3"/>
    <w:uiPriority w:val="59"/>
    <w:rsid w:val="008A55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A55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brary.meph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2534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arina</dc:creator>
  <cp:lastModifiedBy>Пользователь Windows</cp:lastModifiedBy>
  <cp:revision>2</cp:revision>
  <cp:lastPrinted>2015-06-24T09:07:00Z</cp:lastPrinted>
  <dcterms:created xsi:type="dcterms:W3CDTF">2022-03-06T06:50:00Z</dcterms:created>
  <dcterms:modified xsi:type="dcterms:W3CDTF">2022-03-06T06:50:00Z</dcterms:modified>
</cp:coreProperties>
</file>