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8F6DD8" w:rsidRPr="00040783" w:rsidTr="001C7E09">
        <w:trPr>
          <w:jc w:val="center"/>
        </w:trPr>
        <w:tc>
          <w:tcPr>
            <w:tcW w:w="10422" w:type="dxa"/>
          </w:tcPr>
          <w:p w:rsidR="008F6DD8" w:rsidRPr="00040783" w:rsidRDefault="008F6DD8" w:rsidP="001C7E09">
            <w:pPr>
              <w:jc w:val="center"/>
              <w:rPr>
                <w:sz w:val="25"/>
                <w:szCs w:val="25"/>
              </w:rPr>
            </w:pPr>
            <w:r w:rsidRPr="00040783">
              <w:rPr>
                <w:sz w:val="25"/>
                <w:szCs w:val="25"/>
              </w:rPr>
              <w:t>МИНИСТЕРСТВО НАУКИ И ВЫСШЕГО ОБРАЗОВАНИЯ РОССИЙСКОЙ ФЕДЕРАЦИИ</w:t>
            </w:r>
          </w:p>
        </w:tc>
      </w:tr>
      <w:tr w:rsidR="008F6DD8" w:rsidRPr="00476337" w:rsidTr="001C7E09">
        <w:trPr>
          <w:jc w:val="center"/>
        </w:trPr>
        <w:tc>
          <w:tcPr>
            <w:tcW w:w="10422" w:type="dxa"/>
          </w:tcPr>
          <w:p w:rsidR="008F6DD8" w:rsidRPr="00476337" w:rsidRDefault="008F6DD8" w:rsidP="001C7E09">
            <w:pPr>
              <w:jc w:val="center"/>
              <w:rPr>
                <w:caps/>
                <w:spacing w:val="20"/>
              </w:rPr>
            </w:pPr>
            <w:r w:rsidRPr="00476337">
              <w:rPr>
                <w:caps/>
              </w:rPr>
              <w:t xml:space="preserve">Федеральное государственное автономное образовательное учреждение </w:t>
            </w:r>
            <w:r w:rsidRPr="00476337">
              <w:rPr>
                <w:caps/>
              </w:rPr>
              <w:br/>
              <w:t>высшего образования</w:t>
            </w:r>
          </w:p>
        </w:tc>
      </w:tr>
      <w:tr w:rsidR="008F6DD8" w:rsidRPr="00476337" w:rsidTr="001C7E09">
        <w:trPr>
          <w:jc w:val="center"/>
        </w:trPr>
        <w:tc>
          <w:tcPr>
            <w:tcW w:w="10422" w:type="dxa"/>
          </w:tcPr>
          <w:p w:rsidR="008F6DD8" w:rsidRPr="00476337" w:rsidRDefault="008F6DD8" w:rsidP="001C7E09">
            <w:pPr>
              <w:jc w:val="center"/>
              <w:rPr>
                <w:rFonts w:ascii="Book Antiqua" w:hAnsi="Book Antiqua"/>
                <w:b/>
                <w:sz w:val="30"/>
                <w:szCs w:val="30"/>
              </w:rPr>
            </w:pPr>
            <w:r w:rsidRPr="00476337">
              <w:rPr>
                <w:rFonts w:ascii="Book Antiqua" w:hAnsi="Book Antiqua"/>
                <w:b/>
                <w:sz w:val="30"/>
                <w:szCs w:val="30"/>
              </w:rPr>
              <w:t>«Национальный исследовательский ядерный университет «МИФИ»</w:t>
            </w:r>
          </w:p>
          <w:p w:rsidR="008F6DD8" w:rsidRPr="00476337" w:rsidRDefault="008F6DD8" w:rsidP="001C7E09">
            <w:pPr>
              <w:jc w:val="center"/>
              <w:rPr>
                <w:rFonts w:ascii="Book Antiqua" w:hAnsi="Book Antiqua"/>
                <w:b/>
                <w:sz w:val="26"/>
                <w:szCs w:val="26"/>
              </w:rPr>
            </w:pPr>
            <w:r w:rsidRPr="00476337">
              <w:rPr>
                <w:rFonts w:ascii="Book Antiqua" w:hAnsi="Book Antiqua"/>
                <w:b/>
                <w:sz w:val="26"/>
                <w:szCs w:val="26"/>
              </w:rPr>
              <w:t>Озерский технологический институт - филиал НИЯУ МИФИ</w:t>
            </w:r>
          </w:p>
        </w:tc>
      </w:tr>
    </w:tbl>
    <w:p w:rsidR="00190B95" w:rsidRPr="006115FB" w:rsidRDefault="00190B95" w:rsidP="00190B95">
      <w:pPr>
        <w:suppressAutoHyphens/>
        <w:spacing w:line="192" w:lineRule="auto"/>
        <w:jc w:val="center"/>
        <w:rPr>
          <w:color w:val="262626"/>
          <w:sz w:val="24"/>
          <w:szCs w:val="24"/>
          <w:lang w:eastAsia="ar-SA"/>
        </w:rPr>
      </w:pPr>
    </w:p>
    <w:p w:rsidR="00190B95" w:rsidRPr="006115FB" w:rsidRDefault="00190B95" w:rsidP="00190B95">
      <w:pPr>
        <w:suppressAutoHyphens/>
        <w:spacing w:line="192" w:lineRule="auto"/>
        <w:jc w:val="center"/>
        <w:rPr>
          <w:color w:val="262626"/>
          <w:sz w:val="24"/>
          <w:szCs w:val="24"/>
          <w:lang w:eastAsia="ar-SA"/>
        </w:rPr>
      </w:pPr>
      <w:r w:rsidRPr="006115FB">
        <w:rPr>
          <w:color w:val="262626"/>
          <w:sz w:val="24"/>
          <w:szCs w:val="24"/>
          <w:lang w:eastAsia="ar-SA"/>
        </w:rPr>
        <w:t xml:space="preserve">КАФЕДРА </w:t>
      </w:r>
      <w:r w:rsidRPr="006115FB">
        <w:rPr>
          <w:sz w:val="24"/>
          <w:szCs w:val="24"/>
          <w:lang w:eastAsia="ar-SA"/>
        </w:rPr>
        <w:t>Экономики и управления</w:t>
      </w:r>
    </w:p>
    <w:p w:rsidR="00190B95" w:rsidRPr="006115FB" w:rsidRDefault="00190B95" w:rsidP="00190B95">
      <w:pPr>
        <w:suppressAutoHyphens/>
        <w:spacing w:line="192" w:lineRule="auto"/>
        <w:jc w:val="center"/>
        <w:rPr>
          <w:color w:val="262626"/>
          <w:sz w:val="24"/>
          <w:szCs w:val="24"/>
          <w:lang w:eastAsia="ar-SA"/>
        </w:rPr>
      </w:pPr>
      <w:r w:rsidRPr="006115FB">
        <w:rPr>
          <w:color w:val="262626"/>
          <w:sz w:val="24"/>
          <w:szCs w:val="24"/>
          <w:lang w:eastAsia="ar-SA"/>
        </w:rPr>
        <w:t>________________________________________________________________________________</w:t>
      </w:r>
    </w:p>
    <w:p w:rsidR="00190B95" w:rsidRPr="006115FB" w:rsidRDefault="00190B95" w:rsidP="00190B95">
      <w:pPr>
        <w:suppressAutoHyphens/>
        <w:spacing w:line="192" w:lineRule="auto"/>
        <w:jc w:val="center"/>
        <w:rPr>
          <w:color w:val="262626"/>
          <w:sz w:val="24"/>
          <w:szCs w:val="24"/>
          <w:lang w:eastAsia="ar-SA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left="5954" w:right="-1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«УТВЕРЖДАЮ» </w:t>
      </w:r>
    </w:p>
    <w:p w:rsidR="00190B95" w:rsidRPr="006115FB" w:rsidRDefault="00190B95" w:rsidP="00190B95">
      <w:pPr>
        <w:spacing w:line="276" w:lineRule="auto"/>
        <w:ind w:left="5954" w:right="-1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Директор </w:t>
      </w:r>
    </w:p>
    <w:p w:rsidR="00190B95" w:rsidRPr="006115FB" w:rsidRDefault="00190B95" w:rsidP="00190B95">
      <w:pPr>
        <w:spacing w:line="276" w:lineRule="auto"/>
        <w:ind w:left="5954" w:right="-1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left="5954" w:right="-1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_________________ И.А. Иванов</w:t>
      </w:r>
    </w:p>
    <w:p w:rsidR="00190B95" w:rsidRPr="006115FB" w:rsidRDefault="00190B95" w:rsidP="00190B95">
      <w:pPr>
        <w:spacing w:line="276" w:lineRule="auto"/>
        <w:ind w:left="5954" w:right="-1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left="5954" w:right="-1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«</w:t>
      </w:r>
      <w:r w:rsidRPr="006115FB">
        <w:rPr>
          <w:rFonts w:eastAsia="Calibri"/>
          <w:color w:val="FFFFFF"/>
          <w:sz w:val="22"/>
          <w:szCs w:val="22"/>
          <w:lang w:eastAsia="en-US"/>
        </w:rPr>
        <w:t xml:space="preserve">…  </w:t>
      </w:r>
      <w:proofErr w:type="gramStart"/>
      <w:r w:rsidRPr="006115FB">
        <w:rPr>
          <w:rFonts w:eastAsia="Calibri"/>
          <w:sz w:val="22"/>
          <w:szCs w:val="22"/>
          <w:lang w:eastAsia="en-US"/>
        </w:rPr>
        <w:t>»_</w:t>
      </w:r>
      <w:proofErr w:type="gramEnd"/>
      <w:r w:rsidRPr="006115FB">
        <w:rPr>
          <w:rFonts w:eastAsia="Calibri"/>
          <w:sz w:val="22"/>
          <w:szCs w:val="22"/>
          <w:lang w:eastAsia="en-US"/>
        </w:rPr>
        <w:t>________________ 20</w:t>
      </w:r>
      <w:r w:rsidR="008F6DD8">
        <w:rPr>
          <w:rFonts w:eastAsia="Calibri"/>
          <w:sz w:val="22"/>
          <w:szCs w:val="22"/>
          <w:lang w:eastAsia="en-US"/>
        </w:rPr>
        <w:t>21</w:t>
      </w:r>
      <w:r w:rsidRPr="006115FB">
        <w:rPr>
          <w:rFonts w:eastAsia="Calibri"/>
          <w:sz w:val="22"/>
          <w:szCs w:val="22"/>
          <w:lang w:eastAsia="en-US"/>
        </w:rPr>
        <w:t xml:space="preserve"> г.</w:t>
      </w:r>
    </w:p>
    <w:p w:rsidR="00190B95" w:rsidRPr="006115FB" w:rsidRDefault="00190B95" w:rsidP="00190B95">
      <w:pPr>
        <w:spacing w:line="276" w:lineRule="auto"/>
        <w:ind w:right="-1"/>
        <w:jc w:val="right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center"/>
        <w:rPr>
          <w:rFonts w:eastAsia="Calibri"/>
          <w:b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center"/>
        <w:rPr>
          <w:rFonts w:eastAsia="Calibri"/>
          <w:b/>
          <w:sz w:val="22"/>
          <w:szCs w:val="22"/>
          <w:lang w:eastAsia="en-US"/>
        </w:rPr>
      </w:pPr>
      <w:r w:rsidRPr="006115FB">
        <w:rPr>
          <w:rFonts w:eastAsia="Calibri"/>
          <w:b/>
          <w:sz w:val="22"/>
          <w:szCs w:val="22"/>
          <w:lang w:eastAsia="en-US"/>
        </w:rPr>
        <w:t>РАБОЧАЯ ПРОГРАММА УЧЕБНОЙ ДИСЦИПЛИНЫ</w:t>
      </w:r>
    </w:p>
    <w:p w:rsidR="00190B95" w:rsidRPr="006115FB" w:rsidRDefault="00190B95" w:rsidP="00190B95">
      <w:pPr>
        <w:spacing w:line="276" w:lineRule="auto"/>
        <w:ind w:right="-115"/>
        <w:jc w:val="center"/>
        <w:rPr>
          <w:rFonts w:eastAsia="Calibri"/>
          <w:sz w:val="22"/>
          <w:szCs w:val="22"/>
          <w:u w:val="single"/>
          <w:lang w:eastAsia="en-US"/>
        </w:rPr>
      </w:pPr>
      <w:r w:rsidRPr="006115FB">
        <w:rPr>
          <w:rFonts w:eastAsia="Calibri"/>
          <w:b/>
          <w:sz w:val="22"/>
          <w:szCs w:val="22"/>
          <w:u w:val="single"/>
          <w:lang w:eastAsia="en-US"/>
        </w:rPr>
        <w:t>Персональный менеджмент</w:t>
      </w:r>
    </w:p>
    <w:p w:rsidR="00190B95" w:rsidRPr="006115FB" w:rsidRDefault="00190B95" w:rsidP="00190B95">
      <w:pPr>
        <w:spacing w:line="276" w:lineRule="auto"/>
        <w:ind w:right="-115"/>
        <w:jc w:val="center"/>
        <w:rPr>
          <w:rFonts w:eastAsia="Calibri"/>
          <w:sz w:val="16"/>
          <w:szCs w:val="16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center"/>
        <w:rPr>
          <w:rFonts w:eastAsia="Calibri"/>
          <w:sz w:val="16"/>
          <w:szCs w:val="16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center"/>
        <w:rPr>
          <w:rFonts w:eastAsia="Calibri"/>
          <w:sz w:val="16"/>
          <w:szCs w:val="16"/>
          <w:lang w:eastAsia="en-US"/>
        </w:rPr>
      </w:pPr>
    </w:p>
    <w:p w:rsidR="00190B95" w:rsidRPr="006115FB" w:rsidRDefault="00190B95" w:rsidP="00190B95">
      <w:pPr>
        <w:spacing w:after="200"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Направление подготовки </w:t>
      </w:r>
      <w:r w:rsidRPr="006115FB">
        <w:rPr>
          <w:rFonts w:eastAsia="Calibri"/>
          <w:sz w:val="22"/>
          <w:szCs w:val="22"/>
          <w:u w:val="single"/>
          <w:lang w:eastAsia="en-US"/>
        </w:rPr>
        <w:t>38.03.02 «Менеджмент»</w:t>
      </w:r>
    </w:p>
    <w:p w:rsidR="00190B95" w:rsidRPr="006115FB" w:rsidRDefault="00190B95" w:rsidP="00190B95">
      <w:pPr>
        <w:spacing w:after="200" w:line="276" w:lineRule="auto"/>
        <w:ind w:right="-115" w:firstLine="54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Профиль подготовки</w:t>
      </w:r>
      <w:r>
        <w:rPr>
          <w:rFonts w:eastAsia="Calibri"/>
          <w:sz w:val="22"/>
          <w:szCs w:val="22"/>
          <w:lang w:eastAsia="en-US"/>
        </w:rPr>
        <w:t>: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sz w:val="22"/>
          <w:szCs w:val="22"/>
          <w:u w:val="single"/>
          <w:lang w:eastAsia="en-US"/>
        </w:rPr>
        <w:t>Государственное и муниципальное управление</w:t>
      </w:r>
    </w:p>
    <w:p w:rsidR="00190B95" w:rsidRPr="006115FB" w:rsidRDefault="00190B95" w:rsidP="00190B95">
      <w:pPr>
        <w:spacing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Квалификация выпускника </w:t>
      </w:r>
      <w:r w:rsidRPr="006115FB">
        <w:rPr>
          <w:rFonts w:eastAsia="Calibri"/>
          <w:sz w:val="22"/>
          <w:szCs w:val="22"/>
          <w:u w:val="single"/>
          <w:lang w:eastAsia="en-US"/>
        </w:rPr>
        <w:t>бакалавр</w:t>
      </w:r>
    </w:p>
    <w:p w:rsidR="00190B95" w:rsidRPr="006115FB" w:rsidRDefault="00190B95" w:rsidP="00190B95">
      <w:pPr>
        <w:spacing w:line="276" w:lineRule="auto"/>
        <w:ind w:right="-115" w:firstLine="539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 w:firstLine="539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Форма обучения </w:t>
      </w:r>
      <w:r w:rsidR="008F6DD8">
        <w:rPr>
          <w:rFonts w:eastAsia="Calibri"/>
          <w:sz w:val="22"/>
          <w:szCs w:val="22"/>
          <w:u w:val="single"/>
          <w:lang w:eastAsia="en-US"/>
        </w:rPr>
        <w:t>заочная</w:t>
      </w: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</w:p>
    <w:p w:rsidR="008F6DD8" w:rsidRDefault="00190B95" w:rsidP="00190B95">
      <w:pPr>
        <w:spacing w:line="276" w:lineRule="auto"/>
        <w:ind w:right="-115"/>
        <w:jc w:val="center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г. </w:t>
      </w:r>
      <w:proofErr w:type="gramStart"/>
      <w:r w:rsidRPr="006115FB">
        <w:rPr>
          <w:rFonts w:eastAsia="Calibri"/>
          <w:sz w:val="22"/>
          <w:szCs w:val="22"/>
          <w:lang w:eastAsia="en-US"/>
        </w:rPr>
        <w:t>Озерск,  20</w:t>
      </w:r>
      <w:r w:rsidR="008F6DD8">
        <w:rPr>
          <w:rFonts w:eastAsia="Calibri"/>
          <w:sz w:val="22"/>
          <w:szCs w:val="22"/>
          <w:lang w:eastAsia="en-US"/>
        </w:rPr>
        <w:t>21</w:t>
      </w:r>
      <w:proofErr w:type="gramEnd"/>
      <w:r w:rsidRPr="006115FB">
        <w:rPr>
          <w:rFonts w:eastAsia="Calibri"/>
          <w:sz w:val="22"/>
          <w:szCs w:val="22"/>
          <w:lang w:eastAsia="en-US"/>
        </w:rPr>
        <w:t xml:space="preserve"> г.</w:t>
      </w:r>
    </w:p>
    <w:p w:rsidR="008F6DD8" w:rsidRDefault="008F6DD8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br w:type="page"/>
      </w:r>
    </w:p>
    <w:p w:rsidR="00190B95" w:rsidRPr="006115FB" w:rsidRDefault="00190B95" w:rsidP="00190B95">
      <w:pPr>
        <w:spacing w:line="276" w:lineRule="auto"/>
        <w:ind w:right="-115"/>
        <w:jc w:val="center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numPr>
          <w:ilvl w:val="0"/>
          <w:numId w:val="1"/>
        </w:numPr>
        <w:tabs>
          <w:tab w:val="num" w:pos="990"/>
        </w:tabs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ЦЕЛИ ОСВОЕНИЯ УЧЕБНОЙ ДИСЦИПЛИНЫ</w:t>
      </w:r>
    </w:p>
    <w:p w:rsidR="00190B95" w:rsidRPr="006115FB" w:rsidRDefault="00190B95" w:rsidP="00190B95">
      <w:pPr>
        <w:shd w:val="clear" w:color="auto" w:fill="FFFFFF"/>
        <w:spacing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Персональный менеджмент – это целенаправленное, последовательное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использование практических методов менеджмента в повседневной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деятельности для того, чтобы оптимально использовать свое время и свои возможности</w:t>
      </w:r>
      <w:r>
        <w:rPr>
          <w:rFonts w:eastAsia="Calibri"/>
          <w:color w:val="000000"/>
          <w:sz w:val="22"/>
          <w:szCs w:val="22"/>
          <w:lang w:eastAsia="en-US"/>
        </w:rPr>
        <w:t>.</w:t>
      </w:r>
    </w:p>
    <w:p w:rsidR="00190B95" w:rsidRPr="006115FB" w:rsidRDefault="00190B95" w:rsidP="00190B95">
      <w:pPr>
        <w:shd w:val="clear" w:color="auto" w:fill="FFFFFF"/>
        <w:spacing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Цель изучения данного курса научить будущего бакалавра искусству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управления самим собой, освоить приемы персонального менеджмента, что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позволит:</w:t>
      </w:r>
    </w:p>
    <w:p w:rsidR="00190B95" w:rsidRPr="006115FB" w:rsidRDefault="00190B95" w:rsidP="00190B95">
      <w:pPr>
        <w:shd w:val="clear" w:color="auto" w:fill="FFFFFF"/>
        <w:tabs>
          <w:tab w:val="left" w:pos="168"/>
        </w:tabs>
        <w:spacing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-</w:t>
      </w:r>
      <w:r w:rsidRPr="006115FB">
        <w:rPr>
          <w:rFonts w:eastAsia="Calibri"/>
          <w:color w:val="000000"/>
          <w:sz w:val="22"/>
          <w:szCs w:val="22"/>
          <w:lang w:eastAsia="en-US"/>
        </w:rPr>
        <w:tab/>
        <w:t>эффективно организовать свой личной труд и труд своих подчиненных;</w:t>
      </w:r>
    </w:p>
    <w:p w:rsidR="00190B95" w:rsidRPr="006115FB" w:rsidRDefault="00190B95" w:rsidP="00190B95">
      <w:pPr>
        <w:widowControl w:val="0"/>
        <w:numPr>
          <w:ilvl w:val="0"/>
          <w:numId w:val="2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6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кратчайшим путем достигнуть профессиональных и жизненных целей;</w:t>
      </w:r>
    </w:p>
    <w:p w:rsidR="00190B95" w:rsidRPr="006115FB" w:rsidRDefault="00190B95" w:rsidP="00190B95">
      <w:pPr>
        <w:widowControl w:val="0"/>
        <w:numPr>
          <w:ilvl w:val="0"/>
          <w:numId w:val="2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6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 xml:space="preserve">повысить </w:t>
      </w:r>
      <w:r>
        <w:rPr>
          <w:rFonts w:eastAsia="Calibri"/>
          <w:color w:val="000000"/>
          <w:sz w:val="22"/>
          <w:szCs w:val="22"/>
          <w:lang w:eastAsia="en-US"/>
        </w:rPr>
        <w:t>с</w:t>
      </w:r>
      <w:r w:rsidRPr="006115FB">
        <w:rPr>
          <w:rFonts w:eastAsia="Calibri"/>
          <w:color w:val="000000"/>
          <w:sz w:val="22"/>
          <w:szCs w:val="22"/>
          <w:lang w:eastAsia="en-US"/>
        </w:rPr>
        <w:t>вой квалификационный уровень;</w:t>
      </w:r>
    </w:p>
    <w:p w:rsidR="00190B95" w:rsidRPr="006115FB" w:rsidRDefault="00190B95" w:rsidP="00190B95">
      <w:pPr>
        <w:widowControl w:val="0"/>
        <w:numPr>
          <w:ilvl w:val="0"/>
          <w:numId w:val="2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6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избегать стрессовых ситуаций, повышать и сохранять высокую работоспособность;</w:t>
      </w:r>
    </w:p>
    <w:p w:rsidR="00190B95" w:rsidRPr="006115FB" w:rsidRDefault="00190B95" w:rsidP="00190B95">
      <w:pPr>
        <w:spacing w:after="200" w:line="276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-   получать удовлетворение от выполняемой работы.</w:t>
      </w:r>
    </w:p>
    <w:p w:rsidR="00190B95" w:rsidRPr="006115FB" w:rsidRDefault="00190B95" w:rsidP="00190B95">
      <w:pPr>
        <w:numPr>
          <w:ilvl w:val="0"/>
          <w:numId w:val="1"/>
        </w:numPr>
        <w:tabs>
          <w:tab w:val="num" w:pos="990"/>
        </w:tabs>
        <w:spacing w:before="200" w:after="200"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МЕСТО УЧЕБНОЙ ДИСЦИПЛИНЫ В СТРУКТУРЕ О</w:t>
      </w:r>
      <w:r>
        <w:rPr>
          <w:rFonts w:eastAsia="Calibri"/>
          <w:sz w:val="22"/>
          <w:szCs w:val="22"/>
          <w:lang w:eastAsia="en-US"/>
        </w:rPr>
        <w:t>П</w:t>
      </w:r>
      <w:r w:rsidRPr="006115FB">
        <w:rPr>
          <w:rFonts w:eastAsia="Calibri"/>
          <w:sz w:val="22"/>
          <w:szCs w:val="22"/>
          <w:lang w:eastAsia="en-US"/>
        </w:rPr>
        <w:t xml:space="preserve"> ВО</w:t>
      </w:r>
    </w:p>
    <w:p w:rsidR="00190B95" w:rsidRPr="006115FB" w:rsidRDefault="00190B95" w:rsidP="00190B95">
      <w:pPr>
        <w:spacing w:line="276" w:lineRule="auto"/>
        <w:ind w:right="-113" w:firstLine="709"/>
        <w:jc w:val="both"/>
        <w:rPr>
          <w:rFonts w:eastAsia="Calibri"/>
          <w:color w:val="000000"/>
          <w:spacing w:val="6"/>
          <w:sz w:val="22"/>
          <w:szCs w:val="22"/>
          <w:lang w:eastAsia="en-US"/>
        </w:rPr>
      </w:pP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Дисциплина «Персональный менеджмент» </w:t>
      </w:r>
      <w:r w:rsidR="008F6DD8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относится к вариативным дисциплинам гуманитарного модуля </w:t>
      </w: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>О</w:t>
      </w:r>
      <w:r>
        <w:rPr>
          <w:rFonts w:eastAsia="Calibri"/>
          <w:color w:val="000000"/>
          <w:spacing w:val="6"/>
          <w:sz w:val="22"/>
          <w:szCs w:val="22"/>
          <w:lang w:eastAsia="en-US"/>
        </w:rPr>
        <w:t>П</w:t>
      </w: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 НИЯУ «МИФИ». В соответствии с О</w:t>
      </w:r>
      <w:r>
        <w:rPr>
          <w:rFonts w:eastAsia="Calibri"/>
          <w:color w:val="000000"/>
          <w:spacing w:val="6"/>
          <w:sz w:val="22"/>
          <w:szCs w:val="22"/>
          <w:lang w:eastAsia="en-US"/>
        </w:rPr>
        <w:t>П</w:t>
      </w: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 ВО по направлению подготовки «Менеджмент», общая трудоёмкость изучаемой дисциплины составляет 72 часа (2 ЗЕТ), из них </w:t>
      </w:r>
      <w:r w:rsidR="008F6DD8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12 часа </w:t>
      </w: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аудиторных занятий и </w:t>
      </w:r>
      <w:r w:rsidR="008F6DD8">
        <w:rPr>
          <w:rFonts w:eastAsia="Calibri"/>
          <w:color w:val="000000"/>
          <w:spacing w:val="6"/>
          <w:sz w:val="22"/>
          <w:szCs w:val="22"/>
          <w:lang w:eastAsia="en-US"/>
        </w:rPr>
        <w:t>56</w:t>
      </w: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 часов самостоятельной работы.</w:t>
      </w:r>
    </w:p>
    <w:p w:rsidR="00190B95" w:rsidRPr="006115FB" w:rsidRDefault="00190B95" w:rsidP="00190B95">
      <w:pPr>
        <w:spacing w:after="200" w:line="276" w:lineRule="auto"/>
        <w:ind w:right="-115" w:firstLine="709"/>
        <w:jc w:val="both"/>
        <w:rPr>
          <w:rFonts w:eastAsia="Calibri"/>
          <w:i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Данная дисциплина изучается </w:t>
      </w:r>
      <w:r w:rsidR="008F6DD8">
        <w:rPr>
          <w:rFonts w:eastAsia="Calibri"/>
          <w:sz w:val="22"/>
          <w:szCs w:val="22"/>
          <w:lang w:eastAsia="en-US"/>
        </w:rPr>
        <w:t>на 2 курсе</w:t>
      </w:r>
      <w:r w:rsidRPr="006115FB">
        <w:rPr>
          <w:rFonts w:eastAsia="Calibri"/>
          <w:sz w:val="22"/>
          <w:szCs w:val="22"/>
          <w:lang w:eastAsia="en-US"/>
        </w:rPr>
        <w:t>, промежуточная форма аттестации- зачёт. Данная дисциплина основывается на результатах изучения дисциплин «Введение в направление подготовки «Менеджмент»</w:t>
      </w:r>
      <w:r>
        <w:rPr>
          <w:rFonts w:eastAsia="Calibri"/>
          <w:sz w:val="22"/>
          <w:szCs w:val="22"/>
          <w:lang w:eastAsia="en-US"/>
        </w:rPr>
        <w:t>»</w:t>
      </w:r>
      <w:r w:rsidRPr="006115FB">
        <w:rPr>
          <w:rFonts w:eastAsia="Calibri"/>
          <w:sz w:val="22"/>
          <w:szCs w:val="22"/>
          <w:lang w:eastAsia="en-US"/>
        </w:rPr>
        <w:t xml:space="preserve"> и «Психология». Является основой для изучения таких дисциплин, как «Организационное поведение», «Управление человеческими ресурсами», «Психология делового общения», «Корпоративная культура», «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Конфликтология</w:t>
      </w:r>
      <w:proofErr w:type="spellEnd"/>
      <w:r w:rsidRPr="006115FB">
        <w:rPr>
          <w:rFonts w:eastAsia="Calibri"/>
          <w:sz w:val="22"/>
          <w:szCs w:val="22"/>
          <w:lang w:eastAsia="en-US"/>
        </w:rPr>
        <w:t>» и «Этика и психология управления»</w:t>
      </w:r>
    </w:p>
    <w:p w:rsidR="00190B95" w:rsidRPr="006115FB" w:rsidRDefault="00190B95" w:rsidP="00190B95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i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90B95" w:rsidRPr="008F6DD8" w:rsidRDefault="008F6DD8" w:rsidP="00190B95">
      <w:pPr>
        <w:spacing w:line="360" w:lineRule="auto"/>
        <w:ind w:right="-115" w:firstLine="550"/>
        <w:jc w:val="both"/>
        <w:rPr>
          <w:rFonts w:eastAsia="Calibri"/>
          <w:i/>
          <w:sz w:val="22"/>
          <w:szCs w:val="22"/>
          <w:lang w:eastAsia="en-US"/>
        </w:rPr>
      </w:pPr>
      <w:r w:rsidRPr="008F6DD8">
        <w:rPr>
          <w:rFonts w:eastAsia="Calibri"/>
          <w:i/>
          <w:sz w:val="22"/>
          <w:szCs w:val="22"/>
          <w:lang w:eastAsia="en-US"/>
        </w:rPr>
        <w:t>Универсальные компетенции выпускника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798"/>
      </w:tblGrid>
      <w:tr w:rsidR="00190B95" w:rsidRPr="008F6DD8" w:rsidTr="008F6DD8">
        <w:tc>
          <w:tcPr>
            <w:tcW w:w="1363" w:type="pct"/>
            <w:shd w:val="clear" w:color="auto" w:fill="auto"/>
            <w:vAlign w:val="center"/>
          </w:tcPr>
          <w:p w:rsidR="00190B95" w:rsidRPr="008F6DD8" w:rsidRDefault="008F6DD8" w:rsidP="008F6DD8">
            <w:pPr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F6DD8">
              <w:rPr>
                <w:color w:val="000000"/>
                <w:sz w:val="22"/>
                <w:szCs w:val="22"/>
              </w:rPr>
              <w:t xml:space="preserve">УК-6 </w:t>
            </w:r>
            <w:r w:rsidRPr="008F6DD8">
              <w:rPr>
                <w:color w:val="000000"/>
                <w:sz w:val="22"/>
                <w:szCs w:val="22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637" w:type="pct"/>
            <w:shd w:val="clear" w:color="auto" w:fill="auto"/>
          </w:tcPr>
          <w:p w:rsidR="008F6DD8" w:rsidRPr="008F6DD8" w:rsidRDefault="008F6DD8" w:rsidP="008F6DD8">
            <w:pPr>
              <w:jc w:val="both"/>
              <w:rPr>
                <w:sz w:val="22"/>
                <w:szCs w:val="22"/>
              </w:rPr>
            </w:pPr>
            <w:r w:rsidRPr="008F6DD8">
              <w:rPr>
                <w:sz w:val="22"/>
                <w:szCs w:val="22"/>
              </w:rPr>
              <w:t xml:space="preserve">З-УК-6 Знать: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 </w:t>
            </w:r>
          </w:p>
          <w:p w:rsidR="008F6DD8" w:rsidRPr="008F6DD8" w:rsidRDefault="008F6DD8" w:rsidP="008F6DD8">
            <w:pPr>
              <w:jc w:val="both"/>
              <w:rPr>
                <w:sz w:val="22"/>
                <w:szCs w:val="22"/>
              </w:rPr>
            </w:pPr>
            <w:r w:rsidRPr="008F6DD8">
              <w:rPr>
                <w:sz w:val="22"/>
                <w:szCs w:val="22"/>
              </w:rPr>
              <w:t xml:space="preserve">У-УК-6 Уметь: эффективно планировать и контролировать собственное время; использовать методы </w:t>
            </w:r>
            <w:proofErr w:type="spellStart"/>
            <w:r w:rsidRPr="008F6DD8">
              <w:rPr>
                <w:sz w:val="22"/>
                <w:szCs w:val="22"/>
              </w:rPr>
              <w:t>саморегуляции</w:t>
            </w:r>
            <w:proofErr w:type="spellEnd"/>
            <w:r w:rsidRPr="008F6DD8">
              <w:rPr>
                <w:sz w:val="22"/>
                <w:szCs w:val="22"/>
              </w:rPr>
              <w:t xml:space="preserve">, саморазвития и самообучения </w:t>
            </w:r>
          </w:p>
          <w:p w:rsidR="00190B95" w:rsidRPr="008F6DD8" w:rsidRDefault="008F6DD8" w:rsidP="008F6DD8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6DD8">
              <w:rPr>
                <w:sz w:val="22"/>
                <w:szCs w:val="22"/>
              </w:rPr>
              <w:t xml:space="preserve">В-УК-6 Владеть: методами управления собственным временем; технологиями приобретения. использования и обновления </w:t>
            </w:r>
            <w:proofErr w:type="spellStart"/>
            <w:r w:rsidRPr="008F6DD8">
              <w:rPr>
                <w:sz w:val="22"/>
                <w:szCs w:val="22"/>
              </w:rPr>
              <w:t>социо</w:t>
            </w:r>
            <w:proofErr w:type="spellEnd"/>
            <w:r w:rsidRPr="008F6DD8">
              <w:rPr>
                <w:sz w:val="22"/>
                <w:szCs w:val="22"/>
              </w:rPr>
              <w:t>-культурных и профессиональных знаний, умений, и навыков; методиками саморазвития и самообразования в течение всей жизни</w:t>
            </w:r>
          </w:p>
        </w:tc>
      </w:tr>
      <w:tr w:rsidR="00190B95" w:rsidRPr="008F6DD8" w:rsidTr="008F6DD8">
        <w:tc>
          <w:tcPr>
            <w:tcW w:w="1363" w:type="pct"/>
            <w:shd w:val="clear" w:color="auto" w:fill="auto"/>
            <w:vAlign w:val="center"/>
          </w:tcPr>
          <w:p w:rsidR="008F6DD8" w:rsidRPr="008F6DD8" w:rsidRDefault="008F6DD8" w:rsidP="001C7E09">
            <w:pPr>
              <w:spacing w:line="360" w:lineRule="auto"/>
              <w:ind w:right="-115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8F6DD8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УКЦ-3 </w:t>
            </w:r>
          </w:p>
          <w:p w:rsidR="008F6DD8" w:rsidRPr="008F6DD8" w:rsidRDefault="008F6DD8" w:rsidP="008F6DD8">
            <w:pPr>
              <w:jc w:val="both"/>
              <w:rPr>
                <w:color w:val="000000"/>
                <w:sz w:val="22"/>
                <w:szCs w:val="22"/>
              </w:rPr>
            </w:pPr>
            <w:r w:rsidRPr="008F6DD8">
              <w:rPr>
                <w:color w:val="000000"/>
                <w:sz w:val="22"/>
                <w:szCs w:val="22"/>
              </w:rPr>
              <w:t xml:space="preserve"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</w:t>
            </w:r>
            <w:r w:rsidRPr="008F6DD8">
              <w:rPr>
                <w:color w:val="000000"/>
                <w:sz w:val="22"/>
                <w:szCs w:val="22"/>
              </w:rPr>
              <w:lastRenderedPageBreak/>
              <w:t>других необходимых компетенций</w:t>
            </w:r>
          </w:p>
          <w:p w:rsidR="00190B95" w:rsidRPr="008F6DD8" w:rsidRDefault="00190B95" w:rsidP="001C7E09">
            <w:pPr>
              <w:spacing w:line="360" w:lineRule="auto"/>
              <w:ind w:right="-115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637" w:type="pct"/>
            <w:shd w:val="clear" w:color="auto" w:fill="auto"/>
          </w:tcPr>
          <w:p w:rsidR="008F6DD8" w:rsidRDefault="008F6DD8" w:rsidP="001C7E09">
            <w:pPr>
              <w:spacing w:line="276" w:lineRule="auto"/>
              <w:ind w:right="-115"/>
              <w:jc w:val="both"/>
              <w:rPr>
                <w:sz w:val="22"/>
                <w:szCs w:val="22"/>
              </w:rPr>
            </w:pPr>
            <w:r w:rsidRPr="008F6DD8">
              <w:rPr>
                <w:sz w:val="22"/>
                <w:szCs w:val="22"/>
              </w:rPr>
              <w:lastRenderedPageBreak/>
              <w:t>З-УКЦ-3 Знать: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 12 необходимых компетенций</w:t>
            </w:r>
          </w:p>
          <w:p w:rsidR="008F6DD8" w:rsidRDefault="008F6DD8" w:rsidP="001C7E09">
            <w:pPr>
              <w:spacing w:line="276" w:lineRule="auto"/>
              <w:ind w:right="-115"/>
              <w:jc w:val="both"/>
              <w:rPr>
                <w:sz w:val="22"/>
                <w:szCs w:val="22"/>
              </w:rPr>
            </w:pPr>
            <w:r w:rsidRPr="008F6DD8">
              <w:rPr>
                <w:sz w:val="22"/>
                <w:szCs w:val="22"/>
              </w:rPr>
              <w:t xml:space="preserve">У-УКЦ-3 </w:t>
            </w:r>
            <w:proofErr w:type="gramStart"/>
            <w:r w:rsidRPr="008F6DD8">
              <w:rPr>
                <w:sz w:val="22"/>
                <w:szCs w:val="22"/>
              </w:rPr>
              <w:t>Уметь</w:t>
            </w:r>
            <w:proofErr w:type="gramEnd"/>
            <w:r w:rsidRPr="008F6DD8">
              <w:rPr>
                <w:sz w:val="22"/>
                <w:szCs w:val="22"/>
              </w:rPr>
              <w:t xml:space="preserve">: эффективно планировать и контролировать собственное время, использовать методы </w:t>
            </w:r>
            <w:proofErr w:type="spellStart"/>
            <w:r w:rsidRPr="008F6DD8">
              <w:rPr>
                <w:sz w:val="22"/>
                <w:szCs w:val="22"/>
              </w:rPr>
              <w:t>саморегуляции</w:t>
            </w:r>
            <w:proofErr w:type="spellEnd"/>
            <w:r w:rsidRPr="008F6DD8">
              <w:rPr>
                <w:sz w:val="22"/>
                <w:szCs w:val="22"/>
              </w:rPr>
              <w:t xml:space="preserve">, саморазвития и самообучения в течение всей жизни с использованием цифровых средств </w:t>
            </w:r>
          </w:p>
          <w:p w:rsidR="00190B95" w:rsidRPr="008F6DD8" w:rsidRDefault="008F6DD8" w:rsidP="001C7E09">
            <w:pPr>
              <w:spacing w:line="276" w:lineRule="auto"/>
              <w:ind w:right="-11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8F6DD8">
              <w:rPr>
                <w:sz w:val="22"/>
                <w:szCs w:val="22"/>
              </w:rPr>
              <w:t xml:space="preserve">В-УКЦ-3 Владеть: методами управления собственным временем, технологиями приобретения. использования и обновления </w:t>
            </w:r>
            <w:r w:rsidRPr="008F6DD8">
              <w:rPr>
                <w:sz w:val="22"/>
                <w:szCs w:val="22"/>
              </w:rPr>
              <w:lastRenderedPageBreak/>
              <w:t>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</w:t>
            </w:r>
          </w:p>
        </w:tc>
      </w:tr>
    </w:tbl>
    <w:p w:rsidR="00190B95" w:rsidRPr="006115FB" w:rsidRDefault="00190B95" w:rsidP="00190B95">
      <w:pPr>
        <w:spacing w:after="200" w:line="276" w:lineRule="auto"/>
        <w:ind w:left="360" w:right="-115" w:firstLine="360"/>
        <w:jc w:val="both"/>
        <w:rPr>
          <w:rFonts w:eastAsia="Calibri"/>
          <w:i/>
          <w:sz w:val="22"/>
          <w:szCs w:val="22"/>
          <w:lang w:eastAsia="en-US"/>
        </w:rPr>
      </w:pPr>
    </w:p>
    <w:p w:rsidR="00190B95" w:rsidRPr="006115FB" w:rsidRDefault="00190B95" w:rsidP="00190B95">
      <w:pPr>
        <w:numPr>
          <w:ilvl w:val="0"/>
          <w:numId w:val="1"/>
        </w:numPr>
        <w:spacing w:after="200" w:line="276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СТРУКТУРА И СОДЕРЖАНИЕ УЧЕБНОЙ ДИСЦИПЛИНЫ </w:t>
      </w:r>
    </w:p>
    <w:p w:rsidR="00190B95" w:rsidRPr="006115FB" w:rsidRDefault="00190B95" w:rsidP="00190B95">
      <w:pPr>
        <w:spacing w:after="200" w:line="276" w:lineRule="auto"/>
        <w:ind w:left="72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Общая трудоемкость дисциплины составляет 72 часа (2 ЗЕТ).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40"/>
        <w:gridCol w:w="992"/>
        <w:gridCol w:w="1134"/>
        <w:gridCol w:w="850"/>
        <w:gridCol w:w="1276"/>
        <w:gridCol w:w="1134"/>
        <w:gridCol w:w="1134"/>
      </w:tblGrid>
      <w:tr w:rsidR="008F6DD8" w:rsidRPr="006115FB" w:rsidTr="004222B4">
        <w:trPr>
          <w:cantSplit/>
          <w:trHeight w:val="607"/>
        </w:trPr>
        <w:tc>
          <w:tcPr>
            <w:tcW w:w="534" w:type="dxa"/>
            <w:vMerge w:val="restart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640" w:type="dxa"/>
            <w:vMerge w:val="restart"/>
          </w:tcPr>
          <w:p w:rsidR="008F6DD8" w:rsidRPr="006115FB" w:rsidRDefault="008F6DD8" w:rsidP="001C7E09">
            <w:pPr>
              <w:ind w:left="113" w:right="113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Раздел учебной дисциплины</w:t>
            </w:r>
          </w:p>
        </w:tc>
        <w:tc>
          <w:tcPr>
            <w:tcW w:w="2976" w:type="dxa"/>
            <w:gridSpan w:val="3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Текущий контроль успеваемости</w:t>
            </w:r>
            <w:r w:rsidRPr="006115FB">
              <w:rPr>
                <w:rFonts w:eastAsia="Calibri"/>
                <w:i/>
                <w:lang w:eastAsia="en-US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Аттестация раздела </w:t>
            </w:r>
            <w:r w:rsidRPr="006115FB">
              <w:rPr>
                <w:rFonts w:eastAsia="Calibri"/>
                <w:i/>
                <w:lang w:eastAsia="en-US"/>
              </w:rPr>
              <w:t>(неделя, форма)</w:t>
            </w:r>
          </w:p>
        </w:tc>
        <w:tc>
          <w:tcPr>
            <w:tcW w:w="1134" w:type="dxa"/>
            <w:vMerge w:val="restart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val="en-US" w:eastAsia="en-US"/>
              </w:rPr>
            </w:pPr>
            <w:r w:rsidRPr="006115FB">
              <w:rPr>
                <w:rFonts w:eastAsia="Calibri"/>
                <w:lang w:eastAsia="en-US"/>
              </w:rPr>
              <w:t>Максимальный балл за раздел</w:t>
            </w:r>
          </w:p>
        </w:tc>
      </w:tr>
      <w:tr w:rsidR="008F6DD8" w:rsidRPr="006115FB" w:rsidTr="004222B4">
        <w:trPr>
          <w:trHeight w:val="469"/>
        </w:trPr>
        <w:tc>
          <w:tcPr>
            <w:tcW w:w="534" w:type="dxa"/>
            <w:vMerge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40" w:type="dxa"/>
            <w:vMerge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Лекции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proofErr w:type="spellStart"/>
            <w:r w:rsidRPr="006115FB">
              <w:rPr>
                <w:rFonts w:eastAsia="Calibri"/>
                <w:lang w:eastAsia="en-US"/>
              </w:rPr>
              <w:t>Практ</w:t>
            </w:r>
            <w:proofErr w:type="spellEnd"/>
            <w:r w:rsidRPr="006115FB">
              <w:rPr>
                <w:rFonts w:eastAsia="Calibri"/>
                <w:lang w:eastAsia="en-US"/>
              </w:rPr>
              <w:t>. занятия/ семинары</w:t>
            </w: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СРС</w:t>
            </w:r>
          </w:p>
        </w:tc>
        <w:tc>
          <w:tcPr>
            <w:tcW w:w="1276" w:type="dxa"/>
            <w:vMerge/>
          </w:tcPr>
          <w:p w:rsidR="008F6DD8" w:rsidRPr="006115FB" w:rsidRDefault="008F6DD8" w:rsidP="001C7E09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34" w:type="dxa"/>
            <w:vMerge/>
          </w:tcPr>
          <w:p w:rsidR="008F6DD8" w:rsidRPr="006115FB" w:rsidRDefault="008F6DD8" w:rsidP="001C7E09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34" w:type="dxa"/>
            <w:vMerge/>
          </w:tcPr>
          <w:p w:rsidR="008F6DD8" w:rsidRPr="006115FB" w:rsidRDefault="008F6DD8" w:rsidP="001C7E09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</w:tr>
      <w:tr w:rsidR="00190B95" w:rsidRPr="006115FB" w:rsidTr="001C7E09">
        <w:trPr>
          <w:cantSplit/>
          <w:trHeight w:val="272"/>
        </w:trPr>
        <w:tc>
          <w:tcPr>
            <w:tcW w:w="9694" w:type="dxa"/>
            <w:gridSpan w:val="8"/>
          </w:tcPr>
          <w:p w:rsidR="00190B95" w:rsidRPr="006115FB" w:rsidRDefault="00190B95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2 </w:t>
            </w:r>
            <w:r w:rsidR="008F6DD8">
              <w:rPr>
                <w:rFonts w:eastAsia="Calibri"/>
                <w:lang w:eastAsia="en-US"/>
              </w:rPr>
              <w:t xml:space="preserve">курс (3 </w:t>
            </w:r>
            <w:r w:rsidRPr="006115FB">
              <w:rPr>
                <w:rFonts w:eastAsia="Calibri"/>
                <w:lang w:eastAsia="en-US"/>
              </w:rPr>
              <w:t>семестр</w:t>
            </w:r>
            <w:r w:rsidR="008F6DD8">
              <w:rPr>
                <w:rFonts w:eastAsia="Calibri"/>
                <w:lang w:eastAsia="en-US"/>
              </w:rPr>
              <w:t>)</w:t>
            </w:r>
          </w:p>
        </w:tc>
      </w:tr>
      <w:tr w:rsidR="008F6DD8" w:rsidRPr="006115FB" w:rsidTr="00383985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val="en-US" w:eastAsia="en-US"/>
              </w:rPr>
            </w:pP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История, сущность, содержание, моделирование системы персонального менеджмента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</w:tr>
      <w:tr w:rsidR="008F6DD8" w:rsidRPr="006115FB" w:rsidTr="005F5E47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val="en-US" w:eastAsia="en-US"/>
              </w:rPr>
            </w:pP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Управление личной карьерой. </w:t>
            </w:r>
            <w:r w:rsidRPr="006115FB">
              <w:rPr>
                <w:rFonts w:eastAsia="Calibri"/>
                <w:sz w:val="22"/>
                <w:szCs w:val="22"/>
                <w:lang w:eastAsia="en-US"/>
              </w:rPr>
              <w:t xml:space="preserve">Определение жизненных целей. Выбор карьеры. </w:t>
            </w: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>Технология поиска и получения работы. Факторы успеха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8F6DD8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Опрос 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5</w:t>
            </w:r>
          </w:p>
        </w:tc>
      </w:tr>
      <w:tr w:rsidR="008F6DD8" w:rsidRPr="006115FB" w:rsidTr="004F2FC9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Управление собственным временем. </w:t>
            </w: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Планирование личной работы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8F6DD8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Деловая игра 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10</w:t>
            </w:r>
          </w:p>
        </w:tc>
      </w:tr>
      <w:tr w:rsidR="008F6DD8" w:rsidRPr="006115FB" w:rsidTr="00712882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Принятие решений и делегирование полномочий. </w:t>
            </w: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Пути рационализации личного труда руководителя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8F6DD8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ДЗ 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20</w:t>
            </w:r>
          </w:p>
        </w:tc>
      </w:tr>
      <w:tr w:rsidR="008F6DD8" w:rsidRPr="006115FB" w:rsidTr="00337A0B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Рабочее место и информационное обеспечение </w:t>
            </w:r>
            <w:r w:rsidRPr="006115FB">
              <w:rPr>
                <w:rFonts w:eastAsia="Calibri"/>
                <w:color w:val="000000"/>
                <w:spacing w:val="6"/>
                <w:sz w:val="22"/>
                <w:szCs w:val="22"/>
                <w:lang w:eastAsia="en-US"/>
              </w:rPr>
              <w:t xml:space="preserve">работы 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8F6DD8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Опрос 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5</w:t>
            </w:r>
          </w:p>
        </w:tc>
      </w:tr>
      <w:tr w:rsidR="008F6DD8" w:rsidRPr="006115FB" w:rsidTr="00EB341B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color w:val="000000"/>
                <w:spacing w:val="6"/>
                <w:sz w:val="22"/>
                <w:szCs w:val="22"/>
                <w:lang w:eastAsia="en-US"/>
              </w:rPr>
              <w:t xml:space="preserve">Деловое общение. Искусство убеждения. Способы расположения к себе собеседника. Правила </w:t>
            </w:r>
            <w:r w:rsidRPr="006115FB">
              <w:rPr>
                <w:rFonts w:eastAsia="Calibri"/>
                <w:color w:val="000000"/>
                <w:spacing w:val="5"/>
                <w:sz w:val="22"/>
                <w:szCs w:val="22"/>
                <w:lang w:eastAsia="en-US"/>
              </w:rPr>
              <w:t>конструктивной критики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8F6DD8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Деловая игра 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10</w:t>
            </w:r>
          </w:p>
        </w:tc>
      </w:tr>
      <w:tr w:rsidR="008F6DD8" w:rsidRPr="006115FB" w:rsidTr="005855BA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spacing w:val="4"/>
                <w:sz w:val="22"/>
                <w:szCs w:val="22"/>
                <w:lang w:eastAsia="en-US"/>
              </w:rPr>
              <w:t xml:space="preserve">Работоспособность и личный самоконтроль. </w:t>
            </w: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Самоорганизация здоровья. Эмоционально-волевые резервы работоспособности, психологическая подготовка к работе. Личный самоконтроль процесса деятельности и результатов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8F6DD8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КР итоговая – </w:t>
            </w: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20</w:t>
            </w:r>
          </w:p>
        </w:tc>
      </w:tr>
      <w:tr w:rsidR="008F6DD8" w:rsidRPr="006115FB" w:rsidTr="00AC3711">
        <w:tc>
          <w:tcPr>
            <w:tcW w:w="5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264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spacing w:val="3"/>
                <w:sz w:val="22"/>
                <w:szCs w:val="22"/>
                <w:lang w:eastAsia="en-US"/>
              </w:rPr>
              <w:t xml:space="preserve">Анализ и оценка уровня организации труда </w:t>
            </w:r>
            <w:r w:rsidRPr="006115FB">
              <w:rPr>
                <w:rFonts w:eastAsia="Calibri"/>
                <w:spacing w:val="6"/>
                <w:sz w:val="22"/>
                <w:szCs w:val="22"/>
                <w:lang w:eastAsia="en-US"/>
              </w:rPr>
              <w:t>специалиста, менеджера, руководителя</w:t>
            </w:r>
          </w:p>
        </w:tc>
        <w:tc>
          <w:tcPr>
            <w:tcW w:w="992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6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8F6DD8" w:rsidRPr="006115FB" w:rsidRDefault="008F6DD8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</w:tr>
      <w:tr w:rsidR="00190B95" w:rsidRPr="006115FB" w:rsidTr="001C7E09">
        <w:tc>
          <w:tcPr>
            <w:tcW w:w="534" w:type="dxa"/>
          </w:tcPr>
          <w:p w:rsidR="00190B95" w:rsidRPr="006115FB" w:rsidRDefault="00190B95" w:rsidP="001C7E09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026" w:type="dxa"/>
            <w:gridSpan w:val="6"/>
          </w:tcPr>
          <w:p w:rsidR="00190B95" w:rsidRPr="006115FB" w:rsidRDefault="00190B95" w:rsidP="001C7E09">
            <w:pPr>
              <w:ind w:right="-115"/>
              <w:jc w:val="both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1134" w:type="dxa"/>
          </w:tcPr>
          <w:p w:rsidR="00190B95" w:rsidRPr="006115FB" w:rsidRDefault="00190B95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30</w:t>
            </w:r>
          </w:p>
        </w:tc>
      </w:tr>
      <w:tr w:rsidR="00190B95" w:rsidRPr="006115FB" w:rsidTr="001C7E09">
        <w:tc>
          <w:tcPr>
            <w:tcW w:w="534" w:type="dxa"/>
          </w:tcPr>
          <w:p w:rsidR="00190B95" w:rsidRPr="006115FB" w:rsidRDefault="00190B95" w:rsidP="001C7E09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8026" w:type="dxa"/>
            <w:gridSpan w:val="6"/>
          </w:tcPr>
          <w:p w:rsidR="00190B95" w:rsidRPr="006115FB" w:rsidRDefault="00190B95" w:rsidP="008F6DD8">
            <w:pPr>
              <w:ind w:right="-115"/>
              <w:jc w:val="both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Итого:</w:t>
            </w:r>
          </w:p>
        </w:tc>
        <w:tc>
          <w:tcPr>
            <w:tcW w:w="1134" w:type="dxa"/>
          </w:tcPr>
          <w:p w:rsidR="00190B95" w:rsidRPr="006115FB" w:rsidRDefault="00190B95" w:rsidP="001C7E09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100</w:t>
            </w:r>
          </w:p>
        </w:tc>
      </w:tr>
    </w:tbl>
    <w:p w:rsidR="00190B95" w:rsidRPr="006115FB" w:rsidRDefault="00190B95" w:rsidP="00190B95">
      <w:pPr>
        <w:spacing w:before="240" w:after="200" w:line="276" w:lineRule="auto"/>
        <w:ind w:left="720" w:right="-113"/>
        <w:jc w:val="both"/>
        <w:rPr>
          <w:rFonts w:eastAsia="Calibri"/>
          <w:i/>
          <w:color w:val="FF0000"/>
          <w:sz w:val="22"/>
          <w:szCs w:val="22"/>
          <w:lang w:eastAsia="en-US"/>
        </w:rPr>
      </w:pPr>
    </w:p>
    <w:p w:rsidR="00190B95" w:rsidRPr="006115FB" w:rsidRDefault="00190B95" w:rsidP="00190B95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ОБРАЗОВАТЕЛЬНЫЕ ТЕХНОЛОГИИ</w:t>
      </w:r>
    </w:p>
    <w:p w:rsidR="00190B95" w:rsidRPr="006115FB" w:rsidRDefault="00190B95" w:rsidP="00190B95">
      <w:pPr>
        <w:spacing w:line="360" w:lineRule="auto"/>
        <w:ind w:firstLine="770"/>
        <w:jc w:val="both"/>
        <w:outlineLvl w:val="0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В учебном процессе изучения дисци</w:t>
      </w:r>
      <w:r>
        <w:rPr>
          <w:rFonts w:eastAsia="Calibri"/>
          <w:sz w:val="22"/>
          <w:szCs w:val="22"/>
          <w:lang w:eastAsia="en-US"/>
        </w:rPr>
        <w:t>п</w:t>
      </w:r>
      <w:r w:rsidR="008F6DD8">
        <w:rPr>
          <w:rFonts w:eastAsia="Calibri"/>
          <w:sz w:val="22"/>
          <w:szCs w:val="22"/>
          <w:lang w:eastAsia="en-US"/>
        </w:rPr>
        <w:t xml:space="preserve">лины «Персональный менеджмент» </w:t>
      </w:r>
      <w:r w:rsidRPr="006115FB">
        <w:rPr>
          <w:rFonts w:eastAsia="Calibri"/>
          <w:sz w:val="22"/>
          <w:szCs w:val="22"/>
          <w:lang w:eastAsia="en-US"/>
        </w:rPr>
        <w:t>предусмотрены деловые игры, разбор конкретных ситуаций, психологические тесты и тренинги для формирования и развития профессиональных навыков у студентов. Используются различные методики оценки</w:t>
      </w:r>
      <w:r w:rsidRPr="006115FB">
        <w:rPr>
          <w:rFonts w:eastAsia="Calibri"/>
          <w:i/>
          <w:sz w:val="22"/>
          <w:szCs w:val="22"/>
          <w:lang w:eastAsia="en-US"/>
        </w:rPr>
        <w:t xml:space="preserve">, </w:t>
      </w:r>
      <w:r w:rsidRPr="006115FB">
        <w:rPr>
          <w:rFonts w:eastAsia="Calibri"/>
          <w:sz w:val="22"/>
          <w:szCs w:val="22"/>
          <w:lang w:eastAsia="en-US"/>
        </w:rPr>
        <w:t>такие как:</w:t>
      </w:r>
      <w:r w:rsidRPr="006115FB">
        <w:rPr>
          <w:rFonts w:eastAsia="Calibri"/>
          <w:i/>
          <w:sz w:val="22"/>
          <w:szCs w:val="22"/>
          <w:lang w:eastAsia="en-US"/>
        </w:rPr>
        <w:t xml:space="preserve"> </w:t>
      </w:r>
      <w:r w:rsidRPr="006115FB">
        <w:rPr>
          <w:rFonts w:eastAsia="Calibri"/>
          <w:sz w:val="22"/>
          <w:szCs w:val="22"/>
          <w:lang w:eastAsia="en-US"/>
        </w:rPr>
        <w:t xml:space="preserve">оценка своих возможностей и ограничений, Локус – контроль, «Дихотомический тест», «Цифровой тест»; «Поэтапный тест», сравнительный анализ особенностей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социотипов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и другие</w:t>
      </w:r>
      <w:r w:rsidR="008F6DD8">
        <w:rPr>
          <w:rFonts w:eastAsia="Calibri"/>
          <w:color w:val="000000"/>
          <w:spacing w:val="-1"/>
          <w:sz w:val="22"/>
          <w:szCs w:val="22"/>
          <w:lang w:eastAsia="en-US"/>
        </w:rPr>
        <w:t xml:space="preserve">. </w:t>
      </w:r>
      <w:r w:rsidRPr="006115FB">
        <w:rPr>
          <w:rFonts w:eastAsia="Calibri"/>
          <w:color w:val="000000"/>
          <w:spacing w:val="-1"/>
          <w:sz w:val="22"/>
          <w:szCs w:val="22"/>
          <w:lang w:eastAsia="en-US"/>
        </w:rPr>
        <w:t>Для самостоятельной работы студенты могут воспользоваться методическим кабинетом</w:t>
      </w:r>
      <w:r w:rsidRPr="006115FB">
        <w:rPr>
          <w:rFonts w:eastAsia="Calibri"/>
          <w:sz w:val="22"/>
          <w:szCs w:val="22"/>
          <w:lang w:eastAsia="en-US"/>
        </w:rPr>
        <w:t xml:space="preserve">, материально-техническое оснащение которого предусматривает </w:t>
      </w:r>
      <w:proofErr w:type="gramStart"/>
      <w:r w:rsidRPr="006115FB">
        <w:rPr>
          <w:rFonts w:eastAsia="Calibri"/>
          <w:sz w:val="22"/>
          <w:szCs w:val="22"/>
          <w:lang w:eastAsia="en-US"/>
        </w:rPr>
        <w:t>наличие  компьютеров</w:t>
      </w:r>
      <w:proofErr w:type="gramEnd"/>
      <w:r w:rsidRPr="006115FB">
        <w:rPr>
          <w:rFonts w:eastAsia="Calibri"/>
          <w:sz w:val="22"/>
          <w:szCs w:val="22"/>
          <w:lang w:eastAsia="en-US"/>
        </w:rPr>
        <w:t xml:space="preserve"> с выходом в Интернет для работы с Интернет ресурсами, включая справочную, учебную, методическую литературу, а так же компьютерные учебники и программы.</w:t>
      </w:r>
    </w:p>
    <w:p w:rsidR="00190B95" w:rsidRPr="006115FB" w:rsidRDefault="00190B95" w:rsidP="00190B95">
      <w:pPr>
        <w:shd w:val="clear" w:color="auto" w:fill="FFFFFF"/>
        <w:spacing w:line="360" w:lineRule="auto"/>
        <w:ind w:right="-46" w:firstLine="540"/>
        <w:jc w:val="both"/>
        <w:rPr>
          <w:rFonts w:eastAsia="Calibri"/>
          <w:sz w:val="22"/>
          <w:szCs w:val="22"/>
          <w:lang w:eastAsia="en-US"/>
        </w:rPr>
      </w:pPr>
    </w:p>
    <w:p w:rsidR="00190B95" w:rsidRPr="006115FB" w:rsidRDefault="00190B95" w:rsidP="00190B95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190B95" w:rsidRPr="006115FB" w:rsidRDefault="00190B95" w:rsidP="00190B95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На практических занятиях студенты оцениваются при помощи проведения опросов, деловых игр.</w:t>
      </w:r>
    </w:p>
    <w:p w:rsidR="00190B95" w:rsidRPr="006115FB" w:rsidRDefault="00190B95" w:rsidP="00190B95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Контрольная работа №1. Итоговая контрольная работа по темам лекционного курса (тест). Работа включает 4 варианта.</w:t>
      </w:r>
    </w:p>
    <w:p w:rsidR="00190B95" w:rsidRPr="006115FB" w:rsidRDefault="00190B95" w:rsidP="00190B95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Домашнее задание на тему «Оценка и анализ своих ограничений по методике «Вы сами». </w:t>
      </w:r>
    </w:p>
    <w:p w:rsidR="00190B95" w:rsidRPr="006115FB" w:rsidRDefault="00190B95" w:rsidP="00190B95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Курсовое проектирование не предусмотрено.</w:t>
      </w:r>
    </w:p>
    <w:p w:rsidR="00190B95" w:rsidRPr="006115FB" w:rsidRDefault="00190B95" w:rsidP="00190B95">
      <w:pPr>
        <w:spacing w:after="200" w:line="276" w:lineRule="auto"/>
        <w:ind w:right="-1" w:firstLine="720"/>
        <w:jc w:val="both"/>
        <w:rPr>
          <w:rFonts w:eastAsia="Calibri"/>
          <w:i/>
          <w:sz w:val="22"/>
          <w:szCs w:val="22"/>
          <w:lang w:eastAsia="en-US"/>
        </w:rPr>
      </w:pPr>
    </w:p>
    <w:p w:rsidR="00190B95" w:rsidRPr="006115FB" w:rsidRDefault="00190B95" w:rsidP="00190B95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br w:type="page"/>
      </w:r>
      <w:r w:rsidRPr="006115FB">
        <w:rPr>
          <w:rFonts w:eastAsia="Calibri"/>
          <w:sz w:val="22"/>
          <w:szCs w:val="22"/>
          <w:lang w:eastAsia="en-US"/>
        </w:rPr>
        <w:lastRenderedPageBreak/>
        <w:t xml:space="preserve">УЧЕБНО-МЕТОДИЧЕСКОЕ И ИНФОРМАЦИОННОЕ ОБЕСПЕЧЕНИЕ УЧЕБНОЙ ДИСЦИПЛИНЫ </w:t>
      </w:r>
    </w:p>
    <w:p w:rsidR="00190B95" w:rsidRPr="006115FB" w:rsidRDefault="00190B95" w:rsidP="00190B95">
      <w:pPr>
        <w:shd w:val="clear" w:color="auto" w:fill="FFFFFF"/>
        <w:tabs>
          <w:tab w:val="left" w:pos="274"/>
        </w:tabs>
        <w:spacing w:line="360" w:lineRule="auto"/>
        <w:ind w:right="-46" w:firstLine="54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 w:rsidRPr="006115FB">
        <w:rPr>
          <w:rFonts w:eastAsia="Calibri"/>
          <w:bCs/>
          <w:color w:val="000000"/>
          <w:sz w:val="22"/>
          <w:szCs w:val="22"/>
          <w:lang w:eastAsia="en-US"/>
        </w:rPr>
        <w:t>а) основная литература</w:t>
      </w:r>
    </w:p>
    <w:p w:rsidR="00190B95" w:rsidRPr="006115FB" w:rsidRDefault="00190B95" w:rsidP="00190B95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Карпов А.В. Психология менеджмента: Учеб. пособие. – М.: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Гардарики</w:t>
      </w:r>
      <w:proofErr w:type="spellEnd"/>
      <w:r w:rsidRPr="006115FB">
        <w:rPr>
          <w:rFonts w:eastAsia="Calibri"/>
          <w:sz w:val="22"/>
          <w:szCs w:val="22"/>
          <w:lang w:eastAsia="en-US"/>
        </w:rPr>
        <w:t>, 2000. – 584 с.</w:t>
      </w:r>
    </w:p>
    <w:p w:rsidR="00190B95" w:rsidRPr="006115FB" w:rsidRDefault="00190B95" w:rsidP="00190B95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Морозов А.В. Деловая психология. Курс лекций: Учебник для высших и средних специальных учебных заведений. –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Спб</w:t>
      </w:r>
      <w:proofErr w:type="spellEnd"/>
      <w:r w:rsidRPr="006115FB">
        <w:rPr>
          <w:rFonts w:eastAsia="Calibri"/>
          <w:sz w:val="22"/>
          <w:szCs w:val="22"/>
          <w:lang w:eastAsia="en-US"/>
        </w:rPr>
        <w:t>.: Издательство Союз, 2000. – 576 с.</w:t>
      </w:r>
    </w:p>
    <w:p w:rsidR="00190B95" w:rsidRDefault="00190B95" w:rsidP="00190B95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Психология менеджмента: Учебник / Под ред. проф. Г.С. Никифорова – СПб.: Издательство С.-Петербургского университета, 2000. – 572 с.</w:t>
      </w:r>
    </w:p>
    <w:p w:rsidR="00190B95" w:rsidRDefault="00190B95" w:rsidP="00190B95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Персональный менеджмент: Учебник для ВУЗов/ С.Д. Резник и др. – 2ое изд., </w:t>
      </w:r>
      <w:proofErr w:type="spellStart"/>
      <w:r>
        <w:rPr>
          <w:rFonts w:eastAsia="Calibri"/>
          <w:sz w:val="22"/>
          <w:szCs w:val="22"/>
          <w:lang w:eastAsia="en-US"/>
        </w:rPr>
        <w:t>перераб</w:t>
      </w:r>
      <w:proofErr w:type="spellEnd"/>
      <w:r>
        <w:rPr>
          <w:rFonts w:eastAsia="Calibri"/>
          <w:sz w:val="22"/>
          <w:szCs w:val="22"/>
          <w:lang w:eastAsia="en-US"/>
        </w:rPr>
        <w:t xml:space="preserve">. и доп. – </w:t>
      </w:r>
      <w:proofErr w:type="gramStart"/>
      <w:r>
        <w:rPr>
          <w:rFonts w:eastAsia="Calibri"/>
          <w:sz w:val="22"/>
          <w:szCs w:val="22"/>
          <w:lang w:eastAsia="en-US"/>
        </w:rPr>
        <w:t>М,:</w:t>
      </w:r>
      <w:proofErr w:type="gramEnd"/>
      <w:r>
        <w:rPr>
          <w:rFonts w:eastAsia="Calibri"/>
          <w:sz w:val="22"/>
          <w:szCs w:val="22"/>
          <w:lang w:eastAsia="en-US"/>
        </w:rPr>
        <w:t>ИНФРА-М, 2002-622с.</w:t>
      </w:r>
    </w:p>
    <w:p w:rsidR="00190B95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б) дополнительная литература</w:t>
      </w:r>
    </w:p>
    <w:p w:rsidR="00190B95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1. </w:t>
      </w:r>
      <w:proofErr w:type="spellStart"/>
      <w:r>
        <w:rPr>
          <w:rFonts w:eastAsia="Calibri"/>
          <w:sz w:val="22"/>
          <w:szCs w:val="22"/>
          <w:lang w:eastAsia="en-US"/>
        </w:rPr>
        <w:t>Швальбе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Б., </w:t>
      </w:r>
      <w:proofErr w:type="spellStart"/>
      <w:r>
        <w:rPr>
          <w:rFonts w:eastAsia="Calibri"/>
          <w:sz w:val="22"/>
          <w:szCs w:val="22"/>
          <w:lang w:eastAsia="en-US"/>
        </w:rPr>
        <w:t>Швальбе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>
        <w:rPr>
          <w:rFonts w:eastAsia="Calibri"/>
          <w:sz w:val="22"/>
          <w:szCs w:val="22"/>
          <w:lang w:eastAsia="en-US"/>
        </w:rPr>
        <w:t>Х,,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Личность, карьера, успех. </w:t>
      </w:r>
      <w:proofErr w:type="gramStart"/>
      <w:r>
        <w:rPr>
          <w:rFonts w:eastAsia="Calibri"/>
          <w:sz w:val="22"/>
          <w:szCs w:val="22"/>
          <w:lang w:eastAsia="en-US"/>
        </w:rPr>
        <w:t>М. ,</w:t>
      </w:r>
      <w:proofErr w:type="gramEnd"/>
      <w:r>
        <w:rPr>
          <w:rFonts w:eastAsia="Calibri"/>
          <w:sz w:val="22"/>
          <w:szCs w:val="22"/>
          <w:lang w:eastAsia="en-US"/>
        </w:rPr>
        <w:t xml:space="preserve"> 2002г.</w:t>
      </w:r>
    </w:p>
    <w:p w:rsidR="00190B95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2. </w:t>
      </w:r>
      <w:proofErr w:type="spellStart"/>
      <w:r>
        <w:rPr>
          <w:rFonts w:eastAsia="Calibri"/>
          <w:sz w:val="22"/>
          <w:szCs w:val="22"/>
          <w:lang w:eastAsia="en-US"/>
        </w:rPr>
        <w:t>Шепель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В.М. Управленческая этика. –</w:t>
      </w:r>
      <w:proofErr w:type="spellStart"/>
      <w:proofErr w:type="gramStart"/>
      <w:r>
        <w:rPr>
          <w:rFonts w:eastAsia="Calibri"/>
          <w:sz w:val="22"/>
          <w:szCs w:val="22"/>
          <w:lang w:eastAsia="en-US"/>
        </w:rPr>
        <w:t>М.:Экономика</w:t>
      </w:r>
      <w:proofErr w:type="spellEnd"/>
      <w:proofErr w:type="gramEnd"/>
      <w:r>
        <w:rPr>
          <w:rFonts w:eastAsia="Calibri"/>
          <w:sz w:val="22"/>
          <w:szCs w:val="22"/>
          <w:lang w:eastAsia="en-US"/>
        </w:rPr>
        <w:t xml:space="preserve"> 2003г.</w:t>
      </w:r>
    </w:p>
    <w:p w:rsidR="00190B95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3. </w:t>
      </w:r>
      <w:proofErr w:type="spellStart"/>
      <w:r>
        <w:rPr>
          <w:rFonts w:eastAsia="Calibri"/>
          <w:sz w:val="22"/>
          <w:szCs w:val="22"/>
          <w:lang w:eastAsia="en-US"/>
        </w:rPr>
        <w:t>Шипилини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М.А. Технология саморазвития менеджмента: Учебное </w:t>
      </w:r>
      <w:proofErr w:type="gramStart"/>
      <w:r>
        <w:rPr>
          <w:rFonts w:eastAsia="Calibri"/>
          <w:sz w:val="22"/>
          <w:szCs w:val="22"/>
          <w:lang w:eastAsia="en-US"/>
        </w:rPr>
        <w:t>пособие.-</w:t>
      </w:r>
      <w:proofErr w:type="gramEnd"/>
      <w:r>
        <w:rPr>
          <w:rFonts w:eastAsia="Calibri"/>
          <w:sz w:val="22"/>
          <w:szCs w:val="22"/>
          <w:lang w:eastAsia="en-US"/>
        </w:rPr>
        <w:t>Омск, 2000г.</w:t>
      </w:r>
    </w:p>
    <w:p w:rsidR="00190B95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4, Шипунов </w:t>
      </w:r>
      <w:proofErr w:type="gramStart"/>
      <w:r>
        <w:rPr>
          <w:rFonts w:eastAsia="Calibri"/>
          <w:sz w:val="22"/>
          <w:szCs w:val="22"/>
          <w:lang w:eastAsia="en-US"/>
        </w:rPr>
        <w:t>В.Г. ,</w:t>
      </w:r>
      <w:proofErr w:type="gramEnd"/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Кишкель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Е,Н, Основы управленческой деятельности: управление персоналом, управленческая психология, управление на предприятии.- М.: Высшая школа, 2000,-304с.</w:t>
      </w:r>
    </w:p>
    <w:p w:rsidR="00190B95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в) </w:t>
      </w:r>
      <w:proofErr w:type="spellStart"/>
      <w:r>
        <w:rPr>
          <w:rFonts w:eastAsia="Calibri"/>
          <w:sz w:val="22"/>
          <w:szCs w:val="22"/>
          <w:lang w:eastAsia="en-US"/>
        </w:rPr>
        <w:t>программое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>
        <w:rPr>
          <w:rFonts w:eastAsia="Calibri"/>
          <w:sz w:val="22"/>
          <w:szCs w:val="22"/>
          <w:lang w:eastAsia="en-US"/>
        </w:rPr>
        <w:t>обеспечение  и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Интернет-ресурсы:</w:t>
      </w:r>
    </w:p>
    <w:p w:rsidR="00190B95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-электронная библиотека;</w:t>
      </w:r>
    </w:p>
    <w:p w:rsidR="00190B95" w:rsidRPr="006115FB" w:rsidRDefault="00190B95" w:rsidP="00190B95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-различные Интернет- источники.</w:t>
      </w:r>
    </w:p>
    <w:p w:rsidR="00190B95" w:rsidRPr="006115FB" w:rsidRDefault="00190B95" w:rsidP="00190B95">
      <w:pPr>
        <w:numPr>
          <w:ilvl w:val="0"/>
          <w:numId w:val="1"/>
        </w:numPr>
        <w:spacing w:before="200" w:after="200" w:line="276" w:lineRule="auto"/>
        <w:ind w:left="357" w:right="-115" w:firstLine="35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МАТЕРИАЛЬНО-ТЕХНИЧЕСКОЕ ОБЕСПЕЧЕНИЕ УЧЕБНОЙ ДИСЦИПЛИНЫ </w:t>
      </w:r>
    </w:p>
    <w:p w:rsidR="00190B95" w:rsidRPr="006115FB" w:rsidRDefault="00190B95" w:rsidP="00190B95">
      <w:pPr>
        <w:spacing w:after="200"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</w:t>
      </w:r>
      <w:r w:rsidR="008F6DD8">
        <w:rPr>
          <w:rFonts w:eastAsia="Calibri"/>
          <w:sz w:val="22"/>
          <w:szCs w:val="22"/>
          <w:lang w:eastAsia="en-US"/>
        </w:rPr>
        <w:t xml:space="preserve">лючает несколько компьютеров с </w:t>
      </w:r>
      <w:r w:rsidRPr="006115FB">
        <w:rPr>
          <w:rFonts w:eastAsia="Calibri"/>
          <w:sz w:val="22"/>
          <w:szCs w:val="22"/>
          <w:lang w:eastAsia="en-US"/>
        </w:rPr>
        <w:t xml:space="preserve">доступом в Интернет, программами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Microsoft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Office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: </w:t>
      </w:r>
      <w:r w:rsidRPr="006115FB">
        <w:rPr>
          <w:rFonts w:eastAsia="Calibri"/>
          <w:sz w:val="22"/>
          <w:szCs w:val="22"/>
          <w:lang w:val="en-US" w:eastAsia="en-US"/>
        </w:rPr>
        <w:t>Word</w:t>
      </w:r>
      <w:r w:rsidRPr="006115FB">
        <w:rPr>
          <w:rFonts w:eastAsia="Calibri"/>
          <w:sz w:val="22"/>
          <w:szCs w:val="22"/>
          <w:lang w:eastAsia="en-US"/>
        </w:rPr>
        <w:t xml:space="preserve">, </w:t>
      </w:r>
      <w:r w:rsidRPr="006115FB">
        <w:rPr>
          <w:rFonts w:eastAsia="Calibri"/>
          <w:sz w:val="22"/>
          <w:szCs w:val="22"/>
          <w:lang w:val="en-US" w:eastAsia="en-US"/>
        </w:rPr>
        <w:t>Excel</w:t>
      </w:r>
      <w:r w:rsidRPr="006115FB">
        <w:rPr>
          <w:rFonts w:eastAsia="Calibri"/>
          <w:sz w:val="22"/>
          <w:szCs w:val="22"/>
          <w:lang w:eastAsia="en-US"/>
        </w:rPr>
        <w:t>,</w:t>
      </w:r>
      <w:r w:rsidRPr="006115F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Picture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Manager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и т.д. 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190B95" w:rsidRPr="006115FB" w:rsidRDefault="00190B95" w:rsidP="00190B95">
      <w:pPr>
        <w:spacing w:after="200"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Программа составлена в соответствии с требованиями ОС НИЯУ «МИФИ» по направлению подготовки 38.03.02 «Менеджмент», профиль подготовки «Государственное и муниципальное управление»</w:t>
      </w:r>
    </w:p>
    <w:p w:rsidR="00190B95" w:rsidRPr="006115FB" w:rsidRDefault="00190B95" w:rsidP="00190B95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Автор: доцент, к.б.н., С.А. Посохина</w:t>
      </w:r>
    </w:p>
    <w:p w:rsidR="00190B95" w:rsidRPr="006115FB" w:rsidRDefault="00190B95" w:rsidP="00190B95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Рецензент: </w:t>
      </w:r>
      <w:r>
        <w:rPr>
          <w:rFonts w:eastAsia="Calibri"/>
          <w:sz w:val="22"/>
          <w:szCs w:val="22"/>
          <w:lang w:eastAsia="en-US"/>
        </w:rPr>
        <w:t>______________________</w:t>
      </w:r>
    </w:p>
    <w:p w:rsidR="00190B95" w:rsidRPr="006115FB" w:rsidRDefault="00190B95" w:rsidP="00190B95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Программа одобрена на заседании кафедры экономики и управления </w:t>
      </w:r>
    </w:p>
    <w:p w:rsidR="00190B95" w:rsidRPr="006115FB" w:rsidRDefault="00190B95" w:rsidP="00190B95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_______________________________________________________________________________</w:t>
      </w:r>
    </w:p>
    <w:p w:rsidR="00190B95" w:rsidRPr="006115FB" w:rsidRDefault="00190B95" w:rsidP="00190B95">
      <w:pPr>
        <w:pBdr>
          <w:bottom w:val="single" w:sz="8" w:space="2" w:color="000000"/>
        </w:pBd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Программа одобрена на заседании Учебно-методического совета института</w:t>
      </w:r>
    </w:p>
    <w:p w:rsidR="00966E92" w:rsidRDefault="00966E92">
      <w:bookmarkStart w:id="0" w:name="_GoBack"/>
      <w:bookmarkEnd w:id="0"/>
    </w:p>
    <w:sectPr w:rsidR="00966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46598"/>
    <w:multiLevelType w:val="hybridMultilevel"/>
    <w:tmpl w:val="7EFE52BC"/>
    <w:lvl w:ilvl="0" w:tplc="52A2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BA2C83"/>
    <w:multiLevelType w:val="hybridMultilevel"/>
    <w:tmpl w:val="24F2B896"/>
    <w:lvl w:ilvl="0" w:tplc="C072512A">
      <w:start w:val="1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B95"/>
    <w:rsid w:val="000F27ED"/>
    <w:rsid w:val="00100D31"/>
    <w:rsid w:val="00190B95"/>
    <w:rsid w:val="002869C1"/>
    <w:rsid w:val="00351FF8"/>
    <w:rsid w:val="00472985"/>
    <w:rsid w:val="00863B72"/>
    <w:rsid w:val="008F6DD8"/>
    <w:rsid w:val="00966E92"/>
    <w:rsid w:val="009E085C"/>
    <w:rsid w:val="00B30DE8"/>
    <w:rsid w:val="00C24083"/>
    <w:rsid w:val="00E3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4CE5"/>
  <w15:chartTrackingRefBased/>
  <w15:docId w15:val="{A1B560B0-035E-4F69-A149-00480FDE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8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2022-03-02T08:34:00Z</dcterms:created>
  <dcterms:modified xsi:type="dcterms:W3CDTF">2022-03-02T08:44:00Z</dcterms:modified>
</cp:coreProperties>
</file>