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FB2B0B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FB2B0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2B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B2B0B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FB2B0B" w:rsidRPr="00FB2B0B" w:rsidTr="00FB2B0B">
        <w:trPr>
          <w:jc w:val="center"/>
        </w:trPr>
        <w:tc>
          <w:tcPr>
            <w:tcW w:w="9640" w:type="dxa"/>
            <w:hideMark/>
          </w:tcPr>
          <w:p w:rsidR="00FB2B0B" w:rsidRPr="00FB2B0B" w:rsidRDefault="00FB2B0B" w:rsidP="00FB2B0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B2B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D16421" w:rsidRPr="00991BDB" w:rsidRDefault="00D16421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Кафедра </w:t>
      </w:r>
      <w:r w:rsidRPr="00D16421">
        <w:rPr>
          <w:rFonts w:ascii="Times New Roman" w:hAnsi="Times New Roman" w:cs="Times New Roman"/>
          <w:i/>
          <w:sz w:val="24"/>
        </w:rPr>
        <w:t>гуманитарных дисциплин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«УТВЕРЖДАЮ»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FB2B0B">
        <w:rPr>
          <w:rFonts w:ascii="Times New Roman" w:hAnsi="Times New Roman" w:cs="Times New Roman"/>
          <w:sz w:val="24"/>
        </w:rPr>
        <w:t>Д</w:t>
      </w:r>
      <w:r>
        <w:rPr>
          <w:rFonts w:ascii="Times New Roman" w:hAnsi="Times New Roman" w:cs="Times New Roman"/>
          <w:sz w:val="24"/>
        </w:rPr>
        <w:t>иректор ОТИ НИЯУ МИФИ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 И. А.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«____»_________ 20</w:t>
      </w:r>
      <w:r w:rsidR="00205DF5" w:rsidRPr="00D92431">
        <w:rPr>
          <w:rFonts w:ascii="Times New Roman" w:hAnsi="Times New Roman" w:cs="Times New Roman"/>
          <w:sz w:val="24"/>
        </w:rPr>
        <w:t>21</w:t>
      </w:r>
      <w:r w:rsidRPr="007E78F0">
        <w:rPr>
          <w:rFonts w:ascii="Times New Roman" w:hAnsi="Times New Roman" w:cs="Times New Roman"/>
          <w:sz w:val="24"/>
        </w:rPr>
        <w:t xml:space="preserve"> г.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 w:rsidRPr="00991BDB">
        <w:rPr>
          <w:rFonts w:ascii="Times New Roman" w:hAnsi="Times New Roman" w:cs="Times New Roman"/>
          <w:b/>
          <w:sz w:val="24"/>
        </w:rPr>
        <w:t>РАБОЧАЯ ПРОГРАММА УЧЕБНОЙ ДИСЦИПЛИНЫ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РУСС</w:t>
      </w:r>
      <w:r w:rsidRPr="00991BDB">
        <w:rPr>
          <w:rFonts w:ascii="Times New Roman" w:hAnsi="Times New Roman" w:cs="Times New Roman"/>
          <w:sz w:val="24"/>
        </w:rPr>
        <w:t>КИЙ ЯЗЫК</w:t>
      </w:r>
      <w:r w:rsidR="005A3010">
        <w:rPr>
          <w:rFonts w:ascii="Times New Roman" w:hAnsi="Times New Roman" w:cs="Times New Roman"/>
          <w:sz w:val="24"/>
        </w:rPr>
        <w:t xml:space="preserve"> И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КУЛЬТУРА РЕЧИ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95"/>
        <w:gridCol w:w="5360"/>
      </w:tblGrid>
      <w:tr w:rsidR="002E1759" w:rsidRPr="00D92431" w:rsidTr="002E1759">
        <w:trPr>
          <w:trHeight w:val="1134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6A0DD2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38.03</w:t>
            </w:r>
            <w:r w:rsidR="00754C3C">
              <w:rPr>
                <w:rFonts w:ascii="Times New Roman" w:hAnsi="Times New Roman" w:cs="Times New Roman"/>
                <w:sz w:val="24"/>
              </w:rPr>
              <w:t>.02</w:t>
            </w:r>
          </w:p>
          <w:p w:rsidR="00D92431" w:rsidRPr="00D92431" w:rsidRDefault="00713226" w:rsidP="006A0DD2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Менеджмент</w:t>
            </w:r>
          </w:p>
        </w:tc>
      </w:tr>
      <w:tr w:rsidR="002E1759" w:rsidRPr="00D92431" w:rsidTr="002E1759">
        <w:trPr>
          <w:trHeight w:val="992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713226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Государственное и муниципальное управление</w:t>
            </w:r>
          </w:p>
        </w:tc>
      </w:tr>
      <w:tr w:rsidR="002E1759" w:rsidRPr="00D92431" w:rsidTr="002E1759">
        <w:trPr>
          <w:trHeight w:val="1210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713226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Государственное и муниципальное управление</w:t>
            </w:r>
          </w:p>
        </w:tc>
      </w:tr>
      <w:tr w:rsidR="002E1759" w:rsidRPr="00D92431" w:rsidTr="002E1759">
        <w:trPr>
          <w:trHeight w:val="1012"/>
        </w:trPr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8E6359" w:rsidRDefault="006A0DD2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Бакалавр</w:t>
            </w:r>
          </w:p>
        </w:tc>
      </w:tr>
      <w:tr w:rsidR="002E1759" w:rsidRPr="00D92431" w:rsidTr="002E1759">
        <w:tc>
          <w:tcPr>
            <w:tcW w:w="4077" w:type="dxa"/>
            <w:shd w:val="clear" w:color="auto" w:fill="auto"/>
            <w:hideMark/>
          </w:tcPr>
          <w:p w:rsidR="00D92431" w:rsidRPr="00D92431" w:rsidRDefault="00D92431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D92431">
              <w:rPr>
                <w:rFonts w:ascii="Times New Roman" w:hAnsi="Times New Roman" w:cs="Times New Roman"/>
                <w:sz w:val="24"/>
              </w:rPr>
              <w:t>Форма обучения</w:t>
            </w:r>
          </w:p>
        </w:tc>
        <w:tc>
          <w:tcPr>
            <w:tcW w:w="5494" w:type="dxa"/>
            <w:shd w:val="clear" w:color="auto" w:fill="auto"/>
            <w:hideMark/>
          </w:tcPr>
          <w:p w:rsidR="00D92431" w:rsidRPr="00D92431" w:rsidRDefault="006A0DD2" w:rsidP="002E1759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</w:t>
            </w:r>
            <w:r w:rsidR="00D92431" w:rsidRPr="00D92431">
              <w:rPr>
                <w:rFonts w:ascii="Times New Roman" w:hAnsi="Times New Roman" w:cs="Times New Roman"/>
                <w:sz w:val="24"/>
              </w:rPr>
              <w:t>очная</w:t>
            </w:r>
          </w:p>
        </w:tc>
      </w:tr>
    </w:tbl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0929C7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 w:rsidRPr="00991BDB">
        <w:rPr>
          <w:rFonts w:ascii="Times New Roman" w:hAnsi="Times New Roman" w:cs="Times New Roman"/>
          <w:sz w:val="24"/>
        </w:rPr>
        <w:t>г. Озерск, 20</w:t>
      </w:r>
      <w:r w:rsidR="00205DF5" w:rsidRPr="00D92431">
        <w:rPr>
          <w:rFonts w:ascii="Times New Roman" w:hAnsi="Times New Roman" w:cs="Times New Roman"/>
          <w:sz w:val="24"/>
        </w:rPr>
        <w:t>21</w:t>
      </w:r>
      <w:r w:rsidRPr="00991BDB">
        <w:rPr>
          <w:rFonts w:ascii="Times New Roman" w:hAnsi="Times New Roman" w:cs="Times New Roman"/>
          <w:sz w:val="24"/>
        </w:rPr>
        <w:t xml:space="preserve"> г.</w:t>
      </w:r>
    </w:p>
    <w:p w:rsidR="00224063" w:rsidRPr="00991BDB" w:rsidRDefault="000929C7" w:rsidP="000929C7">
      <w:pPr>
        <w:spacing w:after="200" w:line="276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224063" w:rsidRPr="00991BDB">
        <w:rPr>
          <w:rFonts w:ascii="Times New Roman" w:hAnsi="Times New Roman" w:cs="Times New Roman"/>
          <w:b/>
          <w:sz w:val="24"/>
          <w:szCs w:val="24"/>
        </w:rPr>
        <w:lastRenderedPageBreak/>
        <w:t>1. ЦЕЛИ ОСВОЕНИЯ УЧЕБНОЙ ДИСЦИПЛИНЫ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Учебный курс «Русский язык и культура речи» призван помочь студентам совершенствовать навыки владения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родным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языком в различных ситуациях общения, что необходимо любому специалисту для успешной коммуникации и плодотворной профессиональной деятельности. Высокая культура речи является главной характеристикой, свидетельствующей об общей и профессиональной эрудиции человека, его коммуникативной компетенции и успешной социализации. 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 «Русский язык и культура речи» нацелена, прежде всего, на повышение уровня практического владения современным русским литературным языком. Практические занятия по данному курсу помогают студентам в закреплении теоретических сведений, овладении нормами использования языковых средств в профессиональном и бытовом общении, усвоении навыков правильной устной и письменной речи; в процессе занятий воспитывается сознательное отношение к родному языку.</w:t>
      </w:r>
    </w:p>
    <w:p w:rsidR="00224063" w:rsidRPr="00991BDB" w:rsidRDefault="00205DF5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Цель преподавания </w:t>
      </w:r>
      <w:r w:rsidR="00224063" w:rsidRPr="00611198">
        <w:rPr>
          <w:rFonts w:ascii="Times New Roman" w:hAnsi="Times New Roman" w:cs="Times New Roman"/>
          <w:sz w:val="24"/>
          <w:szCs w:val="24"/>
          <w:lang w:eastAsia="ar-SA"/>
        </w:rPr>
        <w:t>дисциплины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– систематизация норм и правил современного русского языка; развитие навыков эффективного речевого пов</w:t>
      </w:r>
      <w:r>
        <w:rPr>
          <w:rFonts w:ascii="Times New Roman" w:hAnsi="Times New Roman" w:cs="Times New Roman"/>
          <w:sz w:val="24"/>
          <w:szCs w:val="24"/>
          <w:lang w:eastAsia="ar-SA"/>
        </w:rPr>
        <w:t>едения в различных ситуациях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общения, особенно в учебно-научной и деловой сферах деятельности; овладение этикой общения; расширение общегуманитарного кругозора.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Задачи курса: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Учебная – научить будущего специалиста осознанно воспринимать и использовать языковые и речевые ресурсы русской фонетики, лексики, фразеологии, грамматики, повысить уровень коммуникативной компетентности.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Образовательная – сформировать у студентов целостное восприятие фактов языка и речи; понимание основ филологической культуры; стремление самостоятельно и целенаправленно повышать свой языковой и речевой уровень.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Воспитательная – сформировать уважительное отношение к языку и речи – феноменам русской духовной культуры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национальной литературы.</w:t>
      </w: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2. МЕСТО УЧЕБНОЙ ДИСЦИПЛИНЫ В СТРУКТУРЕ ООП </w:t>
      </w:r>
      <w:r w:rsidR="00D92431">
        <w:rPr>
          <w:rFonts w:ascii="Times New Roman" w:hAnsi="Times New Roman" w:cs="Times New Roman"/>
          <w:b/>
          <w:sz w:val="24"/>
          <w:szCs w:val="24"/>
        </w:rPr>
        <w:t>В</w:t>
      </w:r>
      <w:r w:rsidRPr="00991BDB">
        <w:rPr>
          <w:rFonts w:ascii="Times New Roman" w:hAnsi="Times New Roman" w:cs="Times New Roman"/>
          <w:b/>
          <w:sz w:val="24"/>
          <w:szCs w:val="24"/>
        </w:rPr>
        <w:t>О</w:t>
      </w:r>
    </w:p>
    <w:p w:rsidR="00224063" w:rsidRPr="00991BDB" w:rsidRDefault="00224063" w:rsidP="00D92431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Курс «Русский язык и культура речи» относится к гуманитарному 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модулю блока дисциплин (</w:t>
      </w:r>
      <w:r w:rsidR="00754C3C">
        <w:rPr>
          <w:rFonts w:ascii="Times New Roman" w:hAnsi="Times New Roman" w:cs="Times New Roman"/>
          <w:sz w:val="24"/>
          <w:szCs w:val="24"/>
          <w:lang w:eastAsia="ar-SA"/>
        </w:rPr>
        <w:t>Б1-ГМ.В.03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) и связан с такими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дисциплинами данного блока, как философия, истори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я, иностранный язык, психология,</w:t>
      </w:r>
      <w:r w:rsidR="00991BDB" w:rsidRPr="00991BDB">
        <w:rPr>
          <w:rFonts w:ascii="Times New Roman" w:hAnsi="Times New Roman" w:cs="Times New Roman"/>
          <w:sz w:val="24"/>
          <w:szCs w:val="24"/>
        </w:rPr>
        <w:t xml:space="preserve">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и введена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структуру подготовки </w:t>
      </w:r>
      <w:r w:rsidR="00E951C5">
        <w:rPr>
          <w:rFonts w:ascii="Times New Roman" w:hAnsi="Times New Roman" w:cs="Times New Roman"/>
          <w:sz w:val="24"/>
          <w:szCs w:val="24"/>
          <w:lang w:eastAsia="ar-SA"/>
        </w:rPr>
        <w:t>бакалавров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качестве обязательно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й дисциплины. В соответствии с ООП ВО по направлению подготовки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r w:rsidR="00754C3C">
        <w:rPr>
          <w:rFonts w:ascii="Times New Roman" w:hAnsi="Times New Roman" w:cs="Times New Roman"/>
          <w:sz w:val="24"/>
          <w:szCs w:val="24"/>
          <w:lang w:eastAsia="ar-SA"/>
        </w:rPr>
        <w:t>Менеджмент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», общая трудоемкость и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зучаемой дисциплины составляет 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72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часа (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ЗЕТ), из них </w:t>
      </w:r>
      <w:r w:rsidR="006A0DD2">
        <w:rPr>
          <w:rFonts w:ascii="Times New Roman" w:hAnsi="Times New Roman" w:cs="Times New Roman"/>
          <w:sz w:val="24"/>
          <w:szCs w:val="24"/>
          <w:lang w:eastAsia="ar-SA"/>
        </w:rPr>
        <w:t>10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аудиторных занятий</w:t>
      </w:r>
      <w:r w:rsidR="00DC55D8">
        <w:rPr>
          <w:rFonts w:ascii="Times New Roman" w:hAnsi="Times New Roman" w:cs="Times New Roman"/>
          <w:sz w:val="24"/>
          <w:szCs w:val="24"/>
          <w:lang w:eastAsia="ar-SA"/>
        </w:rPr>
        <w:t xml:space="preserve"> (</w:t>
      </w:r>
      <w:r w:rsidR="006A0DD2">
        <w:rPr>
          <w:rFonts w:ascii="Times New Roman" w:hAnsi="Times New Roman" w:cs="Times New Roman"/>
          <w:sz w:val="24"/>
          <w:szCs w:val="24"/>
          <w:lang w:eastAsia="ar-SA"/>
        </w:rPr>
        <w:t>4 часа</w:t>
      </w:r>
      <w:r w:rsidR="00DC55D8">
        <w:rPr>
          <w:rFonts w:ascii="Times New Roman" w:hAnsi="Times New Roman" w:cs="Times New Roman"/>
          <w:sz w:val="24"/>
          <w:szCs w:val="24"/>
          <w:lang w:eastAsia="ar-SA"/>
        </w:rPr>
        <w:t xml:space="preserve"> лекций и </w:t>
      </w:r>
      <w:r w:rsidR="006A0DD2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DC55D8">
        <w:rPr>
          <w:rFonts w:ascii="Times New Roman" w:hAnsi="Times New Roman" w:cs="Times New Roman"/>
          <w:sz w:val="24"/>
          <w:szCs w:val="24"/>
          <w:lang w:eastAsia="ar-SA"/>
        </w:rPr>
        <w:t xml:space="preserve"> часов практических занятий)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</w:t>
      </w:r>
      <w:r w:rsidR="006A0DD2">
        <w:rPr>
          <w:rFonts w:ascii="Times New Roman" w:hAnsi="Times New Roman" w:cs="Times New Roman"/>
          <w:sz w:val="24"/>
          <w:szCs w:val="24"/>
          <w:lang w:eastAsia="ar-SA"/>
        </w:rPr>
        <w:t>58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самостоятельной работы</w:t>
      </w:r>
      <w:r w:rsidR="006A0DD2">
        <w:rPr>
          <w:rFonts w:ascii="Times New Roman" w:hAnsi="Times New Roman" w:cs="Times New Roman"/>
          <w:sz w:val="24"/>
          <w:szCs w:val="24"/>
          <w:lang w:eastAsia="ar-SA"/>
        </w:rPr>
        <w:t>, 4 часа контрольных мероприятий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D12B35">
        <w:rPr>
          <w:rFonts w:ascii="Times New Roman" w:hAnsi="Times New Roman" w:cs="Times New Roman"/>
          <w:sz w:val="24"/>
          <w:szCs w:val="24"/>
          <w:lang w:eastAsia="ar-SA"/>
        </w:rPr>
        <w:t xml:space="preserve"> Формой контроля является зачет.</w:t>
      </w:r>
    </w:p>
    <w:p w:rsidR="00224063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При усвоении данной дисциплины необходимо базовое знание русского языка на уровне средней школы. </w:t>
      </w:r>
    </w:p>
    <w:p w:rsidR="00863EE8" w:rsidRDefault="00863EE8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24063" w:rsidRPr="00991BDB" w:rsidRDefault="00224063" w:rsidP="00224063">
      <w:pPr>
        <w:spacing w:line="240" w:lineRule="auto"/>
        <w:ind w:right="0"/>
        <w:rPr>
          <w:rFonts w:ascii="Times New Roman" w:hAnsi="Times New Roman" w:cs="Times New Roman"/>
          <w:b/>
          <w:i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3. 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224063" w:rsidRDefault="00224063" w:rsidP="00A9490A">
      <w:pPr>
        <w:suppressAutoHyphens/>
        <w:spacing w:before="200"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 xml:space="preserve">В результате освоения дисциплины «Русский язык и культура речи» реализуются следующие </w:t>
      </w:r>
      <w:r w:rsidR="003946CE">
        <w:rPr>
          <w:rFonts w:ascii="Times New Roman" w:hAnsi="Times New Roman"/>
          <w:sz w:val="24"/>
          <w:szCs w:val="24"/>
          <w:lang w:eastAsia="ar-SA"/>
        </w:rPr>
        <w:t xml:space="preserve">универсальные </w:t>
      </w:r>
      <w:r w:rsidR="00860874">
        <w:rPr>
          <w:rFonts w:ascii="Times New Roman" w:hAnsi="Times New Roman"/>
          <w:sz w:val="24"/>
          <w:szCs w:val="24"/>
          <w:lang w:eastAsia="ar-SA"/>
        </w:rPr>
        <w:t>компетенции</w:t>
      </w:r>
      <w:r w:rsidR="00860874" w:rsidRPr="00860874">
        <w:rPr>
          <w:rFonts w:ascii="Times New Roman" w:hAnsi="Times New Roman"/>
          <w:sz w:val="24"/>
          <w:szCs w:val="24"/>
          <w:lang w:eastAsia="ar-SA"/>
        </w:rPr>
        <w:t>:</w:t>
      </w:r>
      <w:r w:rsidR="00205DF5">
        <w:rPr>
          <w:rFonts w:ascii="Times New Roman" w:hAnsi="Times New Roman"/>
          <w:sz w:val="24"/>
          <w:szCs w:val="24"/>
          <w:lang w:eastAsia="ar-SA"/>
        </w:rPr>
        <w:t xml:space="preserve"> УК-4, УК-</w:t>
      </w:r>
      <w:r w:rsidR="00DC55D8">
        <w:rPr>
          <w:rFonts w:ascii="Times New Roman" w:hAnsi="Times New Roman"/>
          <w:sz w:val="24"/>
          <w:szCs w:val="24"/>
          <w:lang w:eastAsia="ar-SA"/>
        </w:rPr>
        <w:t>9</w:t>
      </w:r>
      <w:r w:rsidR="00A9490A">
        <w:rPr>
          <w:rFonts w:ascii="Times New Roman" w:hAnsi="Times New Roman"/>
          <w:sz w:val="24"/>
          <w:szCs w:val="24"/>
          <w:lang w:eastAsia="ar-S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210"/>
      </w:tblGrid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Код компетенции</w:t>
            </w:r>
          </w:p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Индикатор достижения компетенции</w:t>
            </w:r>
          </w:p>
        </w:tc>
      </w:tr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  <w:lastRenderedPageBreak/>
              <w:t>УК-4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ых</w:t>
            </w:r>
            <w:proofErr w:type="spellEnd"/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) языке(ах), для академического и профессионального взаимодействия.</w:t>
            </w:r>
          </w:p>
          <w:p w:rsidR="008A668B" w:rsidRPr="006C2EFA" w:rsidRDefault="008A668B" w:rsidP="006C2EFA">
            <w:pPr>
              <w:suppressAutoHyphens/>
              <w:spacing w:before="200"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З-УК-4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>: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      </w:r>
          </w:p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>: 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</w:p>
          <w:p w:rsidR="008A668B" w:rsidRPr="006C2EFA" w:rsidRDefault="00875122" w:rsidP="006C2EFA">
            <w:pPr>
              <w:spacing w:after="200" w:line="240" w:lineRule="auto"/>
              <w:ind w:right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В-УК-4 </w:t>
            </w:r>
            <w:r w:rsidR="008A668B" w:rsidRPr="006C2EF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Владеть</w:t>
            </w:r>
            <w:r w:rsidR="008A668B" w:rsidRPr="006C2EFA">
              <w:rPr>
                <w:rFonts w:ascii="Times New Roman" w:eastAsia="Times New Roman" w:hAnsi="Times New Roman" w:cs="Times New Roman"/>
                <w:sz w:val="24"/>
                <w:szCs w:val="24"/>
              </w:rPr>
              <w:t>: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</w:p>
          <w:p w:rsidR="008A668B" w:rsidRPr="006C2EFA" w:rsidRDefault="008A668B" w:rsidP="006C2EFA">
            <w:pPr>
              <w:suppressAutoHyphens/>
              <w:spacing w:before="200"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8A668B" w:rsidRPr="006C2EFA" w:rsidTr="006C2EFA">
        <w:tc>
          <w:tcPr>
            <w:tcW w:w="4361" w:type="dxa"/>
            <w:shd w:val="clear" w:color="auto" w:fill="auto"/>
          </w:tcPr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  <w:t>УК-9</w:t>
            </w:r>
            <w:r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Способен использовать базовые дефектологические знания в социальной и профессиональной сферах</w:t>
            </w:r>
          </w:p>
          <w:p w:rsidR="008A668B" w:rsidRPr="006C2EFA" w:rsidRDefault="008A668B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ar-SA"/>
              </w:rPr>
            </w:pPr>
          </w:p>
        </w:tc>
        <w:tc>
          <w:tcPr>
            <w:tcW w:w="5210" w:type="dxa"/>
            <w:shd w:val="clear" w:color="auto" w:fill="auto"/>
          </w:tcPr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З-УК-9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Знать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психофизические особенности развития детей с психическими и (или) физическими недостатками, закономерностей их обучения и воспитания, особенности применения базовых дефектологических знаний в социальной и профессиональной сферах</w:t>
            </w:r>
          </w:p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У-УК-9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Уметь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планировать и осуществлять профессиональную деятельность на основе применения базовых дефектологических знаний с различным контингентом</w:t>
            </w:r>
          </w:p>
          <w:p w:rsidR="008A668B" w:rsidRPr="006C2EFA" w:rsidRDefault="00875122" w:rsidP="006C2EFA">
            <w:pPr>
              <w:suppressAutoHyphens/>
              <w:spacing w:line="240" w:lineRule="auto"/>
              <w:ind w:right="-113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 xml:space="preserve">В-УК-9 </w:t>
            </w:r>
            <w:r w:rsidR="008A668B" w:rsidRPr="006C2EFA">
              <w:rPr>
                <w:rFonts w:ascii="Times New Roman" w:eastAsia="Times New Roman" w:hAnsi="Times New Roman"/>
                <w:i/>
                <w:sz w:val="24"/>
                <w:szCs w:val="24"/>
                <w:lang w:eastAsia="ar-SA"/>
              </w:rPr>
              <w:t>Владеть</w:t>
            </w:r>
            <w:r w:rsidR="008A668B" w:rsidRPr="006C2EF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: навыками взаимодействия в социальной и профессиональной сферах с лицами, имеющими различные психофизические особенности, психические и (или) физические недостатки, на основе применения базовых дефектологических знаний</w:t>
            </w:r>
          </w:p>
        </w:tc>
      </w:tr>
    </w:tbl>
    <w:p w:rsidR="00875122" w:rsidRDefault="00875122" w:rsidP="00875122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</w:p>
    <w:p w:rsidR="00875122" w:rsidRPr="00991BDB" w:rsidRDefault="00875122" w:rsidP="00875122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 результате освоения программы по дисциплине </w:t>
      </w:r>
      <w:r>
        <w:rPr>
          <w:rFonts w:ascii="Times New Roman" w:hAnsi="Times New Roman"/>
          <w:sz w:val="24"/>
          <w:szCs w:val="24"/>
          <w:lang w:eastAsia="ar-SA"/>
        </w:rPr>
        <w:t xml:space="preserve">«Русский язык и культура речи» </w:t>
      </w:r>
      <w:r w:rsidRPr="00991BDB">
        <w:rPr>
          <w:rFonts w:ascii="Times New Roman" w:hAnsi="Times New Roman"/>
          <w:sz w:val="24"/>
          <w:szCs w:val="24"/>
          <w:lang w:eastAsia="ar-SA"/>
        </w:rPr>
        <w:t>студент должен</w:t>
      </w:r>
    </w:p>
    <w:p w:rsidR="00875122" w:rsidRPr="00991BDB" w:rsidRDefault="00875122" w:rsidP="00875122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-105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знать</w:t>
      </w:r>
      <w:r w:rsidRPr="00991BDB">
        <w:rPr>
          <w:rFonts w:ascii="Times New Roman" w:hAnsi="Times New Roman"/>
          <w:sz w:val="24"/>
          <w:szCs w:val="24"/>
          <w:lang w:eastAsia="ar-SA"/>
        </w:rPr>
        <w:t>:</w:t>
      </w:r>
    </w:p>
    <w:p w:rsidR="00875122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основные этапы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становления русского л</w:t>
      </w:r>
      <w:r>
        <w:rPr>
          <w:rFonts w:ascii="Times New Roman" w:hAnsi="Times New Roman" w:cs="Times New Roman"/>
          <w:sz w:val="24"/>
          <w:szCs w:val="24"/>
          <w:lang w:eastAsia="ar-SA"/>
        </w:rPr>
        <w:t>итературного языка и его стилей;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нормы литературного языка;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функциональные стили современного русского языка;</w:t>
      </w:r>
    </w:p>
    <w:p w:rsidR="00875122" w:rsidRPr="00991BDB" w:rsidRDefault="00875122" w:rsidP="006C2EFA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принципы речевого этикета;</w:t>
      </w:r>
    </w:p>
    <w:p w:rsidR="00875122" w:rsidRPr="00991BDB" w:rsidRDefault="00875122" w:rsidP="00875122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0"/>
        <w:jc w:val="left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уметь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применять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полученны</w:t>
      </w: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знани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официально-деловой и бытовой сферах общения</w:t>
      </w:r>
      <w:r w:rsidRPr="00991BDB">
        <w:rPr>
          <w:rFonts w:ascii="Times New Roman" w:hAnsi="Times New Roman"/>
          <w:sz w:val="24"/>
          <w:szCs w:val="24"/>
          <w:lang w:eastAsia="ar-SA"/>
        </w:rPr>
        <w:t>;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before="14" w:line="240" w:lineRule="auto"/>
        <w:ind w:left="993" w:right="461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участвовать в спорах, дискуссиях на актуальные социально-культурные, нравственно-этические, учебные темы, отстаивая свою гражданскую позицию;</w:t>
      </w:r>
    </w:p>
    <w:p w:rsidR="00875122" w:rsidRPr="00991BDB" w:rsidRDefault="00875122" w:rsidP="006C2EFA">
      <w:pPr>
        <w:widowControl w:val="0"/>
        <w:numPr>
          <w:ilvl w:val="0"/>
          <w:numId w:val="2"/>
        </w:numPr>
        <w:shd w:val="clear" w:color="auto" w:fill="FFFFFF"/>
        <w:tabs>
          <w:tab w:val="left" w:pos="-1843"/>
        </w:tabs>
        <w:suppressAutoHyphens/>
        <w:autoSpaceDE w:val="0"/>
        <w:spacing w:before="10"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работать с текстами различных стилей и жанров, находить в них проблему, предлагая свой комментарий к тексту, подбирать собственные аргументы, подтверждая или опровергая точку зрения автора текста;</w:t>
      </w:r>
    </w:p>
    <w:p w:rsidR="00875122" w:rsidRPr="00991BDB" w:rsidRDefault="00875122" w:rsidP="00875122">
      <w:pPr>
        <w:suppressAutoHyphens/>
        <w:spacing w:line="240" w:lineRule="auto"/>
        <w:ind w:right="57"/>
        <w:rPr>
          <w:rFonts w:ascii="Times New Roman" w:hAnsi="Times New Roman"/>
          <w:i/>
          <w:sz w:val="24"/>
          <w:szCs w:val="24"/>
          <w:lang w:eastAsia="ar-SA"/>
        </w:rPr>
      </w:pPr>
      <w:r w:rsidRPr="005B6E46">
        <w:rPr>
          <w:rFonts w:ascii="Times New Roman" w:hAnsi="Times New Roman"/>
          <w:i/>
          <w:sz w:val="24"/>
          <w:szCs w:val="24"/>
          <w:lang w:eastAsia="ar-SA"/>
        </w:rPr>
        <w:t>владеть:</w:t>
      </w:r>
    </w:p>
    <w:p w:rsidR="00875122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культурой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речи и трех ее аспектах: нормативном, коммуникативном и этическом;</w:t>
      </w:r>
    </w:p>
    <w:p w:rsidR="00875122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культурой научной и профессиональной речи</w:t>
      </w:r>
      <w:r>
        <w:rPr>
          <w:rFonts w:ascii="Times New Roman" w:hAnsi="Times New Roman"/>
          <w:sz w:val="24"/>
          <w:szCs w:val="24"/>
          <w:lang w:eastAsia="ar-SA"/>
        </w:rPr>
        <w:t>;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875122" w:rsidRPr="00991BDB" w:rsidRDefault="00875122" w:rsidP="006C2EFA">
      <w:pPr>
        <w:numPr>
          <w:ilvl w:val="0"/>
          <w:numId w:val="3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этик</w:t>
      </w:r>
      <w:r>
        <w:rPr>
          <w:rFonts w:ascii="Times New Roman" w:hAnsi="Times New Roman" w:cs="Times New Roman"/>
          <w:sz w:val="24"/>
          <w:szCs w:val="24"/>
          <w:lang w:eastAsia="ar-SA"/>
        </w:rPr>
        <w:t>ой и культурой речевого общения.</w:t>
      </w:r>
    </w:p>
    <w:p w:rsidR="00904AE1" w:rsidRDefault="00904AE1" w:rsidP="00875122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</w:p>
    <w:p w:rsidR="00224063" w:rsidRDefault="0022406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4. СТРУКТУРА И СОДЕРЖАНИЕ УЧЕБНОЙ ДИСЦИПЛИНЫ </w:t>
      </w:r>
    </w:p>
    <w:p w:rsidR="00CA4243" w:rsidRPr="00875122" w:rsidRDefault="00875122" w:rsidP="00875122">
      <w:pPr>
        <w:suppressAutoHyphens/>
        <w:spacing w:after="200" w:line="276" w:lineRule="auto"/>
        <w:ind w:right="0"/>
        <w:jc w:val="lef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</w:t>
      </w:r>
      <w:r w:rsidRPr="00875122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з.е</w:t>
      </w:r>
      <w:proofErr w:type="spellEnd"/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., 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часа</w:t>
      </w:r>
      <w:r w:rsidRPr="0087512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224063" w:rsidRPr="00991BDB" w:rsidTr="000929C7">
        <w:trPr>
          <w:cantSplit/>
          <w:trHeight w:val="607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24063" w:rsidRPr="00991BDB" w:rsidRDefault="00224063" w:rsidP="00224063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Текущий контроль успеваемости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224063" w:rsidRPr="00991BDB" w:rsidTr="000929C7">
        <w:trPr>
          <w:trHeight w:val="469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63" w:rsidRPr="00991BDB" w:rsidTr="000929C7">
        <w:trPr>
          <w:cantSplit/>
          <w:trHeight w:val="272"/>
          <w:jc w:val="center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0B2F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Язык и речь. Языковая (литературная) норма. Связь языка с историей и культурой народа. Реформы языка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 Культура научной и профессиональной речи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365" w:rsidRPr="00991BDB" w:rsidRDefault="00E951C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1272A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6A0DD2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Этика и этикет общения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общение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96" w:rsidRDefault="006A0DD2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6A0D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6A0DD2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6A0DD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Ауд. </w:t>
            </w:r>
            <w:r w:rsidR="006A0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Default="00A31809" w:rsidP="006A0DD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  <w:proofErr w:type="spellEnd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0DD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6A0DD2" w:rsidRPr="005B6E46" w:rsidRDefault="006A0DD2" w:rsidP="006A0DD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2 ЗЕТ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063" w:rsidRPr="00540588" w:rsidRDefault="00224063" w:rsidP="00973C13">
      <w:pPr>
        <w:spacing w:line="240" w:lineRule="auto"/>
        <w:ind w:right="-113"/>
        <w:rPr>
          <w:rFonts w:ascii="Times New Roman" w:hAnsi="Times New Roman" w:cs="Times New Roman"/>
          <w:i/>
          <w:sz w:val="24"/>
          <w:szCs w:val="24"/>
        </w:rPr>
      </w:pPr>
      <w:r w:rsidRPr="00540588">
        <w:rPr>
          <w:rFonts w:ascii="Times New Roman" w:hAnsi="Times New Roman" w:cs="Times New Roman"/>
          <w:i/>
          <w:sz w:val="24"/>
          <w:szCs w:val="24"/>
        </w:rPr>
        <w:t xml:space="preserve">100 баллов за семестр, включая 50 баллов за работу в семестре и 50 баллов за 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 xml:space="preserve">зачет или защиту </w:t>
      </w:r>
      <w:r w:rsidRPr="00540588">
        <w:rPr>
          <w:rFonts w:ascii="Times New Roman" w:hAnsi="Times New Roman" w:cs="Times New Roman"/>
          <w:i/>
          <w:sz w:val="24"/>
          <w:szCs w:val="24"/>
        </w:rPr>
        <w:t>реферат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>а и итоговый тест</w:t>
      </w:r>
      <w:r w:rsidRPr="00540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73C13" w:rsidRPr="00991BDB" w:rsidRDefault="00973C13" w:rsidP="00973C13">
      <w:pPr>
        <w:spacing w:line="240" w:lineRule="auto"/>
        <w:ind w:right="-113"/>
        <w:rPr>
          <w:rFonts w:ascii="Times New Roman" w:hAnsi="Times New Roman" w:cs="Times New Roman"/>
          <w:sz w:val="24"/>
          <w:szCs w:val="24"/>
        </w:rPr>
      </w:pPr>
      <w:r w:rsidRPr="00973C13">
        <w:rPr>
          <w:rFonts w:ascii="Times New Roman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ИТ — итоговый тест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proofErr w:type="spellStart"/>
      <w:r w:rsidRPr="00973C13">
        <w:rPr>
          <w:rFonts w:ascii="Times New Roman" w:hAnsi="Times New Roman" w:cs="Times New Roman"/>
          <w:i/>
          <w:lang w:eastAsia="ar-SA"/>
        </w:rPr>
        <w:t>Кр</w:t>
      </w:r>
      <w:proofErr w:type="spellEnd"/>
      <w:r w:rsidRPr="00973C13">
        <w:rPr>
          <w:rFonts w:ascii="Times New Roman" w:hAnsi="Times New Roman" w:cs="Times New Roman"/>
          <w:i/>
          <w:lang w:eastAsia="ar-SA"/>
        </w:rPr>
        <w:t xml:space="preserve"> — контрольная работа</w:t>
      </w:r>
    </w:p>
    <w:p w:rsidR="00CA4243" w:rsidRPr="00713226" w:rsidRDefault="00713226" w:rsidP="00904AE1">
      <w:pPr>
        <w:pStyle w:val="ab"/>
        <w:jc w:val="both"/>
        <w:rPr>
          <w:b w:val="0"/>
          <w:i/>
        </w:rPr>
      </w:pPr>
      <w:r w:rsidRPr="00713226">
        <w:rPr>
          <w:b w:val="0"/>
          <w:i/>
          <w:caps w:val="0"/>
        </w:rPr>
        <w:t>ДЗ</w:t>
      </w:r>
      <w:r>
        <w:rPr>
          <w:b w:val="0"/>
          <w:i/>
          <w:caps w:val="0"/>
        </w:rPr>
        <w:t xml:space="preserve"> –</w:t>
      </w:r>
      <w:r w:rsidRPr="00713226">
        <w:rPr>
          <w:b w:val="0"/>
          <w:i/>
          <w:caps w:val="0"/>
        </w:rPr>
        <w:t xml:space="preserve"> домашняя работа</w:t>
      </w:r>
    </w:p>
    <w:p w:rsidR="00973C13" w:rsidRPr="00AB6ACB" w:rsidRDefault="00973C13" w:rsidP="00973C13">
      <w:pPr>
        <w:pStyle w:val="ab"/>
      </w:pPr>
      <w:r w:rsidRPr="00AB6ACB">
        <w:t>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5763"/>
        <w:gridCol w:w="1131"/>
        <w:gridCol w:w="1275"/>
      </w:tblGrid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DD2" w:rsidRDefault="00863EE8" w:rsidP="006A0DD2">
            <w:pPr>
              <w:spacing w:line="240" w:lineRule="auto"/>
              <w:ind w:right="-113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Недели</w:t>
            </w:r>
            <w:r w:rsidR="006A0DD2">
              <w:rPr>
                <w:rFonts w:ascii="Times New Roman" w:eastAsia="Times New Roman" w:hAnsi="Times New Roman"/>
                <w:b/>
              </w:rPr>
              <w:t>/</w:t>
            </w:r>
          </w:p>
          <w:p w:rsidR="00863EE8" w:rsidRPr="00276505" w:rsidRDefault="006A0DD2" w:rsidP="006A0DD2">
            <w:pPr>
              <w:spacing w:line="240" w:lineRule="auto"/>
              <w:ind w:right="-113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сессии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6A0DD2">
            <w:pPr>
              <w:spacing w:line="240" w:lineRule="auto"/>
              <w:ind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Содержание </w:t>
            </w:r>
            <w:r w:rsidRPr="00276505">
              <w:rPr>
                <w:rFonts w:ascii="Times New Roman" w:eastAsia="Times New Roman" w:hAnsi="Times New Roman"/>
                <w:b/>
                <w:lang w:val="en-US"/>
              </w:rPr>
              <w:t>/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Темы занятий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6A0DD2">
            <w:pPr>
              <w:spacing w:line="240" w:lineRule="auto"/>
              <w:ind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Лекции</w:t>
            </w:r>
          </w:p>
          <w:p w:rsidR="00863EE8" w:rsidRPr="00276505" w:rsidRDefault="00863EE8" w:rsidP="006A0DD2">
            <w:pPr>
              <w:spacing w:line="240" w:lineRule="auto"/>
              <w:ind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6A0DD2">
            <w:pPr>
              <w:spacing w:line="240" w:lineRule="auto"/>
              <w:ind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Семинары</w:t>
            </w:r>
          </w:p>
          <w:p w:rsidR="00863EE8" w:rsidRPr="00276505" w:rsidRDefault="00863EE8" w:rsidP="006A0DD2">
            <w:pPr>
              <w:spacing w:line="240" w:lineRule="auto"/>
              <w:ind w:right="-113"/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</w:tr>
      <w:tr w:rsidR="00276505" w:rsidRPr="00CB6BF8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 семестр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6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83462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картина мира. Русский язык среди других языков мира. Международный статус русского языка. Язык и речь. Языковая (литературная) норма.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2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Связь языка с историей и культурой народа. Реформы языка. Особенности современной языковой ситуации (русский язык конца XX - начала XXI в.): языковые изменения и их социальная обусловленность. Проблема экологии слова.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6A0DD2" w:rsidP="006A0DD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6A0DD2" w:rsidP="006A0DD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83462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Занятие 3</w:t>
            </w:r>
            <w:r w:rsidR="00863EE8" w:rsidRPr="00276505">
              <w:rPr>
                <w:rFonts w:ascii="Times New Roman" w:eastAsia="Times New Roman" w:hAnsi="Times New Roman"/>
              </w:rPr>
              <w:t>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Функциональные стили: разговорный, научный, публицистический, официально-деловой, стиль художественной литературы. Сферы их использования, языковые </w:t>
            </w:r>
            <w:r w:rsidR="006A0DD2">
              <w:rPr>
                <w:rFonts w:ascii="Times New Roman" w:eastAsia="Times New Roman" w:hAnsi="Times New Roman"/>
              </w:rPr>
              <w:t xml:space="preserve">признаки. Общая характеристика стилей (сфера </w:t>
            </w:r>
            <w:r w:rsidRPr="00276505">
              <w:rPr>
                <w:rFonts w:ascii="Times New Roman" w:eastAsia="Times New Roman" w:hAnsi="Times New Roman"/>
              </w:rPr>
              <w:t xml:space="preserve">функционирования, жанровое разнообразие, языковые черты), взаимопроникновение стилей.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6A0DD2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Занятие 4</w:t>
            </w:r>
            <w:r w:rsidR="00863EE8" w:rsidRPr="00276505">
              <w:rPr>
                <w:rFonts w:ascii="Times New Roman" w:eastAsia="Times New Roman" w:hAnsi="Times New Roman"/>
              </w:rPr>
              <w:t>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Научный стиль. Сфера  и  условия  функционирования. 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Pr="00276505">
              <w:rPr>
                <w:rFonts w:ascii="Times New Roman" w:eastAsia="Times New Roman" w:hAnsi="Times New Roman"/>
              </w:rPr>
              <w:t xml:space="preserve">  (академический,  учебно-научный,  научно-информативный,  научно-деловой,</w:t>
            </w:r>
            <w:r w:rsidR="006A0DD2">
              <w:rPr>
                <w:rFonts w:ascii="Times New Roman" w:eastAsia="Times New Roman" w:hAnsi="Times New Roman"/>
              </w:rPr>
              <w:t xml:space="preserve">  научно-популярный). Языковые </w:t>
            </w:r>
            <w:r w:rsidRPr="00276505">
              <w:rPr>
                <w:rFonts w:ascii="Times New Roman" w:eastAsia="Times New Roman" w:hAnsi="Times New Roman"/>
              </w:rPr>
              <w:t>особенности. Специальная лексика. Общенаучная и узкоспециализированная терминология. Лексические заимствования и интернационализации в терминологии. Использование сложносокращенных слов, аббревиатур, символов. Экстралингвистические особенности научного стиля. Смысловая</w:t>
            </w:r>
            <w:r w:rsidR="006A0DD2">
              <w:rPr>
                <w:rFonts w:ascii="Times New Roman" w:eastAsia="Times New Roman" w:hAnsi="Times New Roman"/>
              </w:rPr>
              <w:t xml:space="preserve"> организация научного </w:t>
            </w:r>
            <w:r w:rsidRPr="00276505">
              <w:rPr>
                <w:rFonts w:ascii="Times New Roman" w:eastAsia="Times New Roman" w:hAnsi="Times New Roman"/>
              </w:rPr>
              <w:t xml:space="preserve">текста.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6A0DD2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Тема 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6A0DD2" w:rsidP="006A0DD2">
            <w:pPr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83462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6A0DD2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Занятие 5</w:t>
            </w:r>
            <w:r w:rsidR="00863EE8" w:rsidRPr="00276505">
              <w:rPr>
                <w:rFonts w:ascii="Times New Roman" w:eastAsia="Times New Roman" w:hAnsi="Times New Roman"/>
              </w:rPr>
              <w:t>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Этика и этикет общения. Культура речи как совокупность ее коммуникативных качеств. Функциональная характеристика речи (точность, логичность, выразительность, уместность, ясность и доступность).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единицы речевого общения и организация эффективной речевой коммуникации</w:t>
            </w:r>
            <w:r w:rsidR="006A0DD2">
              <w:rPr>
                <w:rFonts w:ascii="Times New Roman" w:eastAsia="Times New Roman" w:hAnsi="Times New Roman"/>
              </w:rPr>
              <w:t xml:space="preserve">. </w:t>
            </w:r>
            <w:r w:rsidRPr="00276505">
              <w:rPr>
                <w:rFonts w:ascii="Times New Roman" w:eastAsia="Times New Roman" w:hAnsi="Times New Roman"/>
              </w:rPr>
              <w:t>Понятие языковой личности и аспекты ее коммуникативной культуры (культура мышления, культура</w:t>
            </w:r>
            <w:r w:rsidR="006A0DD2">
              <w:rPr>
                <w:rFonts w:ascii="Times New Roman" w:eastAsia="Times New Roman" w:hAnsi="Times New Roman"/>
              </w:rPr>
              <w:t xml:space="preserve"> речи, эмоциональная культура)</w:t>
            </w:r>
            <w:r w:rsidRPr="00276505">
              <w:rPr>
                <w:rFonts w:ascii="Times New Roman" w:eastAsia="Times New Roman" w:hAnsi="Times New Roman"/>
              </w:rPr>
              <w:t>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DD2" w:rsidRDefault="006A0DD2" w:rsidP="006A0DD2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6A0DD2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5F6387" w:rsidRDefault="005F6387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24063" w:rsidRPr="00991BDB" w:rsidRDefault="00224063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5. ОБРАЗОВАТЕЛЬНЫЕ ТЕХНОЛОГИИ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В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О предусматривается использование в учебном плане активных и интерактивных форм проведения занятий, а именно: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лекции;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семинарские занятия, на которых обсуждаются основные вопросы, рассмотренные в лекции, учебной литературе и раздаточном материале;</w:t>
      </w:r>
    </w:p>
    <w:p w:rsidR="00D80AFA" w:rsidRPr="0041272A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41272A">
        <w:rPr>
          <w:rFonts w:ascii="Times New Roman" w:hAnsi="Times New Roman" w:cs="Times New Roman"/>
          <w:sz w:val="24"/>
          <w:szCs w:val="24"/>
          <w:lang w:eastAsia="ar-SA"/>
        </w:rPr>
        <w:t>письменные домашние работы;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самостоятельная работа студентов;</w:t>
      </w:r>
    </w:p>
    <w:p w:rsidR="00D80AFA" w:rsidRPr="00991BDB" w:rsidRDefault="00D80AFA" w:rsidP="006C2EFA">
      <w:pPr>
        <w:numPr>
          <w:ilvl w:val="0"/>
          <w:numId w:val="6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консультац</w:t>
      </w:r>
      <w:r w:rsidR="0041272A">
        <w:rPr>
          <w:rFonts w:ascii="Times New Roman" w:hAnsi="Times New Roman" w:cs="Times New Roman"/>
          <w:sz w:val="24"/>
          <w:szCs w:val="24"/>
          <w:lang w:eastAsia="ar-SA"/>
        </w:rPr>
        <w:t>ии преподавателя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80AFA" w:rsidRPr="00991BDB" w:rsidRDefault="00D80AFA" w:rsidP="00D80AFA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Методы обучения с применением интерактивных форм образовательных технологий:</w:t>
      </w:r>
    </w:p>
    <w:p w:rsidR="00D80AFA" w:rsidRPr="00991BDB" w:rsidRDefault="00D80AFA" w:rsidP="006C2EFA">
      <w:pPr>
        <w:numPr>
          <w:ilvl w:val="0"/>
          <w:numId w:val="7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анализ деловых документов;</w:t>
      </w:r>
    </w:p>
    <w:p w:rsidR="00D80AFA" w:rsidRPr="00991BDB" w:rsidRDefault="00904AE1" w:rsidP="006C2EFA">
      <w:pPr>
        <w:numPr>
          <w:ilvl w:val="0"/>
          <w:numId w:val="7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разбор</w:t>
      </w:r>
      <w:r w:rsidR="00D80AFA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конкретных ситуаций (речевой этикет, деловая коммуникация).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80AFA" w:rsidRDefault="00D80AFA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973C13">
        <w:rPr>
          <w:rFonts w:ascii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A4243" w:rsidRPr="00973C13" w:rsidRDefault="00CA4243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 включает: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/ результаты обучения;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критерии оценивания;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одержательная область контроля; функции и цели контроля; виды, методы и формы контроля;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оценивания/ учебные задания.</w:t>
      </w:r>
    </w:p>
    <w:p w:rsidR="00531C81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(зачет по дисциплине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оценка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EE8" w:rsidRPr="00991BDB" w:rsidRDefault="00863EE8" w:rsidP="00863EE8">
      <w:pPr>
        <w:spacing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>Формой контроля является зачет, выставляемый по итогам работы в семестре и по итогам выполнения итоговых заданий (</w:t>
      </w:r>
      <w:r>
        <w:rPr>
          <w:rFonts w:ascii="Times New Roman" w:hAnsi="Times New Roman" w:cs="Times New Roman"/>
          <w:sz w:val="24"/>
          <w:szCs w:val="24"/>
        </w:rPr>
        <w:t xml:space="preserve">защита </w:t>
      </w:r>
      <w:r w:rsidRPr="00991BDB">
        <w:rPr>
          <w:rFonts w:ascii="Times New Roman" w:hAnsi="Times New Roman" w:cs="Times New Roman"/>
          <w:sz w:val="24"/>
          <w:szCs w:val="24"/>
        </w:rPr>
        <w:t>реферат и итоговый тест) или в виде беседы по пройденным темам.</w:t>
      </w:r>
      <w:r w:rsidRPr="00D50824">
        <w:t xml:space="preserve"> </w:t>
      </w:r>
      <w:r w:rsidRPr="00D50824">
        <w:rPr>
          <w:rFonts w:ascii="Times New Roman" w:hAnsi="Times New Roman" w:cs="Times New Roman"/>
          <w:sz w:val="24"/>
          <w:szCs w:val="24"/>
        </w:rPr>
        <w:t>В рамках данной Программы используется кредитно-модульная система контроля. При кредитно-модульном контроле итоговая оценка складывается из полученных баллов за выполнение контрольных заданий. Бонусные баллы ставятся для стимулирования систематической и активной работы студентов: 1) за выполнение дополнительных заданий или заданий повышенного уровня сложности, за своевременную сдачу конт</w:t>
      </w:r>
      <w:r>
        <w:rPr>
          <w:rFonts w:ascii="Times New Roman" w:hAnsi="Times New Roman" w:cs="Times New Roman"/>
          <w:sz w:val="24"/>
          <w:szCs w:val="24"/>
        </w:rPr>
        <w:t xml:space="preserve">рольных заданий </w:t>
      </w:r>
      <w:r w:rsidRPr="00D50824">
        <w:rPr>
          <w:rFonts w:ascii="Times New Roman" w:hAnsi="Times New Roman" w:cs="Times New Roman"/>
          <w:sz w:val="24"/>
          <w:szCs w:val="24"/>
        </w:rPr>
        <w:t>(0-3 балла); 2) за регулярную посещаемость занятий (0-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0824">
        <w:rPr>
          <w:rFonts w:ascii="Times New Roman" w:hAnsi="Times New Roman" w:cs="Times New Roman"/>
          <w:sz w:val="24"/>
          <w:szCs w:val="24"/>
        </w:rPr>
        <w:t xml:space="preserve">); 3) за активную работу на занятиях (0-3). Сумма набранных баллов позволяет определить оценку студента по учебной дисциплине, </w:t>
      </w:r>
      <w:r>
        <w:rPr>
          <w:rFonts w:ascii="Times New Roman" w:hAnsi="Times New Roman" w:cs="Times New Roman"/>
          <w:sz w:val="24"/>
          <w:szCs w:val="24"/>
        </w:rPr>
        <w:t>а также его рейтинг в группе.</w:t>
      </w: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т в себя следующие оценочные средства, позволяющие оценить знания, умения и уровень приобретенных компетенций</w:t>
      </w:r>
      <w:r w:rsidR="00276505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63EE8" w:rsidRPr="00904AE1" w:rsidRDefault="00863EE8" w:rsidP="00863EE8">
      <w:pPr>
        <w:spacing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04AE1">
        <w:rPr>
          <w:rFonts w:ascii="Times New Roman" w:hAnsi="Times New Roman" w:cs="Times New Roman"/>
          <w:b/>
          <w:sz w:val="24"/>
          <w:szCs w:val="24"/>
        </w:rPr>
        <w:t>6.1. Темы контрольных работ.</w:t>
      </w:r>
    </w:p>
    <w:p w:rsidR="00863EE8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Текущий контроль: Контрольная работа «</w:t>
      </w:r>
      <w:r w:rsidRPr="00991BDB">
        <w:rPr>
          <w:rFonts w:ascii="Times New Roman" w:hAnsi="Times New Roman" w:cs="Times New Roman"/>
          <w:sz w:val="24"/>
          <w:szCs w:val="24"/>
        </w:rPr>
        <w:t>Научный стиль. Общенаучная и специальная лексика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91BDB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2) </w:t>
      </w:r>
      <w:r w:rsidR="00E951C5">
        <w:rPr>
          <w:rFonts w:ascii="Times New Roman" w:hAnsi="Times New Roman" w:cs="Times New Roman"/>
          <w:sz w:val="24"/>
          <w:szCs w:val="24"/>
        </w:rPr>
        <w:t>Домашнее задание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E951C5">
        <w:rPr>
          <w:rFonts w:ascii="Times New Roman" w:hAnsi="Times New Roman" w:cs="Times New Roman"/>
          <w:sz w:val="24"/>
          <w:szCs w:val="24"/>
        </w:rPr>
        <w:t>«Официально-деловой стиль»</w:t>
      </w:r>
      <w:r w:rsidRPr="00991BDB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1BDB">
        <w:rPr>
          <w:rFonts w:ascii="Times New Roman" w:hAnsi="Times New Roman" w:cs="Times New Roman"/>
          <w:sz w:val="24"/>
          <w:szCs w:val="24"/>
        </w:rPr>
        <w:t xml:space="preserve">) </w:t>
      </w:r>
      <w:r w:rsidR="00540588">
        <w:rPr>
          <w:rFonts w:ascii="Times New Roman" w:hAnsi="Times New Roman" w:cs="Times New Roman"/>
          <w:sz w:val="24"/>
          <w:szCs w:val="24"/>
        </w:rPr>
        <w:t>Промежуточный контроль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1BDB">
        <w:rPr>
          <w:rFonts w:ascii="Times New Roman" w:hAnsi="Times New Roman" w:cs="Times New Roman"/>
          <w:sz w:val="24"/>
          <w:szCs w:val="24"/>
        </w:rPr>
        <w:t>Итоговый тест, содержащий теоретические и практические вопросы.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F6387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6.2. </w:t>
      </w:r>
      <w:r w:rsidR="005F6387"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Промежуточный контроль: </w:t>
      </w:r>
    </w:p>
    <w:p w:rsidR="00863EE8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Вопросы к зачету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Литературный язык как высшая форма национального языка. 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Функции языка.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зыков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норм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Историческая изменчивость и вариативность нормы. 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Определение понятия «культура речи». Нормативные, коммуникативные, этические аспекты речи.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Качества хорошей речи.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«орфоэпические нормы современного литературного языка». Основные правила современной русской орфоэпии.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Тенденции изменения современных произносительных норм.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«акцентологические нормы современного литературного языка». Особенности русского ударения.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«грамматические нормы современного литературного языка». Основные виды грамматических ошибок.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Определение понятия «лексические нормы современного литературного языка». Основные виды лексических ошибок.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Функциональный стиль: определение, признаки. Функциональные стили современного литературного языка. </w:t>
      </w:r>
    </w:p>
    <w:p w:rsidR="00863EE8" w:rsidRPr="00C35471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Официально деловой стиль речи: отличительные черты, характерные языковые средства (на примере одного из типов документов, деловых писем – по выбору студента).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Научный стиль речи: отличительные черты, характерные языковые средства (на примере одного из жанров научного стиля – по выбору студента).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Развитие научного стиля.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Жанры научного стиля: структурные и смысловые компоненты (на примере одного из жанров научного стиля – по выбору студента).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 достигается “безличность” научного текста?</w:t>
      </w:r>
    </w:p>
    <w:p w:rsidR="00863EE8" w:rsidRPr="00991BD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Речевое общение. Речевое взаимодействие и его эффективность.</w:t>
      </w:r>
    </w:p>
    <w:p w:rsidR="00863EE8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Особенности русского речевого этикета.</w:t>
      </w:r>
    </w:p>
    <w:p w:rsidR="00863EE8" w:rsidRPr="00181A1B" w:rsidRDefault="00863EE8" w:rsidP="006C2EFA">
      <w:pPr>
        <w:numPr>
          <w:ilvl w:val="0"/>
          <w:numId w:val="4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В чем заключаются основные особенности современного этапа развития риторики?</w:t>
      </w:r>
    </w:p>
    <w:p w:rsidR="00CA4243" w:rsidRPr="00991BDB" w:rsidRDefault="00CA4243" w:rsidP="00476339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76339" w:rsidRPr="00FF77D5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7. УЧЕБНО-МЕТОДИЧЕСКОЕ И ИНФОРМАЦИОННОЕ ОБЕСПЕЧЕНИЕ УЧЕБНОЙ ДИСЦИПЛИНЫ 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а) основная литература: </w:t>
      </w:r>
    </w:p>
    <w:p w:rsidR="00476339" w:rsidRPr="00991BDB" w:rsidRDefault="00476339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Черняк В.Д., Дунаев А.И. и др. Русский язык и культура речи: учебник для бакалавров/ под общ. ред. В.Д. Черняк –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3-е изд., </w:t>
      </w:r>
      <w:proofErr w:type="spell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и доп. – М.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476339" w:rsidRPr="00991BDB" w:rsidRDefault="00476339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Русский язык и культура речи. Практикум. Словарь: учебно-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практич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. пособие для академического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бакалавриата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под общ. ред. В.Д. Черняк. М.: Изд-во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0929C7" w:rsidRPr="005F6387" w:rsidRDefault="000929C7" w:rsidP="006C2EFA">
      <w:pPr>
        <w:numPr>
          <w:ilvl w:val="0"/>
          <w:numId w:val="5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Штрекер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Н.Ю. Русский язык и культура речи. М., ЮНИТИ-ДАНА, 2011.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б) дополнительная</w:t>
      </w:r>
      <w:r w:rsidR="00476339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</w:p>
    <w:p w:rsidR="005F6387" w:rsidRP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Руднев В.Н. Русский язык и культура речи. М., КНОРУС, 2012.</w:t>
      </w:r>
    </w:p>
    <w:p w:rsidR="005F6387" w:rsidRP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Ипполитова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Н.А., Князева О.Ю.,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Савова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М.Р. Русский язык и культура речи. М., Проспект, 2013.</w:t>
      </w:r>
    </w:p>
    <w:p w:rsidR="005F6387" w:rsidRDefault="005F6387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Русский язык и культура речи под ред. Г.Я.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Солганика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. М., Издательство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Юрайт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, 2013.</w:t>
      </w:r>
    </w:p>
    <w:p w:rsidR="00476339" w:rsidRPr="00991BDB" w:rsidRDefault="00476339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Абрамов Н.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русских синонимов и сходных по смыслу выражений. Любое издание</w:t>
      </w:r>
    </w:p>
    <w:p w:rsidR="00476339" w:rsidRDefault="00476339" w:rsidP="006C2EFA">
      <w:pPr>
        <w:numPr>
          <w:ilvl w:val="0"/>
          <w:numId w:val="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Агеенко Ф.Л., </w:t>
      </w:r>
      <w:proofErr w:type="spellStart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Зарва</w:t>
      </w:r>
      <w:proofErr w:type="spellEnd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М.В.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ударений русского языка. М., 2000</w:t>
      </w:r>
    </w:p>
    <w:p w:rsidR="005F6387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5F6387" w:rsidRPr="00991BDB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в) программное обеспечение и Интернет-ресурсы и технические средства обучения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НИЯУ МИФИ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library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mephi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изд-ва «ЛАНЬ»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e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lanbook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com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 </w:t>
      </w:r>
    </w:p>
    <w:p w:rsidR="00531C81" w:rsidRPr="005A301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</w:pP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3.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«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 </w:t>
      </w:r>
    </w:p>
    <w:p w:rsidR="00476339" w:rsidRPr="005A301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</w:pP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4.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ab/>
      </w:r>
      <w:proofErr w:type="spellStart"/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Изд</w:t>
      </w:r>
      <w:proofErr w:type="spellEnd"/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-</w:t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во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www</w:t>
      </w:r>
      <w:proofErr w:type="spellEnd"/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link</w:t>
      </w:r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proofErr w:type="spellEnd"/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com</w:t>
      </w:r>
      <w:proofErr w:type="spellEnd"/>
      <w:r w:rsidRPr="005A3010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.  </w:t>
      </w:r>
    </w:p>
    <w:p w:rsidR="005F6387" w:rsidRPr="005A3010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:rsidR="00476339" w:rsidRPr="00FF77D5" w:rsidRDefault="006A0DD2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8. </w:t>
      </w:r>
      <w:r w:rsidR="00476339"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МАТЕРИАЛЬНО-ТЕХНИЧЕСКОЕ ОБЕСПЕЧЕНИЕ УЧЕБНОЙ ДИСЦИПЛИНЫ </w:t>
      </w:r>
    </w:p>
    <w:p w:rsidR="005F6387" w:rsidRPr="005F6387" w:rsidRDefault="00476339" w:rsidP="005F6387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В процессе освоения дисциплины «Русский язы</w:t>
      </w:r>
      <w:r w:rsidR="005F6387">
        <w:rPr>
          <w:rFonts w:ascii="Times New Roman" w:hAnsi="Times New Roman" w:cs="Times New Roman"/>
          <w:sz w:val="24"/>
          <w:szCs w:val="24"/>
          <w:lang w:eastAsia="ar-SA"/>
        </w:rPr>
        <w:t xml:space="preserve">к и культура речи» используются </w:t>
      </w:r>
      <w:r w:rsidR="005F6387">
        <w:rPr>
          <w:rFonts w:ascii="Times New Roman" w:hAnsi="Times New Roman" w:cs="Times New Roman"/>
          <w:sz w:val="24"/>
        </w:rPr>
        <w:t>аудитории, оборудованные компьютерами, имеющие выход в Интернет</w:t>
      </w:r>
      <w:r w:rsidR="005F6387" w:rsidRPr="00385654">
        <w:rPr>
          <w:rFonts w:ascii="Times New Roman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5F6387">
        <w:rPr>
          <w:rFonts w:ascii="Times New Roman" w:hAnsi="Times New Roman" w:cs="Times New Roman"/>
          <w:sz w:val="24"/>
        </w:rPr>
        <w:t>, плазменная панель</w:t>
      </w:r>
      <w:r w:rsidR="005F6387" w:rsidRPr="00385654">
        <w:rPr>
          <w:rFonts w:ascii="Times New Roman" w:hAnsi="Times New Roman" w:cs="Times New Roman"/>
          <w:sz w:val="24"/>
        </w:rPr>
        <w:t>.</w:t>
      </w:r>
      <w:r w:rsidR="005F6387" w:rsidRPr="00385654">
        <w:rPr>
          <w:rFonts w:ascii="Times New Roman" w:hAnsi="Times New Roman" w:cs="Times New Roman"/>
          <w:i/>
          <w:sz w:val="24"/>
        </w:rPr>
        <w:t xml:space="preserve"> </w:t>
      </w:r>
    </w:p>
    <w:p w:rsidR="00D125F7" w:rsidRPr="00991BDB" w:rsidRDefault="00D125F7" w:rsidP="00D125F7">
      <w:pPr>
        <w:spacing w:after="200"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:rsidR="00D92431" w:rsidRPr="00D92431" w:rsidRDefault="0041272A" w:rsidP="00D92431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41272A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E951C5">
        <w:rPr>
          <w:rFonts w:ascii="Times New Roman" w:hAnsi="Times New Roman" w:cs="Times New Roman"/>
          <w:sz w:val="24"/>
        </w:rPr>
        <w:t>38.03</w:t>
      </w:r>
      <w:r w:rsidR="00713226">
        <w:rPr>
          <w:rFonts w:ascii="Times New Roman" w:hAnsi="Times New Roman" w:cs="Times New Roman"/>
          <w:sz w:val="24"/>
        </w:rPr>
        <w:t>.02</w:t>
      </w:r>
      <w:r w:rsidR="00D92431">
        <w:rPr>
          <w:rFonts w:ascii="Times New Roman" w:hAnsi="Times New Roman" w:cs="Times New Roman"/>
          <w:sz w:val="24"/>
        </w:rPr>
        <w:t xml:space="preserve"> </w:t>
      </w:r>
      <w:r w:rsidR="00713226">
        <w:rPr>
          <w:rFonts w:ascii="Times New Roman" w:hAnsi="Times New Roman" w:cs="Times New Roman"/>
          <w:sz w:val="24"/>
        </w:rPr>
        <w:t>Менеджмент</w:t>
      </w:r>
      <w:r w:rsidR="00E951C5">
        <w:rPr>
          <w:rFonts w:ascii="Times New Roman" w:hAnsi="Times New Roman" w:cs="Times New Roman"/>
          <w:sz w:val="24"/>
        </w:rPr>
        <w:t>.</w:t>
      </w:r>
      <w:r w:rsidR="00D92431" w:rsidRPr="00D92431">
        <w:rPr>
          <w:rFonts w:ascii="Times New Roman" w:hAnsi="Times New Roman" w:cs="Times New Roman"/>
          <w:sz w:val="24"/>
        </w:rPr>
        <w:t xml:space="preserve"> </w:t>
      </w:r>
    </w:p>
    <w:p w:rsidR="00D92431" w:rsidRDefault="00D9243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D92431" w:rsidRDefault="00D9243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0929C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="00ED0ED9">
        <w:rPr>
          <w:rFonts w:ascii="Times New Roman" w:hAnsi="Times New Roman" w:cs="Times New Roman"/>
          <w:sz w:val="24"/>
        </w:rPr>
        <w:tab/>
      </w:r>
      <w:r w:rsidR="00ED0ED9">
        <w:rPr>
          <w:rFonts w:ascii="Times New Roman" w:hAnsi="Times New Roman" w:cs="Times New Roman"/>
          <w:sz w:val="24"/>
        </w:rPr>
        <w:tab/>
      </w:r>
      <w:r w:rsidR="00ED0ED9" w:rsidRPr="005F6387">
        <w:rPr>
          <w:rFonts w:ascii="Times New Roman" w:hAnsi="Times New Roman" w:cs="Times New Roman"/>
          <w:sz w:val="24"/>
        </w:rPr>
        <w:t xml:space="preserve">ст. преподаватель кафедры </w:t>
      </w:r>
      <w:proofErr w:type="gramStart"/>
      <w:r w:rsidR="00ED0ED9">
        <w:rPr>
          <w:rFonts w:ascii="Times New Roman" w:hAnsi="Times New Roman" w:cs="Times New Roman"/>
          <w:sz w:val="24"/>
        </w:rPr>
        <w:t xml:space="preserve">ГД  </w:t>
      </w:r>
      <w:proofErr w:type="spellStart"/>
      <w:r w:rsidR="005F6387">
        <w:rPr>
          <w:rFonts w:ascii="Times New Roman" w:hAnsi="Times New Roman" w:cs="Times New Roman"/>
          <w:sz w:val="24"/>
        </w:rPr>
        <w:t>Безногова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4"/>
        </w:rPr>
        <w:t>Гарриевна</w:t>
      </w:r>
      <w:proofErr w:type="spellEnd"/>
    </w:p>
    <w:p w:rsidR="00540588" w:rsidRDefault="00540588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Согласовано: </w:t>
      </w:r>
      <w:proofErr w:type="spellStart"/>
      <w:r w:rsidR="00875122">
        <w:rPr>
          <w:rFonts w:ascii="Times New Roman" w:hAnsi="Times New Roman" w:cs="Times New Roman"/>
          <w:sz w:val="24"/>
        </w:rPr>
        <w:t>и.о</w:t>
      </w:r>
      <w:proofErr w:type="spellEnd"/>
      <w:r w:rsidR="00875122">
        <w:rPr>
          <w:rFonts w:ascii="Times New Roman" w:hAnsi="Times New Roman" w:cs="Times New Roman"/>
          <w:sz w:val="24"/>
        </w:rPr>
        <w:t>. заведующего</w:t>
      </w:r>
      <w:r>
        <w:rPr>
          <w:rFonts w:ascii="Times New Roman" w:hAnsi="Times New Roman" w:cs="Times New Roman"/>
          <w:sz w:val="24"/>
        </w:rPr>
        <w:t xml:space="preserve"> кафедрой </w:t>
      </w:r>
      <w:proofErr w:type="gramStart"/>
      <w:r w:rsidR="00D92431">
        <w:rPr>
          <w:rFonts w:ascii="Times New Roman" w:hAnsi="Times New Roman" w:cs="Times New Roman"/>
          <w:sz w:val="24"/>
        </w:rPr>
        <w:t>Э</w:t>
      </w:r>
      <w:proofErr w:type="gramEnd"/>
      <w:r w:rsidR="00E951C5">
        <w:rPr>
          <w:rFonts w:ascii="Times New Roman" w:hAnsi="Times New Roman" w:cs="Times New Roman"/>
          <w:sz w:val="24"/>
        </w:rPr>
        <w:t xml:space="preserve"> </w:t>
      </w:r>
      <w:r w:rsidR="00D92431">
        <w:rPr>
          <w:rFonts w:ascii="Times New Roman" w:hAnsi="Times New Roman" w:cs="Times New Roman"/>
          <w:sz w:val="24"/>
        </w:rPr>
        <w:t>и</w:t>
      </w:r>
      <w:r w:rsidR="00E951C5">
        <w:rPr>
          <w:rFonts w:ascii="Times New Roman" w:hAnsi="Times New Roman" w:cs="Times New Roman"/>
          <w:sz w:val="24"/>
        </w:rPr>
        <w:t xml:space="preserve"> </w:t>
      </w:r>
      <w:r w:rsidR="00D92431">
        <w:rPr>
          <w:rFonts w:ascii="Times New Roman" w:hAnsi="Times New Roman" w:cs="Times New Roman"/>
          <w:sz w:val="24"/>
        </w:rPr>
        <w:t>У</w:t>
      </w:r>
      <w:r>
        <w:rPr>
          <w:rFonts w:ascii="Times New Roman" w:hAnsi="Times New Roman" w:cs="Times New Roman"/>
          <w:sz w:val="24"/>
        </w:rPr>
        <w:t xml:space="preserve"> </w:t>
      </w:r>
      <w:r w:rsidR="00D92431">
        <w:rPr>
          <w:rFonts w:ascii="Times New Roman" w:hAnsi="Times New Roman" w:cs="Times New Roman"/>
          <w:sz w:val="24"/>
        </w:rPr>
        <w:t>Посохина С.А.</w:t>
      </w: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5F6387">
        <w:rPr>
          <w:rFonts w:ascii="Times New Roman" w:hAnsi="Times New Roman" w:cs="Times New Roman"/>
          <w:sz w:val="24"/>
        </w:rPr>
        <w:t>Программа одобрена на заседании кафедры</w:t>
      </w:r>
      <w:r w:rsidR="00875122">
        <w:rPr>
          <w:rFonts w:ascii="Times New Roman" w:hAnsi="Times New Roman" w:cs="Times New Roman"/>
          <w:sz w:val="24"/>
        </w:rPr>
        <w:t xml:space="preserve"> ГД</w:t>
      </w:r>
      <w:r w:rsidR="00875122">
        <w:rPr>
          <w:rFonts w:ascii="Times New Roman" w:hAnsi="Times New Roman" w:cs="Times New Roman"/>
          <w:sz w:val="24"/>
        </w:rPr>
        <w:tab/>
      </w:r>
      <w:r w:rsidRPr="005F6387">
        <w:rPr>
          <w:rFonts w:ascii="Times New Roman" w:hAnsi="Times New Roman" w:cs="Times New Roman"/>
          <w:sz w:val="24"/>
        </w:rPr>
        <w:tab/>
        <w:t>протокол №</w:t>
      </w:r>
      <w:r w:rsidR="00ED0ED9">
        <w:rPr>
          <w:rFonts w:ascii="Times New Roman" w:hAnsi="Times New Roman" w:cs="Times New Roman"/>
          <w:sz w:val="24"/>
        </w:rPr>
        <w:t xml:space="preserve"> _</w:t>
      </w:r>
      <w:r w:rsidR="00D12B35">
        <w:rPr>
          <w:rFonts w:ascii="Times New Roman" w:hAnsi="Times New Roman" w:cs="Times New Roman"/>
          <w:sz w:val="24"/>
        </w:rPr>
        <w:t>1</w:t>
      </w:r>
      <w:r w:rsidR="00ED0ED9">
        <w:rPr>
          <w:rFonts w:ascii="Times New Roman" w:hAnsi="Times New Roman" w:cs="Times New Roman"/>
          <w:sz w:val="24"/>
        </w:rPr>
        <w:t xml:space="preserve">_ </w:t>
      </w:r>
      <w:r w:rsidRPr="005F6387">
        <w:rPr>
          <w:rFonts w:ascii="Times New Roman" w:hAnsi="Times New Roman" w:cs="Times New Roman"/>
          <w:sz w:val="24"/>
        </w:rPr>
        <w:t>от</w:t>
      </w:r>
      <w:r w:rsidR="00904AE1">
        <w:rPr>
          <w:rFonts w:ascii="Times New Roman" w:hAnsi="Times New Roman" w:cs="Times New Roman"/>
          <w:sz w:val="24"/>
        </w:rPr>
        <w:t xml:space="preserve"> </w:t>
      </w:r>
      <w:r w:rsidR="00904AE1" w:rsidRPr="00ED0ED9">
        <w:rPr>
          <w:rFonts w:ascii="Times New Roman" w:hAnsi="Times New Roman" w:cs="Times New Roman"/>
          <w:sz w:val="24"/>
          <w:u w:val="single"/>
        </w:rPr>
        <w:t>31.08.2021</w:t>
      </w:r>
    </w:p>
    <w:p w:rsidR="00C67591" w:rsidRDefault="00C67591" w:rsidP="0041272A">
      <w:pPr>
        <w:spacing w:after="200" w:line="276" w:lineRule="auto"/>
      </w:pPr>
    </w:p>
    <w:sectPr w:rsidR="00C67591" w:rsidSect="007B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54A73"/>
    <w:multiLevelType w:val="hybridMultilevel"/>
    <w:tmpl w:val="F1DE51E4"/>
    <w:lvl w:ilvl="0" w:tplc="120CAA0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C9D7984"/>
    <w:multiLevelType w:val="hybridMultilevel"/>
    <w:tmpl w:val="4466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E007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7E70A3A"/>
    <w:multiLevelType w:val="hybridMultilevel"/>
    <w:tmpl w:val="26BAF5E0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68886B95"/>
    <w:multiLevelType w:val="hybridMultilevel"/>
    <w:tmpl w:val="076054CC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7021"/>
    <w:multiLevelType w:val="hybridMultilevel"/>
    <w:tmpl w:val="FC04CAB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64AD8"/>
    <w:multiLevelType w:val="hybridMultilevel"/>
    <w:tmpl w:val="F12CB4AC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765D2ACA"/>
    <w:multiLevelType w:val="hybridMultilevel"/>
    <w:tmpl w:val="8BD6F1E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9" w15:restartNumberingAfterBreak="0">
    <w:nsid w:val="7A585B6B"/>
    <w:multiLevelType w:val="hybridMultilevel"/>
    <w:tmpl w:val="9D5E9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B3"/>
    <w:rsid w:val="00012085"/>
    <w:rsid w:val="00016F07"/>
    <w:rsid w:val="00024FDE"/>
    <w:rsid w:val="00025D17"/>
    <w:rsid w:val="00036B96"/>
    <w:rsid w:val="00043646"/>
    <w:rsid w:val="000461E2"/>
    <w:rsid w:val="00065DDD"/>
    <w:rsid w:val="000929C7"/>
    <w:rsid w:val="000B2FE3"/>
    <w:rsid w:val="000E1874"/>
    <w:rsid w:val="000E3C3A"/>
    <w:rsid w:val="000E4A07"/>
    <w:rsid w:val="00171669"/>
    <w:rsid w:val="00183456"/>
    <w:rsid w:val="001A49BE"/>
    <w:rsid w:val="001B0D6A"/>
    <w:rsid w:val="00205DF5"/>
    <w:rsid w:val="002143B3"/>
    <w:rsid w:val="00224063"/>
    <w:rsid w:val="002305FF"/>
    <w:rsid w:val="00232D4E"/>
    <w:rsid w:val="00246162"/>
    <w:rsid w:val="00276505"/>
    <w:rsid w:val="002A1B77"/>
    <w:rsid w:val="002B40C2"/>
    <w:rsid w:val="002B6047"/>
    <w:rsid w:val="002E1759"/>
    <w:rsid w:val="002E77CE"/>
    <w:rsid w:val="0035400D"/>
    <w:rsid w:val="0037022C"/>
    <w:rsid w:val="003946CE"/>
    <w:rsid w:val="003D5F8F"/>
    <w:rsid w:val="003F4A9E"/>
    <w:rsid w:val="00404133"/>
    <w:rsid w:val="0041272A"/>
    <w:rsid w:val="004324F2"/>
    <w:rsid w:val="00453875"/>
    <w:rsid w:val="00476339"/>
    <w:rsid w:val="00481073"/>
    <w:rsid w:val="004F54C6"/>
    <w:rsid w:val="00503415"/>
    <w:rsid w:val="00531C81"/>
    <w:rsid w:val="00540588"/>
    <w:rsid w:val="005408BB"/>
    <w:rsid w:val="00562489"/>
    <w:rsid w:val="005A3010"/>
    <w:rsid w:val="005B6E46"/>
    <w:rsid w:val="005C3F6A"/>
    <w:rsid w:val="005E5064"/>
    <w:rsid w:val="005E666C"/>
    <w:rsid w:val="005F6387"/>
    <w:rsid w:val="00611198"/>
    <w:rsid w:val="00655EE5"/>
    <w:rsid w:val="0066690E"/>
    <w:rsid w:val="00697035"/>
    <w:rsid w:val="006A0DD2"/>
    <w:rsid w:val="006C2EFA"/>
    <w:rsid w:val="006D2910"/>
    <w:rsid w:val="00713226"/>
    <w:rsid w:val="0072698C"/>
    <w:rsid w:val="00740342"/>
    <w:rsid w:val="00754C3C"/>
    <w:rsid w:val="00756179"/>
    <w:rsid w:val="007B101C"/>
    <w:rsid w:val="007E20A4"/>
    <w:rsid w:val="007E78F0"/>
    <w:rsid w:val="007F7442"/>
    <w:rsid w:val="00847C6C"/>
    <w:rsid w:val="00860874"/>
    <w:rsid w:val="00863EE8"/>
    <w:rsid w:val="00875122"/>
    <w:rsid w:val="00892EF0"/>
    <w:rsid w:val="008A668B"/>
    <w:rsid w:val="008E6359"/>
    <w:rsid w:val="00904AE1"/>
    <w:rsid w:val="00904D7F"/>
    <w:rsid w:val="00922C8D"/>
    <w:rsid w:val="00950473"/>
    <w:rsid w:val="009718A1"/>
    <w:rsid w:val="00973C13"/>
    <w:rsid w:val="00982039"/>
    <w:rsid w:val="009859F1"/>
    <w:rsid w:val="00991BDB"/>
    <w:rsid w:val="0099431A"/>
    <w:rsid w:val="009A67CE"/>
    <w:rsid w:val="009A7BF3"/>
    <w:rsid w:val="00A31809"/>
    <w:rsid w:val="00A3417C"/>
    <w:rsid w:val="00A9490A"/>
    <w:rsid w:val="00A96CB4"/>
    <w:rsid w:val="00AD2365"/>
    <w:rsid w:val="00AD4785"/>
    <w:rsid w:val="00AE7F5B"/>
    <w:rsid w:val="00AF0136"/>
    <w:rsid w:val="00B157B2"/>
    <w:rsid w:val="00B35642"/>
    <w:rsid w:val="00B37D69"/>
    <w:rsid w:val="00B43609"/>
    <w:rsid w:val="00B46B16"/>
    <w:rsid w:val="00B9088B"/>
    <w:rsid w:val="00BA686A"/>
    <w:rsid w:val="00BB04E1"/>
    <w:rsid w:val="00BD2D2D"/>
    <w:rsid w:val="00BE6BBC"/>
    <w:rsid w:val="00BF4AFC"/>
    <w:rsid w:val="00C66D96"/>
    <w:rsid w:val="00C67591"/>
    <w:rsid w:val="00C90F8A"/>
    <w:rsid w:val="00C936F4"/>
    <w:rsid w:val="00C971F9"/>
    <w:rsid w:val="00CA4243"/>
    <w:rsid w:val="00CB1E00"/>
    <w:rsid w:val="00CB492D"/>
    <w:rsid w:val="00CD2B53"/>
    <w:rsid w:val="00CF7090"/>
    <w:rsid w:val="00D125F7"/>
    <w:rsid w:val="00D12B35"/>
    <w:rsid w:val="00D16421"/>
    <w:rsid w:val="00D80AFA"/>
    <w:rsid w:val="00D92431"/>
    <w:rsid w:val="00DC55D8"/>
    <w:rsid w:val="00DF22D4"/>
    <w:rsid w:val="00E951C5"/>
    <w:rsid w:val="00EA21B2"/>
    <w:rsid w:val="00ED0ED9"/>
    <w:rsid w:val="00EE60FC"/>
    <w:rsid w:val="00F0218E"/>
    <w:rsid w:val="00F55D52"/>
    <w:rsid w:val="00F605D0"/>
    <w:rsid w:val="00FB2B0B"/>
    <w:rsid w:val="00FD2670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3296C2-D2C2-4816-8FF5-9690997C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B3"/>
    <w:pPr>
      <w:spacing w:line="360" w:lineRule="auto"/>
      <w:ind w:right="-115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43B3"/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143B3"/>
    <w:rPr>
      <w:rFonts w:ascii="Calibri" w:hAnsi="Calibri" w:cs="Calibri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2143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link w:val="a7"/>
    <w:uiPriority w:val="99"/>
    <w:qFormat/>
    <w:rsid w:val="002143B3"/>
    <w:pPr>
      <w:spacing w:line="240" w:lineRule="auto"/>
      <w:ind w:right="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Подзаголовок Знак"/>
    <w:link w:val="a6"/>
    <w:uiPriority w:val="99"/>
    <w:locked/>
    <w:rsid w:val="002143B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6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1669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ннотация Знак"/>
    <w:link w:val="ab"/>
    <w:locked/>
    <w:rsid w:val="00973C13"/>
    <w:rPr>
      <w:rFonts w:ascii="Times New Roman" w:hAnsi="Times New Roman"/>
      <w:b/>
      <w:caps/>
      <w:sz w:val="24"/>
    </w:rPr>
  </w:style>
  <w:style w:type="paragraph" w:customStyle="1" w:styleId="ab">
    <w:name w:val="Аннотация"/>
    <w:basedOn w:val="a"/>
    <w:link w:val="aa"/>
    <w:qFormat/>
    <w:rsid w:val="00973C13"/>
    <w:pPr>
      <w:spacing w:after="240" w:line="276" w:lineRule="auto"/>
      <w:ind w:right="0"/>
      <w:jc w:val="center"/>
    </w:pPr>
    <w:rPr>
      <w:rFonts w:ascii="Times New Roman" w:hAnsi="Times New Roman" w:cs="Times New Roman"/>
      <w:b/>
      <w:caps/>
      <w:sz w:val="24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rsid w:val="00412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D9243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2193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14668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Пользователь Windows</cp:lastModifiedBy>
  <cp:revision>3</cp:revision>
  <cp:lastPrinted>2015-10-04T11:39:00Z</cp:lastPrinted>
  <dcterms:created xsi:type="dcterms:W3CDTF">2022-03-06T07:02:00Z</dcterms:created>
  <dcterms:modified xsi:type="dcterms:W3CDTF">2022-03-06T07:02:00Z</dcterms:modified>
</cp:coreProperties>
</file>