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Layout w:type="fixed"/>
        <w:tblLook w:val="01E0" w:firstRow="1" w:lastRow="1" w:firstColumn="1" w:lastColumn="1" w:noHBand="0" w:noVBand="0"/>
      </w:tblPr>
      <w:tblGrid>
        <w:gridCol w:w="9781"/>
      </w:tblGrid>
      <w:tr w:rsidR="00A02AF1" w:rsidRPr="00A02AF1" w:rsidTr="00A02AF1">
        <w:tc>
          <w:tcPr>
            <w:tcW w:w="9781" w:type="dxa"/>
          </w:tcPr>
          <w:p w:rsidR="00A02AF1" w:rsidRPr="00A02AF1" w:rsidRDefault="00A02AF1" w:rsidP="00A02AF1">
            <w:pPr>
              <w:widowControl w:val="0"/>
              <w:autoSpaceDE w:val="0"/>
              <w:autoSpaceDN w:val="0"/>
              <w:adjustRightInd w:val="0"/>
              <w:spacing w:after="0" w:line="260" w:lineRule="exact"/>
              <w:ind w:left="-181" w:right="-108" w:firstLine="181"/>
              <w:jc w:val="center"/>
              <w:rPr>
                <w:rFonts w:ascii="Times New Roman" w:eastAsia="Times New Roman" w:hAnsi="Times New Roman" w:cs="Times New Roman"/>
                <w:sz w:val="24"/>
              </w:rPr>
            </w:pPr>
            <w:r w:rsidRPr="00A02AF1">
              <w:rPr>
                <w:rFonts w:ascii="Times New Roman" w:eastAsia="Times New Roman" w:hAnsi="Times New Roman" w:cs="Times New Roman"/>
                <w:sz w:val="24"/>
              </w:rPr>
              <w:t>МИНИСТЕРСТВО НАУКИ И ВЫСШЕГО ОБРАЗОВАНИЯ РОССИЙСКОЙ ФЕДЕРАЦИИ</w:t>
            </w:r>
          </w:p>
          <w:p w:rsidR="00A02AF1" w:rsidRPr="00A02AF1" w:rsidRDefault="00A02AF1" w:rsidP="00A02AF1">
            <w:pPr>
              <w:widowControl w:val="0"/>
              <w:autoSpaceDE w:val="0"/>
              <w:autoSpaceDN w:val="0"/>
              <w:adjustRightInd w:val="0"/>
              <w:spacing w:after="0" w:line="220" w:lineRule="exact"/>
              <w:ind w:left="-180" w:right="-108"/>
              <w:jc w:val="center"/>
              <w:rPr>
                <w:rFonts w:ascii="Times New Roman" w:eastAsia="Times New Roman" w:hAnsi="Times New Roman" w:cs="Times New Roman"/>
                <w:sz w:val="14"/>
                <w:szCs w:val="14"/>
              </w:rPr>
            </w:pPr>
            <w:r w:rsidRPr="00A02AF1">
              <w:rPr>
                <w:rFonts w:ascii="Times New Roman" w:eastAsia="Times New Roman" w:hAnsi="Times New Roman" w:cs="Times New Roman"/>
                <w:sz w:val="14"/>
                <w:szCs w:val="14"/>
              </w:rPr>
              <w:t>ФЕДЕРАЛЬНОЕ ГОСУДАРСТВЕННОЕ АВТОНОМНОЕ ОБРАЗОВАТЕЛЬНОЕ УЧРЕЖДЕНИЕ ВЫСШЕГО ОБРАЗОВАНИЯ</w:t>
            </w:r>
          </w:p>
        </w:tc>
      </w:tr>
      <w:tr w:rsidR="00A02AF1" w:rsidRPr="00A02AF1" w:rsidTr="00A02AF1">
        <w:tc>
          <w:tcPr>
            <w:tcW w:w="9781" w:type="dxa"/>
          </w:tcPr>
          <w:p w:rsidR="00A02AF1" w:rsidRPr="00A02AF1" w:rsidRDefault="00A02AF1" w:rsidP="00A02AF1">
            <w:pPr>
              <w:widowControl w:val="0"/>
              <w:autoSpaceDE w:val="0"/>
              <w:autoSpaceDN w:val="0"/>
              <w:adjustRightInd w:val="0"/>
              <w:spacing w:after="0" w:line="220" w:lineRule="exact"/>
              <w:ind w:left="-181" w:right="-288"/>
              <w:jc w:val="center"/>
              <w:rPr>
                <w:rFonts w:ascii="Times New Roman" w:eastAsia="Times New Roman" w:hAnsi="Times New Roman" w:cs="Times New Roman"/>
                <w:bCs/>
                <w:spacing w:val="70"/>
              </w:rPr>
            </w:pPr>
            <w:r w:rsidRPr="00A02AF1">
              <w:rPr>
                <w:rFonts w:ascii="Times New Roman" w:eastAsia="Times New Roman" w:hAnsi="Times New Roman" w:cs="Times New Roman"/>
                <w:bCs/>
              </w:rPr>
              <w:t xml:space="preserve">«Национальный исследовательский ядерный университет «МИФИ» </w:t>
            </w:r>
          </w:p>
        </w:tc>
      </w:tr>
      <w:tr w:rsidR="00A02AF1" w:rsidRPr="00A02AF1" w:rsidTr="00A02AF1">
        <w:tc>
          <w:tcPr>
            <w:tcW w:w="9781" w:type="dxa"/>
          </w:tcPr>
          <w:p w:rsidR="00A02AF1" w:rsidRPr="00A02AF1" w:rsidRDefault="00A02AF1" w:rsidP="00A02AF1">
            <w:pPr>
              <w:widowControl w:val="0"/>
              <w:autoSpaceDE w:val="0"/>
              <w:autoSpaceDN w:val="0"/>
              <w:adjustRightInd w:val="0"/>
              <w:spacing w:after="0" w:line="300" w:lineRule="exact"/>
              <w:jc w:val="center"/>
              <w:rPr>
                <w:rFonts w:ascii="Times New Roman" w:eastAsia="Times New Roman" w:hAnsi="Times New Roman" w:cs="Times New Roman"/>
                <w:b/>
                <w:bCs/>
                <w:sz w:val="28"/>
                <w:szCs w:val="28"/>
              </w:rPr>
            </w:pPr>
            <w:r w:rsidRPr="00A02AF1">
              <w:rPr>
                <w:rFonts w:ascii="Times New Roman" w:eastAsia="Times New Roman" w:hAnsi="Times New Roman" w:cs="Times New Roman"/>
                <w:b/>
                <w:bCs/>
                <w:sz w:val="28"/>
                <w:szCs w:val="28"/>
              </w:rPr>
              <w:t>Озерский технологический институт –</w:t>
            </w:r>
          </w:p>
        </w:tc>
      </w:tr>
      <w:tr w:rsidR="00A02AF1" w:rsidRPr="00A02AF1" w:rsidTr="00A02AF1">
        <w:tc>
          <w:tcPr>
            <w:tcW w:w="9781" w:type="dxa"/>
          </w:tcPr>
          <w:p w:rsidR="00A02AF1" w:rsidRPr="00A02AF1" w:rsidRDefault="00A02AF1" w:rsidP="00A02AF1">
            <w:pPr>
              <w:widowControl w:val="0"/>
              <w:autoSpaceDE w:val="0"/>
              <w:autoSpaceDN w:val="0"/>
              <w:adjustRightInd w:val="0"/>
              <w:spacing w:after="0" w:line="220" w:lineRule="exact"/>
              <w:jc w:val="center"/>
              <w:rPr>
                <w:rFonts w:ascii="Times New Roman" w:eastAsia="Times New Roman" w:hAnsi="Times New Roman" w:cs="Times New Roman"/>
                <w:bCs/>
              </w:rPr>
            </w:pPr>
            <w:r w:rsidRPr="00A02AF1">
              <w:rPr>
                <w:rFonts w:ascii="Times New Roman" w:eastAsia="Times New Roman" w:hAnsi="Times New Roman" w:cs="Times New Roman"/>
                <w:bCs/>
                <w:sz w:val="20"/>
                <w:szCs w:val="20"/>
              </w:rPr>
              <w:t>филиал федерального государственного автономного образовательного учреждения высшего образования</w:t>
            </w:r>
            <w:r w:rsidRPr="00A02AF1">
              <w:rPr>
                <w:rFonts w:ascii="Times New Roman" w:eastAsia="Times New Roman" w:hAnsi="Times New Roman" w:cs="Times New Roman"/>
                <w:bCs/>
              </w:rPr>
              <w:t xml:space="preserve"> «Национальный исследовательский ядерный университет «МИФИ» </w:t>
            </w:r>
          </w:p>
        </w:tc>
      </w:tr>
      <w:tr w:rsidR="00A02AF1" w:rsidRPr="00A02AF1" w:rsidTr="00A02AF1">
        <w:tc>
          <w:tcPr>
            <w:tcW w:w="9781" w:type="dxa"/>
          </w:tcPr>
          <w:p w:rsidR="00A02AF1" w:rsidRPr="00A02AF1" w:rsidRDefault="00A02AF1" w:rsidP="00A02AF1">
            <w:pPr>
              <w:widowControl w:val="0"/>
              <w:autoSpaceDE w:val="0"/>
              <w:autoSpaceDN w:val="0"/>
              <w:adjustRightInd w:val="0"/>
              <w:spacing w:after="0" w:line="256" w:lineRule="auto"/>
              <w:jc w:val="center"/>
              <w:rPr>
                <w:rFonts w:ascii="Times New Roman" w:eastAsia="Times New Roman" w:hAnsi="Times New Roman" w:cs="Times New Roman"/>
                <w:b/>
                <w:bCs/>
                <w:sz w:val="28"/>
                <w:szCs w:val="28"/>
              </w:rPr>
            </w:pPr>
            <w:r w:rsidRPr="00A02AF1">
              <w:rPr>
                <w:rFonts w:ascii="Times New Roman" w:eastAsia="Times New Roman" w:hAnsi="Times New Roman" w:cs="Times New Roman"/>
                <w:b/>
                <w:bCs/>
                <w:sz w:val="28"/>
                <w:szCs w:val="28"/>
              </w:rPr>
              <w:t>(ОТИ НИЯУ МИФИ)</w:t>
            </w:r>
          </w:p>
        </w:tc>
      </w:tr>
    </w:tbl>
    <w:p w:rsidR="00A02AF1" w:rsidRPr="00A02AF1" w:rsidRDefault="00A02AF1" w:rsidP="00A02AF1">
      <w:pPr>
        <w:spacing w:after="0"/>
        <w:ind w:right="-115"/>
        <w:jc w:val="both"/>
        <w:rPr>
          <w:rFonts w:ascii="Times New Roman" w:eastAsia="Calibri" w:hAnsi="Times New Roman" w:cs="Times New Roman"/>
        </w:rPr>
      </w:pPr>
    </w:p>
    <w:p w:rsidR="00A02AF1" w:rsidRPr="00A02AF1" w:rsidRDefault="00A02AF1" w:rsidP="00A02AF1">
      <w:pPr>
        <w:spacing w:after="0"/>
        <w:ind w:right="-115"/>
        <w:jc w:val="both"/>
        <w:rPr>
          <w:rFonts w:ascii="Times New Roman" w:eastAsia="Calibri" w:hAnsi="Times New Roman" w:cs="Times New Roman"/>
        </w:rPr>
      </w:pPr>
    </w:p>
    <w:p w:rsidR="00A02AF1" w:rsidRPr="00A02AF1" w:rsidRDefault="00A02AF1" w:rsidP="00A02AF1">
      <w:pPr>
        <w:spacing w:after="0"/>
        <w:ind w:right="-115"/>
        <w:jc w:val="both"/>
        <w:rPr>
          <w:rFonts w:ascii="Times New Roman" w:eastAsia="Calibri" w:hAnsi="Times New Roman" w:cs="Times New Roman"/>
          <w:lang w:val="en-US"/>
        </w:rPr>
      </w:pPr>
    </w:p>
    <w:p w:rsidR="00A02AF1" w:rsidRPr="00A02AF1" w:rsidRDefault="00A02AF1" w:rsidP="00A02AF1">
      <w:pPr>
        <w:spacing w:after="0" w:line="360" w:lineRule="auto"/>
        <w:ind w:left="5954"/>
        <w:rPr>
          <w:rFonts w:ascii="Times New Roman" w:eastAsia="Calibri" w:hAnsi="Times New Roman" w:cs="Times New Roman"/>
        </w:rPr>
      </w:pPr>
      <w:r w:rsidRPr="00A02AF1">
        <w:rPr>
          <w:rFonts w:ascii="Times New Roman" w:eastAsia="Calibri" w:hAnsi="Times New Roman" w:cs="Times New Roman"/>
        </w:rPr>
        <w:t>«УТВЕРЖДАЮ»</w:t>
      </w:r>
    </w:p>
    <w:p w:rsidR="00A02AF1" w:rsidRPr="00A02AF1" w:rsidRDefault="00A02AF1" w:rsidP="00A02AF1">
      <w:pPr>
        <w:spacing w:after="0" w:line="360" w:lineRule="auto"/>
        <w:ind w:left="5954"/>
        <w:rPr>
          <w:rFonts w:ascii="Times New Roman" w:eastAsia="Calibri" w:hAnsi="Times New Roman" w:cs="Times New Roman"/>
        </w:rPr>
      </w:pPr>
      <w:r w:rsidRPr="00A02AF1">
        <w:rPr>
          <w:rFonts w:ascii="Times New Roman" w:eastAsia="Calibri" w:hAnsi="Times New Roman" w:cs="Times New Roman"/>
        </w:rPr>
        <w:t>Директор</w:t>
      </w:r>
    </w:p>
    <w:p w:rsidR="00A02AF1" w:rsidRPr="00A02AF1" w:rsidRDefault="00A02AF1" w:rsidP="00A02AF1">
      <w:pPr>
        <w:spacing w:after="0"/>
        <w:ind w:left="5954" w:right="-1"/>
        <w:rPr>
          <w:rFonts w:ascii="Times New Roman" w:eastAsia="Calibri" w:hAnsi="Times New Roman" w:cs="Times New Roman"/>
        </w:rPr>
      </w:pPr>
      <w:r w:rsidRPr="00A02AF1">
        <w:rPr>
          <w:rFonts w:ascii="Times New Roman" w:eastAsia="Calibri" w:hAnsi="Times New Roman" w:cs="Times New Roman"/>
        </w:rPr>
        <w:t>__________________ И.А. Иванов</w:t>
      </w:r>
    </w:p>
    <w:p w:rsidR="00A02AF1" w:rsidRPr="00A02AF1" w:rsidRDefault="00A02AF1" w:rsidP="00A02AF1">
      <w:pPr>
        <w:spacing w:after="0"/>
        <w:ind w:left="5954" w:right="-1"/>
        <w:rPr>
          <w:rFonts w:ascii="Times New Roman" w:eastAsia="Calibri" w:hAnsi="Times New Roman" w:cs="Times New Roman"/>
          <w:sz w:val="20"/>
          <w:szCs w:val="20"/>
        </w:rPr>
      </w:pPr>
    </w:p>
    <w:p w:rsidR="00A02AF1" w:rsidRPr="00A02AF1" w:rsidRDefault="00A02AF1" w:rsidP="00A02AF1">
      <w:pPr>
        <w:spacing w:after="0"/>
        <w:ind w:left="5954" w:right="-1"/>
        <w:jc w:val="both"/>
        <w:rPr>
          <w:rFonts w:ascii="Times New Roman" w:eastAsia="Calibri" w:hAnsi="Times New Roman" w:cs="Times New Roman"/>
        </w:rPr>
      </w:pPr>
      <w:r w:rsidRPr="00A02AF1">
        <w:rPr>
          <w:rFonts w:ascii="Times New Roman" w:eastAsia="Calibri" w:hAnsi="Times New Roman" w:cs="Times New Roman"/>
        </w:rPr>
        <w:t>«</w:t>
      </w:r>
      <w:r w:rsidRPr="00A02AF1">
        <w:rPr>
          <w:rFonts w:ascii="Times New Roman" w:eastAsia="Calibri" w:hAnsi="Times New Roman" w:cs="Times New Roman"/>
          <w:color w:val="FFFFFF"/>
        </w:rPr>
        <w:t>…</w:t>
      </w:r>
      <w:r>
        <w:rPr>
          <w:rFonts w:ascii="Times New Roman" w:eastAsia="Calibri" w:hAnsi="Times New Roman" w:cs="Times New Roman"/>
        </w:rPr>
        <w:t>»_________________ 2022</w:t>
      </w:r>
      <w:r w:rsidRPr="00A02AF1">
        <w:rPr>
          <w:rFonts w:ascii="Times New Roman" w:eastAsia="Calibri" w:hAnsi="Times New Roman" w:cs="Times New Roman"/>
        </w:rPr>
        <w:t xml:space="preserve"> г.</w:t>
      </w:r>
    </w:p>
    <w:p w:rsidR="00A02AF1" w:rsidRPr="00A02AF1" w:rsidRDefault="00A02AF1" w:rsidP="00A02AF1">
      <w:pPr>
        <w:spacing w:after="0"/>
        <w:ind w:right="-1"/>
        <w:jc w:val="right"/>
        <w:rPr>
          <w:rFonts w:ascii="Times New Roman" w:eastAsia="Calibri" w:hAnsi="Times New Roman" w:cs="Times New Roman"/>
        </w:rPr>
      </w:pPr>
    </w:p>
    <w:p w:rsidR="00A02AF1" w:rsidRPr="00A02AF1" w:rsidRDefault="00A02AF1" w:rsidP="00A02AF1">
      <w:pPr>
        <w:spacing w:after="0"/>
        <w:ind w:right="-115"/>
        <w:jc w:val="both"/>
        <w:rPr>
          <w:rFonts w:ascii="Times New Roman" w:eastAsia="Calibri" w:hAnsi="Times New Roman" w:cs="Times New Roman"/>
        </w:rPr>
      </w:pPr>
    </w:p>
    <w:p w:rsidR="00A02AF1" w:rsidRPr="00A02AF1" w:rsidRDefault="00A02AF1" w:rsidP="00A02AF1">
      <w:pPr>
        <w:spacing w:after="0"/>
        <w:ind w:right="-115"/>
        <w:jc w:val="both"/>
        <w:rPr>
          <w:rFonts w:ascii="Times New Roman" w:eastAsia="Calibri" w:hAnsi="Times New Roman" w:cs="Times New Roman"/>
        </w:rPr>
      </w:pPr>
    </w:p>
    <w:p w:rsidR="00A02AF1" w:rsidRPr="00A02AF1" w:rsidRDefault="00A02AF1" w:rsidP="00A02AF1">
      <w:pPr>
        <w:spacing w:after="0"/>
        <w:ind w:right="-115"/>
        <w:jc w:val="both"/>
        <w:rPr>
          <w:rFonts w:ascii="Times New Roman" w:eastAsia="Calibri" w:hAnsi="Times New Roman" w:cs="Times New Roman"/>
        </w:rPr>
      </w:pPr>
    </w:p>
    <w:p w:rsidR="00A02AF1" w:rsidRPr="00A02AF1" w:rsidRDefault="00A02AF1" w:rsidP="00A02AF1">
      <w:pPr>
        <w:spacing w:after="0"/>
        <w:ind w:right="-115"/>
        <w:jc w:val="both"/>
        <w:rPr>
          <w:rFonts w:ascii="Times New Roman" w:eastAsia="Calibri" w:hAnsi="Times New Roman" w:cs="Times New Roman"/>
        </w:rPr>
      </w:pPr>
    </w:p>
    <w:p w:rsidR="00A02AF1" w:rsidRPr="00A02AF1" w:rsidRDefault="00A02AF1" w:rsidP="00A02AF1">
      <w:pPr>
        <w:spacing w:after="0"/>
        <w:ind w:right="-115"/>
        <w:jc w:val="center"/>
        <w:rPr>
          <w:rFonts w:ascii="Times New Roman" w:eastAsia="Calibri" w:hAnsi="Times New Roman" w:cs="Times New Roman"/>
          <w:b/>
        </w:rPr>
      </w:pPr>
    </w:p>
    <w:p w:rsidR="00E2569A" w:rsidRPr="00CB345E" w:rsidRDefault="00E2569A" w:rsidP="00E2569A">
      <w:pPr>
        <w:spacing w:after="0"/>
        <w:ind w:right="-115"/>
        <w:jc w:val="center"/>
        <w:rPr>
          <w:rFonts w:ascii="Times New Roman" w:eastAsia="Calibri" w:hAnsi="Times New Roman" w:cs="Times New Roman"/>
          <w:b/>
        </w:rPr>
      </w:pPr>
      <w:r w:rsidRPr="00CB345E">
        <w:rPr>
          <w:rFonts w:ascii="Times New Roman" w:eastAsia="Calibri" w:hAnsi="Times New Roman" w:cs="Times New Roman"/>
          <w:b/>
        </w:rPr>
        <w:t>РАБОЧАЯ ПРОГРАММА УЧЕБНОЙ ДИСЦИПЛИНЫ</w:t>
      </w:r>
    </w:p>
    <w:p w:rsidR="00E2569A" w:rsidRPr="00352A86" w:rsidRDefault="00352A86" w:rsidP="00E2569A">
      <w:pPr>
        <w:spacing w:after="0"/>
        <w:ind w:right="-115"/>
        <w:jc w:val="center"/>
        <w:rPr>
          <w:rFonts w:ascii="Times New Roman" w:eastAsia="Calibri" w:hAnsi="Times New Roman" w:cs="Times New Roman"/>
          <w:sz w:val="16"/>
          <w:szCs w:val="16"/>
        </w:rPr>
      </w:pPr>
      <w:r>
        <w:rPr>
          <w:rFonts w:ascii="Times New Roman" w:eastAsia="Calibri" w:hAnsi="Times New Roman" w:cs="Times New Roman"/>
          <w:b/>
          <w:u w:val="single"/>
        </w:rPr>
        <w:t>Общая экономическая безопасность</w:t>
      </w:r>
    </w:p>
    <w:p w:rsidR="00E2569A" w:rsidRPr="00CB345E" w:rsidRDefault="00E2569A" w:rsidP="00E2569A">
      <w:pPr>
        <w:spacing w:after="0"/>
        <w:ind w:right="-115"/>
        <w:jc w:val="center"/>
        <w:rPr>
          <w:rFonts w:ascii="Times New Roman" w:eastAsia="Calibri" w:hAnsi="Times New Roman" w:cs="Times New Roman"/>
          <w:sz w:val="16"/>
          <w:szCs w:val="16"/>
        </w:rPr>
      </w:pPr>
    </w:p>
    <w:p w:rsidR="00E2569A" w:rsidRPr="00CB345E" w:rsidRDefault="00E2569A" w:rsidP="00E2569A">
      <w:pPr>
        <w:spacing w:after="0"/>
        <w:ind w:right="-115"/>
        <w:jc w:val="center"/>
        <w:rPr>
          <w:rFonts w:ascii="Times New Roman" w:eastAsia="Calibri" w:hAnsi="Times New Roman" w:cs="Times New Roman"/>
          <w:sz w:val="16"/>
          <w:szCs w:val="16"/>
        </w:rPr>
      </w:pPr>
    </w:p>
    <w:p w:rsidR="00E2569A" w:rsidRPr="00CB345E" w:rsidRDefault="00E2569A" w:rsidP="00E2569A">
      <w:pPr>
        <w:ind w:right="-115"/>
        <w:jc w:val="center"/>
        <w:rPr>
          <w:rFonts w:ascii="Times New Roman" w:eastAsia="Calibri" w:hAnsi="Times New Roman" w:cs="Times New Roman"/>
          <w:sz w:val="16"/>
          <w:szCs w:val="16"/>
        </w:rPr>
      </w:pPr>
    </w:p>
    <w:p w:rsidR="00E2569A" w:rsidRPr="00BA26F2" w:rsidRDefault="005F284D" w:rsidP="00E2569A">
      <w:pPr>
        <w:suppressAutoHyphens/>
        <w:spacing w:after="0" w:line="360" w:lineRule="auto"/>
        <w:ind w:right="-115"/>
        <w:jc w:val="both"/>
        <w:rPr>
          <w:rFonts w:ascii="Times New Roman" w:eastAsia="Calibri" w:hAnsi="Times New Roman" w:cs="Times New Roman"/>
          <w:sz w:val="24"/>
          <w:szCs w:val="24"/>
          <w:lang w:eastAsia="ar-SA"/>
        </w:rPr>
      </w:pPr>
      <w:r>
        <w:rPr>
          <w:rFonts w:ascii="Times New Roman" w:eastAsia="Calibri" w:hAnsi="Times New Roman" w:cs="Calibri"/>
          <w:lang w:eastAsia="ar-SA"/>
        </w:rPr>
        <w:t>Специальность</w:t>
      </w:r>
      <w:r w:rsidR="00E2569A" w:rsidRPr="00077837">
        <w:rPr>
          <w:rFonts w:ascii="Times New Roman" w:eastAsia="Calibri" w:hAnsi="Times New Roman" w:cs="Calibri"/>
          <w:lang w:eastAsia="ar-SA"/>
        </w:rPr>
        <w:t xml:space="preserve"> </w:t>
      </w:r>
      <w:r>
        <w:rPr>
          <w:rFonts w:ascii="Times New Roman" w:eastAsia="Calibri" w:hAnsi="Times New Roman" w:cs="Times New Roman"/>
          <w:sz w:val="24"/>
          <w:szCs w:val="24"/>
          <w:u w:val="single"/>
          <w:lang w:eastAsia="ar-SA"/>
        </w:rPr>
        <w:t>38</w:t>
      </w:r>
      <w:r w:rsidR="00352A86">
        <w:rPr>
          <w:rFonts w:ascii="Times New Roman" w:eastAsia="Calibri" w:hAnsi="Times New Roman" w:cs="Times New Roman"/>
          <w:sz w:val="24"/>
          <w:szCs w:val="24"/>
          <w:u w:val="single"/>
          <w:lang w:eastAsia="ar-SA"/>
        </w:rPr>
        <w:t>.</w:t>
      </w:r>
      <w:r>
        <w:rPr>
          <w:rFonts w:ascii="Times New Roman" w:eastAsia="Calibri" w:hAnsi="Times New Roman" w:cs="Times New Roman"/>
          <w:sz w:val="24"/>
          <w:szCs w:val="24"/>
          <w:u w:val="single"/>
          <w:lang w:eastAsia="ar-SA"/>
        </w:rPr>
        <w:t>05</w:t>
      </w:r>
      <w:r w:rsidR="00352A86">
        <w:rPr>
          <w:rFonts w:ascii="Times New Roman" w:eastAsia="Calibri" w:hAnsi="Times New Roman" w:cs="Times New Roman"/>
          <w:sz w:val="24"/>
          <w:szCs w:val="24"/>
          <w:u w:val="single"/>
          <w:lang w:eastAsia="ar-SA"/>
        </w:rPr>
        <w:t>.</w:t>
      </w:r>
      <w:r>
        <w:rPr>
          <w:rFonts w:ascii="Times New Roman" w:eastAsia="Calibri" w:hAnsi="Times New Roman" w:cs="Times New Roman"/>
          <w:sz w:val="24"/>
          <w:szCs w:val="24"/>
          <w:u w:val="single"/>
          <w:lang w:eastAsia="ar-SA"/>
        </w:rPr>
        <w:t>01</w:t>
      </w:r>
      <w:r w:rsidR="00E2569A" w:rsidRPr="00077837">
        <w:rPr>
          <w:rFonts w:ascii="Times New Roman" w:eastAsia="Calibri" w:hAnsi="Times New Roman" w:cs="Times New Roman"/>
          <w:sz w:val="24"/>
          <w:szCs w:val="24"/>
          <w:u w:val="single"/>
          <w:lang w:eastAsia="ar-SA"/>
        </w:rPr>
        <w:t xml:space="preserve"> «Экономическая безопасность»</w:t>
      </w:r>
    </w:p>
    <w:p w:rsidR="00E2569A" w:rsidRPr="00077837" w:rsidRDefault="005F284D" w:rsidP="005F284D">
      <w:pPr>
        <w:suppressAutoHyphens/>
        <w:spacing w:after="520" w:line="360" w:lineRule="auto"/>
        <w:ind w:right="-113"/>
        <w:jc w:val="both"/>
        <w:rPr>
          <w:rFonts w:ascii="Times New Roman" w:eastAsia="Calibri" w:hAnsi="Times New Roman" w:cs="Times New Roman"/>
          <w:lang w:eastAsia="ar-SA"/>
        </w:rPr>
      </w:pPr>
      <w:r>
        <w:rPr>
          <w:rFonts w:ascii="Times New Roman" w:eastAsia="Calibri" w:hAnsi="Times New Roman" w:cs="Times New Roman"/>
          <w:lang w:eastAsia="ar-SA"/>
        </w:rPr>
        <w:t>Специализация</w:t>
      </w:r>
      <w:r w:rsidR="00E2569A" w:rsidRPr="00077837">
        <w:rPr>
          <w:rFonts w:ascii="Times New Roman" w:eastAsia="Calibri" w:hAnsi="Times New Roman" w:cs="Times New Roman"/>
          <w:lang w:eastAsia="ar-SA"/>
        </w:rPr>
        <w:t xml:space="preserve"> </w:t>
      </w:r>
      <w:r w:rsidR="00E2569A" w:rsidRPr="00077837">
        <w:rPr>
          <w:rFonts w:ascii="Times New Roman" w:eastAsia="Calibri" w:hAnsi="Times New Roman" w:cs="Times New Roman"/>
          <w:sz w:val="24"/>
          <w:szCs w:val="24"/>
          <w:u w:val="single"/>
          <w:lang w:eastAsia="ar-SA"/>
        </w:rPr>
        <w:t>«Экономико-правовое обеспечение экономической безопасности»</w:t>
      </w:r>
    </w:p>
    <w:p w:rsidR="00E2569A" w:rsidRPr="00077837" w:rsidRDefault="00E2569A" w:rsidP="00E2569A">
      <w:pPr>
        <w:suppressAutoHyphens/>
        <w:ind w:right="-115"/>
        <w:jc w:val="both"/>
        <w:rPr>
          <w:rFonts w:ascii="Times New Roman" w:eastAsia="Calibri" w:hAnsi="Times New Roman" w:cs="Calibri"/>
          <w:u w:val="single"/>
          <w:lang w:eastAsia="ar-SA"/>
        </w:rPr>
      </w:pPr>
      <w:r w:rsidRPr="00077837">
        <w:rPr>
          <w:rFonts w:ascii="Times New Roman" w:eastAsia="Calibri" w:hAnsi="Times New Roman" w:cs="Calibri"/>
          <w:lang w:eastAsia="ar-SA"/>
        </w:rPr>
        <w:t xml:space="preserve">Наименование образовательной программы </w:t>
      </w:r>
      <w:r w:rsidR="005F284D">
        <w:rPr>
          <w:rFonts w:ascii="Times New Roman" w:eastAsia="Calibri" w:hAnsi="Times New Roman" w:cs="Calibri"/>
          <w:u w:val="single"/>
          <w:lang w:eastAsia="ar-SA"/>
        </w:rPr>
        <w:t>Экономическая безопасность</w:t>
      </w:r>
    </w:p>
    <w:p w:rsidR="00E2569A" w:rsidRPr="00077837" w:rsidRDefault="00E2569A" w:rsidP="00E2569A">
      <w:pPr>
        <w:suppressAutoHyphens/>
        <w:ind w:right="-115"/>
        <w:jc w:val="both"/>
        <w:rPr>
          <w:rFonts w:ascii="Times New Roman" w:eastAsia="Calibri" w:hAnsi="Times New Roman" w:cs="Calibri"/>
          <w:u w:val="single"/>
          <w:lang w:eastAsia="ar-SA"/>
        </w:rPr>
      </w:pPr>
      <w:r w:rsidRPr="00077837">
        <w:rPr>
          <w:rFonts w:ascii="Times New Roman" w:eastAsia="Calibri" w:hAnsi="Times New Roman" w:cs="Calibri"/>
          <w:lang w:eastAsia="ar-SA"/>
        </w:rPr>
        <w:t xml:space="preserve">Квалификация (степень) выпускника </w:t>
      </w:r>
      <w:r w:rsidR="005F284D">
        <w:rPr>
          <w:rFonts w:ascii="Times New Roman" w:eastAsia="Calibri" w:hAnsi="Times New Roman" w:cs="Calibri"/>
          <w:u w:val="single"/>
          <w:lang w:eastAsia="ar-SA"/>
        </w:rPr>
        <w:t>экономист</w:t>
      </w:r>
    </w:p>
    <w:p w:rsidR="00E2569A" w:rsidRPr="00077837" w:rsidRDefault="00E2569A" w:rsidP="00E2569A">
      <w:pPr>
        <w:suppressAutoHyphens/>
        <w:spacing w:after="0"/>
        <w:ind w:right="-115"/>
        <w:jc w:val="both"/>
        <w:rPr>
          <w:rFonts w:ascii="Times New Roman" w:eastAsia="Calibri" w:hAnsi="Times New Roman" w:cs="Calibri"/>
          <w:u w:val="single"/>
          <w:lang w:eastAsia="ar-SA"/>
        </w:rPr>
      </w:pPr>
      <w:r w:rsidRPr="00077837">
        <w:rPr>
          <w:rFonts w:ascii="Times New Roman" w:eastAsia="Calibri" w:hAnsi="Times New Roman" w:cs="Calibri"/>
          <w:lang w:eastAsia="ar-SA"/>
        </w:rPr>
        <w:t xml:space="preserve">Форма обучения </w:t>
      </w:r>
      <w:r w:rsidRPr="00077837">
        <w:rPr>
          <w:rFonts w:ascii="Times New Roman" w:eastAsia="Calibri" w:hAnsi="Times New Roman" w:cs="Calibri"/>
          <w:u w:val="single"/>
          <w:lang w:eastAsia="ar-SA"/>
        </w:rPr>
        <w:t>очная</w:t>
      </w:r>
      <w:r w:rsidR="00A02AF1">
        <w:rPr>
          <w:rFonts w:ascii="Times New Roman" w:eastAsia="Calibri" w:hAnsi="Times New Roman" w:cs="Calibri"/>
          <w:u w:val="single"/>
          <w:lang w:eastAsia="ar-SA"/>
        </w:rPr>
        <w:t>, заочная</w:t>
      </w: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Default="00E2569A" w:rsidP="00E2569A">
      <w:pPr>
        <w:spacing w:after="0"/>
        <w:ind w:right="-115"/>
        <w:jc w:val="both"/>
        <w:rPr>
          <w:rFonts w:ascii="Times New Roman" w:eastAsia="Calibri" w:hAnsi="Times New Roman" w:cs="Times New Roman"/>
        </w:rPr>
      </w:pPr>
    </w:p>
    <w:p w:rsidR="007F1F9A" w:rsidRDefault="007F1F9A" w:rsidP="00E2569A">
      <w:pPr>
        <w:spacing w:after="0"/>
        <w:ind w:right="-115"/>
        <w:jc w:val="both"/>
        <w:rPr>
          <w:rFonts w:ascii="Times New Roman" w:eastAsia="Calibri" w:hAnsi="Times New Roman" w:cs="Times New Roman"/>
        </w:rPr>
      </w:pPr>
    </w:p>
    <w:p w:rsidR="007F1F9A" w:rsidRDefault="007F1F9A" w:rsidP="00E2569A">
      <w:pPr>
        <w:spacing w:after="0"/>
        <w:ind w:right="-115"/>
        <w:jc w:val="both"/>
        <w:rPr>
          <w:rFonts w:ascii="Times New Roman" w:eastAsia="Calibri" w:hAnsi="Times New Roman" w:cs="Times New Roman"/>
        </w:rPr>
      </w:pPr>
    </w:p>
    <w:p w:rsidR="007F1F9A" w:rsidRDefault="007F1F9A" w:rsidP="00E2569A">
      <w:pPr>
        <w:spacing w:after="0"/>
        <w:ind w:right="-115"/>
        <w:jc w:val="both"/>
        <w:rPr>
          <w:rFonts w:ascii="Times New Roman" w:eastAsia="Calibri" w:hAnsi="Times New Roman" w:cs="Times New Roman"/>
        </w:rPr>
      </w:pPr>
    </w:p>
    <w:p w:rsidR="005F284D" w:rsidRDefault="005F284D" w:rsidP="00E2569A">
      <w:pPr>
        <w:spacing w:after="0"/>
        <w:ind w:right="-115"/>
        <w:jc w:val="both"/>
        <w:rPr>
          <w:rFonts w:ascii="Times New Roman" w:eastAsia="Calibri" w:hAnsi="Times New Roman" w:cs="Times New Roman"/>
        </w:rPr>
      </w:pPr>
    </w:p>
    <w:p w:rsidR="007F1F9A" w:rsidRDefault="007F1F9A" w:rsidP="00E2569A">
      <w:pPr>
        <w:spacing w:after="0"/>
        <w:ind w:right="-115"/>
        <w:jc w:val="both"/>
        <w:rPr>
          <w:rFonts w:ascii="Times New Roman" w:eastAsia="Calibri" w:hAnsi="Times New Roman" w:cs="Times New Roman"/>
        </w:rPr>
      </w:pPr>
    </w:p>
    <w:p w:rsidR="00E2569A" w:rsidRPr="00CB345E" w:rsidRDefault="00E2569A" w:rsidP="00E2569A">
      <w:pPr>
        <w:spacing w:after="0"/>
        <w:ind w:right="-115"/>
        <w:jc w:val="both"/>
        <w:rPr>
          <w:rFonts w:ascii="Times New Roman" w:eastAsia="Calibri" w:hAnsi="Times New Roman" w:cs="Times New Roman"/>
        </w:rPr>
      </w:pPr>
    </w:p>
    <w:p w:rsidR="00E2569A" w:rsidRPr="00CB345E" w:rsidRDefault="00A02AF1" w:rsidP="00E2569A">
      <w:pPr>
        <w:spacing w:after="0"/>
        <w:ind w:right="-115"/>
        <w:jc w:val="center"/>
        <w:rPr>
          <w:rFonts w:ascii="Times New Roman" w:eastAsia="Calibri" w:hAnsi="Times New Roman" w:cs="Times New Roman"/>
        </w:rPr>
      </w:pPr>
      <w:r>
        <w:rPr>
          <w:rFonts w:ascii="Times New Roman" w:eastAsia="Calibri" w:hAnsi="Times New Roman" w:cs="Times New Roman"/>
        </w:rPr>
        <w:t>г. Озерск, 2022</w:t>
      </w:r>
      <w:r w:rsidR="00E2569A" w:rsidRPr="00CB345E">
        <w:rPr>
          <w:rFonts w:ascii="Times New Roman" w:eastAsia="Calibri" w:hAnsi="Times New Roman" w:cs="Times New Roman"/>
        </w:rPr>
        <w:t xml:space="preserve"> г.</w:t>
      </w:r>
    </w:p>
    <w:p w:rsidR="00E2569A" w:rsidRPr="00CB345E" w:rsidRDefault="00E2569A" w:rsidP="00176B94">
      <w:pPr>
        <w:numPr>
          <w:ilvl w:val="0"/>
          <w:numId w:val="1"/>
        </w:numPr>
        <w:spacing w:after="0" w:line="360" w:lineRule="auto"/>
        <w:ind w:left="0" w:firstLine="567"/>
        <w:jc w:val="both"/>
        <w:rPr>
          <w:rFonts w:ascii="Times New Roman" w:eastAsia="Calibri" w:hAnsi="Times New Roman" w:cs="Times New Roman"/>
        </w:rPr>
      </w:pPr>
      <w:r w:rsidRPr="00CB345E">
        <w:rPr>
          <w:rFonts w:ascii="Times New Roman" w:eastAsia="Calibri" w:hAnsi="Times New Roman" w:cs="Times New Roman"/>
        </w:rPr>
        <w:br w:type="page"/>
      </w:r>
      <w:r w:rsidRPr="00CB345E">
        <w:rPr>
          <w:rFonts w:ascii="Times New Roman" w:eastAsia="Calibri" w:hAnsi="Times New Roman" w:cs="Times New Roman"/>
        </w:rPr>
        <w:lastRenderedPageBreak/>
        <w:t xml:space="preserve">ЦЕЛИ </w:t>
      </w:r>
      <w:r w:rsidR="00E52F23">
        <w:rPr>
          <w:rFonts w:ascii="Times New Roman" w:eastAsia="Calibri" w:hAnsi="Times New Roman" w:cs="Times New Roman"/>
        </w:rPr>
        <w:t xml:space="preserve">И ЗАДАЧИ </w:t>
      </w:r>
      <w:r w:rsidRPr="00CB345E">
        <w:rPr>
          <w:rFonts w:ascii="Times New Roman" w:eastAsia="Calibri" w:hAnsi="Times New Roman" w:cs="Times New Roman"/>
        </w:rPr>
        <w:t>ОСВОЕНИЯ УЧЕБНОЙ ДИСЦИПЛИНЫ</w:t>
      </w:r>
    </w:p>
    <w:p w:rsidR="0030314F" w:rsidRPr="00A9394B" w:rsidRDefault="0030314F" w:rsidP="00176B94">
      <w:pPr>
        <w:spacing w:after="0" w:line="360" w:lineRule="auto"/>
        <w:ind w:firstLine="567"/>
        <w:jc w:val="both"/>
        <w:rPr>
          <w:rFonts w:ascii="Times New Roman" w:eastAsia="Calibri" w:hAnsi="Times New Roman" w:cs="Times New Roman"/>
        </w:rPr>
      </w:pPr>
      <w:r w:rsidRPr="00A9394B">
        <w:rPr>
          <w:rFonts w:ascii="Times New Roman" w:eastAsia="Calibri" w:hAnsi="Times New Roman" w:cs="Times New Roman"/>
        </w:rPr>
        <w:t>1. Цели и задачи освоения учебной дисциплины</w:t>
      </w:r>
    </w:p>
    <w:p w:rsidR="00E33C11" w:rsidRDefault="0030314F" w:rsidP="00F416DF">
      <w:pPr>
        <w:spacing w:after="0" w:line="360" w:lineRule="auto"/>
        <w:ind w:firstLine="567"/>
        <w:jc w:val="both"/>
        <w:rPr>
          <w:rFonts w:ascii="Times New Roman" w:eastAsia="Calibri" w:hAnsi="Times New Roman" w:cs="Times New Roman"/>
        </w:rPr>
      </w:pPr>
      <w:r w:rsidRPr="00A9394B">
        <w:rPr>
          <w:rFonts w:ascii="Times New Roman" w:eastAsia="Calibri" w:hAnsi="Times New Roman" w:cs="Times New Roman"/>
        </w:rPr>
        <w:t>Цель</w:t>
      </w:r>
      <w:r w:rsidR="000608AC" w:rsidRPr="00A9394B">
        <w:rPr>
          <w:rFonts w:ascii="Times New Roman" w:eastAsia="Calibri" w:hAnsi="Times New Roman" w:cs="Times New Roman"/>
        </w:rPr>
        <w:t>ю освоения учебной дисциплины «</w:t>
      </w:r>
      <w:r w:rsidR="00A37337">
        <w:rPr>
          <w:rFonts w:ascii="Times New Roman" w:eastAsia="Calibri" w:hAnsi="Times New Roman" w:cs="Times New Roman"/>
        </w:rPr>
        <w:t>Общая экономическая безопасность</w:t>
      </w:r>
      <w:r w:rsidR="000608AC" w:rsidRPr="00A9394B">
        <w:rPr>
          <w:rFonts w:ascii="Times New Roman" w:eastAsia="Calibri" w:hAnsi="Times New Roman" w:cs="Times New Roman"/>
        </w:rPr>
        <w:t xml:space="preserve">» является </w:t>
      </w:r>
      <w:r w:rsidR="0054264E" w:rsidRPr="00A9394B">
        <w:rPr>
          <w:rFonts w:ascii="Times New Roman" w:eastAsia="Calibri" w:hAnsi="Times New Roman" w:cs="Times New Roman"/>
        </w:rPr>
        <w:t>формирование у студентов</w:t>
      </w:r>
      <w:r w:rsidR="00186B2A" w:rsidRPr="00A9394B">
        <w:rPr>
          <w:rFonts w:ascii="Times New Roman" w:eastAsia="Calibri" w:hAnsi="Times New Roman" w:cs="Times New Roman"/>
        </w:rPr>
        <w:t xml:space="preserve"> </w:t>
      </w:r>
      <w:r w:rsidRPr="00A9394B">
        <w:rPr>
          <w:rFonts w:ascii="Times New Roman" w:eastAsia="Calibri" w:hAnsi="Times New Roman" w:cs="Times New Roman"/>
        </w:rPr>
        <w:t xml:space="preserve">устойчивой системы </w:t>
      </w:r>
      <w:r w:rsidR="00202DFD" w:rsidRPr="00A9394B">
        <w:rPr>
          <w:rFonts w:ascii="Times New Roman" w:eastAsia="Calibri" w:hAnsi="Times New Roman" w:cs="Times New Roman"/>
        </w:rPr>
        <w:t xml:space="preserve">теоретических и практических знаний и </w:t>
      </w:r>
      <w:r w:rsidRPr="00A9394B">
        <w:rPr>
          <w:rFonts w:ascii="Times New Roman" w:eastAsia="Calibri" w:hAnsi="Times New Roman" w:cs="Times New Roman"/>
        </w:rPr>
        <w:t>представлений</w:t>
      </w:r>
      <w:r w:rsidR="000608AC" w:rsidRPr="00A9394B">
        <w:rPr>
          <w:rFonts w:ascii="Times New Roman" w:eastAsia="Calibri" w:hAnsi="Times New Roman" w:cs="Times New Roman"/>
        </w:rPr>
        <w:t xml:space="preserve"> </w:t>
      </w:r>
      <w:r w:rsidR="00A37337" w:rsidRPr="00A37337">
        <w:rPr>
          <w:rFonts w:ascii="Times New Roman" w:eastAsia="Calibri" w:hAnsi="Times New Roman" w:cs="Times New Roman"/>
        </w:rPr>
        <w:t>о</w:t>
      </w:r>
      <w:r w:rsidR="00E33C11">
        <w:rPr>
          <w:rFonts w:ascii="Times New Roman" w:eastAsia="Calibri" w:hAnsi="Times New Roman" w:cs="Times New Roman"/>
        </w:rPr>
        <w:t>б</w:t>
      </w:r>
      <w:r w:rsidR="00A37337" w:rsidRPr="00A37337">
        <w:rPr>
          <w:rFonts w:ascii="Times New Roman" w:eastAsia="Calibri" w:hAnsi="Times New Roman" w:cs="Times New Roman"/>
        </w:rPr>
        <w:t xml:space="preserve"> </w:t>
      </w:r>
      <w:r w:rsidR="00E33C11">
        <w:rPr>
          <w:rFonts w:ascii="Times New Roman" w:eastAsia="Calibri" w:hAnsi="Times New Roman" w:cs="Times New Roman"/>
        </w:rPr>
        <w:t xml:space="preserve">экономической безопасности </w:t>
      </w:r>
      <w:r w:rsidR="00A37337" w:rsidRPr="00A37337">
        <w:rPr>
          <w:rFonts w:ascii="Times New Roman" w:eastAsia="Calibri" w:hAnsi="Times New Roman" w:cs="Times New Roman"/>
        </w:rPr>
        <w:t>и методологии ее анализа</w:t>
      </w:r>
      <w:r w:rsidR="00E33C11">
        <w:rPr>
          <w:rFonts w:ascii="Times New Roman" w:eastAsia="Calibri" w:hAnsi="Times New Roman" w:cs="Times New Roman"/>
        </w:rPr>
        <w:t>.</w:t>
      </w:r>
    </w:p>
    <w:p w:rsidR="0030314F" w:rsidRPr="00A9394B" w:rsidRDefault="00202DFD" w:rsidP="00F416DF">
      <w:pPr>
        <w:spacing w:after="0" w:line="360" w:lineRule="auto"/>
        <w:ind w:firstLine="567"/>
        <w:jc w:val="both"/>
        <w:rPr>
          <w:rFonts w:ascii="Times New Roman" w:eastAsia="Calibri" w:hAnsi="Times New Roman" w:cs="Times New Roman"/>
        </w:rPr>
      </w:pPr>
      <w:r w:rsidRPr="00A9394B">
        <w:rPr>
          <w:rFonts w:ascii="Times New Roman" w:eastAsia="Calibri" w:hAnsi="Times New Roman" w:cs="Times New Roman"/>
        </w:rPr>
        <w:t>Задачи освоения учебной дисциплины «</w:t>
      </w:r>
      <w:r w:rsidR="00E33C11">
        <w:rPr>
          <w:rFonts w:ascii="Times New Roman" w:eastAsia="Calibri" w:hAnsi="Times New Roman" w:cs="Times New Roman"/>
        </w:rPr>
        <w:t>Общая экономическая безопасность</w:t>
      </w:r>
      <w:r w:rsidRPr="00A9394B">
        <w:rPr>
          <w:rFonts w:ascii="Times New Roman" w:eastAsia="Calibri" w:hAnsi="Times New Roman" w:cs="Times New Roman"/>
        </w:rPr>
        <w:t>»</w:t>
      </w:r>
      <w:r w:rsidR="0030314F" w:rsidRPr="00A9394B">
        <w:rPr>
          <w:rFonts w:ascii="Times New Roman" w:eastAsia="Calibri" w:hAnsi="Times New Roman" w:cs="Times New Roman"/>
        </w:rPr>
        <w:t>:</w:t>
      </w:r>
    </w:p>
    <w:p w:rsidR="0030314F" w:rsidRPr="00A02AF1" w:rsidRDefault="0030314F" w:rsidP="00F416DF">
      <w:pPr>
        <w:spacing w:after="0" w:line="360" w:lineRule="auto"/>
        <w:ind w:firstLine="567"/>
        <w:jc w:val="both"/>
        <w:rPr>
          <w:rFonts w:ascii="Times New Roman" w:eastAsia="Calibri" w:hAnsi="Times New Roman" w:cs="Times New Roman"/>
        </w:rPr>
      </w:pPr>
      <w:r w:rsidRPr="00A02AF1">
        <w:rPr>
          <w:rFonts w:ascii="Times New Roman" w:eastAsia="Calibri" w:hAnsi="Times New Roman" w:cs="Times New Roman"/>
        </w:rPr>
        <w:t xml:space="preserve">– </w:t>
      </w:r>
      <w:r w:rsidR="00202DFD" w:rsidRPr="00A02AF1">
        <w:rPr>
          <w:rFonts w:ascii="Times New Roman" w:eastAsia="Calibri" w:hAnsi="Times New Roman" w:cs="Times New Roman"/>
        </w:rPr>
        <w:t>изучить понятийно-категориальный аппарат дисциплины</w:t>
      </w:r>
      <w:r w:rsidRPr="00A02AF1">
        <w:rPr>
          <w:rFonts w:ascii="Times New Roman" w:eastAsia="Calibri" w:hAnsi="Times New Roman" w:cs="Times New Roman"/>
        </w:rPr>
        <w:t>;</w:t>
      </w:r>
    </w:p>
    <w:p w:rsidR="00E33C11" w:rsidRPr="00A02AF1" w:rsidRDefault="00E33C11" w:rsidP="00F416DF">
      <w:pPr>
        <w:spacing w:after="0" w:line="360" w:lineRule="auto"/>
        <w:ind w:firstLine="567"/>
        <w:jc w:val="both"/>
        <w:rPr>
          <w:rFonts w:ascii="Times New Roman" w:eastAsia="Calibri" w:hAnsi="Times New Roman" w:cs="Times New Roman"/>
        </w:rPr>
      </w:pPr>
      <w:r w:rsidRPr="00A02AF1">
        <w:rPr>
          <w:rFonts w:ascii="Times New Roman" w:eastAsia="Calibri" w:hAnsi="Times New Roman" w:cs="Times New Roman"/>
        </w:rPr>
        <w:t>– освоить современные теоретические подходы к пониманию сущности экономической безопасности;</w:t>
      </w:r>
    </w:p>
    <w:p w:rsidR="0030314F" w:rsidRPr="00A02AF1" w:rsidRDefault="0030314F" w:rsidP="00F416DF">
      <w:pPr>
        <w:spacing w:after="0" w:line="360" w:lineRule="auto"/>
        <w:ind w:firstLine="567"/>
        <w:jc w:val="both"/>
        <w:rPr>
          <w:rFonts w:ascii="Times New Roman" w:eastAsia="Calibri" w:hAnsi="Times New Roman" w:cs="Times New Roman"/>
        </w:rPr>
      </w:pPr>
      <w:r w:rsidRPr="00A02AF1">
        <w:rPr>
          <w:rFonts w:ascii="Times New Roman" w:eastAsia="Calibri" w:hAnsi="Times New Roman" w:cs="Times New Roman"/>
        </w:rPr>
        <w:t xml:space="preserve">– </w:t>
      </w:r>
      <w:r w:rsidR="00160E5C" w:rsidRPr="00A02AF1">
        <w:rPr>
          <w:rFonts w:ascii="Times New Roman" w:eastAsia="Calibri" w:hAnsi="Times New Roman" w:cs="Times New Roman"/>
        </w:rPr>
        <w:t>получить представление о</w:t>
      </w:r>
      <w:r w:rsidR="00E33C11" w:rsidRPr="00A02AF1">
        <w:rPr>
          <w:rFonts w:ascii="Times New Roman" w:eastAsia="Calibri" w:hAnsi="Times New Roman" w:cs="Times New Roman"/>
        </w:rPr>
        <w:t xml:space="preserve">б основных источниках </w:t>
      </w:r>
      <w:r w:rsidR="00BF039D" w:rsidRPr="00A02AF1">
        <w:rPr>
          <w:rFonts w:ascii="Times New Roman" w:eastAsia="Calibri" w:hAnsi="Times New Roman" w:cs="Times New Roman"/>
        </w:rPr>
        <w:t>и видах опасностей и угроз экономической безопасности</w:t>
      </w:r>
      <w:r w:rsidRPr="00A02AF1">
        <w:rPr>
          <w:rFonts w:ascii="Times New Roman" w:eastAsia="Calibri" w:hAnsi="Times New Roman" w:cs="Times New Roman"/>
        </w:rPr>
        <w:t>;</w:t>
      </w:r>
    </w:p>
    <w:p w:rsidR="0030314F" w:rsidRPr="00A02AF1" w:rsidRDefault="0030314F" w:rsidP="00F416DF">
      <w:pPr>
        <w:spacing w:after="0" w:line="360" w:lineRule="auto"/>
        <w:ind w:firstLine="567"/>
        <w:jc w:val="both"/>
        <w:rPr>
          <w:rFonts w:ascii="Times New Roman" w:eastAsia="Calibri" w:hAnsi="Times New Roman" w:cs="Times New Roman"/>
        </w:rPr>
      </w:pPr>
      <w:r w:rsidRPr="00A02AF1">
        <w:rPr>
          <w:rFonts w:ascii="Times New Roman" w:eastAsia="Calibri" w:hAnsi="Times New Roman" w:cs="Times New Roman"/>
        </w:rPr>
        <w:t xml:space="preserve">– </w:t>
      </w:r>
      <w:r w:rsidR="00160E5C" w:rsidRPr="00A02AF1">
        <w:rPr>
          <w:rFonts w:ascii="Times New Roman" w:eastAsia="Calibri" w:hAnsi="Times New Roman" w:cs="Times New Roman"/>
        </w:rPr>
        <w:t>приобрести навыки анализа и оценки уровня эко</w:t>
      </w:r>
      <w:r w:rsidR="00BF039D" w:rsidRPr="00A02AF1">
        <w:rPr>
          <w:rFonts w:ascii="Times New Roman" w:eastAsia="Calibri" w:hAnsi="Times New Roman" w:cs="Times New Roman"/>
        </w:rPr>
        <w:t>номической безопасности</w:t>
      </w:r>
      <w:r w:rsidR="007D7719" w:rsidRPr="00A02AF1">
        <w:rPr>
          <w:rFonts w:ascii="Times New Roman" w:eastAsia="Calibri" w:hAnsi="Times New Roman" w:cs="Times New Roman"/>
        </w:rPr>
        <w:t>;</w:t>
      </w:r>
    </w:p>
    <w:p w:rsidR="001500A8" w:rsidRPr="00A02AF1" w:rsidRDefault="001500A8" w:rsidP="00F416DF">
      <w:pPr>
        <w:spacing w:after="0" w:line="360" w:lineRule="auto"/>
        <w:ind w:firstLine="567"/>
        <w:jc w:val="both"/>
        <w:rPr>
          <w:rFonts w:ascii="Times New Roman" w:eastAsia="Calibri" w:hAnsi="Times New Roman" w:cs="Times New Roman"/>
        </w:rPr>
      </w:pPr>
      <w:r w:rsidRPr="00A02AF1">
        <w:rPr>
          <w:rFonts w:ascii="Times New Roman" w:eastAsia="Calibri" w:hAnsi="Times New Roman" w:cs="Times New Roman"/>
        </w:rPr>
        <w:t>– изучить систему индикаторов</w:t>
      </w:r>
      <w:r w:rsidR="00160E5C" w:rsidRPr="00A02AF1">
        <w:rPr>
          <w:rFonts w:ascii="Times New Roman" w:eastAsia="Calibri" w:hAnsi="Times New Roman" w:cs="Times New Roman"/>
        </w:rPr>
        <w:t xml:space="preserve"> (показателей)</w:t>
      </w:r>
      <w:r w:rsidRPr="00A02AF1">
        <w:rPr>
          <w:rFonts w:ascii="Times New Roman" w:eastAsia="Calibri" w:hAnsi="Times New Roman" w:cs="Times New Roman"/>
        </w:rPr>
        <w:t xml:space="preserve"> и их пороговых значений, применяемых для оценки уров</w:t>
      </w:r>
      <w:r w:rsidR="00202DFD" w:rsidRPr="00A02AF1">
        <w:rPr>
          <w:rFonts w:ascii="Times New Roman" w:eastAsia="Calibri" w:hAnsi="Times New Roman" w:cs="Times New Roman"/>
        </w:rPr>
        <w:t>ня</w:t>
      </w:r>
      <w:r w:rsidRPr="00A02AF1">
        <w:rPr>
          <w:rFonts w:ascii="Times New Roman" w:eastAsia="Calibri" w:hAnsi="Times New Roman" w:cs="Times New Roman"/>
        </w:rPr>
        <w:t xml:space="preserve"> экономической безопасности;</w:t>
      </w:r>
    </w:p>
    <w:p w:rsidR="007D7719" w:rsidRPr="00A02AF1" w:rsidRDefault="007D7719" w:rsidP="00F416DF">
      <w:pPr>
        <w:tabs>
          <w:tab w:val="right" w:pos="9752"/>
        </w:tabs>
        <w:spacing w:after="0" w:line="360" w:lineRule="auto"/>
        <w:ind w:firstLine="567"/>
        <w:jc w:val="both"/>
        <w:rPr>
          <w:rFonts w:ascii="Times New Roman" w:eastAsia="Calibri" w:hAnsi="Times New Roman" w:cs="Times New Roman"/>
        </w:rPr>
      </w:pPr>
      <w:r w:rsidRPr="00A02AF1">
        <w:rPr>
          <w:rFonts w:ascii="Times New Roman" w:eastAsia="Calibri" w:hAnsi="Times New Roman" w:cs="Times New Roman"/>
        </w:rPr>
        <w:t>– сформировать у студентов пространственно-экономический образ мышления.</w:t>
      </w:r>
    </w:p>
    <w:p w:rsidR="0030314F" w:rsidRPr="00A02AF1" w:rsidRDefault="0030314F" w:rsidP="00176B94">
      <w:pPr>
        <w:spacing w:after="0" w:line="360" w:lineRule="auto"/>
        <w:ind w:firstLine="567"/>
        <w:jc w:val="both"/>
        <w:rPr>
          <w:rFonts w:ascii="Times New Roman" w:eastAsia="Calibri" w:hAnsi="Times New Roman" w:cs="Times New Roman"/>
          <w:sz w:val="20"/>
          <w:szCs w:val="20"/>
        </w:rPr>
      </w:pPr>
    </w:p>
    <w:p w:rsidR="009879C6" w:rsidRPr="009879C6" w:rsidRDefault="009879C6" w:rsidP="00176B94">
      <w:pPr>
        <w:spacing w:after="0" w:line="360" w:lineRule="auto"/>
        <w:ind w:firstLine="567"/>
        <w:jc w:val="both"/>
        <w:rPr>
          <w:rFonts w:ascii="Times New Roman" w:eastAsia="Calibri" w:hAnsi="Times New Roman" w:cs="Times New Roman"/>
        </w:rPr>
      </w:pPr>
      <w:r w:rsidRPr="009879C6">
        <w:rPr>
          <w:rFonts w:ascii="Times New Roman" w:eastAsia="Calibri" w:hAnsi="Times New Roman" w:cs="Times New Roman"/>
        </w:rPr>
        <w:t>2.</w:t>
      </w:r>
      <w:r w:rsidRPr="009879C6">
        <w:rPr>
          <w:rFonts w:ascii="Times New Roman" w:eastAsia="Calibri" w:hAnsi="Times New Roman" w:cs="Times New Roman"/>
        </w:rPr>
        <w:tab/>
        <w:t>МЕСТО УЧЕБН</w:t>
      </w:r>
      <w:r w:rsidR="00A02AF1">
        <w:rPr>
          <w:rFonts w:ascii="Times New Roman" w:eastAsia="Calibri" w:hAnsi="Times New Roman" w:cs="Times New Roman"/>
        </w:rPr>
        <w:t>ОЙ ДИСЦИПЛИНЫ В СТРУКТУРЕ ООП В</w:t>
      </w:r>
      <w:r w:rsidRPr="009879C6">
        <w:rPr>
          <w:rFonts w:ascii="Times New Roman" w:eastAsia="Calibri" w:hAnsi="Times New Roman" w:cs="Times New Roman"/>
        </w:rPr>
        <w:t>О</w:t>
      </w:r>
    </w:p>
    <w:p w:rsidR="009879C6" w:rsidRPr="00A9394B" w:rsidRDefault="009879C6" w:rsidP="00176B94">
      <w:pPr>
        <w:spacing w:after="0" w:line="360" w:lineRule="auto"/>
        <w:ind w:firstLine="567"/>
        <w:jc w:val="both"/>
        <w:rPr>
          <w:rFonts w:ascii="Times New Roman" w:eastAsia="Calibri" w:hAnsi="Times New Roman" w:cs="Times New Roman"/>
        </w:rPr>
      </w:pPr>
      <w:r w:rsidRPr="00A9394B">
        <w:rPr>
          <w:rFonts w:ascii="Times New Roman" w:eastAsia="Calibri" w:hAnsi="Times New Roman" w:cs="Times New Roman"/>
        </w:rPr>
        <w:t>Учебная дисциплина «</w:t>
      </w:r>
      <w:r w:rsidR="00BF039D">
        <w:rPr>
          <w:rFonts w:ascii="Times New Roman" w:eastAsia="Calibri" w:hAnsi="Times New Roman" w:cs="Times New Roman"/>
        </w:rPr>
        <w:t>Общая экономическая безопасность</w:t>
      </w:r>
      <w:r w:rsidRPr="00A9394B">
        <w:rPr>
          <w:rFonts w:ascii="Times New Roman" w:eastAsia="Calibri" w:hAnsi="Times New Roman" w:cs="Times New Roman"/>
        </w:rPr>
        <w:t xml:space="preserve">» входит в </w:t>
      </w:r>
      <w:r w:rsidR="00A02AF1">
        <w:rPr>
          <w:rFonts w:ascii="Times New Roman" w:eastAsia="Calibri" w:hAnsi="Times New Roman" w:cs="Times New Roman"/>
        </w:rPr>
        <w:t>обязательную</w:t>
      </w:r>
      <w:r w:rsidRPr="00A9394B">
        <w:rPr>
          <w:rFonts w:ascii="Times New Roman" w:eastAsia="Calibri" w:hAnsi="Times New Roman" w:cs="Times New Roman"/>
        </w:rPr>
        <w:t xml:space="preserve"> часть </w:t>
      </w:r>
      <w:r w:rsidR="00A02AF1">
        <w:rPr>
          <w:rFonts w:ascii="Times New Roman" w:eastAsia="Calibri" w:hAnsi="Times New Roman" w:cs="Times New Roman"/>
        </w:rPr>
        <w:t>общепрофессионального модуля</w:t>
      </w:r>
      <w:r w:rsidRPr="00A9394B">
        <w:rPr>
          <w:rFonts w:ascii="Times New Roman" w:eastAsia="Calibri" w:hAnsi="Times New Roman" w:cs="Times New Roman"/>
        </w:rPr>
        <w:t>.</w:t>
      </w:r>
    </w:p>
    <w:p w:rsidR="009879C6" w:rsidRPr="00A9394B" w:rsidRDefault="009879C6" w:rsidP="00176B94">
      <w:pPr>
        <w:spacing w:after="0" w:line="360" w:lineRule="auto"/>
        <w:ind w:firstLine="567"/>
        <w:jc w:val="both"/>
        <w:rPr>
          <w:rFonts w:ascii="Times New Roman" w:eastAsia="Calibri" w:hAnsi="Times New Roman" w:cs="Times New Roman"/>
        </w:rPr>
      </w:pPr>
      <w:r w:rsidRPr="00A9394B">
        <w:rPr>
          <w:rFonts w:ascii="Times New Roman" w:eastAsia="Calibri" w:hAnsi="Times New Roman" w:cs="Times New Roman"/>
        </w:rPr>
        <w:t>Изучение данной дисциплины опирается на знания, полученные в ходе освоения таких дисциплин как «</w:t>
      </w:r>
      <w:r w:rsidR="00065034">
        <w:rPr>
          <w:rFonts w:ascii="Times New Roman" w:eastAsia="Calibri" w:hAnsi="Times New Roman" w:cs="Times New Roman"/>
        </w:rPr>
        <w:t>Экономическая теория</w:t>
      </w:r>
      <w:r w:rsidR="00405E97" w:rsidRPr="00A9394B">
        <w:rPr>
          <w:rFonts w:ascii="Times New Roman" w:eastAsia="Calibri" w:hAnsi="Times New Roman" w:cs="Times New Roman"/>
        </w:rPr>
        <w:t>»,</w:t>
      </w:r>
      <w:r w:rsidRPr="00A9394B">
        <w:rPr>
          <w:rFonts w:ascii="Times New Roman" w:eastAsia="Calibri" w:hAnsi="Times New Roman" w:cs="Times New Roman"/>
        </w:rPr>
        <w:t xml:space="preserve"> «</w:t>
      </w:r>
      <w:r w:rsidR="00065034">
        <w:rPr>
          <w:rFonts w:ascii="Times New Roman" w:eastAsia="Calibri" w:hAnsi="Times New Roman" w:cs="Times New Roman"/>
        </w:rPr>
        <w:t>Безопасность жизнедеятельности</w:t>
      </w:r>
      <w:r w:rsidR="009564B1" w:rsidRPr="00A9394B">
        <w:rPr>
          <w:rFonts w:ascii="Times New Roman" w:eastAsia="Calibri" w:hAnsi="Times New Roman" w:cs="Times New Roman"/>
        </w:rPr>
        <w:t>»</w:t>
      </w:r>
      <w:r w:rsidR="005F284D">
        <w:rPr>
          <w:rFonts w:ascii="Times New Roman" w:eastAsia="Calibri" w:hAnsi="Times New Roman" w:cs="Times New Roman"/>
        </w:rPr>
        <w:t>, «</w:t>
      </w:r>
      <w:r w:rsidR="00065034">
        <w:rPr>
          <w:rFonts w:ascii="Times New Roman" w:eastAsia="Calibri" w:hAnsi="Times New Roman" w:cs="Times New Roman"/>
        </w:rPr>
        <w:t>Введение в специальность</w:t>
      </w:r>
      <w:r w:rsidR="005F284D">
        <w:rPr>
          <w:rFonts w:ascii="Times New Roman" w:eastAsia="Calibri" w:hAnsi="Times New Roman" w:cs="Times New Roman"/>
        </w:rPr>
        <w:t>»</w:t>
      </w:r>
      <w:r w:rsidR="009564B1" w:rsidRPr="00A9394B">
        <w:rPr>
          <w:rFonts w:ascii="Times New Roman" w:eastAsia="Calibri" w:hAnsi="Times New Roman" w:cs="Times New Roman"/>
        </w:rPr>
        <w:t xml:space="preserve">. </w:t>
      </w:r>
      <w:r w:rsidRPr="00A9394B">
        <w:rPr>
          <w:rFonts w:ascii="Times New Roman" w:eastAsia="Calibri" w:hAnsi="Times New Roman" w:cs="Times New Roman"/>
        </w:rPr>
        <w:t>Дисциплина служит методологической основой для и</w:t>
      </w:r>
      <w:r w:rsidR="00EC49A9" w:rsidRPr="00A9394B">
        <w:rPr>
          <w:rFonts w:ascii="Times New Roman" w:eastAsia="Calibri" w:hAnsi="Times New Roman" w:cs="Times New Roman"/>
        </w:rPr>
        <w:t>зучения дисциплин «</w:t>
      </w:r>
      <w:r w:rsidR="00065034">
        <w:rPr>
          <w:rFonts w:ascii="Times New Roman" w:eastAsia="Calibri" w:hAnsi="Times New Roman" w:cs="Times New Roman"/>
        </w:rPr>
        <w:t>Экономическая безопасность региона</w:t>
      </w:r>
      <w:r w:rsidR="00EC49A9" w:rsidRPr="00A9394B">
        <w:rPr>
          <w:rFonts w:ascii="Times New Roman" w:eastAsia="Calibri" w:hAnsi="Times New Roman" w:cs="Times New Roman"/>
        </w:rPr>
        <w:t>»</w:t>
      </w:r>
      <w:r w:rsidR="005F284D">
        <w:rPr>
          <w:rFonts w:ascii="Times New Roman" w:eastAsia="Calibri" w:hAnsi="Times New Roman" w:cs="Times New Roman"/>
        </w:rPr>
        <w:t>, «</w:t>
      </w:r>
      <w:r w:rsidR="00065034">
        <w:rPr>
          <w:rFonts w:ascii="Times New Roman" w:eastAsia="Calibri" w:hAnsi="Times New Roman" w:cs="Times New Roman"/>
        </w:rPr>
        <w:t>Информационная безопасность</w:t>
      </w:r>
      <w:r w:rsidR="005F284D">
        <w:rPr>
          <w:rFonts w:ascii="Times New Roman" w:eastAsia="Calibri" w:hAnsi="Times New Roman" w:cs="Times New Roman"/>
        </w:rPr>
        <w:t>», «</w:t>
      </w:r>
      <w:r w:rsidR="00065034">
        <w:rPr>
          <w:rFonts w:ascii="Times New Roman" w:eastAsia="Calibri" w:hAnsi="Times New Roman" w:cs="Times New Roman"/>
        </w:rPr>
        <w:t>Экономическая безопасность России</w:t>
      </w:r>
      <w:r w:rsidR="005F284D">
        <w:rPr>
          <w:rFonts w:ascii="Times New Roman" w:eastAsia="Calibri" w:hAnsi="Times New Roman" w:cs="Times New Roman"/>
        </w:rPr>
        <w:t>», «</w:t>
      </w:r>
      <w:r w:rsidR="00065034">
        <w:rPr>
          <w:rFonts w:ascii="Times New Roman" w:eastAsia="Calibri" w:hAnsi="Times New Roman" w:cs="Times New Roman"/>
        </w:rPr>
        <w:t>Экономическая безопасность личности</w:t>
      </w:r>
      <w:r w:rsidR="005F284D">
        <w:rPr>
          <w:rFonts w:ascii="Times New Roman" w:eastAsia="Calibri" w:hAnsi="Times New Roman" w:cs="Times New Roman"/>
        </w:rPr>
        <w:t>»</w:t>
      </w:r>
      <w:r w:rsidRPr="00A9394B">
        <w:rPr>
          <w:rFonts w:ascii="Times New Roman" w:eastAsia="Calibri" w:hAnsi="Times New Roman" w:cs="Times New Roman"/>
        </w:rPr>
        <w:t xml:space="preserve"> и другие.</w:t>
      </w:r>
    </w:p>
    <w:p w:rsidR="009879C6" w:rsidRPr="006B64C6" w:rsidRDefault="009879C6" w:rsidP="00176B94">
      <w:pPr>
        <w:spacing w:after="0" w:line="360" w:lineRule="auto"/>
        <w:ind w:firstLine="567"/>
        <w:jc w:val="both"/>
        <w:rPr>
          <w:rFonts w:ascii="Times New Roman" w:eastAsia="Calibri" w:hAnsi="Times New Roman" w:cs="Times New Roman"/>
          <w:sz w:val="20"/>
          <w:szCs w:val="20"/>
        </w:rPr>
      </w:pPr>
    </w:p>
    <w:p w:rsidR="00E2569A" w:rsidRPr="00CB345E" w:rsidRDefault="00E2569A" w:rsidP="00176B94">
      <w:pPr>
        <w:numPr>
          <w:ilvl w:val="0"/>
          <w:numId w:val="1"/>
        </w:numPr>
        <w:spacing w:after="0" w:line="360" w:lineRule="auto"/>
        <w:ind w:left="0" w:firstLine="567"/>
        <w:jc w:val="both"/>
        <w:rPr>
          <w:rFonts w:ascii="Times New Roman" w:eastAsia="Calibri" w:hAnsi="Times New Roman" w:cs="Times New Roman"/>
          <w:i/>
        </w:rPr>
      </w:pPr>
      <w:r w:rsidRPr="00CB345E">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E2569A" w:rsidRPr="00A9394B" w:rsidRDefault="00E2569A" w:rsidP="00176B94">
      <w:pPr>
        <w:spacing w:after="0" w:line="360" w:lineRule="auto"/>
        <w:ind w:firstLine="567"/>
        <w:jc w:val="both"/>
        <w:rPr>
          <w:rFonts w:ascii="Times New Roman" w:eastAsia="Calibri" w:hAnsi="Times New Roman" w:cs="Times New Roman"/>
        </w:rPr>
      </w:pPr>
      <w:r w:rsidRPr="00A9394B">
        <w:rPr>
          <w:rFonts w:ascii="Times New Roman" w:eastAsia="Calibri" w:hAnsi="Times New Roman" w:cs="Times New Roman"/>
        </w:rPr>
        <w:t>Процесс изучения дисциплины направлен на формирование следующих общекультурных и профессиональных компетенций:</w:t>
      </w:r>
    </w:p>
    <w:tbl>
      <w:tblPr>
        <w:tblStyle w:val="a3"/>
        <w:tblW w:w="5000" w:type="pct"/>
        <w:tblLook w:val="04A0" w:firstRow="1" w:lastRow="0" w:firstColumn="1" w:lastColumn="0" w:noHBand="0" w:noVBand="1"/>
      </w:tblPr>
      <w:tblGrid>
        <w:gridCol w:w="1566"/>
        <w:gridCol w:w="8345"/>
      </w:tblGrid>
      <w:tr w:rsidR="00A02AF1" w:rsidTr="00F416DF">
        <w:trPr>
          <w:tblHeader/>
        </w:trPr>
        <w:tc>
          <w:tcPr>
            <w:tcW w:w="790" w:type="pct"/>
            <w:vAlign w:val="center"/>
          </w:tcPr>
          <w:p w:rsidR="00A02AF1" w:rsidRDefault="00A02AF1" w:rsidP="00A02AF1">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Код компетенций</w:t>
            </w:r>
          </w:p>
        </w:tc>
        <w:tc>
          <w:tcPr>
            <w:tcW w:w="4210" w:type="pct"/>
            <w:vAlign w:val="center"/>
          </w:tcPr>
          <w:p w:rsidR="00A02AF1" w:rsidRDefault="00A02AF1" w:rsidP="00A02AF1">
            <w:pPr>
              <w:spacing w:line="36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компетенции</w:t>
            </w:r>
          </w:p>
        </w:tc>
      </w:tr>
      <w:tr w:rsidR="00AD447F" w:rsidTr="00A02AF1">
        <w:tc>
          <w:tcPr>
            <w:tcW w:w="790" w:type="pct"/>
          </w:tcPr>
          <w:p w:rsidR="00AD447F" w:rsidRDefault="00A02AF1" w:rsidP="00A02AF1">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ОПК-3</w:t>
            </w:r>
          </w:p>
        </w:tc>
        <w:tc>
          <w:tcPr>
            <w:tcW w:w="4210" w:type="pct"/>
          </w:tcPr>
          <w:p w:rsidR="00AD447F" w:rsidRPr="00A9394B" w:rsidRDefault="00A02AF1" w:rsidP="00E52F23">
            <w:pPr>
              <w:spacing w:line="360" w:lineRule="auto"/>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Способен рассчитывать экономические показатели, характеризующие деятельность хозяйствующих субъектов</w:t>
            </w:r>
            <w:r>
              <w:rPr>
                <w:rFonts w:ascii="Times New Roman" w:eastAsia="Times New Roman" w:hAnsi="Times New Roman" w:cs="Times New Roman"/>
                <w:lang w:eastAsia="ru-RU"/>
              </w:rPr>
              <w:t>.</w:t>
            </w:r>
          </w:p>
        </w:tc>
      </w:tr>
      <w:tr w:rsidR="00AD447F" w:rsidTr="00A02AF1">
        <w:tc>
          <w:tcPr>
            <w:tcW w:w="790" w:type="pct"/>
          </w:tcPr>
          <w:p w:rsidR="00AD447F" w:rsidRDefault="00A02AF1" w:rsidP="00A02AF1">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ПК-5.1</w:t>
            </w:r>
          </w:p>
        </w:tc>
        <w:tc>
          <w:tcPr>
            <w:tcW w:w="4210" w:type="pct"/>
          </w:tcPr>
          <w:p w:rsidR="00AD447F" w:rsidRPr="00A9394B" w:rsidRDefault="00A02AF1" w:rsidP="00E52F23">
            <w:pPr>
              <w:spacing w:line="360" w:lineRule="auto"/>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Способен определять экономические приоритеты, использовать принципы и методы оценки экономической безопасности, формирования и реализации стратегии экономической безопасности на уровне страны, региона, муниципального образования, предприятия</w:t>
            </w:r>
            <w:r>
              <w:rPr>
                <w:rFonts w:ascii="Times New Roman" w:eastAsia="Times New Roman" w:hAnsi="Times New Roman" w:cs="Times New Roman"/>
                <w:lang w:eastAsia="ru-RU"/>
              </w:rPr>
              <w:t>.</w:t>
            </w:r>
          </w:p>
        </w:tc>
      </w:tr>
      <w:tr w:rsidR="00594881" w:rsidTr="00A02AF1">
        <w:tc>
          <w:tcPr>
            <w:tcW w:w="790" w:type="pct"/>
          </w:tcPr>
          <w:p w:rsidR="00594881" w:rsidRPr="00E52F23" w:rsidRDefault="00A02AF1" w:rsidP="00A02AF1">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ПК-15</w:t>
            </w:r>
          </w:p>
        </w:tc>
        <w:tc>
          <w:tcPr>
            <w:tcW w:w="4210" w:type="pct"/>
          </w:tcPr>
          <w:p w:rsidR="00594881" w:rsidRPr="00065034" w:rsidRDefault="00A02AF1" w:rsidP="00E52F23">
            <w:pPr>
              <w:spacing w:line="360" w:lineRule="auto"/>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Способен использовать знания основ и методик проведения экономической эксп</w:t>
            </w:r>
            <w:r>
              <w:rPr>
                <w:rFonts w:ascii="Times New Roman" w:eastAsia="Times New Roman" w:hAnsi="Times New Roman" w:cs="Times New Roman"/>
                <w:lang w:eastAsia="ru-RU"/>
              </w:rPr>
              <w:t>ертизы при производстве судебно-</w:t>
            </w:r>
            <w:r w:rsidRPr="00A02AF1">
              <w:rPr>
                <w:rFonts w:ascii="Times New Roman" w:eastAsia="Times New Roman" w:hAnsi="Times New Roman" w:cs="Times New Roman"/>
                <w:lang w:eastAsia="ru-RU"/>
              </w:rPr>
              <w:t>экономических экспертиз, финансовых расследований, арбитражных и налоговых споров</w:t>
            </w:r>
            <w:r>
              <w:rPr>
                <w:rFonts w:ascii="Times New Roman" w:eastAsia="Times New Roman" w:hAnsi="Times New Roman" w:cs="Times New Roman"/>
                <w:lang w:eastAsia="ru-RU"/>
              </w:rPr>
              <w:t>.</w:t>
            </w:r>
          </w:p>
        </w:tc>
      </w:tr>
      <w:tr w:rsidR="00594881" w:rsidTr="00A02AF1">
        <w:tc>
          <w:tcPr>
            <w:tcW w:w="790" w:type="pct"/>
          </w:tcPr>
          <w:p w:rsidR="00594881" w:rsidRPr="00594881" w:rsidRDefault="00A02AF1" w:rsidP="00A02AF1">
            <w:pPr>
              <w:spacing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ПК-16</w:t>
            </w:r>
          </w:p>
        </w:tc>
        <w:tc>
          <w:tcPr>
            <w:tcW w:w="4210" w:type="pct"/>
          </w:tcPr>
          <w:p w:rsidR="00594881" w:rsidRPr="00594881" w:rsidRDefault="00A02AF1" w:rsidP="00E52F23">
            <w:pPr>
              <w:spacing w:line="360" w:lineRule="auto"/>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Способен осуществлять экспертизу нормативно-правовых актов в целях обнаружения потенциальных угроз экономической безопасности хозяйствующего субъекта и консультирование по направлениям своей профессиональной деятельности</w:t>
            </w:r>
            <w:r>
              <w:rPr>
                <w:rFonts w:ascii="Times New Roman" w:eastAsia="Times New Roman" w:hAnsi="Times New Roman" w:cs="Times New Roman"/>
                <w:lang w:eastAsia="ru-RU"/>
              </w:rPr>
              <w:t>.</w:t>
            </w:r>
          </w:p>
        </w:tc>
      </w:tr>
      <w:tr w:rsidR="00594881" w:rsidTr="00A02AF1">
        <w:tc>
          <w:tcPr>
            <w:tcW w:w="790" w:type="pct"/>
          </w:tcPr>
          <w:p w:rsidR="00594881" w:rsidRDefault="00A02AF1" w:rsidP="00A02AF1">
            <w:pPr>
              <w:spacing w:line="360" w:lineRule="auto"/>
              <w:jc w:val="center"/>
              <w:rPr>
                <w:rFonts w:ascii="Times New Roman" w:eastAsia="Times New Roman" w:hAnsi="Times New Roman" w:cs="Times New Roman"/>
                <w:sz w:val="24"/>
                <w:szCs w:val="24"/>
                <w:lang w:eastAsia="ru-RU"/>
              </w:rPr>
            </w:pPr>
            <w:r w:rsidRPr="00A02AF1">
              <w:rPr>
                <w:rFonts w:ascii="Times New Roman" w:eastAsia="Calibri" w:hAnsi="Times New Roman" w:cs="Times New Roman"/>
              </w:rPr>
              <w:t>ПК-17</w:t>
            </w:r>
          </w:p>
        </w:tc>
        <w:tc>
          <w:tcPr>
            <w:tcW w:w="4210" w:type="pct"/>
          </w:tcPr>
          <w:p w:rsidR="00594881" w:rsidRDefault="00A02AF1" w:rsidP="00E52F23">
            <w:pPr>
              <w:spacing w:line="360" w:lineRule="auto"/>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Способен осуществлять экспертную оценку факторов риска, способных создать социально-экономические ситуации критического характера, оценивать возможные экономические потери в случае нарушения экономической безопасности, определять необходимые компенсационные резервы</w:t>
            </w:r>
            <w:r>
              <w:rPr>
                <w:rFonts w:ascii="Times New Roman" w:eastAsia="Times New Roman" w:hAnsi="Times New Roman" w:cs="Times New Roman"/>
                <w:lang w:eastAsia="ru-RU"/>
              </w:rPr>
              <w:t>.</w:t>
            </w:r>
          </w:p>
        </w:tc>
      </w:tr>
    </w:tbl>
    <w:p w:rsidR="0030314F" w:rsidRPr="00A9394B" w:rsidRDefault="0030314F" w:rsidP="000070F1">
      <w:pPr>
        <w:spacing w:before="200" w:after="0" w:line="360" w:lineRule="auto"/>
        <w:ind w:firstLine="567"/>
        <w:jc w:val="both"/>
        <w:rPr>
          <w:rFonts w:ascii="Times New Roman" w:eastAsia="Times New Roman" w:hAnsi="Times New Roman" w:cs="Times New Roman"/>
          <w:lang w:eastAsia="ru-RU"/>
        </w:rPr>
      </w:pPr>
      <w:r w:rsidRPr="00A9394B">
        <w:rPr>
          <w:rFonts w:ascii="Times New Roman" w:eastAsia="Times New Roman" w:hAnsi="Times New Roman" w:cs="Times New Roman"/>
          <w:lang w:eastAsia="ru-RU"/>
        </w:rPr>
        <w:t>В результате изучения дисциплины студент должен:</w:t>
      </w:r>
    </w:p>
    <w:p w:rsidR="0030314F" w:rsidRPr="00A9394B" w:rsidRDefault="0030314F" w:rsidP="00A9394B">
      <w:pPr>
        <w:spacing w:after="0" w:line="360" w:lineRule="auto"/>
        <w:ind w:firstLine="567"/>
        <w:jc w:val="both"/>
        <w:rPr>
          <w:rFonts w:ascii="Times New Roman" w:eastAsia="Times New Roman" w:hAnsi="Times New Roman" w:cs="Times New Roman"/>
          <w:lang w:eastAsia="ru-RU"/>
        </w:rPr>
      </w:pPr>
      <w:r w:rsidRPr="00A9394B">
        <w:rPr>
          <w:rFonts w:ascii="Times New Roman" w:eastAsia="Times New Roman" w:hAnsi="Times New Roman" w:cs="Times New Roman"/>
          <w:lang w:eastAsia="ru-RU"/>
        </w:rPr>
        <w:t>Знать:</w:t>
      </w:r>
    </w:p>
    <w:p w:rsidR="00DF6DE7" w:rsidRPr="00A02AF1" w:rsidRDefault="00DF6DE7"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теоретические основы экономической безопасности;</w:t>
      </w:r>
    </w:p>
    <w:p w:rsidR="00DE3489" w:rsidRPr="00A02AF1" w:rsidRDefault="0030314F" w:rsidP="00176B94">
      <w:pPr>
        <w:tabs>
          <w:tab w:val="left" w:pos="6975"/>
        </w:tabs>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соответствующий понятийно-категориальный аппарат</w:t>
      </w:r>
      <w:r w:rsidR="00DE3489" w:rsidRPr="00A02AF1">
        <w:rPr>
          <w:rFonts w:ascii="Times New Roman" w:eastAsia="Times New Roman" w:hAnsi="Times New Roman" w:cs="Times New Roman"/>
          <w:lang w:eastAsia="ru-RU"/>
        </w:rPr>
        <w:t>;</w:t>
      </w:r>
    </w:p>
    <w:p w:rsidR="00DE3489" w:rsidRPr="00A02AF1" w:rsidRDefault="00DE3489" w:rsidP="00176B94">
      <w:pPr>
        <w:tabs>
          <w:tab w:val="left" w:pos="6975"/>
        </w:tabs>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современные угрозы экономической безопасности и пути их преодоления;</w:t>
      </w:r>
    </w:p>
    <w:p w:rsidR="0030314F" w:rsidRPr="00A02AF1" w:rsidRDefault="00DE3489"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w:t>
      </w:r>
      <w:r w:rsidR="0030314F" w:rsidRPr="00A02AF1">
        <w:rPr>
          <w:rFonts w:ascii="Times New Roman" w:eastAsia="Times New Roman" w:hAnsi="Times New Roman" w:cs="Times New Roman"/>
          <w:lang w:eastAsia="ru-RU"/>
        </w:rPr>
        <w:t xml:space="preserve"> </w:t>
      </w:r>
      <w:r w:rsidRPr="00A02AF1">
        <w:rPr>
          <w:rFonts w:ascii="Times New Roman" w:eastAsia="Times New Roman" w:hAnsi="Times New Roman" w:cs="Times New Roman"/>
          <w:lang w:eastAsia="ru-RU"/>
        </w:rPr>
        <w:t>систему индикаторов (показателей)</w:t>
      </w:r>
      <w:r w:rsidR="0030314F" w:rsidRPr="00A02AF1">
        <w:rPr>
          <w:rFonts w:ascii="Times New Roman" w:eastAsia="Times New Roman" w:hAnsi="Times New Roman" w:cs="Times New Roman"/>
          <w:lang w:eastAsia="ru-RU"/>
        </w:rPr>
        <w:t xml:space="preserve"> </w:t>
      </w:r>
      <w:r w:rsidRPr="00A02AF1">
        <w:rPr>
          <w:rFonts w:ascii="Times New Roman" w:eastAsia="Times New Roman" w:hAnsi="Times New Roman" w:cs="Times New Roman"/>
          <w:lang w:eastAsia="ru-RU"/>
        </w:rPr>
        <w:t xml:space="preserve">экономической безопасности </w:t>
      </w:r>
      <w:r w:rsidR="0030314F" w:rsidRPr="00A02AF1">
        <w:rPr>
          <w:rFonts w:ascii="Times New Roman" w:eastAsia="Times New Roman" w:hAnsi="Times New Roman" w:cs="Times New Roman"/>
          <w:lang w:eastAsia="ru-RU"/>
        </w:rPr>
        <w:t xml:space="preserve">и </w:t>
      </w:r>
      <w:r w:rsidRPr="00A02AF1">
        <w:rPr>
          <w:rFonts w:ascii="Times New Roman" w:eastAsia="Times New Roman" w:hAnsi="Times New Roman" w:cs="Times New Roman"/>
          <w:lang w:eastAsia="ru-RU"/>
        </w:rPr>
        <w:t xml:space="preserve">их </w:t>
      </w:r>
      <w:r w:rsidR="0030314F" w:rsidRPr="00A02AF1">
        <w:rPr>
          <w:rFonts w:ascii="Times New Roman" w:eastAsia="Times New Roman" w:hAnsi="Times New Roman" w:cs="Times New Roman"/>
          <w:lang w:eastAsia="ru-RU"/>
        </w:rPr>
        <w:t>пороговые значения</w:t>
      </w:r>
      <w:r w:rsidR="00DF6DE7" w:rsidRPr="00A02AF1">
        <w:rPr>
          <w:rFonts w:ascii="Times New Roman" w:eastAsia="Times New Roman" w:hAnsi="Times New Roman" w:cs="Times New Roman"/>
          <w:lang w:eastAsia="ru-RU"/>
        </w:rPr>
        <w:t>;</w:t>
      </w:r>
    </w:p>
    <w:p w:rsidR="00DF6DE7" w:rsidRPr="00A02AF1" w:rsidRDefault="00DF6DE7"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основные методы исследования экономической безопасности и факторы ее формирования;</w:t>
      </w:r>
    </w:p>
    <w:p w:rsidR="0049472D" w:rsidRPr="00A02AF1" w:rsidRDefault="0049472D"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основные нормативно-правовые документы в области обеспечения экономической безопасности.</w:t>
      </w:r>
    </w:p>
    <w:p w:rsidR="0030314F" w:rsidRPr="00A9394B" w:rsidRDefault="0030314F" w:rsidP="00176B94">
      <w:pPr>
        <w:spacing w:after="0" w:line="360" w:lineRule="auto"/>
        <w:ind w:firstLine="567"/>
        <w:jc w:val="both"/>
        <w:rPr>
          <w:rFonts w:ascii="Times New Roman" w:eastAsia="Times New Roman" w:hAnsi="Times New Roman" w:cs="Times New Roman"/>
          <w:lang w:eastAsia="ru-RU"/>
        </w:rPr>
      </w:pPr>
      <w:r w:rsidRPr="00A9394B">
        <w:rPr>
          <w:rFonts w:ascii="Times New Roman" w:eastAsia="Times New Roman" w:hAnsi="Times New Roman" w:cs="Times New Roman"/>
          <w:lang w:eastAsia="ru-RU"/>
        </w:rPr>
        <w:t>Уметь:</w:t>
      </w:r>
    </w:p>
    <w:p w:rsidR="00DF6DE7" w:rsidRPr="00A02AF1" w:rsidRDefault="00DF6DE7"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использовать в практической деятельности и научных исследованиях основные понятия и категории теории экономической безопасности;</w:t>
      </w:r>
    </w:p>
    <w:p w:rsidR="0030314F" w:rsidRPr="00A02AF1" w:rsidRDefault="0030314F"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пр</w:t>
      </w:r>
      <w:r w:rsidR="0049472D" w:rsidRPr="00A02AF1">
        <w:rPr>
          <w:rFonts w:ascii="Times New Roman" w:eastAsia="Times New Roman" w:hAnsi="Times New Roman" w:cs="Times New Roman"/>
          <w:lang w:eastAsia="ru-RU"/>
        </w:rPr>
        <w:t>оводить диагностику</w:t>
      </w:r>
      <w:r w:rsidRPr="00A02AF1">
        <w:rPr>
          <w:rFonts w:ascii="Times New Roman" w:eastAsia="Times New Roman" w:hAnsi="Times New Roman" w:cs="Times New Roman"/>
          <w:lang w:eastAsia="ru-RU"/>
        </w:rPr>
        <w:t xml:space="preserve"> </w:t>
      </w:r>
      <w:r w:rsidR="002C018A" w:rsidRPr="00A02AF1">
        <w:rPr>
          <w:rFonts w:ascii="Times New Roman" w:eastAsia="Times New Roman" w:hAnsi="Times New Roman" w:cs="Times New Roman"/>
          <w:lang w:eastAsia="ru-RU"/>
        </w:rPr>
        <w:t xml:space="preserve">и анализ основных </w:t>
      </w:r>
      <w:r w:rsidRPr="00A02AF1">
        <w:rPr>
          <w:rFonts w:ascii="Times New Roman" w:eastAsia="Times New Roman" w:hAnsi="Times New Roman" w:cs="Times New Roman"/>
          <w:lang w:eastAsia="ru-RU"/>
        </w:rPr>
        <w:t xml:space="preserve">угроз </w:t>
      </w:r>
      <w:r w:rsidR="0049472D" w:rsidRPr="00A02AF1">
        <w:rPr>
          <w:rFonts w:ascii="Times New Roman" w:eastAsia="Times New Roman" w:hAnsi="Times New Roman" w:cs="Times New Roman"/>
          <w:lang w:eastAsia="ru-RU"/>
        </w:rPr>
        <w:t xml:space="preserve">экономической безопасности </w:t>
      </w:r>
      <w:r w:rsidRPr="00A02AF1">
        <w:rPr>
          <w:rFonts w:ascii="Times New Roman" w:eastAsia="Times New Roman" w:hAnsi="Times New Roman" w:cs="Times New Roman"/>
          <w:lang w:eastAsia="ru-RU"/>
        </w:rPr>
        <w:t>в различных сферах жизнедеятельности);</w:t>
      </w:r>
    </w:p>
    <w:p w:rsidR="003E1031" w:rsidRPr="00A02AF1" w:rsidRDefault="003E1031"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w:t>
      </w:r>
      <w:r w:rsidR="002C018A" w:rsidRPr="00A02AF1">
        <w:rPr>
          <w:rFonts w:ascii="Times New Roman" w:eastAsia="Times New Roman" w:hAnsi="Times New Roman" w:cs="Times New Roman"/>
          <w:lang w:eastAsia="ru-RU"/>
        </w:rPr>
        <w:t xml:space="preserve"> проводить оценку уровня</w:t>
      </w:r>
      <w:r w:rsidRPr="00A02AF1">
        <w:rPr>
          <w:rFonts w:ascii="Times New Roman" w:eastAsia="Times New Roman" w:hAnsi="Times New Roman" w:cs="Times New Roman"/>
          <w:lang w:eastAsia="ru-RU"/>
        </w:rPr>
        <w:t xml:space="preserve"> экономической безопасности с помощью системы пороговых </w:t>
      </w:r>
      <w:r w:rsidR="002C018A" w:rsidRPr="00A02AF1">
        <w:rPr>
          <w:rFonts w:ascii="Times New Roman" w:eastAsia="Times New Roman" w:hAnsi="Times New Roman" w:cs="Times New Roman"/>
          <w:lang w:eastAsia="ru-RU"/>
        </w:rPr>
        <w:t>индикаторов</w:t>
      </w:r>
      <w:r w:rsidRPr="00A02AF1">
        <w:rPr>
          <w:rFonts w:ascii="Times New Roman" w:eastAsia="Times New Roman" w:hAnsi="Times New Roman" w:cs="Times New Roman"/>
          <w:lang w:eastAsia="ru-RU"/>
        </w:rPr>
        <w:t>;</w:t>
      </w:r>
    </w:p>
    <w:p w:rsidR="003E1031" w:rsidRPr="00A02AF1" w:rsidRDefault="003E1031"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выносить аргументированные суждения по вопросам угроз эко</w:t>
      </w:r>
      <w:r w:rsidR="000070F1" w:rsidRPr="00A02AF1">
        <w:rPr>
          <w:rFonts w:ascii="Times New Roman" w:eastAsia="Times New Roman" w:hAnsi="Times New Roman" w:cs="Times New Roman"/>
          <w:lang w:eastAsia="ru-RU"/>
        </w:rPr>
        <w:t>номической безопасности</w:t>
      </w:r>
      <w:r w:rsidR="00A02AF1">
        <w:rPr>
          <w:rFonts w:ascii="Times New Roman" w:eastAsia="Times New Roman" w:hAnsi="Times New Roman" w:cs="Times New Roman"/>
          <w:lang w:eastAsia="ru-RU"/>
        </w:rPr>
        <w:t>;</w:t>
      </w:r>
    </w:p>
    <w:p w:rsidR="003E1031" w:rsidRPr="00A02AF1" w:rsidRDefault="003E1031"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формулировать свое мнение о реалиях обеспеч</w:t>
      </w:r>
      <w:r w:rsidR="000070F1" w:rsidRPr="00A02AF1">
        <w:rPr>
          <w:rFonts w:ascii="Times New Roman" w:eastAsia="Times New Roman" w:hAnsi="Times New Roman" w:cs="Times New Roman"/>
          <w:lang w:eastAsia="ru-RU"/>
        </w:rPr>
        <w:t>ения экономической безопасности</w:t>
      </w:r>
      <w:r w:rsidRPr="00A02AF1">
        <w:rPr>
          <w:rFonts w:ascii="Times New Roman" w:eastAsia="Times New Roman" w:hAnsi="Times New Roman" w:cs="Times New Roman"/>
          <w:lang w:eastAsia="ru-RU"/>
        </w:rPr>
        <w:t>;</w:t>
      </w:r>
    </w:p>
    <w:p w:rsidR="003E1031" w:rsidRPr="00A02AF1" w:rsidRDefault="003E1031"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xml:space="preserve"> – находить и использовать необходимую экономическую информацию, в том числе в документах и законодательно-правовых актах, регламентирующих важнейшие аспекты регионального развития.</w:t>
      </w:r>
    </w:p>
    <w:p w:rsidR="0030314F" w:rsidRPr="00A9394B" w:rsidRDefault="0030314F" w:rsidP="00176B94">
      <w:pPr>
        <w:spacing w:after="0" w:line="360" w:lineRule="auto"/>
        <w:ind w:firstLine="567"/>
        <w:jc w:val="both"/>
        <w:rPr>
          <w:rFonts w:ascii="Times New Roman" w:eastAsia="Times New Roman" w:hAnsi="Times New Roman" w:cs="Times New Roman"/>
          <w:lang w:eastAsia="ru-RU"/>
        </w:rPr>
      </w:pPr>
      <w:r w:rsidRPr="00A9394B">
        <w:rPr>
          <w:rFonts w:ascii="Times New Roman" w:eastAsia="Times New Roman" w:hAnsi="Times New Roman" w:cs="Times New Roman"/>
          <w:lang w:eastAsia="ru-RU"/>
        </w:rPr>
        <w:t>Владеть:</w:t>
      </w:r>
    </w:p>
    <w:p w:rsidR="0030314F" w:rsidRPr="00A02AF1" w:rsidRDefault="0030314F"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теоретическими и практическими навыками обеспечения экономической безопасности</w:t>
      </w:r>
      <w:r w:rsidR="002C018A" w:rsidRPr="00A02AF1">
        <w:rPr>
          <w:rFonts w:ascii="Times New Roman" w:eastAsia="Times New Roman" w:hAnsi="Times New Roman" w:cs="Times New Roman"/>
          <w:lang w:eastAsia="ru-RU"/>
        </w:rPr>
        <w:t>;</w:t>
      </w:r>
    </w:p>
    <w:p w:rsidR="002C018A" w:rsidRPr="00A02AF1" w:rsidRDefault="002C018A"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навыками оценки уровня экономической безопасности;</w:t>
      </w:r>
    </w:p>
    <w:p w:rsidR="002C018A" w:rsidRPr="00A02AF1" w:rsidRDefault="000F00F9"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приемами анализа, описания экономических явлений и процессов в области экономической безопасности;</w:t>
      </w:r>
    </w:p>
    <w:p w:rsidR="000F00F9" w:rsidRPr="00A02AF1" w:rsidRDefault="000F00F9"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lastRenderedPageBreak/>
        <w:t>– навыками поиска информации и способами обработки статистических данных, необходимых для анализа экономической безопасности;</w:t>
      </w:r>
    </w:p>
    <w:p w:rsidR="000F00F9" w:rsidRPr="00A02AF1" w:rsidRDefault="000F00F9" w:rsidP="00176B94">
      <w:pPr>
        <w:spacing w:after="0" w:line="360" w:lineRule="auto"/>
        <w:ind w:firstLine="567"/>
        <w:jc w:val="both"/>
        <w:rPr>
          <w:rFonts w:ascii="Times New Roman" w:eastAsia="Times New Roman" w:hAnsi="Times New Roman" w:cs="Times New Roman"/>
          <w:lang w:eastAsia="ru-RU"/>
        </w:rPr>
      </w:pPr>
      <w:r w:rsidRPr="00A02AF1">
        <w:rPr>
          <w:rFonts w:ascii="Times New Roman" w:eastAsia="Times New Roman" w:hAnsi="Times New Roman" w:cs="Times New Roman"/>
          <w:lang w:eastAsia="ru-RU"/>
        </w:rPr>
        <w:t>– навыками работы с нормативно-правыми документами в сфере экономической безопасности.</w:t>
      </w:r>
    </w:p>
    <w:p w:rsidR="002C018A" w:rsidRPr="006B64C6" w:rsidRDefault="002C018A" w:rsidP="0030314F">
      <w:pPr>
        <w:spacing w:after="0" w:line="360" w:lineRule="auto"/>
        <w:ind w:firstLine="720"/>
        <w:jc w:val="both"/>
        <w:rPr>
          <w:rFonts w:ascii="Times New Roman" w:eastAsia="Times New Roman" w:hAnsi="Times New Roman" w:cs="Times New Roman"/>
          <w:sz w:val="20"/>
          <w:szCs w:val="20"/>
          <w:lang w:eastAsia="ru-RU"/>
        </w:rPr>
      </w:pPr>
    </w:p>
    <w:p w:rsidR="0030314F" w:rsidRPr="0030314F" w:rsidRDefault="0030314F" w:rsidP="0030314F">
      <w:pPr>
        <w:numPr>
          <w:ilvl w:val="0"/>
          <w:numId w:val="1"/>
        </w:numPr>
        <w:spacing w:after="80" w:line="360" w:lineRule="auto"/>
        <w:ind w:left="0" w:right="-115" w:firstLine="709"/>
        <w:jc w:val="both"/>
        <w:rPr>
          <w:rFonts w:ascii="Times New Roman" w:eastAsia="Calibri" w:hAnsi="Times New Roman" w:cs="Times New Roman"/>
        </w:rPr>
      </w:pPr>
      <w:r w:rsidRPr="0030314F">
        <w:rPr>
          <w:rFonts w:ascii="Times New Roman" w:eastAsia="Calibri" w:hAnsi="Times New Roman" w:cs="Times New Roman"/>
        </w:rPr>
        <w:t>СТРУКТУРА И СОДЕРЖАНИЕ УЧЕБНОЙ ДИСЦИПЛИНЫ</w:t>
      </w:r>
    </w:p>
    <w:p w:rsidR="0030314F" w:rsidRPr="0050740D" w:rsidRDefault="0030314F" w:rsidP="0030314F">
      <w:pPr>
        <w:spacing w:after="0"/>
        <w:ind w:firstLine="709"/>
        <w:jc w:val="both"/>
        <w:rPr>
          <w:rFonts w:ascii="Times New Roman" w:eastAsia="Calibri" w:hAnsi="Times New Roman" w:cs="Times New Roman"/>
        </w:rPr>
      </w:pPr>
      <w:r w:rsidRPr="0050740D">
        <w:rPr>
          <w:rFonts w:ascii="Times New Roman" w:eastAsia="Calibri" w:hAnsi="Times New Roman" w:cs="Times New Roman"/>
        </w:rPr>
        <w:t>Общая трудоемкость дисципл</w:t>
      </w:r>
      <w:r w:rsidR="00E75DED" w:rsidRPr="0050740D">
        <w:rPr>
          <w:rFonts w:ascii="Times New Roman" w:eastAsia="Calibri" w:hAnsi="Times New Roman" w:cs="Times New Roman"/>
        </w:rPr>
        <w:t xml:space="preserve">ины </w:t>
      </w:r>
      <w:r w:rsidR="00E75DED" w:rsidRPr="00176B94">
        <w:rPr>
          <w:rFonts w:ascii="Times New Roman" w:eastAsia="Calibri" w:hAnsi="Times New Roman" w:cs="Times New Roman"/>
        </w:rPr>
        <w:t>составляет</w:t>
      </w:r>
      <w:r w:rsidR="009564B1" w:rsidRPr="00176B94">
        <w:rPr>
          <w:rFonts w:ascii="Times New Roman" w:eastAsia="Calibri" w:hAnsi="Times New Roman" w:cs="Times New Roman"/>
        </w:rPr>
        <w:t xml:space="preserve"> </w:t>
      </w:r>
      <w:r w:rsidR="000070F1">
        <w:rPr>
          <w:rFonts w:ascii="Times New Roman" w:eastAsia="Calibri" w:hAnsi="Times New Roman" w:cs="Times New Roman"/>
        </w:rPr>
        <w:t>4</w:t>
      </w:r>
      <w:r w:rsidR="005F284D">
        <w:rPr>
          <w:rFonts w:ascii="Times New Roman" w:eastAsia="Calibri" w:hAnsi="Times New Roman" w:cs="Times New Roman"/>
        </w:rPr>
        <w:t xml:space="preserve"> ЗЕТ</w:t>
      </w:r>
      <w:r w:rsidR="000070F1">
        <w:rPr>
          <w:rFonts w:ascii="Times New Roman" w:eastAsia="Calibri" w:hAnsi="Times New Roman" w:cs="Times New Roman"/>
        </w:rPr>
        <w:t>, 144</w:t>
      </w:r>
      <w:r w:rsidRPr="00176B94">
        <w:rPr>
          <w:rFonts w:ascii="Times New Roman" w:eastAsia="Calibri" w:hAnsi="Times New Roman" w:cs="Times New Roman"/>
        </w:rPr>
        <w:t xml:space="preserve"> </w:t>
      </w:r>
      <w:r w:rsidRPr="0050740D">
        <w:rPr>
          <w:rFonts w:ascii="Times New Roman" w:eastAsia="Calibri" w:hAnsi="Times New Roman" w:cs="Times New Roman"/>
        </w:rPr>
        <w:t>часов.</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39"/>
        <w:gridCol w:w="747"/>
        <w:gridCol w:w="565"/>
        <w:gridCol w:w="1101"/>
        <w:gridCol w:w="839"/>
        <w:gridCol w:w="1292"/>
        <w:gridCol w:w="1396"/>
        <w:gridCol w:w="1388"/>
      </w:tblGrid>
      <w:tr w:rsidR="00E75DED" w:rsidRPr="00E75DED" w:rsidTr="009C6645">
        <w:trPr>
          <w:cantSplit/>
          <w:trHeight w:val="607"/>
        </w:trPr>
        <w:tc>
          <w:tcPr>
            <w:tcW w:w="486" w:type="dxa"/>
            <w:vMerge w:val="restart"/>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 п/п</w:t>
            </w:r>
          </w:p>
        </w:tc>
        <w:tc>
          <w:tcPr>
            <w:tcW w:w="2039" w:type="dxa"/>
            <w:vMerge w:val="restart"/>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Раздел учебной дисциплины</w:t>
            </w:r>
          </w:p>
        </w:tc>
        <w:tc>
          <w:tcPr>
            <w:tcW w:w="747" w:type="dxa"/>
            <w:vMerge w:val="restart"/>
            <w:textDirection w:val="btLr"/>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Недели</w:t>
            </w:r>
          </w:p>
        </w:tc>
        <w:tc>
          <w:tcPr>
            <w:tcW w:w="2505" w:type="dxa"/>
            <w:gridSpan w:val="3"/>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Pr>
          <w:p w:rsidR="006B64C6"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Текущий контроль успеваемости</w:t>
            </w:r>
            <w:r w:rsidRPr="00E75DED">
              <w:rPr>
                <w:rFonts w:ascii="Times New Roman" w:eastAsia="Calibri" w:hAnsi="Times New Roman" w:cs="Times New Roman"/>
                <w:i/>
                <w:sz w:val="20"/>
                <w:szCs w:val="20"/>
              </w:rPr>
              <w:t xml:space="preserve"> (неделя, форма)</w:t>
            </w:r>
          </w:p>
          <w:p w:rsidR="0030314F" w:rsidRPr="006B64C6" w:rsidRDefault="0030314F" w:rsidP="006B64C6">
            <w:pPr>
              <w:tabs>
                <w:tab w:val="left" w:pos="945"/>
              </w:tabs>
              <w:rPr>
                <w:rFonts w:ascii="Times New Roman" w:eastAsia="Calibri" w:hAnsi="Times New Roman" w:cs="Times New Roman"/>
                <w:sz w:val="20"/>
                <w:szCs w:val="20"/>
              </w:rPr>
            </w:pPr>
          </w:p>
        </w:tc>
        <w:tc>
          <w:tcPr>
            <w:tcW w:w="1396" w:type="dxa"/>
            <w:vMerge w:val="restart"/>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 xml:space="preserve">Аттестация раздела </w:t>
            </w:r>
            <w:r w:rsidRPr="00E75DED">
              <w:rPr>
                <w:rFonts w:ascii="Times New Roman" w:eastAsia="Calibri" w:hAnsi="Times New Roman" w:cs="Times New Roman"/>
                <w:i/>
                <w:sz w:val="20"/>
                <w:szCs w:val="20"/>
              </w:rPr>
              <w:t>(неделя, форма)</w:t>
            </w:r>
          </w:p>
        </w:tc>
        <w:tc>
          <w:tcPr>
            <w:tcW w:w="1388" w:type="dxa"/>
            <w:vMerge w:val="restart"/>
          </w:tcPr>
          <w:p w:rsidR="0030314F" w:rsidRPr="00E75DED" w:rsidRDefault="00C1288F" w:rsidP="0030314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Максимальный балл за раздел</w:t>
            </w:r>
          </w:p>
        </w:tc>
      </w:tr>
      <w:tr w:rsidR="00E75DED" w:rsidRPr="00E75DED" w:rsidTr="009C6645">
        <w:trPr>
          <w:trHeight w:val="469"/>
        </w:trPr>
        <w:tc>
          <w:tcPr>
            <w:tcW w:w="486" w:type="dxa"/>
            <w:vMerge/>
          </w:tcPr>
          <w:p w:rsidR="0030314F" w:rsidRPr="00E75DED" w:rsidRDefault="0030314F" w:rsidP="0030314F">
            <w:pPr>
              <w:spacing w:after="0" w:line="240" w:lineRule="auto"/>
              <w:jc w:val="center"/>
              <w:rPr>
                <w:rFonts w:ascii="Times New Roman" w:eastAsia="Calibri" w:hAnsi="Times New Roman" w:cs="Times New Roman"/>
                <w:sz w:val="20"/>
                <w:szCs w:val="20"/>
              </w:rPr>
            </w:pPr>
          </w:p>
        </w:tc>
        <w:tc>
          <w:tcPr>
            <w:tcW w:w="2039" w:type="dxa"/>
            <w:vMerge/>
          </w:tcPr>
          <w:p w:rsidR="0030314F" w:rsidRPr="00E75DED" w:rsidRDefault="0030314F" w:rsidP="0030314F">
            <w:pPr>
              <w:spacing w:after="0" w:line="240" w:lineRule="auto"/>
              <w:jc w:val="center"/>
              <w:rPr>
                <w:rFonts w:ascii="Times New Roman" w:eastAsia="Calibri" w:hAnsi="Times New Roman" w:cs="Times New Roman"/>
                <w:sz w:val="20"/>
                <w:szCs w:val="20"/>
              </w:rPr>
            </w:pPr>
          </w:p>
        </w:tc>
        <w:tc>
          <w:tcPr>
            <w:tcW w:w="747" w:type="dxa"/>
            <w:vMerge/>
          </w:tcPr>
          <w:p w:rsidR="0030314F" w:rsidRPr="00E75DED" w:rsidRDefault="0030314F" w:rsidP="0030314F">
            <w:pPr>
              <w:spacing w:after="0" w:line="240" w:lineRule="auto"/>
              <w:jc w:val="center"/>
              <w:rPr>
                <w:rFonts w:ascii="Times New Roman" w:eastAsia="Calibri" w:hAnsi="Times New Roman" w:cs="Times New Roman"/>
                <w:sz w:val="20"/>
                <w:szCs w:val="20"/>
              </w:rPr>
            </w:pPr>
          </w:p>
        </w:tc>
        <w:tc>
          <w:tcPr>
            <w:tcW w:w="565" w:type="dxa"/>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Лекции</w:t>
            </w:r>
          </w:p>
        </w:tc>
        <w:tc>
          <w:tcPr>
            <w:tcW w:w="1101" w:type="dxa"/>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Практ. занятия/ семинары</w:t>
            </w:r>
          </w:p>
        </w:tc>
        <w:tc>
          <w:tcPr>
            <w:tcW w:w="839" w:type="dxa"/>
          </w:tcPr>
          <w:p w:rsidR="0030314F" w:rsidRPr="00E75DED" w:rsidRDefault="0030314F" w:rsidP="0030314F">
            <w:pPr>
              <w:spacing w:after="0" w:line="240" w:lineRule="auto"/>
              <w:jc w:val="center"/>
              <w:rPr>
                <w:rFonts w:ascii="Times New Roman" w:eastAsia="Calibri" w:hAnsi="Times New Roman" w:cs="Times New Roman"/>
                <w:sz w:val="20"/>
                <w:szCs w:val="20"/>
              </w:rPr>
            </w:pPr>
            <w:r w:rsidRPr="00E75DED">
              <w:rPr>
                <w:rFonts w:ascii="Times New Roman" w:eastAsia="Calibri" w:hAnsi="Times New Roman" w:cs="Times New Roman"/>
                <w:sz w:val="20"/>
                <w:szCs w:val="20"/>
              </w:rPr>
              <w:t>Лаб. работы</w:t>
            </w:r>
          </w:p>
        </w:tc>
        <w:tc>
          <w:tcPr>
            <w:tcW w:w="1292" w:type="dxa"/>
            <w:vMerge/>
          </w:tcPr>
          <w:p w:rsidR="0030314F" w:rsidRPr="00E75DED" w:rsidRDefault="0030314F" w:rsidP="0030314F">
            <w:pPr>
              <w:spacing w:after="0" w:line="240" w:lineRule="auto"/>
              <w:jc w:val="both"/>
              <w:rPr>
                <w:rFonts w:ascii="Times New Roman" w:eastAsia="Calibri" w:hAnsi="Times New Roman" w:cs="Times New Roman"/>
                <w:sz w:val="20"/>
                <w:szCs w:val="20"/>
              </w:rPr>
            </w:pPr>
          </w:p>
        </w:tc>
        <w:tc>
          <w:tcPr>
            <w:tcW w:w="1396" w:type="dxa"/>
            <w:vMerge/>
          </w:tcPr>
          <w:p w:rsidR="0030314F" w:rsidRPr="00E75DED" w:rsidRDefault="0030314F" w:rsidP="0030314F">
            <w:pPr>
              <w:spacing w:after="0" w:line="240" w:lineRule="auto"/>
              <w:jc w:val="both"/>
              <w:rPr>
                <w:rFonts w:ascii="Times New Roman" w:eastAsia="Calibri" w:hAnsi="Times New Roman" w:cs="Times New Roman"/>
                <w:sz w:val="20"/>
                <w:szCs w:val="20"/>
              </w:rPr>
            </w:pPr>
          </w:p>
        </w:tc>
        <w:tc>
          <w:tcPr>
            <w:tcW w:w="1388" w:type="dxa"/>
            <w:vMerge/>
          </w:tcPr>
          <w:p w:rsidR="0030314F" w:rsidRPr="00E75DED" w:rsidRDefault="0030314F" w:rsidP="0030314F">
            <w:pPr>
              <w:spacing w:after="0" w:line="240" w:lineRule="auto"/>
              <w:jc w:val="both"/>
              <w:rPr>
                <w:rFonts w:ascii="Times New Roman" w:eastAsia="Calibri" w:hAnsi="Times New Roman" w:cs="Times New Roman"/>
                <w:sz w:val="20"/>
                <w:szCs w:val="20"/>
              </w:rPr>
            </w:pPr>
          </w:p>
        </w:tc>
      </w:tr>
      <w:tr w:rsidR="00E75DED" w:rsidRPr="00E75DED" w:rsidTr="009C6645">
        <w:trPr>
          <w:cantSplit/>
          <w:trHeight w:val="272"/>
        </w:trPr>
        <w:tc>
          <w:tcPr>
            <w:tcW w:w="9853" w:type="dxa"/>
            <w:gridSpan w:val="9"/>
          </w:tcPr>
          <w:p w:rsidR="0030314F" w:rsidRPr="00E75DED" w:rsidRDefault="00F416DF" w:rsidP="0030314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r w:rsidR="0030314F" w:rsidRPr="00E75DED">
              <w:rPr>
                <w:rFonts w:ascii="Times New Roman" w:eastAsia="Calibri" w:hAnsi="Times New Roman" w:cs="Times New Roman"/>
                <w:sz w:val="20"/>
                <w:szCs w:val="20"/>
              </w:rPr>
              <w:t xml:space="preserve"> семестр</w:t>
            </w:r>
          </w:p>
        </w:tc>
      </w:tr>
      <w:tr w:rsidR="0033460C" w:rsidRPr="0033460C" w:rsidTr="009C6645">
        <w:tc>
          <w:tcPr>
            <w:tcW w:w="486" w:type="dxa"/>
          </w:tcPr>
          <w:p w:rsidR="0030314F" w:rsidRPr="00105E60" w:rsidRDefault="0030314F" w:rsidP="0030314F">
            <w:pPr>
              <w:spacing w:after="0" w:line="240" w:lineRule="auto"/>
              <w:jc w:val="center"/>
              <w:rPr>
                <w:rFonts w:ascii="Times New Roman" w:eastAsia="Calibri" w:hAnsi="Times New Roman" w:cs="Times New Roman"/>
                <w:sz w:val="20"/>
                <w:szCs w:val="20"/>
              </w:rPr>
            </w:pPr>
            <w:r w:rsidRPr="00105E60">
              <w:rPr>
                <w:rFonts w:ascii="Times New Roman" w:eastAsia="Calibri" w:hAnsi="Times New Roman" w:cs="Times New Roman"/>
                <w:sz w:val="20"/>
                <w:szCs w:val="20"/>
              </w:rPr>
              <w:t>1</w:t>
            </w:r>
          </w:p>
        </w:tc>
        <w:tc>
          <w:tcPr>
            <w:tcW w:w="2039" w:type="dxa"/>
          </w:tcPr>
          <w:p w:rsidR="0030314F" w:rsidRPr="00105E60" w:rsidRDefault="00105E60" w:rsidP="0030314F">
            <w:pPr>
              <w:spacing w:after="0" w:line="240" w:lineRule="auto"/>
              <w:rPr>
                <w:rFonts w:ascii="Times New Roman" w:eastAsia="Calibri" w:hAnsi="Times New Roman" w:cs="Times New Roman"/>
                <w:sz w:val="20"/>
                <w:szCs w:val="20"/>
              </w:rPr>
            </w:pPr>
            <w:r w:rsidRPr="00105E60">
              <w:rPr>
                <w:rFonts w:ascii="Times New Roman" w:eastAsia="Times New Roman" w:hAnsi="Times New Roman" w:cs="Times New Roman"/>
                <w:sz w:val="20"/>
                <w:szCs w:val="20"/>
                <w:lang w:eastAsia="ru-RU"/>
              </w:rPr>
              <w:t>Понятийный аппарат теории экономической безопасности</w:t>
            </w:r>
          </w:p>
        </w:tc>
        <w:tc>
          <w:tcPr>
            <w:tcW w:w="747"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1, 2</w:t>
            </w:r>
          </w:p>
        </w:tc>
        <w:tc>
          <w:tcPr>
            <w:tcW w:w="565"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396" w:type="dxa"/>
            <w:vAlign w:val="center"/>
          </w:tcPr>
          <w:p w:rsidR="0030314F" w:rsidRPr="00F416DF" w:rsidRDefault="0030314F" w:rsidP="00081B40">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 xml:space="preserve">2 неделя - </w:t>
            </w:r>
            <w:r w:rsidR="00081B40" w:rsidRPr="00F416DF">
              <w:rPr>
                <w:rFonts w:ascii="Times New Roman" w:eastAsia="Calibri" w:hAnsi="Times New Roman" w:cs="Times New Roman"/>
                <w:sz w:val="20"/>
                <w:szCs w:val="20"/>
              </w:rPr>
              <w:t>опрос</w:t>
            </w:r>
          </w:p>
        </w:tc>
        <w:tc>
          <w:tcPr>
            <w:tcW w:w="1388"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r>
      <w:tr w:rsidR="0033460C" w:rsidRPr="0033460C" w:rsidTr="009C6645">
        <w:tc>
          <w:tcPr>
            <w:tcW w:w="486" w:type="dxa"/>
          </w:tcPr>
          <w:p w:rsidR="0030314F" w:rsidRPr="00105E60" w:rsidRDefault="0030314F" w:rsidP="0030314F">
            <w:pPr>
              <w:spacing w:after="0" w:line="240" w:lineRule="auto"/>
              <w:jc w:val="center"/>
              <w:rPr>
                <w:rFonts w:ascii="Times New Roman" w:eastAsia="Calibri" w:hAnsi="Times New Roman" w:cs="Times New Roman"/>
                <w:sz w:val="20"/>
                <w:szCs w:val="20"/>
              </w:rPr>
            </w:pPr>
            <w:r w:rsidRPr="00105E60">
              <w:rPr>
                <w:rFonts w:ascii="Times New Roman" w:eastAsia="Calibri" w:hAnsi="Times New Roman" w:cs="Times New Roman"/>
                <w:sz w:val="20"/>
                <w:szCs w:val="20"/>
              </w:rPr>
              <w:t>2</w:t>
            </w:r>
          </w:p>
        </w:tc>
        <w:tc>
          <w:tcPr>
            <w:tcW w:w="2039" w:type="dxa"/>
          </w:tcPr>
          <w:p w:rsidR="0030314F" w:rsidRPr="00105E60" w:rsidRDefault="00105E60" w:rsidP="0030314F">
            <w:pPr>
              <w:spacing w:after="0" w:line="240" w:lineRule="auto"/>
              <w:rPr>
                <w:rFonts w:ascii="Times New Roman" w:eastAsia="Calibri" w:hAnsi="Times New Roman" w:cs="Times New Roman"/>
                <w:sz w:val="20"/>
                <w:szCs w:val="20"/>
              </w:rPr>
            </w:pPr>
            <w:r w:rsidRPr="00105E60">
              <w:rPr>
                <w:rFonts w:ascii="Times New Roman" w:eastAsia="Times New Roman" w:hAnsi="Times New Roman" w:cs="Times New Roman"/>
                <w:sz w:val="20"/>
                <w:szCs w:val="20"/>
                <w:lang w:eastAsia="ru-RU"/>
              </w:rPr>
              <w:t>Цель, задачи, объекты и субъекты экономической безопасности</w:t>
            </w:r>
          </w:p>
        </w:tc>
        <w:tc>
          <w:tcPr>
            <w:tcW w:w="747"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3, 4</w:t>
            </w:r>
          </w:p>
        </w:tc>
        <w:tc>
          <w:tcPr>
            <w:tcW w:w="565" w:type="dxa"/>
            <w:vAlign w:val="center"/>
          </w:tcPr>
          <w:p w:rsidR="0030314F" w:rsidRPr="00F416DF" w:rsidRDefault="009564B1"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396" w:type="dxa"/>
            <w:vAlign w:val="center"/>
          </w:tcPr>
          <w:p w:rsidR="0030314F" w:rsidRPr="00F416DF" w:rsidRDefault="0030314F" w:rsidP="00081B40">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 xml:space="preserve">4 неделя - </w:t>
            </w:r>
            <w:r w:rsidR="00081B40" w:rsidRPr="00F416DF">
              <w:rPr>
                <w:rFonts w:ascii="Times New Roman" w:eastAsia="Calibri" w:hAnsi="Times New Roman" w:cs="Times New Roman"/>
                <w:sz w:val="20"/>
                <w:szCs w:val="20"/>
              </w:rPr>
              <w:t>опрос</w:t>
            </w:r>
          </w:p>
        </w:tc>
        <w:tc>
          <w:tcPr>
            <w:tcW w:w="1388"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tc>
      </w:tr>
      <w:tr w:rsidR="0033460C" w:rsidRPr="0033460C" w:rsidTr="009C6645">
        <w:tc>
          <w:tcPr>
            <w:tcW w:w="486" w:type="dxa"/>
          </w:tcPr>
          <w:p w:rsidR="0030314F" w:rsidRPr="00105E60" w:rsidRDefault="0030314F" w:rsidP="0030314F">
            <w:pPr>
              <w:spacing w:after="0" w:line="240" w:lineRule="auto"/>
              <w:jc w:val="center"/>
              <w:rPr>
                <w:rFonts w:ascii="Times New Roman" w:eastAsia="Calibri" w:hAnsi="Times New Roman" w:cs="Times New Roman"/>
                <w:sz w:val="20"/>
                <w:szCs w:val="20"/>
              </w:rPr>
            </w:pPr>
            <w:r w:rsidRPr="00105E60">
              <w:rPr>
                <w:rFonts w:ascii="Times New Roman" w:eastAsia="Calibri" w:hAnsi="Times New Roman" w:cs="Times New Roman"/>
                <w:sz w:val="20"/>
                <w:szCs w:val="20"/>
              </w:rPr>
              <w:t>3</w:t>
            </w:r>
          </w:p>
        </w:tc>
        <w:tc>
          <w:tcPr>
            <w:tcW w:w="2039" w:type="dxa"/>
          </w:tcPr>
          <w:p w:rsidR="0030314F" w:rsidRPr="00105E60" w:rsidRDefault="00105E60" w:rsidP="0030314F">
            <w:pPr>
              <w:spacing w:after="0" w:line="240" w:lineRule="auto"/>
              <w:rPr>
                <w:rFonts w:ascii="Times New Roman" w:eastAsia="Calibri" w:hAnsi="Times New Roman" w:cs="Times New Roman"/>
                <w:sz w:val="20"/>
                <w:szCs w:val="20"/>
              </w:rPr>
            </w:pPr>
            <w:r w:rsidRPr="00105E60">
              <w:rPr>
                <w:rFonts w:ascii="Times New Roman" w:eastAsia="Times New Roman" w:hAnsi="Times New Roman" w:cs="Times New Roman"/>
                <w:sz w:val="20"/>
                <w:szCs w:val="20"/>
                <w:lang w:eastAsia="ru-RU"/>
              </w:rPr>
              <w:t>Теория экономической безопасности: базовые концепции</w:t>
            </w:r>
          </w:p>
        </w:tc>
        <w:tc>
          <w:tcPr>
            <w:tcW w:w="747" w:type="dxa"/>
            <w:vAlign w:val="center"/>
          </w:tcPr>
          <w:p w:rsidR="0030314F" w:rsidRPr="00F416DF" w:rsidRDefault="0010454A"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5, 6</w:t>
            </w:r>
          </w:p>
        </w:tc>
        <w:tc>
          <w:tcPr>
            <w:tcW w:w="565"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30314F" w:rsidRPr="00F416DF" w:rsidRDefault="0030314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396" w:type="dxa"/>
            <w:vAlign w:val="center"/>
          </w:tcPr>
          <w:p w:rsidR="0030314F" w:rsidRPr="00F416DF" w:rsidRDefault="00081B40"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6</w:t>
            </w:r>
            <w:r w:rsidR="0030314F" w:rsidRPr="00F416DF">
              <w:rPr>
                <w:rFonts w:ascii="Times New Roman" w:eastAsia="Calibri" w:hAnsi="Times New Roman" w:cs="Times New Roman"/>
                <w:sz w:val="20"/>
                <w:szCs w:val="20"/>
              </w:rPr>
              <w:t xml:space="preserve"> неделя - </w:t>
            </w:r>
            <w:r w:rsidRPr="00F416DF">
              <w:rPr>
                <w:rFonts w:ascii="Times New Roman" w:eastAsia="Calibri" w:hAnsi="Times New Roman" w:cs="Times New Roman"/>
                <w:sz w:val="20"/>
                <w:szCs w:val="20"/>
              </w:rPr>
              <w:t>опрос</w:t>
            </w:r>
          </w:p>
        </w:tc>
        <w:tc>
          <w:tcPr>
            <w:tcW w:w="1388" w:type="dxa"/>
            <w:vAlign w:val="center"/>
          </w:tcPr>
          <w:p w:rsidR="0030314F" w:rsidRPr="00F416DF" w:rsidRDefault="00F416DF" w:rsidP="0030314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6</w:t>
            </w:r>
          </w:p>
        </w:tc>
      </w:tr>
      <w:tr w:rsidR="0033460C" w:rsidRPr="0033460C" w:rsidTr="009C6645">
        <w:tc>
          <w:tcPr>
            <w:tcW w:w="486" w:type="dxa"/>
          </w:tcPr>
          <w:p w:rsidR="009C6645" w:rsidRPr="001E712C" w:rsidRDefault="009C6645" w:rsidP="009C6645">
            <w:pPr>
              <w:spacing w:after="0" w:line="240" w:lineRule="auto"/>
              <w:jc w:val="center"/>
              <w:rPr>
                <w:rFonts w:ascii="Times New Roman" w:eastAsia="Calibri" w:hAnsi="Times New Roman" w:cs="Times New Roman"/>
                <w:sz w:val="20"/>
                <w:szCs w:val="20"/>
              </w:rPr>
            </w:pPr>
            <w:r w:rsidRPr="001E712C">
              <w:rPr>
                <w:rFonts w:ascii="Times New Roman" w:eastAsia="Calibri" w:hAnsi="Times New Roman" w:cs="Times New Roman"/>
                <w:sz w:val="20"/>
                <w:szCs w:val="20"/>
              </w:rPr>
              <w:t>4</w:t>
            </w:r>
          </w:p>
        </w:tc>
        <w:tc>
          <w:tcPr>
            <w:tcW w:w="2039" w:type="dxa"/>
          </w:tcPr>
          <w:p w:rsidR="009C6645" w:rsidRPr="001E712C" w:rsidRDefault="001E712C" w:rsidP="009C6645">
            <w:pPr>
              <w:spacing w:after="0" w:line="240" w:lineRule="auto"/>
              <w:rPr>
                <w:rFonts w:ascii="Times New Roman" w:eastAsia="Calibri" w:hAnsi="Times New Roman" w:cs="Times New Roman"/>
                <w:sz w:val="20"/>
                <w:szCs w:val="20"/>
              </w:rPr>
            </w:pPr>
            <w:r w:rsidRPr="001E712C">
              <w:rPr>
                <w:rFonts w:ascii="Times New Roman" w:eastAsia="Times New Roman" w:hAnsi="Times New Roman" w:cs="Times New Roman"/>
                <w:sz w:val="20"/>
                <w:szCs w:val="20"/>
                <w:lang w:eastAsia="ru-RU"/>
              </w:rPr>
              <w:t>Уровни и принципы экономической безопасности</w:t>
            </w:r>
          </w:p>
        </w:tc>
        <w:tc>
          <w:tcPr>
            <w:tcW w:w="747" w:type="dxa"/>
            <w:vAlign w:val="center"/>
          </w:tcPr>
          <w:p w:rsidR="009C6645" w:rsidRPr="00F416DF" w:rsidRDefault="00081B40"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7</w:t>
            </w:r>
            <w:r w:rsidR="00F416DF" w:rsidRPr="00F416DF">
              <w:rPr>
                <w:rFonts w:ascii="Times New Roman" w:eastAsia="Calibri" w:hAnsi="Times New Roman" w:cs="Times New Roman"/>
                <w:sz w:val="20"/>
                <w:szCs w:val="20"/>
              </w:rPr>
              <w:t>, 8</w:t>
            </w:r>
          </w:p>
        </w:tc>
        <w:tc>
          <w:tcPr>
            <w:tcW w:w="565"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9C6645" w:rsidRPr="00F416DF" w:rsidRDefault="009C6645"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396" w:type="dxa"/>
            <w:vAlign w:val="center"/>
          </w:tcPr>
          <w:p w:rsidR="009C6645" w:rsidRPr="00F416DF" w:rsidRDefault="00F416DF" w:rsidP="00081B40">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8</w:t>
            </w:r>
            <w:r w:rsidR="009C6645" w:rsidRPr="00F416DF">
              <w:rPr>
                <w:rFonts w:ascii="Times New Roman" w:eastAsia="Calibri" w:hAnsi="Times New Roman" w:cs="Times New Roman"/>
                <w:sz w:val="20"/>
                <w:szCs w:val="20"/>
              </w:rPr>
              <w:t xml:space="preserve"> неделя - </w:t>
            </w:r>
            <w:r w:rsidR="00081B40" w:rsidRPr="00F416DF">
              <w:rPr>
                <w:rFonts w:ascii="Times New Roman" w:eastAsia="Calibri" w:hAnsi="Times New Roman" w:cs="Times New Roman"/>
                <w:sz w:val="20"/>
                <w:szCs w:val="20"/>
              </w:rPr>
              <w:t>опрос</w:t>
            </w:r>
          </w:p>
        </w:tc>
        <w:tc>
          <w:tcPr>
            <w:tcW w:w="1388"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6</w:t>
            </w:r>
          </w:p>
        </w:tc>
      </w:tr>
      <w:tr w:rsidR="0033460C" w:rsidRPr="0033460C" w:rsidTr="009C6645">
        <w:tc>
          <w:tcPr>
            <w:tcW w:w="486" w:type="dxa"/>
          </w:tcPr>
          <w:p w:rsidR="009564B1" w:rsidRPr="001E712C" w:rsidRDefault="009564B1" w:rsidP="009C6645">
            <w:pPr>
              <w:spacing w:after="0" w:line="240" w:lineRule="auto"/>
              <w:jc w:val="center"/>
              <w:rPr>
                <w:rFonts w:ascii="Times New Roman" w:eastAsia="Calibri" w:hAnsi="Times New Roman" w:cs="Times New Roman"/>
                <w:sz w:val="20"/>
                <w:szCs w:val="20"/>
              </w:rPr>
            </w:pPr>
            <w:r w:rsidRPr="001E712C">
              <w:rPr>
                <w:rFonts w:ascii="Times New Roman" w:eastAsia="Calibri" w:hAnsi="Times New Roman" w:cs="Times New Roman"/>
                <w:sz w:val="20"/>
                <w:szCs w:val="20"/>
              </w:rPr>
              <w:t>5</w:t>
            </w:r>
          </w:p>
        </w:tc>
        <w:tc>
          <w:tcPr>
            <w:tcW w:w="2039" w:type="dxa"/>
          </w:tcPr>
          <w:p w:rsidR="009564B1" w:rsidRPr="001E712C" w:rsidRDefault="001E712C" w:rsidP="009C6645">
            <w:pPr>
              <w:spacing w:after="0" w:line="240" w:lineRule="auto"/>
              <w:rPr>
                <w:rFonts w:ascii="Times New Roman" w:eastAsia="Times New Roman" w:hAnsi="Times New Roman" w:cs="Times New Roman"/>
                <w:sz w:val="20"/>
                <w:szCs w:val="20"/>
                <w:lang w:eastAsia="ru-RU"/>
              </w:rPr>
            </w:pPr>
            <w:r w:rsidRPr="001E712C">
              <w:rPr>
                <w:rFonts w:ascii="Times New Roman" w:eastAsia="Times New Roman" w:hAnsi="Times New Roman" w:cs="Times New Roman"/>
                <w:bCs/>
                <w:sz w:val="20"/>
                <w:szCs w:val="20"/>
                <w:lang w:eastAsia="ru-RU"/>
              </w:rPr>
              <w:t>Угрозы экономической безопасности</w:t>
            </w:r>
          </w:p>
        </w:tc>
        <w:tc>
          <w:tcPr>
            <w:tcW w:w="747"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9, 10</w:t>
            </w:r>
          </w:p>
        </w:tc>
        <w:tc>
          <w:tcPr>
            <w:tcW w:w="565"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396"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10 неделя - опрос</w:t>
            </w:r>
          </w:p>
        </w:tc>
        <w:tc>
          <w:tcPr>
            <w:tcW w:w="1388" w:type="dxa"/>
            <w:vAlign w:val="center"/>
          </w:tcPr>
          <w:p w:rsidR="009564B1"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6</w:t>
            </w:r>
          </w:p>
        </w:tc>
      </w:tr>
      <w:tr w:rsidR="0033460C" w:rsidRPr="0033460C" w:rsidTr="009C6645">
        <w:tc>
          <w:tcPr>
            <w:tcW w:w="486" w:type="dxa"/>
          </w:tcPr>
          <w:p w:rsidR="009C6645" w:rsidRPr="001E712C" w:rsidRDefault="000B2E22" w:rsidP="009C6645">
            <w:pPr>
              <w:spacing w:after="0" w:line="240" w:lineRule="auto"/>
              <w:jc w:val="center"/>
              <w:rPr>
                <w:rFonts w:ascii="Times New Roman" w:eastAsia="Calibri" w:hAnsi="Times New Roman" w:cs="Times New Roman"/>
                <w:sz w:val="20"/>
                <w:szCs w:val="20"/>
              </w:rPr>
            </w:pPr>
            <w:r w:rsidRPr="001E712C">
              <w:rPr>
                <w:rFonts w:ascii="Times New Roman" w:eastAsia="Calibri" w:hAnsi="Times New Roman" w:cs="Times New Roman"/>
                <w:sz w:val="20"/>
                <w:szCs w:val="20"/>
              </w:rPr>
              <w:t>6</w:t>
            </w:r>
          </w:p>
        </w:tc>
        <w:tc>
          <w:tcPr>
            <w:tcW w:w="2039" w:type="dxa"/>
          </w:tcPr>
          <w:p w:rsidR="009C6645" w:rsidRPr="001E712C" w:rsidRDefault="001E712C" w:rsidP="009C6645">
            <w:pPr>
              <w:spacing w:after="0" w:line="240" w:lineRule="auto"/>
              <w:rPr>
                <w:rFonts w:ascii="Times New Roman" w:eastAsia="Times New Roman" w:hAnsi="Times New Roman" w:cs="Times New Roman"/>
                <w:sz w:val="20"/>
                <w:szCs w:val="20"/>
                <w:lang w:eastAsia="ru-RU"/>
              </w:rPr>
            </w:pPr>
            <w:r w:rsidRPr="001E712C">
              <w:rPr>
                <w:rFonts w:ascii="Times New Roman" w:eastAsia="Times New Roman" w:hAnsi="Times New Roman" w:cs="Times New Roman"/>
                <w:bCs/>
                <w:sz w:val="20"/>
                <w:szCs w:val="20"/>
                <w:lang w:eastAsia="ru-RU"/>
              </w:rPr>
              <w:t>Индикаторы и показатели экономической безопасности</w:t>
            </w:r>
          </w:p>
        </w:tc>
        <w:tc>
          <w:tcPr>
            <w:tcW w:w="747" w:type="dxa"/>
            <w:vAlign w:val="center"/>
          </w:tcPr>
          <w:p w:rsidR="009C6645" w:rsidRPr="00F416DF" w:rsidRDefault="00F416DF" w:rsidP="00F416DF">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11-13</w:t>
            </w:r>
          </w:p>
        </w:tc>
        <w:tc>
          <w:tcPr>
            <w:tcW w:w="565"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13</w:t>
            </w:r>
            <w:r w:rsidRPr="00F416DF">
              <w:rPr>
                <w:rFonts w:ascii="Times New Roman" w:eastAsia="Calibri" w:hAnsi="Times New Roman" w:cs="Times New Roman"/>
                <w:sz w:val="20"/>
                <w:szCs w:val="20"/>
              </w:rPr>
              <w:t xml:space="preserve"> неделя – домашнее задание</w:t>
            </w:r>
          </w:p>
        </w:tc>
        <w:tc>
          <w:tcPr>
            <w:tcW w:w="1396" w:type="dxa"/>
            <w:vAlign w:val="center"/>
          </w:tcPr>
          <w:p w:rsidR="009C6645" w:rsidRPr="00F416DF" w:rsidRDefault="009C6645" w:rsidP="009C6645">
            <w:pPr>
              <w:spacing w:after="0" w:line="240" w:lineRule="auto"/>
              <w:jc w:val="center"/>
              <w:rPr>
                <w:rFonts w:ascii="Times New Roman" w:eastAsia="Calibri" w:hAnsi="Times New Roman" w:cs="Times New Roman"/>
                <w:sz w:val="20"/>
                <w:szCs w:val="20"/>
              </w:rPr>
            </w:pPr>
          </w:p>
        </w:tc>
        <w:tc>
          <w:tcPr>
            <w:tcW w:w="1388"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6</w:t>
            </w:r>
          </w:p>
        </w:tc>
      </w:tr>
      <w:tr w:rsidR="0033460C" w:rsidRPr="0033460C" w:rsidTr="009C6645">
        <w:tc>
          <w:tcPr>
            <w:tcW w:w="486" w:type="dxa"/>
          </w:tcPr>
          <w:p w:rsidR="009C6645" w:rsidRPr="001E712C" w:rsidRDefault="000B2E22" w:rsidP="009C6645">
            <w:pPr>
              <w:spacing w:after="0" w:line="240" w:lineRule="auto"/>
              <w:jc w:val="center"/>
              <w:rPr>
                <w:rFonts w:ascii="Times New Roman" w:eastAsia="Calibri" w:hAnsi="Times New Roman" w:cs="Times New Roman"/>
                <w:sz w:val="20"/>
                <w:szCs w:val="20"/>
              </w:rPr>
            </w:pPr>
            <w:r w:rsidRPr="001E712C">
              <w:rPr>
                <w:rFonts w:ascii="Times New Roman" w:eastAsia="Calibri" w:hAnsi="Times New Roman" w:cs="Times New Roman"/>
                <w:sz w:val="20"/>
                <w:szCs w:val="20"/>
              </w:rPr>
              <w:t>7</w:t>
            </w:r>
          </w:p>
        </w:tc>
        <w:tc>
          <w:tcPr>
            <w:tcW w:w="2039" w:type="dxa"/>
          </w:tcPr>
          <w:p w:rsidR="009C6645" w:rsidRPr="001E712C" w:rsidRDefault="001E712C" w:rsidP="009C6645">
            <w:pPr>
              <w:spacing w:after="0" w:line="240" w:lineRule="auto"/>
              <w:rPr>
                <w:rFonts w:ascii="Times New Roman" w:eastAsia="Times New Roman" w:hAnsi="Times New Roman" w:cs="Times New Roman"/>
                <w:sz w:val="20"/>
                <w:szCs w:val="20"/>
                <w:lang w:eastAsia="ru-RU"/>
              </w:rPr>
            </w:pPr>
            <w:r w:rsidRPr="001E712C">
              <w:rPr>
                <w:rFonts w:ascii="Times New Roman" w:eastAsia="Times New Roman" w:hAnsi="Times New Roman" w:cs="Times New Roman"/>
                <w:bCs/>
                <w:sz w:val="20"/>
                <w:szCs w:val="20"/>
                <w:lang w:eastAsia="ru-RU"/>
              </w:rPr>
              <w:t>Система обеспечения экономической безопасности</w:t>
            </w:r>
          </w:p>
        </w:tc>
        <w:tc>
          <w:tcPr>
            <w:tcW w:w="747"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14 -15</w:t>
            </w:r>
          </w:p>
        </w:tc>
        <w:tc>
          <w:tcPr>
            <w:tcW w:w="565"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15</w:t>
            </w:r>
            <w:r w:rsidRPr="00F416DF">
              <w:rPr>
                <w:rFonts w:ascii="Times New Roman" w:eastAsia="Calibri" w:hAnsi="Times New Roman" w:cs="Times New Roman"/>
                <w:sz w:val="20"/>
                <w:szCs w:val="20"/>
              </w:rPr>
              <w:t xml:space="preserve"> неделя – контрольная работа итоговая</w:t>
            </w:r>
          </w:p>
        </w:tc>
        <w:tc>
          <w:tcPr>
            <w:tcW w:w="1396" w:type="dxa"/>
            <w:vAlign w:val="center"/>
          </w:tcPr>
          <w:p w:rsidR="009C6645" w:rsidRPr="00F416DF" w:rsidRDefault="009C6645" w:rsidP="009C6645">
            <w:pPr>
              <w:spacing w:after="0" w:line="240" w:lineRule="auto"/>
              <w:jc w:val="center"/>
              <w:rPr>
                <w:rFonts w:ascii="Times New Roman" w:eastAsia="Calibri" w:hAnsi="Times New Roman" w:cs="Times New Roman"/>
                <w:sz w:val="20"/>
                <w:szCs w:val="20"/>
              </w:rPr>
            </w:pPr>
          </w:p>
        </w:tc>
        <w:tc>
          <w:tcPr>
            <w:tcW w:w="1388"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8</w:t>
            </w:r>
          </w:p>
        </w:tc>
      </w:tr>
      <w:tr w:rsidR="0033460C" w:rsidRPr="0033460C" w:rsidTr="009C6645">
        <w:tc>
          <w:tcPr>
            <w:tcW w:w="486" w:type="dxa"/>
          </w:tcPr>
          <w:p w:rsidR="009C6645" w:rsidRPr="00C22AF2" w:rsidRDefault="000B2E22" w:rsidP="009C6645">
            <w:pPr>
              <w:spacing w:after="0" w:line="240" w:lineRule="auto"/>
              <w:jc w:val="center"/>
              <w:rPr>
                <w:rFonts w:ascii="Times New Roman" w:eastAsia="Calibri" w:hAnsi="Times New Roman" w:cs="Times New Roman"/>
                <w:sz w:val="20"/>
                <w:szCs w:val="20"/>
              </w:rPr>
            </w:pPr>
            <w:r w:rsidRPr="00C22AF2">
              <w:rPr>
                <w:rFonts w:ascii="Times New Roman" w:eastAsia="Calibri" w:hAnsi="Times New Roman" w:cs="Times New Roman"/>
                <w:sz w:val="20"/>
                <w:szCs w:val="20"/>
              </w:rPr>
              <w:t>8</w:t>
            </w:r>
          </w:p>
        </w:tc>
        <w:tc>
          <w:tcPr>
            <w:tcW w:w="2039" w:type="dxa"/>
          </w:tcPr>
          <w:p w:rsidR="009C6645" w:rsidRPr="00C22AF2" w:rsidRDefault="00C22AF2" w:rsidP="009C6645">
            <w:pPr>
              <w:spacing w:after="0" w:line="240" w:lineRule="auto"/>
              <w:rPr>
                <w:rFonts w:ascii="Times New Roman" w:eastAsia="Times New Roman" w:hAnsi="Times New Roman" w:cs="Times New Roman"/>
                <w:sz w:val="20"/>
                <w:szCs w:val="20"/>
                <w:lang w:eastAsia="ru-RU"/>
              </w:rPr>
            </w:pPr>
            <w:r w:rsidRPr="00C22AF2">
              <w:rPr>
                <w:rFonts w:ascii="Times New Roman" w:eastAsia="Times New Roman" w:hAnsi="Times New Roman" w:cs="Times New Roman"/>
                <w:bCs/>
                <w:sz w:val="20"/>
                <w:szCs w:val="20"/>
                <w:lang w:eastAsia="ru-RU"/>
              </w:rPr>
              <w:t>Законодательно-правовое обеспечение экономической безопасности</w:t>
            </w:r>
          </w:p>
        </w:tc>
        <w:tc>
          <w:tcPr>
            <w:tcW w:w="747"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16, 17</w:t>
            </w:r>
          </w:p>
        </w:tc>
        <w:tc>
          <w:tcPr>
            <w:tcW w:w="565"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2</w:t>
            </w:r>
          </w:p>
        </w:tc>
        <w:tc>
          <w:tcPr>
            <w:tcW w:w="1101"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4</w:t>
            </w:r>
          </w:p>
        </w:tc>
        <w:tc>
          <w:tcPr>
            <w:tcW w:w="839"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w:t>
            </w:r>
          </w:p>
        </w:tc>
        <w:tc>
          <w:tcPr>
            <w:tcW w:w="1292" w:type="dxa"/>
            <w:vAlign w:val="center"/>
          </w:tcPr>
          <w:p w:rsidR="009C6645" w:rsidRPr="00F416DF" w:rsidRDefault="009C6645" w:rsidP="009C6645">
            <w:pPr>
              <w:spacing w:after="0" w:line="240" w:lineRule="auto"/>
              <w:jc w:val="center"/>
              <w:rPr>
                <w:rFonts w:ascii="Times New Roman" w:eastAsia="Calibri" w:hAnsi="Times New Roman" w:cs="Times New Roman"/>
                <w:sz w:val="20"/>
                <w:szCs w:val="20"/>
              </w:rPr>
            </w:pPr>
          </w:p>
        </w:tc>
        <w:tc>
          <w:tcPr>
            <w:tcW w:w="1396"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16 неделя - опрос</w:t>
            </w:r>
          </w:p>
        </w:tc>
        <w:tc>
          <w:tcPr>
            <w:tcW w:w="1388" w:type="dxa"/>
            <w:vAlign w:val="center"/>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8</w:t>
            </w:r>
          </w:p>
        </w:tc>
      </w:tr>
      <w:tr w:rsidR="0033460C" w:rsidRPr="0033460C" w:rsidTr="009C6645">
        <w:tc>
          <w:tcPr>
            <w:tcW w:w="486" w:type="dxa"/>
          </w:tcPr>
          <w:p w:rsidR="009C6645" w:rsidRPr="00F416DF" w:rsidRDefault="00F416DF"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9</w:t>
            </w:r>
          </w:p>
        </w:tc>
        <w:tc>
          <w:tcPr>
            <w:tcW w:w="7979" w:type="dxa"/>
            <w:gridSpan w:val="7"/>
          </w:tcPr>
          <w:p w:rsidR="009C6645" w:rsidRPr="00F416DF" w:rsidRDefault="00F416DF" w:rsidP="009C6645">
            <w:pPr>
              <w:spacing w:after="0" w:line="240" w:lineRule="auto"/>
              <w:jc w:val="both"/>
              <w:rPr>
                <w:rFonts w:ascii="Times New Roman" w:eastAsia="Calibri" w:hAnsi="Times New Roman" w:cs="Times New Roman"/>
                <w:sz w:val="20"/>
                <w:szCs w:val="20"/>
              </w:rPr>
            </w:pPr>
            <w:r w:rsidRPr="00F416DF">
              <w:rPr>
                <w:rFonts w:ascii="Times New Roman" w:eastAsia="Calibri" w:hAnsi="Times New Roman" w:cs="Times New Roman"/>
                <w:sz w:val="20"/>
                <w:szCs w:val="20"/>
              </w:rPr>
              <w:t>Экзамен</w:t>
            </w:r>
          </w:p>
        </w:tc>
        <w:tc>
          <w:tcPr>
            <w:tcW w:w="1388" w:type="dxa"/>
          </w:tcPr>
          <w:p w:rsidR="009C6645" w:rsidRPr="00F416DF" w:rsidRDefault="009C6645"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50</w:t>
            </w:r>
          </w:p>
        </w:tc>
      </w:tr>
      <w:tr w:rsidR="0033460C" w:rsidRPr="0033460C" w:rsidTr="009C6645">
        <w:tc>
          <w:tcPr>
            <w:tcW w:w="486" w:type="dxa"/>
          </w:tcPr>
          <w:p w:rsidR="009C6645" w:rsidRPr="00F416DF" w:rsidRDefault="009C6645" w:rsidP="009C6645">
            <w:pPr>
              <w:spacing w:after="0" w:line="240" w:lineRule="auto"/>
              <w:jc w:val="both"/>
              <w:rPr>
                <w:rFonts w:ascii="Times New Roman" w:eastAsia="Calibri" w:hAnsi="Times New Roman" w:cs="Times New Roman"/>
                <w:sz w:val="20"/>
                <w:szCs w:val="20"/>
              </w:rPr>
            </w:pPr>
          </w:p>
        </w:tc>
        <w:tc>
          <w:tcPr>
            <w:tcW w:w="7979" w:type="dxa"/>
            <w:gridSpan w:val="7"/>
          </w:tcPr>
          <w:p w:rsidR="009C6645" w:rsidRPr="00F416DF" w:rsidRDefault="00F416DF" w:rsidP="009C6645">
            <w:pPr>
              <w:spacing w:after="0" w:line="240" w:lineRule="auto"/>
              <w:jc w:val="both"/>
              <w:rPr>
                <w:rFonts w:ascii="Times New Roman" w:eastAsia="Calibri" w:hAnsi="Times New Roman" w:cs="Times New Roman"/>
                <w:sz w:val="20"/>
                <w:szCs w:val="20"/>
              </w:rPr>
            </w:pPr>
            <w:r w:rsidRPr="00F416DF">
              <w:rPr>
                <w:rFonts w:ascii="Times New Roman" w:eastAsia="Calibri" w:hAnsi="Times New Roman" w:cs="Times New Roman"/>
                <w:sz w:val="20"/>
                <w:szCs w:val="20"/>
              </w:rPr>
              <w:t>Итого за 2</w:t>
            </w:r>
            <w:r w:rsidR="009C6645" w:rsidRPr="00F416DF">
              <w:rPr>
                <w:rFonts w:ascii="Times New Roman" w:eastAsia="Calibri" w:hAnsi="Times New Roman" w:cs="Times New Roman"/>
                <w:sz w:val="20"/>
                <w:szCs w:val="20"/>
              </w:rPr>
              <w:t xml:space="preserve"> семестр:</w:t>
            </w:r>
          </w:p>
        </w:tc>
        <w:tc>
          <w:tcPr>
            <w:tcW w:w="1388" w:type="dxa"/>
          </w:tcPr>
          <w:p w:rsidR="009C6645" w:rsidRPr="00F416DF" w:rsidRDefault="009C6645" w:rsidP="009C6645">
            <w:pPr>
              <w:spacing w:after="0" w:line="240" w:lineRule="auto"/>
              <w:jc w:val="center"/>
              <w:rPr>
                <w:rFonts w:ascii="Times New Roman" w:eastAsia="Calibri" w:hAnsi="Times New Roman" w:cs="Times New Roman"/>
                <w:sz w:val="20"/>
                <w:szCs w:val="20"/>
              </w:rPr>
            </w:pPr>
            <w:r w:rsidRPr="00F416DF">
              <w:rPr>
                <w:rFonts w:ascii="Times New Roman" w:eastAsia="Calibri" w:hAnsi="Times New Roman" w:cs="Times New Roman"/>
                <w:sz w:val="20"/>
                <w:szCs w:val="20"/>
              </w:rPr>
              <w:t>100</w:t>
            </w:r>
          </w:p>
        </w:tc>
      </w:tr>
    </w:tbl>
    <w:p w:rsidR="0030314F" w:rsidRPr="006B64C6" w:rsidRDefault="0030314F" w:rsidP="00D656FA">
      <w:pPr>
        <w:spacing w:after="0" w:line="360" w:lineRule="auto"/>
        <w:ind w:firstLine="567"/>
        <w:jc w:val="both"/>
        <w:rPr>
          <w:rFonts w:ascii="Times New Roman" w:eastAsia="Times New Roman" w:hAnsi="Times New Roman" w:cs="Times New Roman"/>
          <w:sz w:val="20"/>
          <w:szCs w:val="20"/>
          <w:lang w:eastAsia="ru-RU"/>
        </w:rPr>
      </w:pPr>
    </w:p>
    <w:p w:rsidR="0030314F" w:rsidRPr="00D656FA" w:rsidRDefault="0030314F" w:rsidP="000B2E22">
      <w:pPr>
        <w:spacing w:after="0" w:line="360" w:lineRule="auto"/>
        <w:ind w:firstLine="567"/>
        <w:jc w:val="both"/>
        <w:rPr>
          <w:rFonts w:ascii="Times New Roman" w:eastAsia="Times New Roman" w:hAnsi="Times New Roman" w:cs="Times New Roman"/>
          <w:lang w:eastAsia="ru-RU"/>
        </w:rPr>
      </w:pPr>
      <w:r w:rsidRPr="00D656FA">
        <w:rPr>
          <w:rFonts w:ascii="Times New Roman" w:eastAsia="Times New Roman" w:hAnsi="Times New Roman" w:cs="Times New Roman"/>
          <w:lang w:eastAsia="ru-RU"/>
        </w:rPr>
        <w:t>Содержание:</w:t>
      </w:r>
    </w:p>
    <w:p w:rsidR="0030314F" w:rsidRDefault="0030314F" w:rsidP="000B2E22">
      <w:pPr>
        <w:spacing w:after="0" w:line="360" w:lineRule="auto"/>
        <w:ind w:firstLine="567"/>
        <w:jc w:val="both"/>
        <w:rPr>
          <w:rFonts w:ascii="Times New Roman" w:eastAsia="Times New Roman" w:hAnsi="Times New Roman" w:cs="Times New Roman"/>
          <w:szCs w:val="20"/>
          <w:lang w:eastAsia="ru-RU"/>
        </w:rPr>
      </w:pPr>
      <w:r w:rsidRPr="00D656FA">
        <w:rPr>
          <w:rFonts w:ascii="Times New Roman" w:eastAsia="Times New Roman" w:hAnsi="Times New Roman" w:cs="Times New Roman"/>
          <w:szCs w:val="20"/>
          <w:lang w:eastAsia="ru-RU"/>
        </w:rPr>
        <w:t xml:space="preserve">Тема 1 </w:t>
      </w:r>
      <w:r w:rsidR="00F72A6E">
        <w:rPr>
          <w:rFonts w:ascii="Times New Roman" w:eastAsia="Times New Roman" w:hAnsi="Times New Roman" w:cs="Times New Roman"/>
          <w:szCs w:val="20"/>
          <w:lang w:eastAsia="ru-RU"/>
        </w:rPr>
        <w:t>Понятийный аппарат теории экономической безопасности</w:t>
      </w:r>
      <w:r w:rsidRPr="00D656FA">
        <w:rPr>
          <w:rFonts w:ascii="Times New Roman" w:eastAsia="Times New Roman" w:hAnsi="Times New Roman" w:cs="Times New Roman"/>
          <w:szCs w:val="20"/>
          <w:lang w:eastAsia="ru-RU"/>
        </w:rPr>
        <w:t>.</w:t>
      </w:r>
    </w:p>
    <w:p w:rsidR="00D656FA" w:rsidRDefault="0033460C" w:rsidP="000B2E2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Определение понятий «опасность», «угроза». </w:t>
      </w:r>
      <w:r w:rsidR="00744CF0">
        <w:rPr>
          <w:rFonts w:ascii="Times New Roman" w:eastAsia="Times New Roman" w:hAnsi="Times New Roman" w:cs="Times New Roman"/>
          <w:szCs w:val="20"/>
          <w:lang w:eastAsia="ru-RU"/>
        </w:rPr>
        <w:t xml:space="preserve">Ущерб. Классификация опасности: по характеру адресной направленности и роли субъективного фактора в возникновении неблагоприятных условий; в соответствии с причинно-следственной обусловленностью; по источникам возникновения опасности; по </w:t>
      </w:r>
      <w:r w:rsidR="00744CF0">
        <w:rPr>
          <w:rFonts w:ascii="Times New Roman" w:eastAsia="Times New Roman" w:hAnsi="Times New Roman" w:cs="Times New Roman"/>
          <w:szCs w:val="20"/>
          <w:lang w:eastAsia="ru-RU"/>
        </w:rPr>
        <w:lastRenderedPageBreak/>
        <w:t>степени вероятности; по уровню (размаху и масштабам возможных негативных последствий); по сферам общественной жизни и видам человеческой деятельности. Разграничение понятий вызов, риск, угроза. Классификация угроз: по видам человеческой деятельности; по источнику; по вероятности реализации; по последствиям; по степени субъективного восприятия. Понятие «источник угроз». Виды источников угроз по природе происхождения. Источники угроз естественно-природного происхождения. Источники угроз техногенного происхождения. Источники угроз социального происхождения. Естественно-природные</w:t>
      </w:r>
      <w:r w:rsidR="002112D0">
        <w:rPr>
          <w:rFonts w:ascii="Times New Roman" w:eastAsia="Times New Roman" w:hAnsi="Times New Roman" w:cs="Times New Roman"/>
          <w:szCs w:val="20"/>
          <w:lang w:eastAsia="ru-RU"/>
        </w:rPr>
        <w:t>, техногенные, социальные</w:t>
      </w:r>
      <w:r w:rsidR="00744CF0">
        <w:rPr>
          <w:rFonts w:ascii="Times New Roman" w:eastAsia="Times New Roman" w:hAnsi="Times New Roman" w:cs="Times New Roman"/>
          <w:szCs w:val="20"/>
          <w:lang w:eastAsia="ru-RU"/>
        </w:rPr>
        <w:t xml:space="preserve"> внешние и внутренние угрозы на уровне страны</w:t>
      </w:r>
      <w:r w:rsidR="002112D0">
        <w:rPr>
          <w:rFonts w:ascii="Times New Roman" w:eastAsia="Times New Roman" w:hAnsi="Times New Roman" w:cs="Times New Roman"/>
          <w:szCs w:val="20"/>
          <w:lang w:eastAsia="ru-RU"/>
        </w:rPr>
        <w:t>. Главные направления перспективного развития экономики Российской Федерации по устранению естественно-природных, техногенных и социальных угроз. Стратегии использования природных ресурсов, преследования и передовых рубежей. Этапы возникновения и развития термина «безопасность». Современные подходы к трактовке понятия «безопасность». Основные составляющие безопасности. Классификация безопасности: по признаку масштабности; в зависимости от типа угрозы; в зависимости от источника угрозы. Понятие «экономическая безопасность» и ее сущность. Экономическая безопасность государства. Виды экономической безопасности.</w:t>
      </w:r>
    </w:p>
    <w:p w:rsidR="00BC284A" w:rsidRPr="00BC284A" w:rsidRDefault="00BC284A" w:rsidP="000B2E22">
      <w:pPr>
        <w:tabs>
          <w:tab w:val="left" w:pos="6240"/>
        </w:tabs>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Тема</w:t>
      </w:r>
      <w:r w:rsidRPr="00BC284A">
        <w:rPr>
          <w:rFonts w:ascii="Times New Roman" w:eastAsia="Times New Roman" w:hAnsi="Times New Roman" w:cs="Times New Roman"/>
          <w:szCs w:val="20"/>
          <w:lang w:eastAsia="ru-RU"/>
        </w:rPr>
        <w:t xml:space="preserve"> 2. </w:t>
      </w:r>
      <w:r w:rsidR="002112D0">
        <w:rPr>
          <w:rFonts w:ascii="Times New Roman" w:eastAsia="Times New Roman" w:hAnsi="Times New Roman" w:cs="Times New Roman"/>
          <w:szCs w:val="20"/>
          <w:lang w:eastAsia="ru-RU"/>
        </w:rPr>
        <w:t>Цель, задачи, объекты и субъекты экономической безопасности.</w:t>
      </w:r>
    </w:p>
    <w:p w:rsidR="00BC284A" w:rsidRPr="00BC284A" w:rsidRDefault="002112D0" w:rsidP="000B2E2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Цель </w:t>
      </w:r>
      <w:r w:rsidR="00105E60">
        <w:rPr>
          <w:rFonts w:ascii="Times New Roman" w:eastAsia="Times New Roman" w:hAnsi="Times New Roman" w:cs="Times New Roman"/>
          <w:szCs w:val="20"/>
          <w:lang w:eastAsia="ru-RU"/>
        </w:rPr>
        <w:t xml:space="preserve">и задачи </w:t>
      </w:r>
      <w:r>
        <w:rPr>
          <w:rFonts w:ascii="Times New Roman" w:eastAsia="Times New Roman" w:hAnsi="Times New Roman" w:cs="Times New Roman"/>
          <w:szCs w:val="20"/>
          <w:lang w:eastAsia="ru-RU"/>
        </w:rPr>
        <w:t xml:space="preserve">экономической безопасности. </w:t>
      </w:r>
      <w:r w:rsidR="00105E60">
        <w:rPr>
          <w:rFonts w:ascii="Times New Roman" w:eastAsia="Times New Roman" w:hAnsi="Times New Roman" w:cs="Times New Roman"/>
          <w:szCs w:val="20"/>
          <w:lang w:eastAsia="ru-RU"/>
        </w:rPr>
        <w:t>Понятие «объект» и «субъект» безопасности. Объекты безопасности: личность, общество, государство. Субъекты безопасности. Предмет экономической безопасности.</w:t>
      </w:r>
    </w:p>
    <w:p w:rsidR="00E0000F" w:rsidRPr="003A4649" w:rsidRDefault="00BC284A" w:rsidP="000B2E22">
      <w:pPr>
        <w:spacing w:after="0" w:line="360" w:lineRule="auto"/>
        <w:ind w:firstLine="567"/>
        <w:jc w:val="both"/>
        <w:rPr>
          <w:rFonts w:ascii="Times New Roman" w:eastAsia="Times New Roman" w:hAnsi="Times New Roman" w:cs="Times New Roman"/>
          <w:szCs w:val="20"/>
          <w:lang w:eastAsia="ru-RU"/>
        </w:rPr>
      </w:pPr>
      <w:r w:rsidRPr="003A4649">
        <w:rPr>
          <w:rFonts w:ascii="Times New Roman" w:eastAsia="Times New Roman" w:hAnsi="Times New Roman" w:cs="Times New Roman"/>
          <w:szCs w:val="20"/>
          <w:lang w:eastAsia="ru-RU"/>
        </w:rPr>
        <w:t xml:space="preserve">Тема 3. </w:t>
      </w:r>
      <w:r w:rsidR="00105E60">
        <w:rPr>
          <w:rFonts w:ascii="Times New Roman" w:eastAsia="Times New Roman" w:hAnsi="Times New Roman" w:cs="Times New Roman"/>
          <w:szCs w:val="20"/>
          <w:lang w:eastAsia="ru-RU"/>
        </w:rPr>
        <w:t>Теория экономической безопасности: базовые концепции.</w:t>
      </w:r>
    </w:p>
    <w:p w:rsidR="00BC284A" w:rsidRPr="00501523" w:rsidRDefault="00105E60" w:rsidP="000B2E2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Базовые концепции экономической безопасности. </w:t>
      </w:r>
      <w:proofErr w:type="spellStart"/>
      <w:r>
        <w:rPr>
          <w:rFonts w:ascii="Times New Roman" w:eastAsia="Times New Roman" w:hAnsi="Times New Roman" w:cs="Times New Roman"/>
          <w:szCs w:val="20"/>
          <w:lang w:eastAsia="ru-RU"/>
        </w:rPr>
        <w:t>Камералистская</w:t>
      </w:r>
      <w:proofErr w:type="spellEnd"/>
      <w:r>
        <w:rPr>
          <w:rFonts w:ascii="Times New Roman" w:eastAsia="Times New Roman" w:hAnsi="Times New Roman" w:cs="Times New Roman"/>
          <w:szCs w:val="20"/>
          <w:lang w:eastAsia="ru-RU"/>
        </w:rPr>
        <w:t xml:space="preserve"> концепция национальной экономической безопасности. Кейнсианская концепция национальной экономической безопасности. Институциональная концепция национальной экономической безопасности.</w:t>
      </w:r>
    </w:p>
    <w:p w:rsidR="00BC284A" w:rsidRPr="002806C4" w:rsidRDefault="002806C4" w:rsidP="000B2E22">
      <w:pPr>
        <w:spacing w:after="0" w:line="360" w:lineRule="auto"/>
        <w:ind w:firstLine="567"/>
        <w:jc w:val="both"/>
        <w:rPr>
          <w:rFonts w:ascii="Times New Roman" w:eastAsia="Times New Roman" w:hAnsi="Times New Roman" w:cs="Times New Roman"/>
          <w:szCs w:val="20"/>
          <w:lang w:eastAsia="ru-RU"/>
        </w:rPr>
      </w:pPr>
      <w:r w:rsidRPr="002806C4">
        <w:rPr>
          <w:rFonts w:ascii="Times New Roman" w:eastAsia="Times New Roman" w:hAnsi="Times New Roman" w:cs="Times New Roman"/>
          <w:szCs w:val="20"/>
          <w:lang w:eastAsia="ru-RU"/>
        </w:rPr>
        <w:t>Тема 4</w:t>
      </w:r>
      <w:r w:rsidR="00BC284A" w:rsidRPr="002806C4">
        <w:rPr>
          <w:rFonts w:ascii="Times New Roman" w:eastAsia="Times New Roman" w:hAnsi="Times New Roman" w:cs="Times New Roman"/>
          <w:szCs w:val="20"/>
          <w:lang w:eastAsia="ru-RU"/>
        </w:rPr>
        <w:t xml:space="preserve">. </w:t>
      </w:r>
      <w:r w:rsidR="00105E60">
        <w:rPr>
          <w:rFonts w:ascii="Times New Roman" w:eastAsia="Times New Roman" w:hAnsi="Times New Roman" w:cs="Times New Roman"/>
          <w:szCs w:val="20"/>
          <w:lang w:eastAsia="ru-RU"/>
        </w:rPr>
        <w:t>Уровни и принципы экономической безопасности.</w:t>
      </w:r>
    </w:p>
    <w:p w:rsidR="00C52E0C" w:rsidRDefault="00733696" w:rsidP="000B2E2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Структура экономической безопасности: функциональная, организационная. Уровни обеспечения экономической безопасности по территориальному признаку: международная (глобальная и региональная); национальная; региональная, организации (предприятия, фирмы), личности. Понятие международной экономической безопасности. Составные части международной безопасности. Понятие национальная экономическая безопасность, экономическая безопасность страны. Понятие экономическая безопасность региона. Понятие экономическая безопасность организации (предприятия, фирмы). Понятие экономическая безопасность личности. Понятие принцип. Система мер обеспечения экономической безопасности. </w:t>
      </w:r>
      <w:r w:rsidR="00E26F7E">
        <w:rPr>
          <w:rFonts w:ascii="Times New Roman" w:eastAsia="Times New Roman" w:hAnsi="Times New Roman" w:cs="Times New Roman"/>
          <w:szCs w:val="20"/>
          <w:lang w:eastAsia="ru-RU"/>
        </w:rPr>
        <w:t xml:space="preserve">Принципы экономической безопасности: комплексность; своевременность, непрерывность, активность, законность. </w:t>
      </w:r>
      <w:r>
        <w:rPr>
          <w:rFonts w:ascii="Times New Roman" w:eastAsia="Times New Roman" w:hAnsi="Times New Roman" w:cs="Times New Roman"/>
          <w:szCs w:val="20"/>
          <w:lang w:eastAsia="ru-RU"/>
        </w:rPr>
        <w:t>Принципы формирования экономической безопасности в России.</w:t>
      </w:r>
      <w:r w:rsidR="00E26F7E">
        <w:rPr>
          <w:rFonts w:ascii="Times New Roman" w:eastAsia="Times New Roman" w:hAnsi="Times New Roman" w:cs="Times New Roman"/>
          <w:szCs w:val="20"/>
          <w:lang w:eastAsia="ru-RU"/>
        </w:rPr>
        <w:t xml:space="preserve"> Факторы, влияющие на экономическую безопасность государства. Внешние факторы, влияющие на экономическую безопасность государства: политические, экономические, социально-демографические. </w:t>
      </w:r>
      <w:r w:rsidR="00E26F7E" w:rsidRPr="00E26F7E">
        <w:rPr>
          <w:rFonts w:ascii="Times New Roman" w:eastAsia="Times New Roman" w:hAnsi="Times New Roman" w:cs="Times New Roman"/>
          <w:szCs w:val="20"/>
          <w:lang w:eastAsia="ru-RU"/>
        </w:rPr>
        <w:t>Вн</w:t>
      </w:r>
      <w:r w:rsidR="00E26F7E">
        <w:rPr>
          <w:rFonts w:ascii="Times New Roman" w:eastAsia="Times New Roman" w:hAnsi="Times New Roman" w:cs="Times New Roman"/>
          <w:szCs w:val="20"/>
          <w:lang w:eastAsia="ru-RU"/>
        </w:rPr>
        <w:t>утренние</w:t>
      </w:r>
      <w:r w:rsidR="00E26F7E" w:rsidRPr="00E26F7E">
        <w:rPr>
          <w:rFonts w:ascii="Times New Roman" w:eastAsia="Times New Roman" w:hAnsi="Times New Roman" w:cs="Times New Roman"/>
          <w:szCs w:val="20"/>
          <w:lang w:eastAsia="ru-RU"/>
        </w:rPr>
        <w:t xml:space="preserve"> факторы, влияющие на экономическую безопасность государства:</w:t>
      </w:r>
      <w:r w:rsidR="00E26F7E">
        <w:rPr>
          <w:rFonts w:ascii="Times New Roman" w:eastAsia="Times New Roman" w:hAnsi="Times New Roman" w:cs="Times New Roman"/>
          <w:szCs w:val="20"/>
          <w:lang w:eastAsia="ru-RU"/>
        </w:rPr>
        <w:t xml:space="preserve"> экономические, организационные, правовые, социальные. Теневая экономика.</w:t>
      </w:r>
    </w:p>
    <w:p w:rsidR="00E26F7E" w:rsidRPr="002806C4" w:rsidRDefault="00E26F7E"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Тема 5</w:t>
      </w:r>
      <w:r w:rsidRPr="002806C4">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Угрозы экономической безопасности.</w:t>
      </w:r>
    </w:p>
    <w:p w:rsidR="00526DB6" w:rsidRDefault="00E7371E"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Понятие угроза экономической безопасности. Классификация угроз экономической безопасности. Внутренние угрозы экономической безопасности. Внешние угрозы экономической безопасности. Меры обеспечения экономической безопасности.</w:t>
      </w:r>
    </w:p>
    <w:p w:rsidR="00E26F7E" w:rsidRDefault="00E26F7E"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Тема 6</w:t>
      </w:r>
      <w:r w:rsidRPr="00E26F7E">
        <w:rPr>
          <w:rFonts w:ascii="Times New Roman" w:eastAsia="Times New Roman" w:hAnsi="Times New Roman" w:cs="Times New Roman"/>
          <w:szCs w:val="20"/>
          <w:lang w:eastAsia="ru-RU"/>
        </w:rPr>
        <w:t xml:space="preserve">. </w:t>
      </w:r>
      <w:r w:rsidR="00E7371E">
        <w:rPr>
          <w:rFonts w:ascii="Times New Roman" w:eastAsia="Times New Roman" w:hAnsi="Times New Roman" w:cs="Times New Roman"/>
          <w:szCs w:val="20"/>
          <w:lang w:eastAsia="ru-RU"/>
        </w:rPr>
        <w:t>Индикаторы и показатели экономической безопасности.</w:t>
      </w:r>
    </w:p>
    <w:p w:rsidR="00E26F7E" w:rsidRPr="00E26F7E" w:rsidRDefault="00E7371E"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Системный анализ в обеспечении экономической безопасности. Методы исследования экономической безопасности: метод экспертных оценок, статистического анализа, теоретико-игровые методы, методы теории нечетких систем. Методы регрессионного и дисперсионного анализа. Понятие «мониторинг», «критерий», «индикатор». </w:t>
      </w:r>
      <w:r w:rsidR="001B47A1">
        <w:rPr>
          <w:rFonts w:ascii="Times New Roman" w:eastAsia="Times New Roman" w:hAnsi="Times New Roman" w:cs="Times New Roman"/>
          <w:szCs w:val="20"/>
          <w:lang w:eastAsia="ru-RU"/>
        </w:rPr>
        <w:t>Виды индикаторов: индикаторы деловых циклов, опережающие, отстающие, совпадения. Фондового рынка, экономический. Понятие «параметр», «индекс», «порог», «фактор». Индекс деловой активности, индекс конкурентоспособности промышленных товаров, индекс рыночной концентрации. Система показателей экономической безопасности. Пороговые значения показателей экономической безопасности.</w:t>
      </w:r>
    </w:p>
    <w:p w:rsidR="00E26F7E" w:rsidRPr="00E26F7E" w:rsidRDefault="00E26F7E" w:rsidP="00E26F7E">
      <w:pPr>
        <w:spacing w:after="0" w:line="360" w:lineRule="auto"/>
        <w:ind w:firstLine="567"/>
        <w:jc w:val="both"/>
        <w:rPr>
          <w:rFonts w:ascii="Times New Roman" w:eastAsia="Times New Roman" w:hAnsi="Times New Roman" w:cs="Times New Roman"/>
          <w:szCs w:val="20"/>
          <w:lang w:eastAsia="ru-RU"/>
        </w:rPr>
      </w:pPr>
      <w:r w:rsidRPr="00E26F7E">
        <w:rPr>
          <w:rFonts w:ascii="Times New Roman" w:eastAsia="Times New Roman" w:hAnsi="Times New Roman" w:cs="Times New Roman"/>
          <w:szCs w:val="20"/>
          <w:lang w:eastAsia="ru-RU"/>
        </w:rPr>
        <w:t xml:space="preserve">Тема </w:t>
      </w:r>
      <w:r>
        <w:rPr>
          <w:rFonts w:ascii="Times New Roman" w:eastAsia="Times New Roman" w:hAnsi="Times New Roman" w:cs="Times New Roman"/>
          <w:szCs w:val="20"/>
          <w:lang w:eastAsia="ru-RU"/>
        </w:rPr>
        <w:t>7</w:t>
      </w:r>
      <w:r w:rsidRPr="00E26F7E">
        <w:rPr>
          <w:rFonts w:ascii="Times New Roman" w:eastAsia="Times New Roman" w:hAnsi="Times New Roman" w:cs="Times New Roman"/>
          <w:szCs w:val="20"/>
          <w:lang w:eastAsia="ru-RU"/>
        </w:rPr>
        <w:t xml:space="preserve">. </w:t>
      </w:r>
      <w:r w:rsidR="001B47A1">
        <w:rPr>
          <w:rFonts w:ascii="Times New Roman" w:eastAsia="Times New Roman" w:hAnsi="Times New Roman" w:cs="Times New Roman"/>
          <w:szCs w:val="20"/>
          <w:lang w:eastAsia="ru-RU"/>
        </w:rPr>
        <w:t>Система обеспечения экономической безопасности</w:t>
      </w:r>
      <w:r w:rsidR="001E712C">
        <w:rPr>
          <w:rFonts w:ascii="Times New Roman" w:eastAsia="Times New Roman" w:hAnsi="Times New Roman" w:cs="Times New Roman"/>
          <w:szCs w:val="20"/>
          <w:lang w:eastAsia="ru-RU"/>
        </w:rPr>
        <w:t>.</w:t>
      </w:r>
    </w:p>
    <w:p w:rsidR="00E26F7E" w:rsidRPr="00E26F7E" w:rsidRDefault="001B47A1"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Сущность обеспечения экономической безопасности. Понятие обеспечение экономической безопасности. Жизненно важные экономические интересы. Виды жизненно важных экономических интересов. Жизненно важные интересы личности, общества, государства. Система обеспечения экономической безопасности. Цель создания системы обеспечения экономической безопасности. Принципы функционирования системы обеспечения экономической безопасности. </w:t>
      </w:r>
      <w:r w:rsidR="001E712C">
        <w:rPr>
          <w:rFonts w:ascii="Times New Roman" w:eastAsia="Times New Roman" w:hAnsi="Times New Roman" w:cs="Times New Roman"/>
          <w:szCs w:val="20"/>
          <w:lang w:eastAsia="ru-RU"/>
        </w:rPr>
        <w:t>Структурные элементы системы обеспечения экономической безопасности. Система обеспечения экономической безопасности в функциональном разрезе. Уровни иерархии систем обеспечения экономической безопасности. Системы обеспечения экономической безопасности смешанного типа.</w:t>
      </w:r>
    </w:p>
    <w:p w:rsidR="00E26F7E" w:rsidRPr="00E26F7E" w:rsidRDefault="00E26F7E"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Тема 8</w:t>
      </w:r>
      <w:r w:rsidRPr="00E26F7E">
        <w:rPr>
          <w:rFonts w:ascii="Times New Roman" w:eastAsia="Times New Roman" w:hAnsi="Times New Roman" w:cs="Times New Roman"/>
          <w:szCs w:val="20"/>
          <w:lang w:eastAsia="ru-RU"/>
        </w:rPr>
        <w:t xml:space="preserve">. </w:t>
      </w:r>
      <w:r w:rsidR="001E712C" w:rsidRPr="001E712C">
        <w:rPr>
          <w:rFonts w:ascii="Times New Roman" w:eastAsia="Times New Roman" w:hAnsi="Times New Roman" w:cs="Times New Roman"/>
          <w:szCs w:val="20"/>
          <w:lang w:eastAsia="ru-RU"/>
        </w:rPr>
        <w:t>Законодательно-правовое обеспечение экономической безопасности</w:t>
      </w:r>
      <w:r w:rsidR="001E712C">
        <w:rPr>
          <w:rFonts w:ascii="Times New Roman" w:eastAsia="Times New Roman" w:hAnsi="Times New Roman" w:cs="Times New Roman"/>
          <w:szCs w:val="20"/>
          <w:lang w:eastAsia="ru-RU"/>
        </w:rPr>
        <w:t>.</w:t>
      </w:r>
    </w:p>
    <w:p w:rsidR="00E26F7E" w:rsidRPr="00E26F7E" w:rsidRDefault="001E712C" w:rsidP="00E26F7E">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Федеральный закон от 28 декабря 2010 г. №390-ФЗ «О безопасности». Указ Президента РФ от 31.12.2015 №683 «О Стратегии национальной безопасности Российской Федерации». </w:t>
      </w:r>
      <w:r w:rsidR="003B5C75">
        <w:rPr>
          <w:rFonts w:ascii="Times New Roman" w:eastAsia="Times New Roman" w:hAnsi="Times New Roman" w:cs="Times New Roman"/>
          <w:szCs w:val="20"/>
          <w:lang w:eastAsia="ru-RU"/>
        </w:rPr>
        <w:t xml:space="preserve">Указ Президента РФ от 13.05.2017 №208 «О Стратегии экономической безопасности Российской Федерации на период до 2030 года». </w:t>
      </w:r>
      <w:r w:rsidR="003B5C75" w:rsidRPr="003B5C75">
        <w:rPr>
          <w:rFonts w:ascii="Times New Roman" w:eastAsia="Times New Roman" w:hAnsi="Times New Roman" w:cs="Times New Roman"/>
          <w:szCs w:val="20"/>
          <w:lang w:eastAsia="ru-RU"/>
        </w:rPr>
        <w:t>Федеральны</w:t>
      </w:r>
      <w:r w:rsidR="003B5C75">
        <w:rPr>
          <w:rFonts w:ascii="Times New Roman" w:eastAsia="Times New Roman" w:hAnsi="Times New Roman" w:cs="Times New Roman"/>
          <w:szCs w:val="20"/>
          <w:lang w:eastAsia="ru-RU"/>
        </w:rPr>
        <w:t>й закон от 30.12.2006 N 281-ФЗ «</w:t>
      </w:r>
      <w:r w:rsidR="003B5C75" w:rsidRPr="003B5C75">
        <w:rPr>
          <w:rFonts w:ascii="Times New Roman" w:eastAsia="Times New Roman" w:hAnsi="Times New Roman" w:cs="Times New Roman"/>
          <w:szCs w:val="20"/>
          <w:lang w:eastAsia="ru-RU"/>
        </w:rPr>
        <w:t xml:space="preserve">О </w:t>
      </w:r>
      <w:r w:rsidR="003B5C75">
        <w:rPr>
          <w:rFonts w:ascii="Times New Roman" w:eastAsia="Times New Roman" w:hAnsi="Times New Roman" w:cs="Times New Roman"/>
          <w:szCs w:val="20"/>
          <w:lang w:eastAsia="ru-RU"/>
        </w:rPr>
        <w:t>специальных экономических мерах».</w:t>
      </w:r>
    </w:p>
    <w:p w:rsidR="00BC284A" w:rsidRPr="006B64C6" w:rsidRDefault="00BC284A" w:rsidP="000B2E22">
      <w:pPr>
        <w:spacing w:after="0" w:line="360" w:lineRule="auto"/>
        <w:ind w:firstLine="567"/>
        <w:jc w:val="both"/>
        <w:rPr>
          <w:rFonts w:ascii="Times New Roman" w:eastAsia="Times New Roman" w:hAnsi="Times New Roman" w:cs="Times New Roman"/>
          <w:sz w:val="20"/>
          <w:szCs w:val="20"/>
          <w:lang w:eastAsia="ru-RU"/>
        </w:rPr>
      </w:pPr>
    </w:p>
    <w:p w:rsidR="0030314F" w:rsidRPr="00AD447F" w:rsidRDefault="0030314F" w:rsidP="000B2E22">
      <w:pPr>
        <w:numPr>
          <w:ilvl w:val="0"/>
          <w:numId w:val="1"/>
        </w:numPr>
        <w:spacing w:after="0" w:line="360" w:lineRule="auto"/>
        <w:ind w:left="0" w:firstLine="567"/>
        <w:jc w:val="both"/>
        <w:rPr>
          <w:rFonts w:ascii="Times New Roman" w:eastAsia="Calibri" w:hAnsi="Times New Roman" w:cs="Times New Roman"/>
        </w:rPr>
      </w:pPr>
      <w:r w:rsidRPr="00AD447F">
        <w:rPr>
          <w:rFonts w:ascii="Times New Roman" w:eastAsia="Calibri" w:hAnsi="Times New Roman" w:cs="Times New Roman"/>
        </w:rPr>
        <w:t>ОБРАЗОВАТЕЛЬНЫЕ ТЕХНОЛОГИИ</w:t>
      </w:r>
    </w:p>
    <w:p w:rsidR="0030314F" w:rsidRPr="00AD447F"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AD447F">
        <w:rPr>
          <w:rFonts w:ascii="Times New Roman" w:eastAsia="Times New Roman" w:hAnsi="Times New Roman" w:cs="Times New Roman"/>
          <w:iCs/>
          <w:lang w:eastAsia="ru-RU"/>
        </w:rPr>
        <w:t>В процессе изучения дисциплины «</w:t>
      </w:r>
      <w:r w:rsidR="00C22AF2">
        <w:rPr>
          <w:rFonts w:ascii="Times New Roman" w:eastAsia="Times New Roman" w:hAnsi="Times New Roman" w:cs="Times New Roman"/>
          <w:iCs/>
          <w:lang w:eastAsia="ru-RU"/>
        </w:rPr>
        <w:t>Общая э</w:t>
      </w:r>
      <w:r w:rsidR="00AD447F">
        <w:rPr>
          <w:rFonts w:ascii="Times New Roman" w:eastAsia="Times New Roman" w:hAnsi="Times New Roman" w:cs="Times New Roman"/>
          <w:iCs/>
          <w:lang w:eastAsia="ru-RU"/>
        </w:rPr>
        <w:t>кономическая безопасность</w:t>
      </w:r>
      <w:r w:rsidRPr="00AD447F">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30314F" w:rsidRPr="00AD447F" w:rsidRDefault="0030314F" w:rsidP="000B2E22">
      <w:pPr>
        <w:widowControl w:val="0"/>
        <w:shd w:val="clear" w:color="auto" w:fill="FFFFFF"/>
        <w:tabs>
          <w:tab w:val="left" w:pos="1845"/>
        </w:tabs>
        <w:spacing w:after="0" w:line="360" w:lineRule="auto"/>
        <w:ind w:firstLine="567"/>
        <w:jc w:val="both"/>
        <w:rPr>
          <w:rFonts w:ascii="Times New Roman" w:eastAsia="Times New Roman" w:hAnsi="Times New Roman" w:cs="Times New Roman"/>
          <w:iCs/>
          <w:lang w:eastAsia="ru-RU"/>
        </w:rPr>
      </w:pPr>
      <w:r w:rsidRPr="00AD447F">
        <w:rPr>
          <w:rFonts w:ascii="Times New Roman" w:eastAsia="Times New Roman" w:hAnsi="Times New Roman" w:cs="Times New Roman"/>
          <w:iCs/>
          <w:lang w:eastAsia="ru-RU"/>
        </w:rPr>
        <w:t>– лекции;</w:t>
      </w:r>
    </w:p>
    <w:p w:rsidR="0030314F"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AD447F">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w:t>
      </w:r>
      <w:r w:rsidR="0037276D">
        <w:rPr>
          <w:rFonts w:ascii="Times New Roman" w:eastAsia="Times New Roman" w:hAnsi="Times New Roman" w:cs="Times New Roman"/>
          <w:iCs/>
          <w:lang w:eastAsia="ru-RU"/>
        </w:rPr>
        <w:t>ях и сформулированные в домашнем задании</w:t>
      </w:r>
      <w:r w:rsidRPr="00AD447F">
        <w:rPr>
          <w:rFonts w:ascii="Times New Roman" w:eastAsia="Times New Roman" w:hAnsi="Times New Roman" w:cs="Times New Roman"/>
          <w:iCs/>
          <w:lang w:eastAsia="ru-RU"/>
        </w:rPr>
        <w:t>;</w:t>
      </w:r>
    </w:p>
    <w:p w:rsidR="0030314F" w:rsidRPr="00AD447F"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AD447F">
        <w:rPr>
          <w:rFonts w:ascii="Times New Roman" w:eastAsia="Times New Roman" w:hAnsi="Times New Roman" w:cs="Times New Roman"/>
          <w:iCs/>
          <w:lang w:eastAsia="ru-RU"/>
        </w:rPr>
        <w:t xml:space="preserve">– самостоятельная работа студентов, в которую входит освоение теоретического материала, подготовка к </w:t>
      </w:r>
      <w:r w:rsidR="00207545">
        <w:rPr>
          <w:rFonts w:ascii="Times New Roman" w:eastAsia="Times New Roman" w:hAnsi="Times New Roman" w:cs="Times New Roman"/>
          <w:iCs/>
          <w:lang w:eastAsia="ru-RU"/>
        </w:rPr>
        <w:t>практическим</w:t>
      </w:r>
      <w:r w:rsidR="0037276D">
        <w:rPr>
          <w:rFonts w:ascii="Times New Roman" w:eastAsia="Times New Roman" w:hAnsi="Times New Roman" w:cs="Times New Roman"/>
          <w:iCs/>
          <w:lang w:eastAsia="ru-RU"/>
        </w:rPr>
        <w:t xml:space="preserve"> занятиям, выполнение домашнего задания</w:t>
      </w:r>
      <w:r w:rsidRPr="00AD447F">
        <w:rPr>
          <w:rFonts w:ascii="Times New Roman" w:eastAsia="Times New Roman" w:hAnsi="Times New Roman" w:cs="Times New Roman"/>
          <w:iCs/>
          <w:lang w:eastAsia="ru-RU"/>
        </w:rPr>
        <w:t>;</w:t>
      </w:r>
    </w:p>
    <w:p w:rsidR="0030314F" w:rsidRPr="00AD447F"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AD447F">
        <w:rPr>
          <w:rFonts w:ascii="Times New Roman" w:eastAsia="Times New Roman" w:hAnsi="Times New Roman" w:cs="Times New Roman"/>
          <w:iCs/>
          <w:lang w:eastAsia="ru-RU"/>
        </w:rPr>
        <w:t>– консультации преподавателей;</w:t>
      </w:r>
    </w:p>
    <w:p w:rsidR="0030314F"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AD447F">
        <w:rPr>
          <w:rFonts w:ascii="Times New Roman" w:eastAsia="Times New Roman" w:hAnsi="Times New Roman" w:cs="Times New Roman"/>
          <w:iCs/>
          <w:lang w:eastAsia="ru-RU"/>
        </w:rPr>
        <w:t>– расчетно-аналитические</w:t>
      </w:r>
      <w:r w:rsidR="00585F18">
        <w:rPr>
          <w:rFonts w:ascii="Times New Roman" w:eastAsia="Times New Roman" w:hAnsi="Times New Roman" w:cs="Times New Roman"/>
          <w:iCs/>
          <w:lang w:eastAsia="ru-RU"/>
        </w:rPr>
        <w:t xml:space="preserve"> и расчетно-графические занятия.</w:t>
      </w:r>
    </w:p>
    <w:p w:rsidR="0030314F" w:rsidRPr="00207545"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207545">
        <w:rPr>
          <w:rFonts w:ascii="Times New Roman" w:eastAsia="Times New Roman" w:hAnsi="Times New Roman" w:cs="Times New Roman"/>
          <w:iCs/>
          <w:lang w:eastAsia="ru-RU"/>
        </w:rPr>
        <w:t xml:space="preserve">На лекционных занятиях внимание уделяется раскрытию теоретических основ </w:t>
      </w:r>
      <w:r w:rsidR="00253B52" w:rsidRPr="00207545">
        <w:rPr>
          <w:rFonts w:ascii="Times New Roman" w:eastAsia="Times New Roman" w:hAnsi="Times New Roman" w:cs="Times New Roman"/>
          <w:iCs/>
          <w:lang w:eastAsia="ru-RU"/>
        </w:rPr>
        <w:t xml:space="preserve">экономической </w:t>
      </w:r>
      <w:r w:rsidR="00253B52" w:rsidRPr="00207545">
        <w:rPr>
          <w:rFonts w:ascii="Times New Roman" w:eastAsia="Times New Roman" w:hAnsi="Times New Roman" w:cs="Times New Roman"/>
          <w:iCs/>
          <w:lang w:eastAsia="ru-RU"/>
        </w:rPr>
        <w:lastRenderedPageBreak/>
        <w:t>безопасности</w:t>
      </w:r>
      <w:r w:rsidRPr="00207545">
        <w:rPr>
          <w:rFonts w:ascii="Times New Roman" w:eastAsia="Times New Roman" w:hAnsi="Times New Roman" w:cs="Times New Roman"/>
          <w:iCs/>
          <w:lang w:eastAsia="ru-RU"/>
        </w:rPr>
        <w:t>. Чтение лекций предполагается проводить в мультимедийном формате.</w:t>
      </w:r>
    </w:p>
    <w:p w:rsidR="0030314F" w:rsidRPr="00207545"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207545">
        <w:rPr>
          <w:rFonts w:ascii="Times New Roman" w:eastAsia="Times New Roman" w:hAnsi="Times New Roman" w:cs="Times New Roman"/>
          <w:iCs/>
          <w:lang w:eastAsia="ru-RU"/>
        </w:rPr>
        <w:t xml:space="preserve">На практических занятиях основная часть времени посвящена </w:t>
      </w:r>
      <w:r w:rsidR="00207545" w:rsidRPr="00207545">
        <w:rPr>
          <w:rFonts w:ascii="Times New Roman" w:eastAsia="Times New Roman" w:hAnsi="Times New Roman" w:cs="Times New Roman"/>
          <w:iCs/>
          <w:lang w:eastAsia="ru-RU"/>
        </w:rPr>
        <w:t>разбору</w:t>
      </w:r>
      <w:r w:rsidR="00207545">
        <w:rPr>
          <w:rFonts w:ascii="Times New Roman" w:eastAsia="Times New Roman" w:hAnsi="Times New Roman" w:cs="Times New Roman"/>
          <w:iCs/>
          <w:lang w:eastAsia="ru-RU"/>
        </w:rPr>
        <w:t xml:space="preserve"> конкретных ситуаций, </w:t>
      </w:r>
      <w:r w:rsidRPr="00207545">
        <w:rPr>
          <w:rFonts w:ascii="Times New Roman" w:eastAsia="Times New Roman" w:hAnsi="Times New Roman" w:cs="Times New Roman"/>
          <w:iCs/>
          <w:lang w:eastAsia="ru-RU"/>
        </w:rPr>
        <w:t>решению задач</w:t>
      </w:r>
      <w:r w:rsidR="00207545">
        <w:rPr>
          <w:rFonts w:ascii="Times New Roman" w:eastAsia="Times New Roman" w:hAnsi="Times New Roman" w:cs="Times New Roman"/>
          <w:iCs/>
          <w:lang w:eastAsia="ru-RU"/>
        </w:rPr>
        <w:t xml:space="preserve"> по оценке угроз и уровня эк</w:t>
      </w:r>
      <w:r w:rsidR="00650A91">
        <w:rPr>
          <w:rFonts w:ascii="Times New Roman" w:eastAsia="Times New Roman" w:hAnsi="Times New Roman" w:cs="Times New Roman"/>
          <w:iCs/>
          <w:lang w:eastAsia="ru-RU"/>
        </w:rPr>
        <w:t>ономической безопасности</w:t>
      </w:r>
      <w:r w:rsidRPr="00207545">
        <w:rPr>
          <w:rFonts w:ascii="Times New Roman" w:eastAsia="Times New Roman" w:hAnsi="Times New Roman" w:cs="Times New Roman"/>
          <w:iCs/>
          <w:lang w:eastAsia="ru-RU"/>
        </w:rPr>
        <w:t>, обсуждению результатов исследова</w:t>
      </w:r>
      <w:r w:rsidR="00207545">
        <w:rPr>
          <w:rFonts w:ascii="Times New Roman" w:eastAsia="Times New Roman" w:hAnsi="Times New Roman" w:cs="Times New Roman"/>
          <w:iCs/>
          <w:lang w:eastAsia="ru-RU"/>
        </w:rPr>
        <w:t>ний</w:t>
      </w:r>
      <w:r w:rsidRPr="00207545">
        <w:rPr>
          <w:rFonts w:ascii="Times New Roman" w:eastAsia="Times New Roman" w:hAnsi="Times New Roman" w:cs="Times New Roman"/>
          <w:iCs/>
          <w:lang w:eastAsia="ru-RU"/>
        </w:rPr>
        <w:t>.</w:t>
      </w:r>
    </w:p>
    <w:p w:rsidR="0030314F" w:rsidRPr="00207545"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207545">
        <w:rPr>
          <w:rFonts w:ascii="Times New Roman" w:eastAsia="Times New Roman" w:hAnsi="Times New Roman" w:cs="Times New Roman"/>
          <w:iCs/>
          <w:lang w:eastAsia="ru-RU"/>
        </w:rPr>
        <w:t>Обсуждение результатов исследований, дает возможность вовлечь студентов в исследовательскую сферу,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30314F" w:rsidRPr="00207545"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207545">
        <w:rPr>
          <w:rFonts w:ascii="Times New Roman" w:eastAsia="Times New Roman" w:hAnsi="Times New Roman" w:cs="Times New Roman"/>
          <w:iCs/>
          <w:lang w:eastAsia="ru-RU"/>
        </w:rPr>
        <w:t>При реализации программы дисциплины «</w:t>
      </w:r>
      <w:r w:rsidR="00C22AF2">
        <w:rPr>
          <w:rFonts w:ascii="Times New Roman" w:eastAsia="Times New Roman" w:hAnsi="Times New Roman" w:cs="Times New Roman"/>
          <w:iCs/>
          <w:lang w:eastAsia="ru-RU"/>
        </w:rPr>
        <w:t>Общая экономическая безопасность</w:t>
      </w:r>
      <w:r w:rsidRPr="00207545">
        <w:rPr>
          <w:rFonts w:ascii="Times New Roman" w:eastAsia="Times New Roman" w:hAnsi="Times New Roman" w:cs="Times New Roman"/>
          <w:iCs/>
          <w:lang w:eastAsia="ru-RU"/>
        </w:rPr>
        <w:t>» используются следующие образовательные технологии:</w:t>
      </w:r>
    </w:p>
    <w:p w:rsidR="0030314F" w:rsidRPr="00207545"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207545">
        <w:rPr>
          <w:rFonts w:ascii="Times New Roman" w:eastAsia="Times New Roman" w:hAnsi="Times New Roman" w:cs="Times New Roman"/>
          <w:iCs/>
          <w:lang w:eastAsia="ru-RU"/>
        </w:rPr>
        <w:t>– деловые игры</w:t>
      </w:r>
      <w:r w:rsidR="00207545" w:rsidRPr="00207545">
        <w:rPr>
          <w:rFonts w:ascii="Times New Roman" w:eastAsia="Times New Roman" w:hAnsi="Times New Roman" w:cs="Times New Roman"/>
          <w:iCs/>
          <w:lang w:eastAsia="ru-RU"/>
        </w:rPr>
        <w:t xml:space="preserve"> и разбор конкретных ситуаций в сфере обеспечения экономической безопасности</w:t>
      </w:r>
      <w:r w:rsidRPr="00207545">
        <w:rPr>
          <w:rFonts w:ascii="Times New Roman" w:eastAsia="Times New Roman" w:hAnsi="Times New Roman" w:cs="Times New Roman"/>
          <w:iCs/>
          <w:lang w:eastAsia="ru-RU"/>
        </w:rPr>
        <w:t>;</w:t>
      </w:r>
    </w:p>
    <w:p w:rsidR="00207545" w:rsidRPr="00207545" w:rsidRDefault="00207545"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207545">
        <w:rPr>
          <w:rFonts w:ascii="Times New Roman" w:eastAsia="Times New Roman" w:hAnsi="Times New Roman" w:cs="Times New Roman"/>
          <w:iCs/>
          <w:lang w:eastAsia="ru-RU"/>
        </w:rPr>
        <w:t xml:space="preserve">– </w:t>
      </w:r>
      <w:r w:rsidR="00EC6014" w:rsidRPr="00EC6014">
        <w:rPr>
          <w:rFonts w:ascii="Times New Roman" w:eastAsia="Times New Roman" w:hAnsi="Times New Roman" w:cs="Times New Roman"/>
          <w:iCs/>
          <w:lang w:eastAsia="ru-RU"/>
        </w:rPr>
        <w:t xml:space="preserve">использование инфокоммуникационных технологий </w:t>
      </w:r>
      <w:r w:rsidR="00EC6014">
        <w:rPr>
          <w:rFonts w:ascii="Times New Roman" w:eastAsia="Times New Roman" w:hAnsi="Times New Roman" w:cs="Times New Roman"/>
          <w:iCs/>
          <w:lang w:eastAsia="ru-RU"/>
        </w:rPr>
        <w:t>(</w:t>
      </w:r>
      <w:r w:rsidRPr="00207545">
        <w:rPr>
          <w:rFonts w:ascii="Times New Roman" w:eastAsia="Times New Roman" w:hAnsi="Times New Roman" w:cs="Times New Roman"/>
          <w:iCs/>
          <w:lang w:eastAsia="ru-RU"/>
        </w:rPr>
        <w:t>мультимедийные презентации лекционных занятий</w:t>
      </w:r>
      <w:r w:rsidR="00EC6014">
        <w:rPr>
          <w:rFonts w:ascii="Times New Roman" w:eastAsia="Times New Roman" w:hAnsi="Times New Roman" w:cs="Times New Roman"/>
          <w:iCs/>
          <w:lang w:eastAsia="ru-RU"/>
        </w:rPr>
        <w:t>)</w:t>
      </w:r>
      <w:r w:rsidRPr="00207545">
        <w:rPr>
          <w:rFonts w:ascii="Times New Roman" w:eastAsia="Times New Roman" w:hAnsi="Times New Roman" w:cs="Times New Roman"/>
          <w:iCs/>
          <w:lang w:eastAsia="ru-RU"/>
        </w:rPr>
        <w:t>;</w:t>
      </w:r>
    </w:p>
    <w:p w:rsidR="0030314F" w:rsidRPr="00EC6014" w:rsidRDefault="0030314F" w:rsidP="000B2E22">
      <w:pPr>
        <w:widowControl w:val="0"/>
        <w:shd w:val="clear" w:color="auto" w:fill="FFFFFF"/>
        <w:spacing w:after="0" w:line="360" w:lineRule="auto"/>
        <w:ind w:firstLine="567"/>
        <w:jc w:val="both"/>
        <w:rPr>
          <w:rFonts w:ascii="Times New Roman" w:eastAsia="Times New Roman" w:hAnsi="Times New Roman" w:cs="Times New Roman"/>
          <w:iCs/>
          <w:lang w:eastAsia="ru-RU"/>
        </w:rPr>
      </w:pPr>
      <w:r w:rsidRPr="00EC6014">
        <w:rPr>
          <w:rFonts w:ascii="Times New Roman" w:eastAsia="Times New Roman" w:hAnsi="Times New Roman" w:cs="Times New Roman"/>
          <w:iCs/>
          <w:lang w:eastAsia="ru-RU"/>
        </w:rPr>
        <w:t>– внеаудиторная работа в форме обязательных консультаций</w:t>
      </w:r>
      <w:r w:rsidR="00EC6014">
        <w:rPr>
          <w:rFonts w:ascii="Times New Roman" w:eastAsia="Times New Roman" w:hAnsi="Times New Roman" w:cs="Times New Roman"/>
          <w:iCs/>
          <w:lang w:eastAsia="ru-RU"/>
        </w:rPr>
        <w:t>.</w:t>
      </w:r>
    </w:p>
    <w:p w:rsidR="0030314F" w:rsidRPr="00EC6014" w:rsidRDefault="0030314F" w:rsidP="000B2E22">
      <w:pPr>
        <w:widowControl w:val="0"/>
        <w:spacing w:after="0" w:line="360" w:lineRule="auto"/>
        <w:ind w:firstLine="567"/>
        <w:jc w:val="both"/>
        <w:rPr>
          <w:rFonts w:ascii="Times New Roman" w:eastAsia="Times New Roman" w:hAnsi="Times New Roman" w:cs="Times New Roman"/>
          <w:lang w:eastAsia="ru-RU"/>
        </w:rPr>
      </w:pPr>
      <w:r w:rsidRPr="00EC6014">
        <w:rPr>
          <w:rFonts w:ascii="Times New Roman" w:eastAsia="Times New Roman" w:hAnsi="Times New Roman" w:cs="Times New Roman"/>
          <w:lang w:eastAsia="ru-RU"/>
        </w:rPr>
        <w:t>Внеаудиторная работа предполагает самостоятельный поиск информации и статистических данных по выделенным темам</w:t>
      </w:r>
      <w:r w:rsidR="00EC6014">
        <w:rPr>
          <w:rFonts w:ascii="Times New Roman" w:eastAsia="Times New Roman" w:hAnsi="Times New Roman" w:cs="Times New Roman"/>
          <w:lang w:eastAsia="ru-RU"/>
        </w:rPr>
        <w:t>.</w:t>
      </w:r>
    </w:p>
    <w:p w:rsidR="0030314F" w:rsidRPr="00EC6014" w:rsidRDefault="0030314F" w:rsidP="000B2E22">
      <w:pPr>
        <w:widowControl w:val="0"/>
        <w:spacing w:after="0" w:line="360" w:lineRule="auto"/>
        <w:ind w:firstLine="567"/>
        <w:jc w:val="both"/>
        <w:rPr>
          <w:rFonts w:ascii="Times New Roman" w:eastAsia="Times New Roman" w:hAnsi="Times New Roman" w:cs="Times New Roman"/>
          <w:lang w:eastAsia="ru-RU"/>
        </w:rPr>
      </w:pPr>
      <w:r w:rsidRPr="00EC6014">
        <w:rPr>
          <w:rFonts w:ascii="Times New Roman" w:eastAsia="Times New Roman" w:hAnsi="Times New Roman" w:cs="Times New Roman"/>
          <w:lang w:eastAsia="ru-RU"/>
        </w:rPr>
        <w:t>Заняти</w:t>
      </w:r>
      <w:r w:rsidR="00EC6014">
        <w:rPr>
          <w:rFonts w:ascii="Times New Roman" w:eastAsia="Times New Roman" w:hAnsi="Times New Roman" w:cs="Times New Roman"/>
          <w:lang w:eastAsia="ru-RU"/>
        </w:rPr>
        <w:t>я лекционного типа составляют 33,3</w:t>
      </w:r>
      <w:r w:rsidRPr="00EC6014">
        <w:rPr>
          <w:rFonts w:ascii="Times New Roman" w:eastAsia="Times New Roman" w:hAnsi="Times New Roman" w:cs="Times New Roman"/>
          <w:lang w:eastAsia="ru-RU"/>
        </w:rPr>
        <w:t>% аудиторных занятий.</w:t>
      </w:r>
    </w:p>
    <w:p w:rsidR="0030314F" w:rsidRPr="00EC6014" w:rsidRDefault="0030314F" w:rsidP="000B2E22">
      <w:pPr>
        <w:autoSpaceDE w:val="0"/>
        <w:autoSpaceDN w:val="0"/>
        <w:adjustRightInd w:val="0"/>
        <w:spacing w:after="0" w:line="360" w:lineRule="auto"/>
        <w:ind w:firstLine="567"/>
        <w:jc w:val="both"/>
        <w:rPr>
          <w:rFonts w:ascii="Times New Roman" w:eastAsia="Calibri" w:hAnsi="Times New Roman" w:cs="Times New Roman"/>
          <w:lang w:eastAsia="ru-RU"/>
        </w:rPr>
      </w:pPr>
      <w:r w:rsidRPr="00EC6014">
        <w:rPr>
          <w:rFonts w:ascii="Times New Roman" w:eastAsia="Calibri" w:hAnsi="Times New Roman" w:cs="TimesNewRoman"/>
          <w:lang w:eastAsia="ru-RU"/>
        </w:rPr>
        <w:t xml:space="preserve">Необходимо использовать активные и интерактивные формы обучения </w:t>
      </w:r>
      <w:r w:rsidRPr="00EC6014">
        <w:rPr>
          <w:rFonts w:ascii="Times New Roman" w:eastAsia="Calibri" w:hAnsi="Times New Roman" w:cs="Times New Roman"/>
          <w:lang w:eastAsia="ru-RU"/>
        </w:rPr>
        <w:t>(</w:t>
      </w:r>
      <w:r w:rsidRPr="00EC6014">
        <w:rPr>
          <w:rFonts w:ascii="Times New Roman" w:eastAsia="Calibri" w:hAnsi="Times New Roman" w:cs="TimesNewRoman"/>
          <w:lang w:eastAsia="ru-RU"/>
        </w:rPr>
        <w:t>разбор конкретных ситуаций</w:t>
      </w:r>
      <w:r w:rsidRPr="00EC6014">
        <w:rPr>
          <w:rFonts w:ascii="Times New Roman" w:eastAsia="Calibri" w:hAnsi="Times New Roman" w:cs="Times New Roman"/>
          <w:lang w:eastAsia="ru-RU"/>
        </w:rPr>
        <w:t xml:space="preserve">, </w:t>
      </w:r>
      <w:r w:rsidRPr="00EC6014">
        <w:rPr>
          <w:rFonts w:ascii="Times New Roman" w:eastAsia="Calibri" w:hAnsi="Times New Roman" w:cs="TimesNewRoman"/>
          <w:lang w:eastAsia="ru-RU"/>
        </w:rPr>
        <w:t>обсуждение отдельных разделов дисциплины</w:t>
      </w:r>
      <w:r w:rsidRPr="00EC6014">
        <w:rPr>
          <w:rFonts w:ascii="Times New Roman" w:eastAsia="Calibri" w:hAnsi="Times New Roman" w:cs="Times New Roman"/>
          <w:lang w:eastAsia="ru-RU"/>
        </w:rPr>
        <w:t xml:space="preserve">). </w:t>
      </w:r>
      <w:r w:rsidRPr="00EC6014">
        <w:rPr>
          <w:rFonts w:ascii="Times New Roman" w:eastAsia="Calibri" w:hAnsi="Times New Roman" w:cs="TimesNewRoman"/>
          <w:lang w:eastAsia="ru-RU"/>
        </w:rPr>
        <w:t>В сочетании с внеаудиторной работой это способствует формированию и развитию профессиональных навыков обучающихся</w:t>
      </w:r>
      <w:r w:rsidRPr="00EC6014">
        <w:rPr>
          <w:rFonts w:ascii="Times New Roman" w:eastAsia="Calibri" w:hAnsi="Times New Roman" w:cs="Times New Roman"/>
          <w:lang w:eastAsia="ru-RU"/>
        </w:rPr>
        <w:t>.</w:t>
      </w:r>
    </w:p>
    <w:p w:rsidR="0030314F" w:rsidRPr="00EC6014" w:rsidRDefault="0030314F" w:rsidP="000B2E22">
      <w:pPr>
        <w:autoSpaceDE w:val="0"/>
        <w:autoSpaceDN w:val="0"/>
        <w:adjustRightInd w:val="0"/>
        <w:spacing w:after="0" w:line="360" w:lineRule="auto"/>
        <w:ind w:firstLine="567"/>
        <w:jc w:val="both"/>
        <w:rPr>
          <w:rFonts w:ascii="Times New Roman" w:eastAsia="Calibri" w:hAnsi="Times New Roman" w:cs="Times New Roman"/>
          <w:lang w:eastAsia="ru-RU"/>
        </w:rPr>
      </w:pPr>
      <w:r w:rsidRPr="00EC6014">
        <w:rPr>
          <w:rFonts w:ascii="Times New Roman" w:eastAsia="Calibri" w:hAnsi="Times New Roman" w:cs="TimesNewRoman"/>
          <w:lang w:eastAsia="ru-RU"/>
        </w:rPr>
        <w:t>Самостоятельное изучение теоретического курса студентами включает</w:t>
      </w:r>
      <w:r w:rsidRPr="00EC6014">
        <w:rPr>
          <w:rFonts w:ascii="Times New Roman" w:eastAsia="Calibri" w:hAnsi="Times New Roman" w:cs="Times New Roman"/>
          <w:lang w:eastAsia="ru-RU"/>
        </w:rPr>
        <w:t>:</w:t>
      </w:r>
    </w:p>
    <w:p w:rsidR="0030314F" w:rsidRPr="00EC6014" w:rsidRDefault="0030314F" w:rsidP="000B2E22">
      <w:pPr>
        <w:autoSpaceDE w:val="0"/>
        <w:autoSpaceDN w:val="0"/>
        <w:adjustRightInd w:val="0"/>
        <w:spacing w:after="0" w:line="360" w:lineRule="auto"/>
        <w:ind w:firstLine="567"/>
        <w:jc w:val="both"/>
        <w:rPr>
          <w:rFonts w:ascii="Times New Roman" w:eastAsia="Calibri" w:hAnsi="Times New Roman" w:cs="Times New Roman"/>
          <w:lang w:eastAsia="ru-RU"/>
        </w:rPr>
      </w:pPr>
      <w:r w:rsidRPr="00EC6014">
        <w:rPr>
          <w:rFonts w:ascii="Times New Roman" w:eastAsia="Calibri" w:hAnsi="Times New Roman" w:cs="Times New Roman"/>
          <w:lang w:eastAsia="ru-RU"/>
        </w:rPr>
        <w:t xml:space="preserve">1) </w:t>
      </w:r>
      <w:r w:rsidRPr="00EC6014">
        <w:rPr>
          <w:rFonts w:ascii="Times New Roman" w:eastAsia="Calibri" w:hAnsi="Times New Roman" w:cs="TimesNewRoman"/>
          <w:lang w:eastAsia="ru-RU"/>
        </w:rPr>
        <w:t>изучение каждой темы теоретического ку</w:t>
      </w:r>
      <w:r w:rsidR="002D1231">
        <w:rPr>
          <w:rFonts w:ascii="Times New Roman" w:eastAsia="Calibri" w:hAnsi="Times New Roman" w:cs="TimesNewRoman"/>
          <w:lang w:eastAsia="ru-RU"/>
        </w:rPr>
        <w:t>рса в соответствии с рабочей</w:t>
      </w:r>
      <w:r w:rsidRPr="00EC6014">
        <w:rPr>
          <w:rFonts w:ascii="Times New Roman" w:eastAsia="Calibri" w:hAnsi="Times New Roman" w:cs="TimesNewRoman"/>
          <w:lang w:eastAsia="ru-RU"/>
        </w:rPr>
        <w:t xml:space="preserve"> программой</w:t>
      </w:r>
      <w:r w:rsidRPr="00EC6014">
        <w:rPr>
          <w:rFonts w:ascii="Times New Roman" w:eastAsia="Calibri" w:hAnsi="Times New Roman" w:cs="Times New Roman"/>
          <w:lang w:eastAsia="ru-RU"/>
        </w:rPr>
        <w:t>;</w:t>
      </w:r>
    </w:p>
    <w:p w:rsidR="0030314F" w:rsidRPr="00EC6014" w:rsidRDefault="0030314F" w:rsidP="000B2E22">
      <w:pPr>
        <w:autoSpaceDE w:val="0"/>
        <w:autoSpaceDN w:val="0"/>
        <w:adjustRightInd w:val="0"/>
        <w:spacing w:after="0" w:line="360" w:lineRule="auto"/>
        <w:ind w:firstLine="567"/>
        <w:jc w:val="both"/>
        <w:rPr>
          <w:rFonts w:ascii="Times New Roman" w:eastAsia="Calibri" w:hAnsi="Times New Roman" w:cs="Times New Roman"/>
          <w:lang w:eastAsia="ru-RU"/>
        </w:rPr>
      </w:pPr>
      <w:r w:rsidRPr="00EC6014">
        <w:rPr>
          <w:rFonts w:ascii="Times New Roman" w:eastAsia="Calibri" w:hAnsi="Times New Roman" w:cs="Times New Roman"/>
          <w:lang w:eastAsia="ru-RU"/>
        </w:rPr>
        <w:t xml:space="preserve">2) </w:t>
      </w:r>
      <w:r w:rsidRPr="00EC6014">
        <w:rPr>
          <w:rFonts w:ascii="Times New Roman" w:eastAsia="Calibri" w:hAnsi="Times New Roman" w:cs="TimesNewRoman"/>
          <w:lang w:eastAsia="ru-RU"/>
        </w:rPr>
        <w:t>подготовку устных ответов на контрольные вопросы</w:t>
      </w:r>
      <w:r w:rsidRPr="00EC6014">
        <w:rPr>
          <w:rFonts w:ascii="Times New Roman" w:eastAsia="Calibri" w:hAnsi="Times New Roman" w:cs="Times New Roman"/>
          <w:lang w:eastAsia="ru-RU"/>
        </w:rPr>
        <w:t xml:space="preserve">, </w:t>
      </w:r>
      <w:r w:rsidR="00FE680C">
        <w:rPr>
          <w:rFonts w:ascii="Times New Roman" w:eastAsia="Calibri" w:hAnsi="Times New Roman" w:cs="TimesNewRoman"/>
          <w:lang w:eastAsia="ru-RU"/>
        </w:rPr>
        <w:t>представленные</w:t>
      </w:r>
      <w:r w:rsidRPr="00EC6014">
        <w:rPr>
          <w:rFonts w:ascii="Times New Roman" w:eastAsia="Calibri" w:hAnsi="Times New Roman" w:cs="TimesNewRoman"/>
          <w:lang w:eastAsia="ru-RU"/>
        </w:rPr>
        <w:t xml:space="preserve"> к каждой теме</w:t>
      </w:r>
      <w:r w:rsidRPr="00EC6014">
        <w:rPr>
          <w:rFonts w:ascii="Times New Roman" w:eastAsia="Calibri" w:hAnsi="Times New Roman" w:cs="Times New Roman"/>
          <w:lang w:eastAsia="ru-RU"/>
        </w:rPr>
        <w:t>;</w:t>
      </w:r>
    </w:p>
    <w:p w:rsidR="0030314F" w:rsidRPr="00EC6014" w:rsidRDefault="0030314F" w:rsidP="000B2E22">
      <w:pPr>
        <w:tabs>
          <w:tab w:val="left" w:pos="6345"/>
        </w:tabs>
        <w:autoSpaceDE w:val="0"/>
        <w:autoSpaceDN w:val="0"/>
        <w:adjustRightInd w:val="0"/>
        <w:spacing w:after="0" w:line="360" w:lineRule="auto"/>
        <w:ind w:firstLine="567"/>
        <w:jc w:val="both"/>
        <w:rPr>
          <w:rFonts w:ascii="Times New Roman" w:eastAsia="Calibri" w:hAnsi="Times New Roman" w:cs="Times New Roman"/>
          <w:lang w:eastAsia="ru-RU"/>
        </w:rPr>
      </w:pPr>
      <w:r w:rsidRPr="00EC6014">
        <w:rPr>
          <w:rFonts w:ascii="Times New Roman" w:eastAsia="Calibri" w:hAnsi="Times New Roman" w:cs="Times New Roman"/>
          <w:lang w:eastAsia="ru-RU"/>
        </w:rPr>
        <w:t xml:space="preserve">3) </w:t>
      </w:r>
      <w:r w:rsidRPr="00EC6014">
        <w:rPr>
          <w:rFonts w:ascii="Times New Roman" w:eastAsia="Calibri" w:hAnsi="Times New Roman" w:cs="TimesNewRoman"/>
          <w:lang w:eastAsia="ru-RU"/>
        </w:rPr>
        <w:t xml:space="preserve">выполнение </w:t>
      </w:r>
      <w:r w:rsidR="00EC6014" w:rsidRPr="00EC6014">
        <w:rPr>
          <w:rFonts w:ascii="Times New Roman" w:eastAsia="Calibri" w:hAnsi="Times New Roman" w:cs="TimesNewRoman"/>
          <w:lang w:eastAsia="ru-RU"/>
        </w:rPr>
        <w:t>домашнего задания</w:t>
      </w:r>
      <w:r w:rsidRPr="00EC6014">
        <w:rPr>
          <w:rFonts w:ascii="Times New Roman" w:eastAsia="Calibri" w:hAnsi="Times New Roman" w:cs="Times New Roman"/>
          <w:lang w:eastAsia="ru-RU"/>
        </w:rPr>
        <w:t>.</w:t>
      </w:r>
    </w:p>
    <w:p w:rsidR="0030314F" w:rsidRPr="00F2275E" w:rsidRDefault="0030314F" w:rsidP="000B2E22">
      <w:pPr>
        <w:autoSpaceDE w:val="0"/>
        <w:autoSpaceDN w:val="0"/>
        <w:adjustRightInd w:val="0"/>
        <w:spacing w:after="0" w:line="360" w:lineRule="auto"/>
        <w:ind w:firstLine="567"/>
        <w:jc w:val="both"/>
        <w:rPr>
          <w:rFonts w:ascii="Times New Roman" w:eastAsia="Calibri" w:hAnsi="Times New Roman" w:cs="TimesNewRoman"/>
          <w:lang w:eastAsia="ru-RU"/>
        </w:rPr>
      </w:pPr>
      <w:r w:rsidRPr="00F2275E">
        <w:rPr>
          <w:rFonts w:ascii="Times New Roman" w:eastAsia="Calibri" w:hAnsi="Times New Roman" w:cs="TimesNewRoman"/>
          <w:lang w:eastAsia="ru-RU"/>
        </w:rPr>
        <w:t>Изучение теоретического курса предполагает самостоятельную работу студента по ознакомлению с учебными материалами</w:t>
      </w:r>
      <w:r w:rsidRPr="00F2275E">
        <w:rPr>
          <w:rFonts w:ascii="Times New Roman" w:eastAsia="Calibri" w:hAnsi="Times New Roman" w:cs="Times New Roman"/>
          <w:lang w:eastAsia="ru-RU"/>
        </w:rPr>
        <w:t xml:space="preserve">, </w:t>
      </w:r>
      <w:r w:rsidRPr="00F2275E">
        <w:rPr>
          <w:rFonts w:ascii="Times New Roman" w:eastAsia="Calibri" w:hAnsi="Times New Roman" w:cs="TimesNewRoman"/>
          <w:lang w:eastAsia="ru-RU"/>
        </w:rPr>
        <w:t>первоисточниками и официальными документами по проблеме</w:t>
      </w:r>
      <w:r w:rsidRPr="00F2275E">
        <w:rPr>
          <w:rFonts w:ascii="Times New Roman" w:eastAsia="Calibri" w:hAnsi="Times New Roman" w:cs="Times New Roman"/>
          <w:lang w:eastAsia="ru-RU"/>
        </w:rPr>
        <w:t>.</w:t>
      </w:r>
    </w:p>
    <w:p w:rsidR="0030314F" w:rsidRPr="00F2275E" w:rsidRDefault="0030314F" w:rsidP="000B2E22">
      <w:pPr>
        <w:autoSpaceDE w:val="0"/>
        <w:autoSpaceDN w:val="0"/>
        <w:adjustRightInd w:val="0"/>
        <w:spacing w:after="0" w:line="360" w:lineRule="auto"/>
        <w:ind w:firstLine="567"/>
        <w:jc w:val="both"/>
        <w:rPr>
          <w:rFonts w:ascii="Times New Roman" w:eastAsia="Calibri" w:hAnsi="Times New Roman" w:cs="Times New Roman"/>
          <w:lang w:eastAsia="ru-RU"/>
        </w:rPr>
      </w:pPr>
      <w:r w:rsidRPr="00F2275E">
        <w:rPr>
          <w:rFonts w:ascii="Times New Roman" w:eastAsia="Calibri" w:hAnsi="Times New Roman" w:cs="TimesNewRoman"/>
          <w:lang w:eastAsia="ru-RU"/>
        </w:rPr>
        <w:t xml:space="preserve">Выполнение заданий во внеаудиторное время позволяет студенту самостоятельно отработать решение трудных и стандартных заданий </w:t>
      </w:r>
      <w:r w:rsidRPr="00F2275E">
        <w:rPr>
          <w:rFonts w:ascii="Times New Roman" w:eastAsia="Calibri" w:hAnsi="Times New Roman" w:cs="Times New Roman"/>
          <w:lang w:eastAsia="ru-RU"/>
        </w:rPr>
        <w:t>(</w:t>
      </w:r>
      <w:r w:rsidRPr="00F2275E">
        <w:rPr>
          <w:rFonts w:ascii="Times New Roman" w:eastAsia="Calibri" w:hAnsi="Times New Roman" w:cs="TimesNewRoman"/>
          <w:lang w:eastAsia="ru-RU"/>
        </w:rPr>
        <w:t>задач</w:t>
      </w:r>
      <w:r w:rsidRPr="00F2275E">
        <w:rPr>
          <w:rFonts w:ascii="Times New Roman" w:eastAsia="Calibri" w:hAnsi="Times New Roman" w:cs="Times New Roman"/>
          <w:lang w:eastAsia="ru-RU"/>
        </w:rPr>
        <w:t xml:space="preserve">) </w:t>
      </w:r>
      <w:r w:rsidRPr="00F2275E">
        <w:rPr>
          <w:rFonts w:ascii="Times New Roman" w:eastAsia="Calibri" w:hAnsi="Times New Roman" w:cs="TimesNewRoman"/>
          <w:lang w:eastAsia="ru-RU"/>
        </w:rPr>
        <w:t>по изучаем</w:t>
      </w:r>
      <w:r w:rsidR="00EC6014" w:rsidRPr="00F2275E">
        <w:rPr>
          <w:rFonts w:ascii="Times New Roman" w:eastAsia="Calibri" w:hAnsi="Times New Roman" w:cs="TimesNewRoman"/>
          <w:lang w:eastAsia="ru-RU"/>
        </w:rPr>
        <w:t>ой дисциплине</w:t>
      </w:r>
      <w:r w:rsidRPr="00F2275E">
        <w:rPr>
          <w:rFonts w:ascii="Times New Roman" w:eastAsia="Calibri" w:hAnsi="Times New Roman" w:cs="TimesNewRoman"/>
          <w:lang w:eastAsia="ru-RU"/>
        </w:rPr>
        <w:t xml:space="preserve"> и научиться самостоятельно принимать правильные решения</w:t>
      </w:r>
      <w:r w:rsidRPr="00F2275E">
        <w:rPr>
          <w:rFonts w:ascii="Times New Roman" w:eastAsia="Calibri" w:hAnsi="Times New Roman" w:cs="Times New Roman"/>
          <w:lang w:eastAsia="ru-RU"/>
        </w:rPr>
        <w:t xml:space="preserve">. </w:t>
      </w:r>
      <w:r w:rsidRPr="00F2275E">
        <w:rPr>
          <w:rFonts w:ascii="Times New Roman" w:eastAsia="Calibri" w:hAnsi="Times New Roman" w:cs="TimesNewRoman"/>
          <w:lang w:eastAsia="ru-RU"/>
        </w:rPr>
        <w:t>Студенты выполняют самостоятельную работу на основе учебно</w:t>
      </w:r>
      <w:r w:rsidRPr="00F2275E">
        <w:rPr>
          <w:rFonts w:ascii="Times New Roman" w:eastAsia="Calibri" w:hAnsi="Times New Roman" w:cs="Times New Roman"/>
          <w:lang w:eastAsia="ru-RU"/>
        </w:rPr>
        <w:t>-</w:t>
      </w:r>
      <w:r w:rsidRPr="00F2275E">
        <w:rPr>
          <w:rFonts w:ascii="Times New Roman" w:eastAsia="Calibri" w:hAnsi="Times New Roman" w:cs="TimesNewRoman"/>
          <w:lang w:eastAsia="ru-RU"/>
        </w:rPr>
        <w:t>методических материалов дисциплины</w:t>
      </w:r>
      <w:r w:rsidRPr="00F2275E">
        <w:rPr>
          <w:rFonts w:ascii="Times New Roman" w:eastAsia="Calibri" w:hAnsi="Times New Roman" w:cs="Times New Roman"/>
          <w:lang w:eastAsia="ru-RU"/>
        </w:rPr>
        <w:t>.</w:t>
      </w:r>
    </w:p>
    <w:p w:rsidR="0030314F" w:rsidRPr="00F2275E" w:rsidRDefault="0030314F" w:rsidP="000B2E22">
      <w:pPr>
        <w:autoSpaceDE w:val="0"/>
        <w:autoSpaceDN w:val="0"/>
        <w:adjustRightInd w:val="0"/>
        <w:spacing w:after="0" w:line="360" w:lineRule="auto"/>
        <w:ind w:firstLine="567"/>
        <w:jc w:val="both"/>
        <w:rPr>
          <w:rFonts w:ascii="Times New Roman" w:eastAsia="Calibri" w:hAnsi="Times New Roman" w:cs="TimesNewRoman"/>
          <w:lang w:eastAsia="ru-RU"/>
        </w:rPr>
      </w:pPr>
      <w:r w:rsidRPr="00F2275E">
        <w:rPr>
          <w:rFonts w:ascii="Times New Roman" w:eastAsia="Calibri" w:hAnsi="Times New Roman" w:cs="TimesNewRoman"/>
          <w:lang w:eastAsia="ru-RU"/>
        </w:rPr>
        <w:t>Самостоятельно изучаемые вопрос</w:t>
      </w:r>
      <w:r w:rsidR="00F2275E" w:rsidRPr="00F2275E">
        <w:rPr>
          <w:rFonts w:ascii="Times New Roman" w:eastAsia="Calibri" w:hAnsi="Times New Roman" w:cs="TimesNewRoman"/>
          <w:lang w:eastAsia="ru-RU"/>
        </w:rPr>
        <w:t>ы курса включаются в практические</w:t>
      </w:r>
      <w:r w:rsidRPr="00F2275E">
        <w:rPr>
          <w:rFonts w:ascii="Times New Roman" w:eastAsia="Calibri" w:hAnsi="Times New Roman" w:cs="TimesNewRoman"/>
          <w:lang w:eastAsia="ru-RU"/>
        </w:rPr>
        <w:t xml:space="preserve"> занятия</w:t>
      </w:r>
      <w:r w:rsidRPr="00F2275E">
        <w:rPr>
          <w:rFonts w:ascii="Times New Roman" w:eastAsia="Calibri" w:hAnsi="Times New Roman" w:cs="Times New Roman"/>
          <w:lang w:eastAsia="ru-RU"/>
        </w:rPr>
        <w:t xml:space="preserve">, </w:t>
      </w:r>
      <w:r w:rsidRPr="00F2275E">
        <w:rPr>
          <w:rFonts w:ascii="Times New Roman" w:eastAsia="Calibri" w:hAnsi="Times New Roman" w:cs="TimesNewRoman"/>
          <w:lang w:eastAsia="ru-RU"/>
        </w:rPr>
        <w:t>дискуссии на лекциях</w:t>
      </w:r>
      <w:r w:rsidRPr="00F2275E">
        <w:rPr>
          <w:rFonts w:ascii="Times New Roman" w:eastAsia="Calibri" w:hAnsi="Times New Roman" w:cs="Times New Roman"/>
          <w:lang w:eastAsia="ru-RU"/>
        </w:rPr>
        <w:t xml:space="preserve">. </w:t>
      </w:r>
      <w:r w:rsidRPr="00F2275E">
        <w:rPr>
          <w:rFonts w:ascii="Times New Roman" w:eastAsia="Calibri" w:hAnsi="Times New Roman" w:cs="TimesNewRoman"/>
          <w:lang w:eastAsia="ru-RU"/>
        </w:rPr>
        <w:t xml:space="preserve">Темы на самостоятельное изучение и контрольные задания преподаватель выдает на лекционных и </w:t>
      </w:r>
      <w:r w:rsidR="00F2275E" w:rsidRPr="00F2275E">
        <w:rPr>
          <w:rFonts w:ascii="Times New Roman" w:eastAsia="Calibri" w:hAnsi="Times New Roman" w:cs="TimesNewRoman"/>
          <w:lang w:eastAsia="ru-RU"/>
        </w:rPr>
        <w:t>практических занятиях</w:t>
      </w:r>
      <w:r w:rsidRPr="00F2275E">
        <w:rPr>
          <w:rFonts w:ascii="Times New Roman" w:eastAsia="Calibri" w:hAnsi="Times New Roman" w:cs="TimesNewRoman"/>
          <w:lang w:eastAsia="ru-RU"/>
        </w:rPr>
        <w:t>.</w:t>
      </w:r>
    </w:p>
    <w:p w:rsidR="0030314F" w:rsidRDefault="0030314F" w:rsidP="000B2E22">
      <w:pPr>
        <w:widowControl w:val="0"/>
        <w:spacing w:after="0" w:line="360" w:lineRule="auto"/>
        <w:ind w:firstLine="567"/>
        <w:jc w:val="both"/>
        <w:rPr>
          <w:rFonts w:ascii="Times New Roman" w:eastAsia="Times New Roman" w:hAnsi="Times New Roman" w:cs="Times New Roman"/>
          <w:iCs/>
          <w:szCs w:val="24"/>
          <w:lang w:eastAsia="ru-RU"/>
        </w:rPr>
      </w:pPr>
      <w:r w:rsidRPr="00F2275E">
        <w:rPr>
          <w:rFonts w:ascii="Times New Roman" w:eastAsia="Times New Roman" w:hAnsi="Times New Roman" w:cs="Times New Roman"/>
          <w:iCs/>
          <w:szCs w:val="24"/>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956B3C" w:rsidRPr="00956B3C" w:rsidRDefault="00956B3C" w:rsidP="000B2E22">
      <w:pPr>
        <w:widowControl w:val="0"/>
        <w:spacing w:after="0" w:line="360" w:lineRule="auto"/>
        <w:ind w:firstLine="567"/>
        <w:jc w:val="both"/>
        <w:rPr>
          <w:rFonts w:ascii="Times New Roman" w:eastAsia="Times New Roman" w:hAnsi="Times New Roman" w:cs="Times New Roman"/>
          <w:iCs/>
          <w:sz w:val="20"/>
          <w:szCs w:val="20"/>
          <w:lang w:eastAsia="ru-RU"/>
        </w:rPr>
      </w:pPr>
    </w:p>
    <w:p w:rsidR="0030314F" w:rsidRPr="00AD447F" w:rsidRDefault="0030314F" w:rsidP="000B2E22">
      <w:pPr>
        <w:numPr>
          <w:ilvl w:val="0"/>
          <w:numId w:val="1"/>
        </w:numPr>
        <w:spacing w:after="0" w:line="360" w:lineRule="auto"/>
        <w:ind w:left="0" w:firstLine="567"/>
        <w:jc w:val="both"/>
        <w:rPr>
          <w:rFonts w:ascii="Times New Roman" w:eastAsia="Calibri" w:hAnsi="Times New Roman" w:cs="Times New Roman"/>
        </w:rPr>
      </w:pPr>
      <w:r w:rsidRPr="00AD447F">
        <w:rPr>
          <w:rFonts w:ascii="Times New Roman" w:eastAsia="Calibri" w:hAnsi="Times New Roman" w:cs="Times New Roman"/>
        </w:rPr>
        <w:lastRenderedPageBreak/>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30314F" w:rsidRPr="00AD447F" w:rsidRDefault="0030314F" w:rsidP="000B2E22">
      <w:pPr>
        <w:widowControl w:val="0"/>
        <w:spacing w:after="0" w:line="360" w:lineRule="auto"/>
        <w:ind w:firstLine="567"/>
        <w:jc w:val="both"/>
        <w:outlineLvl w:val="0"/>
        <w:rPr>
          <w:rFonts w:ascii="Times New Roman" w:eastAsia="Times New Roman" w:hAnsi="Times New Roman" w:cs="Times New Roman"/>
          <w:iCs/>
          <w:szCs w:val="24"/>
          <w:lang w:eastAsia="ru-RU"/>
        </w:rPr>
      </w:pPr>
      <w:r w:rsidRPr="00AD447F">
        <w:rPr>
          <w:rFonts w:ascii="Times New Roman" w:eastAsia="Times New Roman" w:hAnsi="Times New Roman" w:cs="Times New Roman"/>
          <w:bCs/>
          <w:szCs w:val="24"/>
          <w:lang w:eastAsia="ru-RU"/>
        </w:rPr>
        <w:t>Виды самостоятельной работы:</w:t>
      </w:r>
    </w:p>
    <w:p w:rsidR="0030314F" w:rsidRPr="00AD447F" w:rsidRDefault="0030314F" w:rsidP="000B2E22">
      <w:pPr>
        <w:widowControl w:val="0"/>
        <w:numPr>
          <w:ilvl w:val="0"/>
          <w:numId w:val="8"/>
        </w:numPr>
        <w:spacing w:after="0" w:line="360" w:lineRule="auto"/>
        <w:ind w:left="0" w:firstLine="567"/>
        <w:jc w:val="both"/>
        <w:rPr>
          <w:rFonts w:ascii="Times New Roman" w:eastAsia="Times New Roman" w:hAnsi="Times New Roman" w:cs="Times New Roman"/>
          <w:szCs w:val="24"/>
          <w:lang w:eastAsia="ru-RU"/>
        </w:rPr>
      </w:pPr>
      <w:r w:rsidRPr="00AD447F">
        <w:rPr>
          <w:rFonts w:ascii="Times New Roman" w:eastAsia="Times New Roman" w:hAnsi="Times New Roman" w:cs="Times New Roman"/>
          <w:szCs w:val="24"/>
          <w:lang w:eastAsia="ru-RU"/>
        </w:rPr>
        <w:t xml:space="preserve">решение </w:t>
      </w:r>
      <w:r w:rsidR="00F2275E">
        <w:rPr>
          <w:rFonts w:ascii="Times New Roman" w:eastAsia="Times New Roman" w:hAnsi="Times New Roman" w:cs="Times New Roman"/>
          <w:szCs w:val="24"/>
          <w:lang w:eastAsia="ru-RU"/>
        </w:rPr>
        <w:t>задач и тестов для самоконтроля;</w:t>
      </w:r>
    </w:p>
    <w:p w:rsidR="0030314F" w:rsidRPr="00AD447F" w:rsidRDefault="0030314F" w:rsidP="000B2E22">
      <w:pPr>
        <w:widowControl w:val="0"/>
        <w:numPr>
          <w:ilvl w:val="0"/>
          <w:numId w:val="8"/>
        </w:numPr>
        <w:spacing w:after="0" w:line="360" w:lineRule="auto"/>
        <w:ind w:left="0" w:firstLine="567"/>
        <w:jc w:val="both"/>
        <w:rPr>
          <w:rFonts w:ascii="Times New Roman" w:eastAsia="Times New Roman" w:hAnsi="Times New Roman" w:cs="Times New Roman"/>
          <w:szCs w:val="24"/>
          <w:lang w:eastAsia="ru-RU"/>
        </w:rPr>
      </w:pPr>
      <w:r w:rsidRPr="00AD447F">
        <w:rPr>
          <w:rFonts w:ascii="Times New Roman" w:eastAsia="Times New Roman" w:hAnsi="Times New Roman" w:cs="Times New Roman"/>
          <w:szCs w:val="24"/>
          <w:lang w:eastAsia="ru-RU"/>
        </w:rPr>
        <w:t xml:space="preserve">подготовка к практическим занятиям по планам </w:t>
      </w:r>
      <w:r w:rsidR="00FE680C">
        <w:rPr>
          <w:rFonts w:ascii="Times New Roman" w:eastAsia="Times New Roman" w:hAnsi="Times New Roman" w:cs="Times New Roman"/>
          <w:szCs w:val="24"/>
          <w:lang w:eastAsia="ru-RU"/>
        </w:rPr>
        <w:t>практических занятий</w:t>
      </w:r>
      <w:r w:rsidRPr="00AD447F">
        <w:rPr>
          <w:rFonts w:ascii="Times New Roman" w:eastAsia="Times New Roman" w:hAnsi="Times New Roman" w:cs="Times New Roman"/>
          <w:szCs w:val="24"/>
          <w:lang w:eastAsia="ru-RU"/>
        </w:rPr>
        <w:t>.</w:t>
      </w:r>
    </w:p>
    <w:p w:rsidR="0030314F" w:rsidRPr="00AD447F" w:rsidRDefault="0030314F" w:rsidP="000B2E22">
      <w:pPr>
        <w:widowControl w:val="0"/>
        <w:spacing w:after="0" w:line="360" w:lineRule="auto"/>
        <w:ind w:firstLine="567"/>
        <w:jc w:val="both"/>
        <w:outlineLvl w:val="0"/>
        <w:rPr>
          <w:rFonts w:ascii="Times New Roman" w:eastAsia="Times New Roman" w:hAnsi="Times New Roman" w:cs="Times New Roman"/>
          <w:bCs/>
          <w:szCs w:val="24"/>
          <w:lang w:eastAsia="ru-RU"/>
        </w:rPr>
      </w:pPr>
      <w:r w:rsidRPr="00AD447F">
        <w:rPr>
          <w:rFonts w:ascii="Times New Roman" w:eastAsia="Times New Roman" w:hAnsi="Times New Roman" w:cs="Times New Roman"/>
          <w:bCs/>
          <w:szCs w:val="24"/>
          <w:lang w:eastAsia="ru-RU"/>
        </w:rPr>
        <w:t>Порядок выполнения:</w:t>
      </w:r>
    </w:p>
    <w:p w:rsidR="0030314F" w:rsidRPr="00AD447F" w:rsidRDefault="0030314F" w:rsidP="000B2E22">
      <w:pPr>
        <w:widowControl w:val="0"/>
        <w:numPr>
          <w:ilvl w:val="0"/>
          <w:numId w:val="7"/>
        </w:numPr>
        <w:spacing w:after="0" w:line="360" w:lineRule="auto"/>
        <w:ind w:left="0" w:firstLine="567"/>
        <w:jc w:val="both"/>
        <w:rPr>
          <w:rFonts w:ascii="Times New Roman" w:eastAsia="Times New Roman" w:hAnsi="Times New Roman" w:cs="Times New Roman"/>
          <w:szCs w:val="24"/>
          <w:lang w:eastAsia="ru-RU"/>
        </w:rPr>
      </w:pPr>
      <w:r w:rsidRPr="00AD447F">
        <w:rPr>
          <w:rFonts w:ascii="Times New Roman" w:eastAsia="Times New Roman" w:hAnsi="Times New Roman" w:cs="Times New Roman"/>
          <w:szCs w:val="24"/>
          <w:lang w:eastAsia="ru-RU"/>
        </w:rPr>
        <w:t>тесты и задачи решаются самостоятельно, используя рек</w:t>
      </w:r>
      <w:r w:rsidR="00FE680C">
        <w:rPr>
          <w:rFonts w:ascii="Times New Roman" w:eastAsia="Times New Roman" w:hAnsi="Times New Roman" w:cs="Times New Roman"/>
          <w:szCs w:val="24"/>
          <w:lang w:eastAsia="ru-RU"/>
        </w:rPr>
        <w:t>омендованную учебную литературу;</w:t>
      </w:r>
    </w:p>
    <w:p w:rsidR="0030314F" w:rsidRPr="00F2275E" w:rsidRDefault="0030314F" w:rsidP="000B2E22">
      <w:pPr>
        <w:widowControl w:val="0"/>
        <w:numPr>
          <w:ilvl w:val="0"/>
          <w:numId w:val="7"/>
        </w:numPr>
        <w:spacing w:after="0" w:line="360" w:lineRule="auto"/>
        <w:ind w:left="0" w:firstLine="567"/>
        <w:jc w:val="both"/>
        <w:rPr>
          <w:rFonts w:ascii="Times New Roman" w:eastAsia="Times New Roman" w:hAnsi="Times New Roman" w:cs="Times New Roman"/>
          <w:szCs w:val="24"/>
          <w:lang w:eastAsia="ru-RU"/>
        </w:rPr>
      </w:pPr>
      <w:r w:rsidRPr="00F2275E">
        <w:rPr>
          <w:rFonts w:ascii="Times New Roman" w:eastAsia="Times New Roman" w:hAnsi="Times New Roman" w:cs="Times New Roman"/>
          <w:szCs w:val="24"/>
          <w:lang w:eastAsia="ru-RU"/>
        </w:rPr>
        <w:t>для подготовки к практическим занятиям обучающиеся используют рекомендованную литературу и контрольные задания по каждой теме.</w:t>
      </w:r>
    </w:p>
    <w:p w:rsidR="00F2275E" w:rsidRDefault="00F2275E" w:rsidP="000B2E22">
      <w:pPr>
        <w:spacing w:after="0" w:line="36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практических занятиях </w:t>
      </w:r>
      <w:r w:rsidRPr="00F2275E">
        <w:rPr>
          <w:rFonts w:ascii="Times New Roman" w:eastAsia="Calibri" w:hAnsi="Times New Roman" w:cs="Times New Roman"/>
        </w:rPr>
        <w:t>студенты оцениваются при помощи проведения опросов.</w:t>
      </w:r>
    </w:p>
    <w:p w:rsidR="0030314F" w:rsidRPr="00AD447F" w:rsidRDefault="0030314F" w:rsidP="000B2E22">
      <w:pPr>
        <w:spacing w:after="0" w:line="360" w:lineRule="auto"/>
        <w:ind w:firstLine="567"/>
        <w:jc w:val="both"/>
        <w:rPr>
          <w:rFonts w:ascii="Times New Roman" w:eastAsia="Times New Roman" w:hAnsi="Times New Roman" w:cs="Times New Roman"/>
          <w:lang w:eastAsia="ru-RU"/>
        </w:rPr>
      </w:pPr>
      <w:r w:rsidRPr="00AD447F">
        <w:rPr>
          <w:rFonts w:ascii="Times New Roman" w:eastAsia="Times New Roman" w:hAnsi="Times New Roman" w:cs="Times New Roman"/>
          <w:lang w:eastAsia="ru-RU"/>
        </w:rPr>
        <w:t>В ходе изучения дисциплины студенты выполняют итоговую</w:t>
      </w:r>
      <w:r w:rsidR="00F2275E">
        <w:rPr>
          <w:rFonts w:ascii="Times New Roman" w:eastAsia="Times New Roman" w:hAnsi="Times New Roman" w:cs="Times New Roman"/>
          <w:lang w:eastAsia="ru-RU"/>
        </w:rPr>
        <w:t xml:space="preserve"> контрольную работу. Контрольная работа включае</w:t>
      </w:r>
      <w:r w:rsidRPr="00AD447F">
        <w:rPr>
          <w:rFonts w:ascii="Times New Roman" w:eastAsia="Times New Roman" w:hAnsi="Times New Roman" w:cs="Times New Roman"/>
          <w:lang w:eastAsia="ru-RU"/>
        </w:rPr>
        <w:t>т в себя р</w:t>
      </w:r>
      <w:r w:rsidR="00F2275E">
        <w:rPr>
          <w:rFonts w:ascii="Times New Roman" w:eastAsia="Times New Roman" w:hAnsi="Times New Roman" w:cs="Times New Roman"/>
          <w:lang w:eastAsia="ru-RU"/>
        </w:rPr>
        <w:t xml:space="preserve">ешение тестовых заданий </w:t>
      </w:r>
      <w:r w:rsidRPr="00AD447F">
        <w:rPr>
          <w:rFonts w:ascii="Times New Roman" w:eastAsia="Times New Roman" w:hAnsi="Times New Roman" w:cs="Times New Roman"/>
          <w:lang w:eastAsia="ru-RU"/>
        </w:rPr>
        <w:t>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373B02" w:rsidRDefault="0030314F" w:rsidP="000B2E22">
      <w:pPr>
        <w:spacing w:after="0" w:line="360" w:lineRule="auto"/>
        <w:ind w:firstLine="567"/>
        <w:jc w:val="both"/>
        <w:rPr>
          <w:rFonts w:ascii="Times New Roman" w:eastAsia="Times New Roman" w:hAnsi="Times New Roman" w:cs="Times New Roman"/>
          <w:szCs w:val="20"/>
          <w:lang w:eastAsia="ru-RU"/>
        </w:rPr>
      </w:pPr>
      <w:r w:rsidRPr="00AD447F">
        <w:rPr>
          <w:rFonts w:ascii="Times New Roman" w:eastAsia="Times New Roman" w:hAnsi="Times New Roman" w:cs="Times New Roman"/>
          <w:szCs w:val="20"/>
          <w:lang w:eastAsia="ru-RU"/>
        </w:rPr>
        <w:t>Студентами выполняется домашнее задание</w:t>
      </w:r>
      <w:r w:rsidR="00373B02">
        <w:rPr>
          <w:rFonts w:ascii="Times New Roman" w:eastAsia="Times New Roman" w:hAnsi="Times New Roman" w:cs="Times New Roman"/>
          <w:szCs w:val="20"/>
          <w:lang w:eastAsia="ru-RU"/>
        </w:rPr>
        <w:t xml:space="preserve"> в форме написания реферата по одной из предложенных тем:</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 С</w:t>
      </w:r>
      <w:r w:rsidRPr="00373B02">
        <w:rPr>
          <w:rFonts w:ascii="Times New Roman" w:eastAsia="Times New Roman" w:hAnsi="Times New Roman" w:cs="Times New Roman"/>
          <w:szCs w:val="20"/>
          <w:lang w:eastAsia="ru-RU"/>
        </w:rPr>
        <w:t>истема категорий те</w:t>
      </w:r>
      <w:r>
        <w:rPr>
          <w:rFonts w:ascii="Times New Roman" w:eastAsia="Times New Roman" w:hAnsi="Times New Roman" w:cs="Times New Roman"/>
          <w:szCs w:val="20"/>
          <w:lang w:eastAsia="ru-RU"/>
        </w:rPr>
        <w:t>ории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 Б</w:t>
      </w:r>
      <w:r w:rsidRPr="00373B02">
        <w:rPr>
          <w:rFonts w:ascii="Times New Roman" w:eastAsia="Times New Roman" w:hAnsi="Times New Roman" w:cs="Times New Roman"/>
          <w:szCs w:val="20"/>
          <w:lang w:eastAsia="ru-RU"/>
        </w:rPr>
        <w:t>азовые концепции экономической безопасн</w:t>
      </w:r>
      <w:r>
        <w:rPr>
          <w:rFonts w:ascii="Times New Roman" w:eastAsia="Times New Roman" w:hAnsi="Times New Roman" w:cs="Times New Roman"/>
          <w:szCs w:val="20"/>
          <w:lang w:eastAsia="ru-RU"/>
        </w:rPr>
        <w:t>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3. С</w:t>
      </w:r>
      <w:r w:rsidRPr="00373B02">
        <w:rPr>
          <w:rFonts w:ascii="Times New Roman" w:eastAsia="Times New Roman" w:hAnsi="Times New Roman" w:cs="Times New Roman"/>
          <w:szCs w:val="20"/>
          <w:lang w:eastAsia="ru-RU"/>
        </w:rPr>
        <w:t>овременные те</w:t>
      </w:r>
      <w:r>
        <w:rPr>
          <w:rFonts w:ascii="Times New Roman" w:eastAsia="Times New Roman" w:hAnsi="Times New Roman" w:cs="Times New Roman"/>
          <w:szCs w:val="20"/>
          <w:lang w:eastAsia="ru-RU"/>
        </w:rPr>
        <w:t>ории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4. Г</w:t>
      </w:r>
      <w:r w:rsidRPr="00373B02">
        <w:rPr>
          <w:rFonts w:ascii="Times New Roman" w:eastAsia="Times New Roman" w:hAnsi="Times New Roman" w:cs="Times New Roman"/>
          <w:szCs w:val="20"/>
          <w:lang w:eastAsia="ru-RU"/>
        </w:rPr>
        <w:t>енезис категории «экономическая безопасность</w:t>
      </w:r>
      <w:r>
        <w:rPr>
          <w:rFonts w:ascii="Times New Roman" w:eastAsia="Times New Roman" w:hAnsi="Times New Roman" w:cs="Times New Roman"/>
          <w:szCs w:val="20"/>
          <w:lang w:eastAsia="ru-RU"/>
        </w:rPr>
        <w:t>».</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5. В</w:t>
      </w:r>
      <w:r w:rsidRPr="00373B02">
        <w:rPr>
          <w:rFonts w:ascii="Times New Roman" w:eastAsia="Times New Roman" w:hAnsi="Times New Roman" w:cs="Times New Roman"/>
          <w:szCs w:val="20"/>
          <w:lang w:eastAsia="ru-RU"/>
        </w:rPr>
        <w:t xml:space="preserve">нутренние и внешние угрозы экономической </w:t>
      </w:r>
      <w:r>
        <w:rPr>
          <w:rFonts w:ascii="Times New Roman" w:eastAsia="Times New Roman" w:hAnsi="Times New Roman" w:cs="Times New Roman"/>
          <w:szCs w:val="20"/>
          <w:lang w:eastAsia="ru-RU"/>
        </w:rPr>
        <w:t>безопасности в современном мире.</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6. Э</w:t>
      </w:r>
      <w:r w:rsidRPr="00373B02">
        <w:rPr>
          <w:rFonts w:ascii="Times New Roman" w:eastAsia="Times New Roman" w:hAnsi="Times New Roman" w:cs="Times New Roman"/>
          <w:szCs w:val="20"/>
          <w:lang w:eastAsia="ru-RU"/>
        </w:rPr>
        <w:t>кономическая полити</w:t>
      </w:r>
      <w:r>
        <w:rPr>
          <w:rFonts w:ascii="Times New Roman" w:eastAsia="Times New Roman" w:hAnsi="Times New Roman" w:cs="Times New Roman"/>
          <w:szCs w:val="20"/>
          <w:lang w:eastAsia="ru-RU"/>
        </w:rPr>
        <w:t>ка и экономическая безопасность.</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7. Х</w:t>
      </w:r>
      <w:r w:rsidRPr="00373B02">
        <w:rPr>
          <w:rFonts w:ascii="Times New Roman" w:eastAsia="Times New Roman" w:hAnsi="Times New Roman" w:cs="Times New Roman"/>
          <w:szCs w:val="20"/>
          <w:lang w:eastAsia="ru-RU"/>
        </w:rPr>
        <w:t>арактеристика у</w:t>
      </w:r>
      <w:r>
        <w:rPr>
          <w:rFonts w:ascii="Times New Roman" w:eastAsia="Times New Roman" w:hAnsi="Times New Roman" w:cs="Times New Roman"/>
          <w:szCs w:val="20"/>
          <w:lang w:eastAsia="ru-RU"/>
        </w:rPr>
        <w:t>гроз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8. К</w:t>
      </w:r>
      <w:r w:rsidRPr="00373B02">
        <w:rPr>
          <w:rFonts w:ascii="Times New Roman" w:eastAsia="Times New Roman" w:hAnsi="Times New Roman" w:cs="Times New Roman"/>
          <w:szCs w:val="20"/>
          <w:lang w:eastAsia="ru-RU"/>
        </w:rPr>
        <w:t>ритерии и показа</w:t>
      </w:r>
      <w:r>
        <w:rPr>
          <w:rFonts w:ascii="Times New Roman" w:eastAsia="Times New Roman" w:hAnsi="Times New Roman" w:cs="Times New Roman"/>
          <w:szCs w:val="20"/>
          <w:lang w:eastAsia="ru-RU"/>
        </w:rPr>
        <w:t>тели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9. Э</w:t>
      </w:r>
      <w:r w:rsidRPr="00373B02">
        <w:rPr>
          <w:rFonts w:ascii="Times New Roman" w:eastAsia="Times New Roman" w:hAnsi="Times New Roman" w:cs="Times New Roman"/>
          <w:szCs w:val="20"/>
          <w:lang w:eastAsia="ru-RU"/>
        </w:rPr>
        <w:t>тапы развития те</w:t>
      </w:r>
      <w:r>
        <w:rPr>
          <w:rFonts w:ascii="Times New Roman" w:eastAsia="Times New Roman" w:hAnsi="Times New Roman" w:cs="Times New Roman"/>
          <w:szCs w:val="20"/>
          <w:lang w:eastAsia="ru-RU"/>
        </w:rPr>
        <w:t>ории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10. Р</w:t>
      </w:r>
      <w:r w:rsidRPr="00373B02">
        <w:rPr>
          <w:rFonts w:ascii="Times New Roman" w:eastAsia="Times New Roman" w:hAnsi="Times New Roman" w:cs="Times New Roman"/>
          <w:szCs w:val="20"/>
          <w:lang w:eastAsia="ru-RU"/>
        </w:rPr>
        <w:t>азвитие теории экономической безопасности</w:t>
      </w:r>
      <w:r>
        <w:rPr>
          <w:rFonts w:ascii="Times New Roman" w:eastAsia="Times New Roman" w:hAnsi="Times New Roman" w:cs="Times New Roman"/>
          <w:szCs w:val="20"/>
          <w:lang w:eastAsia="ru-RU"/>
        </w:rPr>
        <w:t xml:space="preserve"> в России.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11. С</w:t>
      </w:r>
      <w:r w:rsidRPr="00373B02">
        <w:rPr>
          <w:rFonts w:ascii="Times New Roman" w:eastAsia="Times New Roman" w:hAnsi="Times New Roman" w:cs="Times New Roman"/>
          <w:szCs w:val="20"/>
          <w:lang w:eastAsia="ru-RU"/>
        </w:rPr>
        <w:t>тратегии государственного регулиров</w:t>
      </w:r>
      <w:r>
        <w:rPr>
          <w:rFonts w:ascii="Times New Roman" w:eastAsia="Times New Roman" w:hAnsi="Times New Roman" w:cs="Times New Roman"/>
          <w:szCs w:val="20"/>
          <w:lang w:eastAsia="ru-RU"/>
        </w:rPr>
        <w:t>ания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12. О</w:t>
      </w:r>
      <w:r w:rsidRPr="00373B02">
        <w:rPr>
          <w:rFonts w:ascii="Times New Roman" w:eastAsia="Times New Roman" w:hAnsi="Times New Roman" w:cs="Times New Roman"/>
          <w:szCs w:val="20"/>
          <w:lang w:eastAsia="ru-RU"/>
        </w:rPr>
        <w:t>рганизационно-методологические и методические аспекты обеспеч</w:t>
      </w:r>
      <w:r>
        <w:rPr>
          <w:rFonts w:ascii="Times New Roman" w:eastAsia="Times New Roman" w:hAnsi="Times New Roman" w:cs="Times New Roman"/>
          <w:szCs w:val="20"/>
          <w:lang w:eastAsia="ru-RU"/>
        </w:rPr>
        <w:t>ения экономической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13. О</w:t>
      </w:r>
      <w:r w:rsidRPr="00373B02">
        <w:rPr>
          <w:rFonts w:ascii="Times New Roman" w:eastAsia="Times New Roman" w:hAnsi="Times New Roman" w:cs="Times New Roman"/>
          <w:szCs w:val="20"/>
          <w:lang w:eastAsia="ru-RU"/>
        </w:rPr>
        <w:t>сновные положения закона «О безопасности» и конц</w:t>
      </w:r>
      <w:r>
        <w:rPr>
          <w:rFonts w:ascii="Times New Roman" w:eastAsia="Times New Roman" w:hAnsi="Times New Roman" w:cs="Times New Roman"/>
          <w:szCs w:val="20"/>
          <w:lang w:eastAsia="ru-RU"/>
        </w:rPr>
        <w:t>епции национальной безопасности.</w:t>
      </w:r>
    </w:p>
    <w:p w:rsidR="00373B02" w:rsidRP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14. П</w:t>
      </w:r>
      <w:r w:rsidRPr="00373B02">
        <w:rPr>
          <w:rFonts w:ascii="Times New Roman" w:eastAsia="Times New Roman" w:hAnsi="Times New Roman" w:cs="Times New Roman"/>
          <w:szCs w:val="20"/>
          <w:lang w:eastAsia="ru-RU"/>
        </w:rPr>
        <w:t>равовое регулирование обеспеч</w:t>
      </w:r>
      <w:r>
        <w:rPr>
          <w:rFonts w:ascii="Times New Roman" w:eastAsia="Times New Roman" w:hAnsi="Times New Roman" w:cs="Times New Roman"/>
          <w:szCs w:val="20"/>
          <w:lang w:eastAsia="ru-RU"/>
        </w:rPr>
        <w:t>ения экономической безопасности.</w:t>
      </w:r>
    </w:p>
    <w:p w:rsidR="00373B02" w:rsidRDefault="00373B02" w:rsidP="00373B02">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15. Э</w:t>
      </w:r>
      <w:r w:rsidRPr="00373B02">
        <w:rPr>
          <w:rFonts w:ascii="Times New Roman" w:eastAsia="Times New Roman" w:hAnsi="Times New Roman" w:cs="Times New Roman"/>
          <w:szCs w:val="20"/>
          <w:lang w:eastAsia="ru-RU"/>
        </w:rPr>
        <w:t>кономическая безопасность и кризисные явления</w:t>
      </w:r>
      <w:r>
        <w:rPr>
          <w:rFonts w:ascii="Times New Roman" w:eastAsia="Times New Roman" w:hAnsi="Times New Roman" w:cs="Times New Roman"/>
          <w:szCs w:val="20"/>
          <w:lang w:eastAsia="ru-RU"/>
        </w:rPr>
        <w:t>.</w:t>
      </w:r>
    </w:p>
    <w:p w:rsidR="0030314F" w:rsidRPr="00D31DDE" w:rsidRDefault="0030314F" w:rsidP="000B2E22">
      <w:pPr>
        <w:spacing w:after="0" w:line="360" w:lineRule="auto"/>
        <w:ind w:firstLine="567"/>
        <w:jc w:val="both"/>
        <w:rPr>
          <w:rFonts w:ascii="Times New Roman" w:eastAsia="Times New Roman" w:hAnsi="Times New Roman" w:cs="Times New Roman"/>
          <w:szCs w:val="20"/>
          <w:lang w:eastAsia="ru-RU"/>
        </w:rPr>
      </w:pPr>
      <w:r w:rsidRPr="00D31DDE">
        <w:rPr>
          <w:rFonts w:ascii="Times New Roman" w:eastAsia="Times New Roman" w:hAnsi="Times New Roman" w:cs="Times New Roman"/>
          <w:szCs w:val="20"/>
          <w:lang w:eastAsia="ru-RU"/>
        </w:rPr>
        <w:t xml:space="preserve">Целью выполнения </w:t>
      </w:r>
      <w:r w:rsidR="00F2275E" w:rsidRPr="00D31DDE">
        <w:rPr>
          <w:rFonts w:ascii="Times New Roman" w:eastAsia="Times New Roman" w:hAnsi="Times New Roman" w:cs="Times New Roman"/>
          <w:szCs w:val="20"/>
          <w:lang w:eastAsia="ru-RU"/>
        </w:rPr>
        <w:t>домашнего задания</w:t>
      </w:r>
      <w:r w:rsidRPr="00D31DDE">
        <w:rPr>
          <w:rFonts w:ascii="Times New Roman" w:eastAsia="Times New Roman" w:hAnsi="Times New Roman" w:cs="Times New Roman"/>
          <w:szCs w:val="20"/>
          <w:lang w:eastAsia="ru-RU"/>
        </w:rPr>
        <w:t xml:space="preserve"> является </w:t>
      </w:r>
      <w:r w:rsidR="00F2275E" w:rsidRPr="00D31DDE">
        <w:rPr>
          <w:rFonts w:ascii="Times New Roman" w:eastAsia="Times New Roman" w:hAnsi="Times New Roman" w:cs="Times New Roman"/>
          <w:szCs w:val="20"/>
          <w:lang w:eastAsia="ru-RU"/>
        </w:rPr>
        <w:t>закрепление навыков анализа и оценки экономической безопасности.</w:t>
      </w:r>
    </w:p>
    <w:p w:rsidR="0030314F" w:rsidRPr="00AD447F" w:rsidRDefault="0030314F" w:rsidP="000B2E22">
      <w:pPr>
        <w:spacing w:after="0" w:line="360" w:lineRule="auto"/>
        <w:ind w:firstLine="567"/>
        <w:jc w:val="both"/>
        <w:rPr>
          <w:rFonts w:ascii="Times New Roman" w:eastAsia="Times New Roman" w:hAnsi="Times New Roman" w:cs="Times New Roman"/>
          <w:lang w:eastAsia="ru-RU"/>
        </w:rPr>
      </w:pPr>
      <w:r w:rsidRPr="00AD447F">
        <w:rPr>
          <w:rFonts w:ascii="Times New Roman" w:eastAsia="Times New Roman" w:hAnsi="Times New Roman" w:cs="Times New Roman"/>
          <w:lang w:eastAsia="ru-RU"/>
        </w:rPr>
        <w:t>Фо</w:t>
      </w:r>
      <w:r w:rsidR="00AD447F">
        <w:rPr>
          <w:rFonts w:ascii="Times New Roman" w:eastAsia="Times New Roman" w:hAnsi="Times New Roman" w:cs="Times New Roman"/>
          <w:lang w:eastAsia="ru-RU"/>
        </w:rPr>
        <w:t xml:space="preserve">рма итогового контроля – </w:t>
      </w:r>
      <w:r w:rsidR="00373B02">
        <w:rPr>
          <w:rFonts w:ascii="Times New Roman" w:eastAsia="Times New Roman" w:hAnsi="Times New Roman" w:cs="Times New Roman"/>
          <w:lang w:eastAsia="ru-RU"/>
        </w:rPr>
        <w:t>экзамен</w:t>
      </w:r>
      <w:r w:rsidRPr="00AD447F">
        <w:rPr>
          <w:rFonts w:ascii="Times New Roman" w:eastAsia="Times New Roman" w:hAnsi="Times New Roman" w:cs="Times New Roman"/>
          <w:lang w:eastAsia="ru-RU"/>
        </w:rPr>
        <w:t>.</w:t>
      </w:r>
    </w:p>
    <w:p w:rsidR="0030314F" w:rsidRPr="00AD447F" w:rsidRDefault="0030314F" w:rsidP="000B2E22">
      <w:pPr>
        <w:widowControl w:val="0"/>
        <w:spacing w:after="0" w:line="360" w:lineRule="auto"/>
        <w:ind w:firstLine="567"/>
        <w:jc w:val="both"/>
        <w:rPr>
          <w:rFonts w:ascii="Times New Roman" w:eastAsia="Times New Roman" w:hAnsi="Times New Roman" w:cs="Times New Roman"/>
          <w:bCs/>
          <w:iCs/>
          <w:lang w:eastAsia="ru-RU"/>
        </w:rPr>
      </w:pPr>
      <w:r w:rsidRPr="00AD447F">
        <w:rPr>
          <w:rFonts w:ascii="Times New Roman" w:eastAsia="Times New Roman" w:hAnsi="Times New Roman" w:cs="Times New Roman"/>
          <w:bCs/>
          <w:iCs/>
          <w:lang w:eastAsia="ru-RU"/>
        </w:rPr>
        <w:t xml:space="preserve">Контрольные вопросы к </w:t>
      </w:r>
      <w:r w:rsidR="00373B02">
        <w:rPr>
          <w:rFonts w:ascii="Times New Roman" w:eastAsia="Times New Roman" w:hAnsi="Times New Roman" w:cs="Times New Roman"/>
          <w:bCs/>
          <w:iCs/>
          <w:lang w:eastAsia="ru-RU"/>
        </w:rPr>
        <w:t>экзамену</w:t>
      </w:r>
      <w:r w:rsidRPr="00AD447F">
        <w:rPr>
          <w:rFonts w:ascii="Times New Roman" w:eastAsia="Times New Roman" w:hAnsi="Times New Roman" w:cs="Times New Roman"/>
          <w:bCs/>
          <w:iCs/>
          <w:lang w:eastAsia="ru-RU"/>
        </w:rPr>
        <w:t>:</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 Определение понятия «опасность». Классификация 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lastRenderedPageBreak/>
        <w:t>2. Соотношение понятий вызов, риск, угроза.</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3. Определение понятия «угроза». Классификация угроз.</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4.Соотношение понятий «опасность» и «угроза»: сходства и различия.</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5. Виды источников угроз.</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6. Внешние и внутренние угрозы.</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7. Этапы возникновения и развития термина «безопасность».</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b/>
          <w:lang w:eastAsia="ru-RU"/>
        </w:rPr>
      </w:pPr>
      <w:r w:rsidRPr="00373B02">
        <w:rPr>
          <w:rFonts w:ascii="Times New Roman" w:eastAsia="Times New Roman" w:hAnsi="Times New Roman" w:cs="Times New Roman"/>
          <w:lang w:eastAsia="ru-RU"/>
        </w:rPr>
        <w:t>8.</w:t>
      </w:r>
      <w:r w:rsidRPr="00373B02">
        <w:rPr>
          <w:rFonts w:ascii="Times New Roman" w:eastAsia="Times New Roman" w:hAnsi="Times New Roman" w:cs="Times New Roman"/>
          <w:b/>
          <w:lang w:eastAsia="ru-RU"/>
        </w:rPr>
        <w:t xml:space="preserve"> </w:t>
      </w:r>
      <w:r w:rsidRPr="00373B02">
        <w:rPr>
          <w:rFonts w:ascii="Times New Roman" w:eastAsia="Times New Roman" w:hAnsi="Times New Roman" w:cs="Times New Roman"/>
          <w:lang w:eastAsia="ru-RU"/>
        </w:rPr>
        <w:t>Признаки классификации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9. Понятие «экономическая безопасность» и его сущность.</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10. Виды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11.Цель и задачи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12. Объекты и субъекты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 xml:space="preserve">13. </w:t>
      </w:r>
      <w:proofErr w:type="spellStart"/>
      <w:r w:rsidRPr="00373B02">
        <w:rPr>
          <w:rFonts w:ascii="Times New Roman" w:eastAsia="Times New Roman" w:hAnsi="Times New Roman" w:cs="Times New Roman"/>
          <w:lang w:eastAsia="ru-RU"/>
        </w:rPr>
        <w:t>Камералистская</w:t>
      </w:r>
      <w:proofErr w:type="spellEnd"/>
      <w:r w:rsidRPr="00373B02">
        <w:rPr>
          <w:rFonts w:ascii="Times New Roman" w:eastAsia="Times New Roman" w:hAnsi="Times New Roman" w:cs="Times New Roman"/>
          <w:lang w:eastAsia="ru-RU"/>
        </w:rPr>
        <w:t xml:space="preserve"> концепция национальной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14. Кейнсианская концепция национальной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15. Институциональная концепция национальной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16. Функциональная структура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17. Организационная структура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18. Принципы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19. Внешние факторы, влияющие на экономическую безопасность государства.</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20. Внутренние факторы, влияющие на экономическую безопасность государства.</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21.Классификация угроз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22.Внутренние угрозы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23. Внешние угрозы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24. Системный анализ в обеспечении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25. Понятия «мониторинг», «критерий», «индикатор».</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26. Понятия «параметр», «индекс», «порог», «фактор».</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27. Сущность обеспечения экономической безопасности.</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28. Система обеспечения экономической безопасности: понятие, сущность.</w:t>
      </w:r>
    </w:p>
    <w:p w:rsidR="00373B02" w:rsidRP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29. Элементы системы обеспечения экономической безопасности.</w:t>
      </w:r>
    </w:p>
    <w:p w:rsidR="00373B02" w:rsidRDefault="00373B02" w:rsidP="00373B02">
      <w:pPr>
        <w:widowControl w:val="0"/>
        <w:spacing w:after="0" w:line="360" w:lineRule="auto"/>
        <w:ind w:firstLine="567"/>
        <w:jc w:val="both"/>
        <w:rPr>
          <w:rFonts w:ascii="Times New Roman" w:eastAsia="Times New Roman" w:hAnsi="Times New Roman" w:cs="Times New Roman"/>
          <w:lang w:eastAsia="ru-RU"/>
        </w:rPr>
      </w:pPr>
      <w:r w:rsidRPr="00373B02">
        <w:rPr>
          <w:rFonts w:ascii="Times New Roman" w:eastAsia="Times New Roman" w:hAnsi="Times New Roman" w:cs="Times New Roman"/>
          <w:lang w:eastAsia="ru-RU"/>
        </w:rPr>
        <w:t>30. Законодательно-правовое обеспечение экономической безопасности.</w:t>
      </w:r>
    </w:p>
    <w:p w:rsidR="0030314F" w:rsidRPr="00695D45" w:rsidRDefault="0030314F" w:rsidP="00373B02">
      <w:pPr>
        <w:widowControl w:val="0"/>
        <w:spacing w:after="0" w:line="360" w:lineRule="auto"/>
        <w:ind w:firstLine="567"/>
        <w:jc w:val="both"/>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Оценка знаний студентов осуществляется в баллах с учетом:</w:t>
      </w:r>
    </w:p>
    <w:p w:rsidR="0030314F" w:rsidRPr="00695D45" w:rsidRDefault="0030314F" w:rsidP="000B2E22">
      <w:pPr>
        <w:spacing w:after="0" w:line="360" w:lineRule="auto"/>
        <w:ind w:firstLine="567"/>
        <w:jc w:val="both"/>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30314F" w:rsidRPr="00695D45" w:rsidRDefault="0030314F" w:rsidP="000B2E22">
      <w:pPr>
        <w:shd w:val="clear" w:color="auto" w:fill="FFFFFF"/>
        <w:tabs>
          <w:tab w:val="left" w:pos="720"/>
        </w:tabs>
        <w:spacing w:after="0" w:line="360" w:lineRule="auto"/>
        <w:ind w:firstLine="567"/>
        <w:jc w:val="both"/>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 xml:space="preserve">– оценки итоговых знаний в ходе </w:t>
      </w:r>
      <w:r w:rsidR="00373B02">
        <w:rPr>
          <w:rFonts w:ascii="Times New Roman" w:eastAsia="Times New Roman" w:hAnsi="Times New Roman" w:cs="Times New Roman"/>
          <w:lang w:eastAsia="ru-RU"/>
        </w:rPr>
        <w:t>экзамена</w:t>
      </w:r>
      <w:r w:rsidRPr="00695D45">
        <w:rPr>
          <w:rFonts w:ascii="Times New Roman" w:eastAsia="Times New Roman" w:hAnsi="Times New Roman" w:cs="Times New Roman"/>
          <w:lang w:eastAsia="ru-RU"/>
        </w:rPr>
        <w:t>: 0-50 баллов.</w:t>
      </w:r>
    </w:p>
    <w:p w:rsidR="0030314F" w:rsidRPr="00695D45" w:rsidRDefault="00373B02" w:rsidP="000B2E22">
      <w:pPr>
        <w:shd w:val="clear" w:color="auto" w:fill="FFFFFF"/>
        <w:tabs>
          <w:tab w:val="left" w:pos="720"/>
        </w:tabs>
        <w:spacing w:after="0" w:line="36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Экзамен</w:t>
      </w:r>
      <w:r w:rsidR="0030314F" w:rsidRPr="00695D45">
        <w:rPr>
          <w:rFonts w:ascii="Times New Roman" w:eastAsia="Times New Roman" w:hAnsi="Times New Roman" w:cs="Times New Roman"/>
          <w:lang w:eastAsia="ru-RU"/>
        </w:rPr>
        <w:t xml:space="preserve"> пров</w:t>
      </w:r>
      <w:r w:rsidR="00A71479">
        <w:rPr>
          <w:rFonts w:ascii="Times New Roman" w:eastAsia="Times New Roman" w:hAnsi="Times New Roman" w:cs="Times New Roman"/>
          <w:lang w:eastAsia="ru-RU"/>
        </w:rPr>
        <w:t>одится в устной форме</w:t>
      </w:r>
      <w:r w:rsidR="0030314F" w:rsidRPr="00695D45">
        <w:rPr>
          <w:rFonts w:ascii="Times New Roman" w:eastAsia="Times New Roman" w:hAnsi="Times New Roman" w:cs="Times New Roman"/>
          <w:lang w:eastAsia="ru-RU"/>
        </w:rPr>
        <w:t>.</w:t>
      </w:r>
    </w:p>
    <w:p w:rsidR="0030314F" w:rsidRDefault="0030314F" w:rsidP="000B2E22">
      <w:pPr>
        <w:widowControl w:val="0"/>
        <w:snapToGrid w:val="0"/>
        <w:spacing w:after="0" w:line="360" w:lineRule="auto"/>
        <w:ind w:firstLine="567"/>
        <w:jc w:val="both"/>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Оценка знаний по 100-балльной шкале реализуется следующим образом:</w:t>
      </w:r>
    </w:p>
    <w:p w:rsidR="00D31DDE" w:rsidRDefault="00D31DDE" w:rsidP="000B2E22">
      <w:pPr>
        <w:widowControl w:val="0"/>
        <w:snapToGrid w:val="0"/>
        <w:spacing w:after="0" w:line="360" w:lineRule="auto"/>
        <w:ind w:firstLine="567"/>
        <w:jc w:val="both"/>
        <w:rPr>
          <w:rFonts w:ascii="Times New Roman" w:eastAsia="Times New Roman" w:hAnsi="Times New Roman" w:cs="Times New Roman"/>
          <w:lang w:eastAsia="ru-RU"/>
        </w:rPr>
      </w:pPr>
    </w:p>
    <w:p w:rsidR="00D31DDE" w:rsidRDefault="00D31DDE" w:rsidP="000B2E22">
      <w:pPr>
        <w:widowControl w:val="0"/>
        <w:snapToGrid w:val="0"/>
        <w:spacing w:after="0" w:line="360" w:lineRule="auto"/>
        <w:ind w:firstLine="567"/>
        <w:jc w:val="both"/>
        <w:rPr>
          <w:rFonts w:ascii="Times New Roman" w:eastAsia="Times New Roman" w:hAnsi="Times New Roman" w:cs="Times New Roman"/>
          <w:lang w:eastAsia="ru-RU"/>
        </w:rPr>
      </w:pPr>
    </w:p>
    <w:p w:rsidR="00D31DDE" w:rsidRPr="00695D45" w:rsidRDefault="00D31DDE" w:rsidP="000B2E22">
      <w:pPr>
        <w:widowControl w:val="0"/>
        <w:snapToGrid w:val="0"/>
        <w:spacing w:after="0" w:line="360" w:lineRule="auto"/>
        <w:ind w:firstLine="567"/>
        <w:jc w:val="both"/>
        <w:rPr>
          <w:rFonts w:ascii="Times New Roman" w:eastAsia="Times New Roman"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2463"/>
        <w:gridCol w:w="2464"/>
      </w:tblGrid>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lastRenderedPageBreak/>
              <w:t>Сумма баллов</w:t>
            </w: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Оценка</w:t>
            </w: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r w:rsidRPr="00695D45">
              <w:rPr>
                <w:rFonts w:ascii="Times New Roman" w:eastAsia="Times New Roman" w:hAnsi="Times New Roman" w:cs="Times New Roman"/>
                <w:lang w:eastAsia="ru-RU"/>
              </w:rPr>
              <w:t xml:space="preserve">Оценка </w:t>
            </w:r>
            <w:r w:rsidRPr="00695D45">
              <w:rPr>
                <w:rFonts w:ascii="Times New Roman" w:eastAsia="Times New Roman" w:hAnsi="Times New Roman" w:cs="Times New Roman"/>
                <w:lang w:val="en-US" w:eastAsia="ru-RU"/>
              </w:rPr>
              <w:t>ECTS</w:t>
            </w:r>
          </w:p>
        </w:tc>
        <w:tc>
          <w:tcPr>
            <w:tcW w:w="2464"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Градация</w:t>
            </w: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90-100</w:t>
            </w: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Отлично</w:t>
            </w: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r w:rsidRPr="00695D45">
              <w:rPr>
                <w:rFonts w:ascii="Times New Roman" w:eastAsia="Times New Roman" w:hAnsi="Times New Roman" w:cs="Times New Roman"/>
                <w:lang w:val="en-US" w:eastAsia="ru-RU"/>
              </w:rPr>
              <w:t>A</w:t>
            </w:r>
          </w:p>
        </w:tc>
        <w:tc>
          <w:tcPr>
            <w:tcW w:w="2464" w:type="dxa"/>
            <w:shd w:val="clear" w:color="auto" w:fill="auto"/>
            <w:vAlign w:val="center"/>
          </w:tcPr>
          <w:p w:rsidR="0030314F" w:rsidRPr="00695D45" w:rsidRDefault="00D31DDE" w:rsidP="0030314F">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0030314F" w:rsidRPr="00695D45">
              <w:rPr>
                <w:rFonts w:ascii="Times New Roman" w:eastAsia="Times New Roman" w:hAnsi="Times New Roman" w:cs="Times New Roman"/>
                <w:lang w:eastAsia="ru-RU"/>
              </w:rPr>
              <w:t>тлично</w:t>
            </w: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85-89</w:t>
            </w:r>
          </w:p>
        </w:tc>
        <w:tc>
          <w:tcPr>
            <w:tcW w:w="2463" w:type="dxa"/>
            <w:vMerge w:val="restart"/>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Хорошо</w:t>
            </w: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r w:rsidRPr="00695D45">
              <w:rPr>
                <w:rFonts w:ascii="Times New Roman" w:eastAsia="Times New Roman" w:hAnsi="Times New Roman" w:cs="Times New Roman"/>
                <w:lang w:val="en-US" w:eastAsia="ru-RU"/>
              </w:rPr>
              <w:t>B</w:t>
            </w:r>
          </w:p>
        </w:tc>
        <w:tc>
          <w:tcPr>
            <w:tcW w:w="2464" w:type="dxa"/>
            <w:shd w:val="clear" w:color="auto" w:fill="auto"/>
            <w:vAlign w:val="center"/>
          </w:tcPr>
          <w:p w:rsidR="0030314F" w:rsidRPr="00695D45" w:rsidRDefault="00D31DDE" w:rsidP="0030314F">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0030314F" w:rsidRPr="00695D45">
              <w:rPr>
                <w:rFonts w:ascii="Times New Roman" w:eastAsia="Times New Roman" w:hAnsi="Times New Roman" w:cs="Times New Roman"/>
                <w:lang w:eastAsia="ru-RU"/>
              </w:rPr>
              <w:t>чень хорошо</w:t>
            </w: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75-84</w:t>
            </w:r>
          </w:p>
        </w:tc>
        <w:tc>
          <w:tcPr>
            <w:tcW w:w="2463" w:type="dxa"/>
            <w:vMerge/>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r w:rsidRPr="00695D45">
              <w:rPr>
                <w:rFonts w:ascii="Times New Roman" w:eastAsia="Times New Roman" w:hAnsi="Times New Roman" w:cs="Times New Roman"/>
                <w:lang w:val="en-US" w:eastAsia="ru-RU"/>
              </w:rPr>
              <w:t>C</w:t>
            </w:r>
          </w:p>
        </w:tc>
        <w:tc>
          <w:tcPr>
            <w:tcW w:w="2464" w:type="dxa"/>
            <w:shd w:val="clear" w:color="auto" w:fill="auto"/>
            <w:vAlign w:val="center"/>
          </w:tcPr>
          <w:p w:rsidR="0030314F" w:rsidRPr="00695D45" w:rsidRDefault="00D31DDE" w:rsidP="0030314F">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0030314F" w:rsidRPr="00695D45">
              <w:rPr>
                <w:rFonts w:ascii="Times New Roman" w:eastAsia="Times New Roman" w:hAnsi="Times New Roman" w:cs="Times New Roman"/>
                <w:lang w:eastAsia="ru-RU"/>
              </w:rPr>
              <w:t>орошо</w:t>
            </w: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70-74</w:t>
            </w:r>
          </w:p>
        </w:tc>
        <w:tc>
          <w:tcPr>
            <w:tcW w:w="2463" w:type="dxa"/>
            <w:vMerge/>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p>
        </w:tc>
        <w:tc>
          <w:tcPr>
            <w:tcW w:w="2463" w:type="dxa"/>
            <w:vMerge w:val="restart"/>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r w:rsidRPr="00695D45">
              <w:rPr>
                <w:rFonts w:ascii="Times New Roman" w:eastAsia="Times New Roman" w:hAnsi="Times New Roman" w:cs="Times New Roman"/>
                <w:lang w:val="en-US" w:eastAsia="ru-RU"/>
              </w:rPr>
              <w:t>D</w:t>
            </w:r>
          </w:p>
        </w:tc>
        <w:tc>
          <w:tcPr>
            <w:tcW w:w="2464" w:type="dxa"/>
            <w:vMerge w:val="restart"/>
            <w:shd w:val="clear" w:color="auto" w:fill="auto"/>
            <w:vAlign w:val="center"/>
          </w:tcPr>
          <w:p w:rsidR="0030314F" w:rsidRPr="00695D45" w:rsidRDefault="00D31DDE" w:rsidP="0030314F">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r w:rsidR="0030314F" w:rsidRPr="00695D45">
              <w:rPr>
                <w:rFonts w:ascii="Times New Roman" w:eastAsia="Times New Roman" w:hAnsi="Times New Roman" w:cs="Times New Roman"/>
                <w:lang w:eastAsia="ru-RU"/>
              </w:rPr>
              <w:t>довлетворительно</w:t>
            </w: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65-69</w:t>
            </w:r>
          </w:p>
        </w:tc>
        <w:tc>
          <w:tcPr>
            <w:tcW w:w="2463" w:type="dxa"/>
            <w:vMerge w:val="restart"/>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Удовлетворительно</w:t>
            </w:r>
          </w:p>
        </w:tc>
        <w:tc>
          <w:tcPr>
            <w:tcW w:w="2463" w:type="dxa"/>
            <w:vMerge/>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p>
        </w:tc>
        <w:tc>
          <w:tcPr>
            <w:tcW w:w="2464" w:type="dxa"/>
            <w:vMerge/>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60-64</w:t>
            </w:r>
          </w:p>
        </w:tc>
        <w:tc>
          <w:tcPr>
            <w:tcW w:w="2463" w:type="dxa"/>
            <w:vMerge/>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val="en-US" w:eastAsia="ru-RU"/>
              </w:rPr>
            </w:pPr>
            <w:r w:rsidRPr="00695D45">
              <w:rPr>
                <w:rFonts w:ascii="Times New Roman" w:eastAsia="Times New Roman" w:hAnsi="Times New Roman" w:cs="Times New Roman"/>
                <w:lang w:val="en-US" w:eastAsia="ru-RU"/>
              </w:rPr>
              <w:t>E</w:t>
            </w:r>
          </w:p>
        </w:tc>
        <w:tc>
          <w:tcPr>
            <w:tcW w:w="2464" w:type="dxa"/>
            <w:shd w:val="clear" w:color="auto" w:fill="auto"/>
            <w:vAlign w:val="center"/>
          </w:tcPr>
          <w:p w:rsidR="0030314F" w:rsidRPr="00695D45" w:rsidRDefault="00D31DDE" w:rsidP="0030314F">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0030314F" w:rsidRPr="00695D45">
              <w:rPr>
                <w:rFonts w:ascii="Times New Roman" w:eastAsia="Times New Roman" w:hAnsi="Times New Roman" w:cs="Times New Roman"/>
                <w:lang w:eastAsia="ru-RU"/>
              </w:rPr>
              <w:t>осредственно</w:t>
            </w:r>
          </w:p>
        </w:tc>
      </w:tr>
      <w:tr w:rsidR="00695D45" w:rsidRPr="00695D45" w:rsidTr="0050740D">
        <w:trPr>
          <w:jc w:val="center"/>
        </w:trPr>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Ниже 60</w:t>
            </w:r>
          </w:p>
        </w:tc>
        <w:tc>
          <w:tcPr>
            <w:tcW w:w="2463" w:type="dxa"/>
            <w:shd w:val="clear" w:color="auto" w:fill="auto"/>
            <w:vAlign w:val="center"/>
          </w:tcPr>
          <w:p w:rsidR="0030314F" w:rsidRPr="00695D45" w:rsidRDefault="00D31DDE" w:rsidP="0030314F">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Неудовлетворительно</w:t>
            </w:r>
          </w:p>
        </w:tc>
        <w:tc>
          <w:tcPr>
            <w:tcW w:w="2463"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val="en-US" w:eastAsia="ru-RU"/>
              </w:rPr>
              <w:t>F</w:t>
            </w:r>
          </w:p>
        </w:tc>
        <w:tc>
          <w:tcPr>
            <w:tcW w:w="2464" w:type="dxa"/>
            <w:shd w:val="clear" w:color="auto" w:fill="auto"/>
            <w:vAlign w:val="center"/>
          </w:tcPr>
          <w:p w:rsidR="0030314F" w:rsidRPr="00695D45" w:rsidRDefault="0030314F" w:rsidP="0030314F">
            <w:pPr>
              <w:tabs>
                <w:tab w:val="left" w:pos="720"/>
              </w:tabs>
              <w:spacing w:after="0" w:line="240" w:lineRule="auto"/>
              <w:jc w:val="center"/>
              <w:rPr>
                <w:rFonts w:ascii="Times New Roman" w:eastAsia="Times New Roman" w:hAnsi="Times New Roman" w:cs="Times New Roman"/>
                <w:lang w:eastAsia="ru-RU"/>
              </w:rPr>
            </w:pPr>
            <w:r w:rsidRPr="00695D45">
              <w:rPr>
                <w:rFonts w:ascii="Times New Roman" w:eastAsia="Times New Roman" w:hAnsi="Times New Roman" w:cs="Times New Roman"/>
                <w:lang w:eastAsia="ru-RU"/>
              </w:rPr>
              <w:t>неудовлетворительно</w:t>
            </w:r>
          </w:p>
        </w:tc>
      </w:tr>
    </w:tbl>
    <w:p w:rsidR="0030314F" w:rsidRPr="006B64C6" w:rsidRDefault="0030314F" w:rsidP="0030314F">
      <w:pPr>
        <w:shd w:val="clear" w:color="auto" w:fill="FFFFFF"/>
        <w:tabs>
          <w:tab w:val="left" w:pos="720"/>
        </w:tabs>
        <w:spacing w:after="0" w:line="240" w:lineRule="auto"/>
        <w:ind w:firstLine="567"/>
        <w:jc w:val="both"/>
        <w:rPr>
          <w:rFonts w:ascii="Times New Roman" w:eastAsia="Times New Roman" w:hAnsi="Times New Roman" w:cs="Times New Roman"/>
          <w:sz w:val="20"/>
          <w:szCs w:val="20"/>
          <w:lang w:eastAsia="ru-RU"/>
        </w:rPr>
      </w:pPr>
    </w:p>
    <w:p w:rsidR="0030314F" w:rsidRPr="00526DB6" w:rsidRDefault="00FE680C" w:rsidP="000B2E22">
      <w:pPr>
        <w:numPr>
          <w:ilvl w:val="0"/>
          <w:numId w:val="1"/>
        </w:numPr>
        <w:spacing w:after="0" w:line="360" w:lineRule="auto"/>
        <w:ind w:left="0" w:firstLine="567"/>
        <w:jc w:val="both"/>
        <w:rPr>
          <w:rFonts w:ascii="Times New Roman" w:eastAsia="Calibri" w:hAnsi="Times New Roman" w:cs="Times New Roman"/>
        </w:rPr>
      </w:pPr>
      <w:r>
        <w:rPr>
          <w:rFonts w:ascii="Times New Roman" w:eastAsia="Calibri" w:hAnsi="Times New Roman" w:cs="Times New Roman"/>
        </w:rPr>
        <w:t>УЧЕБ</w:t>
      </w:r>
      <w:r w:rsidR="0030314F" w:rsidRPr="00526DB6">
        <w:rPr>
          <w:rFonts w:ascii="Times New Roman" w:eastAsia="Calibri" w:hAnsi="Times New Roman" w:cs="Times New Roman"/>
        </w:rPr>
        <w:t>НО-МЕТОДИЧЕСКОЕ И ИНФОРМАЦИОННОЕ ОБЕСПЕЧЕНИЕ УЧЕБНОЙ ДИСЦИПЛИНЫ</w:t>
      </w:r>
    </w:p>
    <w:p w:rsidR="0030314F" w:rsidRPr="00526DB6" w:rsidRDefault="0030314F" w:rsidP="000B2E22">
      <w:pPr>
        <w:spacing w:after="0" w:line="360" w:lineRule="auto"/>
        <w:ind w:firstLine="567"/>
        <w:jc w:val="both"/>
        <w:rPr>
          <w:rFonts w:ascii="Times New Roman" w:eastAsia="Calibri" w:hAnsi="Times New Roman" w:cs="Times New Roman"/>
        </w:rPr>
      </w:pPr>
    </w:p>
    <w:p w:rsidR="0030314F" w:rsidRPr="00526DB6" w:rsidRDefault="0030314F" w:rsidP="000B2E22">
      <w:pPr>
        <w:tabs>
          <w:tab w:val="left" w:pos="5955"/>
        </w:tabs>
        <w:spacing w:after="0" w:line="360" w:lineRule="auto"/>
        <w:ind w:firstLine="567"/>
        <w:jc w:val="both"/>
        <w:rPr>
          <w:rFonts w:ascii="Times New Roman" w:eastAsia="Calibri" w:hAnsi="Times New Roman" w:cs="Times New Roman"/>
        </w:rPr>
      </w:pPr>
      <w:r w:rsidRPr="00526DB6">
        <w:rPr>
          <w:rFonts w:ascii="Times New Roman" w:eastAsia="Calibri" w:hAnsi="Times New Roman" w:cs="Times New Roman"/>
        </w:rPr>
        <w:t>а) основная литература:</w:t>
      </w:r>
    </w:p>
    <w:p w:rsidR="00373B02" w:rsidRPr="00373B02" w:rsidRDefault="00373B02" w:rsidP="00373B02">
      <w:pPr>
        <w:numPr>
          <w:ilvl w:val="1"/>
          <w:numId w:val="10"/>
        </w:numPr>
        <w:tabs>
          <w:tab w:val="clear" w:pos="1440"/>
          <w:tab w:val="num" w:pos="966"/>
        </w:tabs>
        <w:spacing w:after="0" w:line="360" w:lineRule="auto"/>
        <w:ind w:left="0" w:firstLine="567"/>
        <w:jc w:val="both"/>
        <w:rPr>
          <w:rFonts w:ascii="Times New Roman" w:eastAsia="Calibri" w:hAnsi="Times New Roman" w:cs="Times New Roman"/>
          <w:bCs/>
        </w:rPr>
      </w:pPr>
      <w:r>
        <w:rPr>
          <w:rFonts w:ascii="Times New Roman" w:eastAsia="Calibri" w:hAnsi="Times New Roman" w:cs="Times New Roman"/>
          <w:bCs/>
        </w:rPr>
        <w:t>«</w:t>
      </w:r>
      <w:r w:rsidRPr="00373B02">
        <w:rPr>
          <w:rFonts w:ascii="Times New Roman" w:eastAsia="Calibri" w:hAnsi="Times New Roman" w:cs="Times New Roman"/>
          <w:bCs/>
        </w:rPr>
        <w:t>Конституци</w:t>
      </w:r>
      <w:r>
        <w:rPr>
          <w:rFonts w:ascii="Times New Roman" w:eastAsia="Calibri" w:hAnsi="Times New Roman" w:cs="Times New Roman"/>
          <w:bCs/>
        </w:rPr>
        <w:t>я Российской Федерации»</w:t>
      </w:r>
      <w:r w:rsidRPr="00373B02">
        <w:rPr>
          <w:rFonts w:ascii="Times New Roman" w:eastAsia="Calibri" w:hAnsi="Times New Roman" w:cs="Times New Roman"/>
          <w:bCs/>
        </w:rPr>
        <w:t xml:space="preserve">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r w:rsidR="00933C6C">
        <w:rPr>
          <w:rFonts w:ascii="Times New Roman" w:eastAsia="Calibri" w:hAnsi="Times New Roman" w:cs="Times New Roman"/>
          <w:bCs/>
        </w:rPr>
        <w:t>.</w:t>
      </w:r>
    </w:p>
    <w:p w:rsidR="00933C6C"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933C6C">
        <w:rPr>
          <w:rFonts w:ascii="Times New Roman" w:eastAsia="Calibri" w:hAnsi="Times New Roman" w:cs="Times New Roman"/>
        </w:rPr>
        <w:t>Федеральный закон от 28 декабря 2010 г. №390-ФЗ «О безопасности</w:t>
      </w:r>
      <w:r>
        <w:rPr>
          <w:rFonts w:ascii="Times New Roman" w:eastAsia="Calibri" w:hAnsi="Times New Roman" w:cs="Times New Roman"/>
        </w:rPr>
        <w:t>».</w:t>
      </w:r>
    </w:p>
    <w:p w:rsidR="00933C6C"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933C6C">
        <w:rPr>
          <w:rFonts w:ascii="Times New Roman" w:eastAsia="Calibri" w:hAnsi="Times New Roman" w:cs="Times New Roman"/>
        </w:rPr>
        <w:t>Федеральный закон от 30.12.2006 N 281-ФЗ «О специальных экономических мерах».</w:t>
      </w:r>
    </w:p>
    <w:p w:rsidR="00933C6C"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933C6C">
        <w:rPr>
          <w:rFonts w:ascii="Times New Roman" w:eastAsia="Calibri" w:hAnsi="Times New Roman" w:cs="Times New Roman"/>
        </w:rPr>
        <w:t>Указ Президента РФ от 31.12.2015 №683 «О Стратегии национальной безопасности Российской Федерации</w:t>
      </w:r>
      <w:r>
        <w:rPr>
          <w:rFonts w:ascii="Times New Roman" w:eastAsia="Calibri" w:hAnsi="Times New Roman" w:cs="Times New Roman"/>
        </w:rPr>
        <w:t>».</w:t>
      </w:r>
    </w:p>
    <w:p w:rsidR="00373B02"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933C6C">
        <w:rPr>
          <w:rFonts w:ascii="Times New Roman" w:eastAsia="Calibri" w:hAnsi="Times New Roman" w:cs="Times New Roman"/>
        </w:rPr>
        <w:t>Указ Президента РФ от 13.05.2017 №208 «О Стратегии экономической безопасности Российской Федерации на период до 2030 года».</w:t>
      </w:r>
    </w:p>
    <w:p w:rsidR="00526DB6" w:rsidRDefault="00373B02"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526DB6">
        <w:rPr>
          <w:rFonts w:ascii="Times New Roman" w:eastAsia="Calibri" w:hAnsi="Times New Roman" w:cs="Times New Roman"/>
        </w:rPr>
        <w:t>Вечканов Г.С. Экономическая безопасность: Учебни</w:t>
      </w:r>
      <w:r w:rsidR="00D31DDE">
        <w:rPr>
          <w:rFonts w:ascii="Times New Roman" w:eastAsia="Calibri" w:hAnsi="Times New Roman" w:cs="Times New Roman"/>
        </w:rPr>
        <w:t xml:space="preserve">к для вузов. – </w:t>
      </w:r>
      <w:proofErr w:type="gramStart"/>
      <w:r w:rsidR="00D31DDE">
        <w:rPr>
          <w:rFonts w:ascii="Times New Roman" w:eastAsia="Calibri" w:hAnsi="Times New Roman" w:cs="Times New Roman"/>
        </w:rPr>
        <w:t>СПб.:</w:t>
      </w:r>
      <w:proofErr w:type="gramEnd"/>
      <w:r w:rsidR="00D31DDE">
        <w:rPr>
          <w:rFonts w:ascii="Times New Roman" w:eastAsia="Calibri" w:hAnsi="Times New Roman" w:cs="Times New Roman"/>
        </w:rPr>
        <w:t xml:space="preserve"> Питер, 2017</w:t>
      </w:r>
      <w:r w:rsidRPr="00526DB6">
        <w:rPr>
          <w:rFonts w:ascii="Times New Roman" w:eastAsia="Calibri" w:hAnsi="Times New Roman" w:cs="Times New Roman"/>
        </w:rPr>
        <w:t>. – 384 с.</w:t>
      </w:r>
    </w:p>
    <w:p w:rsidR="00933C6C" w:rsidRPr="00526DB6"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Pr>
          <w:rFonts w:ascii="Times New Roman" w:eastAsia="Calibri" w:hAnsi="Times New Roman" w:cs="Times New Roman"/>
        </w:rPr>
        <w:t xml:space="preserve">Кузнецова Е.И. Экономическая безопасность: учебник и практикум для вузов / Е.И. Кузнецова. – М.: </w:t>
      </w:r>
      <w:r w:rsidR="00D31DDE">
        <w:rPr>
          <w:rFonts w:ascii="Times New Roman" w:eastAsia="Calibri" w:hAnsi="Times New Roman" w:cs="Times New Roman"/>
        </w:rPr>
        <w:t xml:space="preserve">Издательство </w:t>
      </w:r>
      <w:proofErr w:type="spellStart"/>
      <w:r w:rsidR="00D31DDE">
        <w:rPr>
          <w:rFonts w:ascii="Times New Roman" w:eastAsia="Calibri" w:hAnsi="Times New Roman" w:cs="Times New Roman"/>
        </w:rPr>
        <w:t>Юрайт</w:t>
      </w:r>
      <w:proofErr w:type="spellEnd"/>
      <w:r w:rsidR="00D31DDE">
        <w:rPr>
          <w:rFonts w:ascii="Times New Roman" w:eastAsia="Calibri" w:hAnsi="Times New Roman" w:cs="Times New Roman"/>
        </w:rPr>
        <w:t>, 2022</w:t>
      </w:r>
      <w:r>
        <w:rPr>
          <w:rFonts w:ascii="Times New Roman" w:eastAsia="Calibri" w:hAnsi="Times New Roman" w:cs="Times New Roman"/>
        </w:rPr>
        <w:t>. – 294 с.</w:t>
      </w:r>
    </w:p>
    <w:p w:rsidR="00526DB6" w:rsidRDefault="00373B02"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A71479">
        <w:rPr>
          <w:rFonts w:ascii="Times New Roman" w:eastAsia="Calibri" w:hAnsi="Times New Roman" w:cs="Times New Roman"/>
        </w:rPr>
        <w:t>Российски</w:t>
      </w:r>
      <w:r w:rsidR="00D31DDE">
        <w:rPr>
          <w:rFonts w:ascii="Times New Roman" w:eastAsia="Calibri" w:hAnsi="Times New Roman" w:cs="Times New Roman"/>
        </w:rPr>
        <w:t>й статистический ежегодник. 2021</w:t>
      </w:r>
      <w:r w:rsidR="00933C6C">
        <w:rPr>
          <w:rFonts w:ascii="Times New Roman" w:eastAsia="Calibri" w:hAnsi="Times New Roman" w:cs="Times New Roman"/>
        </w:rPr>
        <w:t xml:space="preserve">: Стат. </w:t>
      </w:r>
      <w:proofErr w:type="spellStart"/>
      <w:r w:rsidR="00933C6C">
        <w:rPr>
          <w:rFonts w:ascii="Times New Roman" w:eastAsia="Calibri" w:hAnsi="Times New Roman" w:cs="Times New Roman"/>
        </w:rPr>
        <w:t>с</w:t>
      </w:r>
      <w:r>
        <w:rPr>
          <w:rFonts w:ascii="Times New Roman" w:eastAsia="Calibri" w:hAnsi="Times New Roman" w:cs="Times New Roman"/>
        </w:rPr>
        <w:t>б</w:t>
      </w:r>
      <w:proofErr w:type="spellEnd"/>
      <w:r>
        <w:rPr>
          <w:rFonts w:ascii="Times New Roman" w:eastAsia="Calibri" w:hAnsi="Times New Roman" w:cs="Times New Roman"/>
        </w:rPr>
        <w:t xml:space="preserve"> / </w:t>
      </w:r>
      <w:r w:rsidRPr="00A71479">
        <w:rPr>
          <w:rFonts w:ascii="Times New Roman" w:eastAsia="Calibri" w:hAnsi="Times New Roman" w:cs="Times New Roman"/>
        </w:rPr>
        <w:t xml:space="preserve">Росстат. </w:t>
      </w:r>
      <w:r w:rsidR="00D31DDE">
        <w:rPr>
          <w:rFonts w:ascii="Times New Roman" w:eastAsia="Calibri" w:hAnsi="Times New Roman" w:cs="Times New Roman"/>
        </w:rPr>
        <w:t>– М., 2021</w:t>
      </w:r>
      <w:r w:rsidRPr="00A71479">
        <w:rPr>
          <w:rFonts w:ascii="Times New Roman" w:eastAsia="Calibri" w:hAnsi="Times New Roman" w:cs="Times New Roman"/>
        </w:rPr>
        <w:t>.</w:t>
      </w:r>
      <w:r w:rsidR="00933C6C">
        <w:rPr>
          <w:rFonts w:ascii="Times New Roman" w:eastAsia="Calibri" w:hAnsi="Times New Roman" w:cs="Times New Roman"/>
        </w:rPr>
        <w:t xml:space="preserve"> – 686</w:t>
      </w:r>
      <w:r>
        <w:rPr>
          <w:rFonts w:ascii="Times New Roman" w:eastAsia="Calibri" w:hAnsi="Times New Roman" w:cs="Times New Roman"/>
        </w:rPr>
        <w:t xml:space="preserve"> с.</w:t>
      </w:r>
    </w:p>
    <w:p w:rsidR="009F72FD" w:rsidRPr="00526DB6" w:rsidRDefault="00D31DDE"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Pr>
          <w:rFonts w:ascii="Times New Roman" w:eastAsia="Calibri" w:hAnsi="Times New Roman" w:cs="Times New Roman"/>
        </w:rPr>
        <w:t>Россия в цифрах. 2021</w:t>
      </w:r>
      <w:r w:rsidR="00373B02" w:rsidRPr="00A71479">
        <w:rPr>
          <w:rFonts w:ascii="Times New Roman" w:eastAsia="Calibri" w:hAnsi="Times New Roman" w:cs="Times New Roman"/>
        </w:rPr>
        <w:t>: Крат</w:t>
      </w:r>
      <w:r>
        <w:rPr>
          <w:rFonts w:ascii="Times New Roman" w:eastAsia="Calibri" w:hAnsi="Times New Roman" w:cs="Times New Roman"/>
        </w:rPr>
        <w:t>. стат. сб. / Росстат - M., 2021</w:t>
      </w:r>
      <w:r w:rsidR="00373B02">
        <w:rPr>
          <w:rFonts w:ascii="Times New Roman" w:eastAsia="Calibri" w:hAnsi="Times New Roman" w:cs="Times New Roman"/>
        </w:rPr>
        <w:t>. - 5</w:t>
      </w:r>
      <w:r w:rsidR="002D6977">
        <w:rPr>
          <w:rFonts w:ascii="Times New Roman" w:eastAsia="Calibri" w:hAnsi="Times New Roman" w:cs="Times New Roman"/>
        </w:rPr>
        <w:t>22</w:t>
      </w:r>
      <w:r w:rsidR="00373B02" w:rsidRPr="00A71479">
        <w:rPr>
          <w:rFonts w:ascii="Times New Roman" w:eastAsia="Calibri" w:hAnsi="Times New Roman" w:cs="Times New Roman"/>
        </w:rPr>
        <w:t xml:space="preserve"> с.</w:t>
      </w:r>
    </w:p>
    <w:p w:rsidR="00526DB6" w:rsidRDefault="00373B02"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Pr>
          <w:rFonts w:ascii="Times New Roman" w:eastAsia="Calibri" w:hAnsi="Times New Roman" w:cs="Times New Roman"/>
        </w:rPr>
        <w:t>Социальное положение и уров</w:t>
      </w:r>
      <w:r w:rsidR="00D31DDE">
        <w:rPr>
          <w:rFonts w:ascii="Times New Roman" w:eastAsia="Calibri" w:hAnsi="Times New Roman" w:cs="Times New Roman"/>
        </w:rPr>
        <w:t>ень жизни населения России. 2021</w:t>
      </w:r>
      <w:r>
        <w:rPr>
          <w:rFonts w:ascii="Times New Roman" w:eastAsia="Calibri" w:hAnsi="Times New Roman" w:cs="Times New Roman"/>
        </w:rPr>
        <w:t xml:space="preserve">: </w:t>
      </w:r>
      <w:r w:rsidR="002D6977">
        <w:rPr>
          <w:rFonts w:ascii="Times New Roman" w:eastAsia="Calibri" w:hAnsi="Times New Roman" w:cs="Times New Roman"/>
        </w:rPr>
        <w:t xml:space="preserve">Стат. </w:t>
      </w:r>
      <w:r w:rsidR="00D31DDE">
        <w:rPr>
          <w:rFonts w:ascii="Times New Roman" w:eastAsia="Calibri" w:hAnsi="Times New Roman" w:cs="Times New Roman"/>
        </w:rPr>
        <w:t>сб. / Росстат – М., 2021</w:t>
      </w:r>
      <w:r>
        <w:rPr>
          <w:rFonts w:ascii="Times New Roman" w:eastAsia="Calibri" w:hAnsi="Times New Roman" w:cs="Times New Roman"/>
        </w:rPr>
        <w:t>. – 3</w:t>
      </w:r>
      <w:r w:rsidR="002D6977">
        <w:rPr>
          <w:rFonts w:ascii="Times New Roman" w:eastAsia="Calibri" w:hAnsi="Times New Roman" w:cs="Times New Roman"/>
        </w:rPr>
        <w:t>32</w:t>
      </w:r>
      <w:r>
        <w:rPr>
          <w:rFonts w:ascii="Times New Roman" w:eastAsia="Calibri" w:hAnsi="Times New Roman" w:cs="Times New Roman"/>
        </w:rPr>
        <w:t xml:space="preserve"> с.</w:t>
      </w:r>
    </w:p>
    <w:p w:rsidR="00933C6C" w:rsidRPr="00933C6C"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proofErr w:type="spellStart"/>
      <w:r w:rsidRPr="00933C6C">
        <w:rPr>
          <w:rFonts w:ascii="Times New Roman" w:eastAsia="Calibri" w:hAnsi="Times New Roman" w:cs="Times New Roman"/>
          <w:bCs/>
        </w:rPr>
        <w:t>Уразгалиев</w:t>
      </w:r>
      <w:proofErr w:type="spellEnd"/>
      <w:r>
        <w:rPr>
          <w:rFonts w:ascii="Times New Roman" w:eastAsia="Calibri" w:hAnsi="Times New Roman" w:cs="Times New Roman"/>
        </w:rPr>
        <w:t xml:space="preserve"> </w:t>
      </w:r>
      <w:r>
        <w:rPr>
          <w:rFonts w:ascii="Times New Roman" w:eastAsia="Calibri" w:hAnsi="Times New Roman" w:cs="Times New Roman"/>
          <w:bCs/>
        </w:rPr>
        <w:t>В.</w:t>
      </w:r>
      <w:r w:rsidRPr="00933C6C">
        <w:rPr>
          <w:rFonts w:ascii="Times New Roman" w:eastAsia="Calibri" w:hAnsi="Times New Roman" w:cs="Times New Roman"/>
          <w:bCs/>
        </w:rPr>
        <w:t>Ш</w:t>
      </w:r>
      <w:r>
        <w:rPr>
          <w:rFonts w:ascii="Times New Roman" w:eastAsia="Calibri" w:hAnsi="Times New Roman" w:cs="Times New Roman"/>
        </w:rPr>
        <w:t xml:space="preserve">. </w:t>
      </w:r>
      <w:r w:rsidRPr="00933C6C">
        <w:rPr>
          <w:rFonts w:ascii="Times New Roman" w:eastAsia="Calibri" w:hAnsi="Times New Roman" w:cs="Times New Roman"/>
          <w:bCs/>
        </w:rPr>
        <w:t>Экономическая безопасность</w:t>
      </w:r>
      <w:r w:rsidRPr="00933C6C">
        <w:rPr>
          <w:rFonts w:ascii="Times New Roman" w:eastAsia="Calibri" w:hAnsi="Times New Roman" w:cs="Times New Roman"/>
        </w:rPr>
        <w:t>: уче</w:t>
      </w:r>
      <w:r>
        <w:rPr>
          <w:rFonts w:ascii="Times New Roman" w:eastAsia="Calibri" w:hAnsi="Times New Roman" w:cs="Times New Roman"/>
        </w:rPr>
        <w:t xml:space="preserve">бник и практикум для вузов / В.Ш. </w:t>
      </w:r>
      <w:proofErr w:type="spellStart"/>
      <w:r>
        <w:rPr>
          <w:rFonts w:ascii="Times New Roman" w:eastAsia="Calibri" w:hAnsi="Times New Roman" w:cs="Times New Roman"/>
        </w:rPr>
        <w:t>Уразгалиев</w:t>
      </w:r>
      <w:proofErr w:type="spellEnd"/>
      <w:r w:rsidR="00D31DDE">
        <w:rPr>
          <w:rFonts w:ascii="Times New Roman" w:eastAsia="Calibri" w:hAnsi="Times New Roman" w:cs="Times New Roman"/>
        </w:rPr>
        <w:t xml:space="preserve">. – М.: Издательство </w:t>
      </w:r>
      <w:proofErr w:type="spellStart"/>
      <w:r w:rsidR="00D31DDE">
        <w:rPr>
          <w:rFonts w:ascii="Times New Roman" w:eastAsia="Calibri" w:hAnsi="Times New Roman" w:cs="Times New Roman"/>
        </w:rPr>
        <w:t>Юрайт</w:t>
      </w:r>
      <w:proofErr w:type="spellEnd"/>
      <w:r w:rsidR="00D31DDE">
        <w:rPr>
          <w:rFonts w:ascii="Times New Roman" w:eastAsia="Calibri" w:hAnsi="Times New Roman" w:cs="Times New Roman"/>
        </w:rPr>
        <w:t>, 2022</w:t>
      </w:r>
      <w:r>
        <w:rPr>
          <w:rFonts w:ascii="Times New Roman" w:eastAsia="Calibri" w:hAnsi="Times New Roman" w:cs="Times New Roman"/>
        </w:rPr>
        <w:t>. –</w:t>
      </w:r>
      <w:r w:rsidRPr="00933C6C">
        <w:rPr>
          <w:rFonts w:ascii="Times New Roman" w:eastAsia="Calibri" w:hAnsi="Times New Roman" w:cs="Times New Roman"/>
        </w:rPr>
        <w:t xml:space="preserve"> 374 с.</w:t>
      </w:r>
    </w:p>
    <w:p w:rsidR="00933C6C" w:rsidRPr="00526DB6" w:rsidRDefault="00933C6C"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Pr>
          <w:rFonts w:ascii="Times New Roman" w:eastAsia="Calibri" w:hAnsi="Times New Roman" w:cs="Times New Roman"/>
        </w:rPr>
        <w:t xml:space="preserve">Экономическая безопасность: учебник для вузов / под общ. ред. Л.П. Гончаренко. – 2-е изд., </w:t>
      </w:r>
      <w:proofErr w:type="spellStart"/>
      <w:r>
        <w:rPr>
          <w:rFonts w:ascii="Times New Roman" w:eastAsia="Calibri" w:hAnsi="Times New Roman" w:cs="Times New Roman"/>
        </w:rPr>
        <w:t>перераб</w:t>
      </w:r>
      <w:proofErr w:type="spellEnd"/>
      <w:proofErr w:type="gramStart"/>
      <w:r>
        <w:rPr>
          <w:rFonts w:ascii="Times New Roman" w:eastAsia="Calibri" w:hAnsi="Times New Roman" w:cs="Times New Roman"/>
        </w:rPr>
        <w:t>.</w:t>
      </w:r>
      <w:proofErr w:type="gramEnd"/>
      <w:r>
        <w:rPr>
          <w:rFonts w:ascii="Times New Roman" w:eastAsia="Calibri" w:hAnsi="Times New Roman" w:cs="Times New Roman"/>
        </w:rPr>
        <w:t xml:space="preserve"> и доп</w:t>
      </w:r>
      <w:r w:rsidR="00D31DDE">
        <w:rPr>
          <w:rFonts w:ascii="Times New Roman" w:eastAsia="Calibri" w:hAnsi="Times New Roman" w:cs="Times New Roman"/>
        </w:rPr>
        <w:t xml:space="preserve">. – М.: Издательство </w:t>
      </w:r>
      <w:proofErr w:type="spellStart"/>
      <w:r w:rsidR="00D31DDE">
        <w:rPr>
          <w:rFonts w:ascii="Times New Roman" w:eastAsia="Calibri" w:hAnsi="Times New Roman" w:cs="Times New Roman"/>
        </w:rPr>
        <w:t>Юрайт</w:t>
      </w:r>
      <w:proofErr w:type="spellEnd"/>
      <w:r w:rsidR="00D31DDE">
        <w:rPr>
          <w:rFonts w:ascii="Times New Roman" w:eastAsia="Calibri" w:hAnsi="Times New Roman" w:cs="Times New Roman"/>
        </w:rPr>
        <w:t>, 2022</w:t>
      </w:r>
      <w:r>
        <w:rPr>
          <w:rFonts w:ascii="Times New Roman" w:eastAsia="Calibri" w:hAnsi="Times New Roman" w:cs="Times New Roman"/>
        </w:rPr>
        <w:t>. – 340 с.</w:t>
      </w:r>
    </w:p>
    <w:p w:rsidR="00526DB6" w:rsidRPr="00526DB6" w:rsidRDefault="00373B02"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526DB6">
        <w:rPr>
          <w:rFonts w:ascii="Times New Roman" w:eastAsia="Calibri" w:hAnsi="Times New Roman" w:cs="Times New Roman"/>
        </w:rPr>
        <w:t>Экономическая безопасность: учеб. пособие для студентов вузов, обучающихся по специальностям экономики и управления / [В.А. Богомолов и др.]; под ред. В.А. Богомолова. – 2-е изд., перераб</w:t>
      </w:r>
      <w:proofErr w:type="gramStart"/>
      <w:r w:rsidRPr="00526DB6">
        <w:rPr>
          <w:rFonts w:ascii="Times New Roman" w:eastAsia="Calibri" w:hAnsi="Times New Roman" w:cs="Times New Roman"/>
        </w:rPr>
        <w:t>.</w:t>
      </w:r>
      <w:proofErr w:type="gramEnd"/>
      <w:r w:rsidRPr="00526DB6">
        <w:rPr>
          <w:rFonts w:ascii="Times New Roman" w:eastAsia="Calibri" w:hAnsi="Times New Roman" w:cs="Times New Roman"/>
        </w:rPr>
        <w:t xml:space="preserve"> и доп.</w:t>
      </w:r>
      <w:r w:rsidR="00D31DDE">
        <w:rPr>
          <w:rFonts w:ascii="Times New Roman" w:eastAsia="Calibri" w:hAnsi="Times New Roman" w:cs="Times New Roman"/>
        </w:rPr>
        <w:t xml:space="preserve"> – М.: ЮНИТИ-ДАНА, 2015</w:t>
      </w:r>
      <w:r w:rsidRPr="00526DB6">
        <w:rPr>
          <w:rFonts w:ascii="Times New Roman" w:eastAsia="Calibri" w:hAnsi="Times New Roman" w:cs="Times New Roman"/>
        </w:rPr>
        <w:t>. – 295 с.</w:t>
      </w:r>
    </w:p>
    <w:p w:rsidR="00526DB6" w:rsidRDefault="00373B02" w:rsidP="000B2E22">
      <w:pPr>
        <w:numPr>
          <w:ilvl w:val="1"/>
          <w:numId w:val="10"/>
        </w:numPr>
        <w:tabs>
          <w:tab w:val="clear" w:pos="1440"/>
          <w:tab w:val="num" w:pos="966"/>
        </w:tabs>
        <w:spacing w:after="0" w:line="360" w:lineRule="auto"/>
        <w:ind w:left="0" w:firstLine="567"/>
        <w:jc w:val="both"/>
        <w:rPr>
          <w:rFonts w:ascii="Times New Roman" w:eastAsia="Calibri" w:hAnsi="Times New Roman" w:cs="Times New Roman"/>
        </w:rPr>
      </w:pPr>
      <w:r w:rsidRPr="00526DB6">
        <w:rPr>
          <w:rFonts w:ascii="Times New Roman" w:eastAsia="Calibri" w:hAnsi="Times New Roman" w:cs="Times New Roman"/>
        </w:rPr>
        <w:t>Экономическая безопасность: учебник для вузов / под общ. ред. Л.П. Гончаренко, Ф.В. Акулинина</w:t>
      </w:r>
      <w:r w:rsidR="00D31DDE">
        <w:rPr>
          <w:rFonts w:ascii="Times New Roman" w:eastAsia="Calibri" w:hAnsi="Times New Roman" w:cs="Times New Roman"/>
        </w:rPr>
        <w:t xml:space="preserve">. – М.: Издательство </w:t>
      </w:r>
      <w:proofErr w:type="spellStart"/>
      <w:r w:rsidR="00D31DDE">
        <w:rPr>
          <w:rFonts w:ascii="Times New Roman" w:eastAsia="Calibri" w:hAnsi="Times New Roman" w:cs="Times New Roman"/>
        </w:rPr>
        <w:t>Юрайт</w:t>
      </w:r>
      <w:proofErr w:type="spellEnd"/>
      <w:r w:rsidR="00D31DDE">
        <w:rPr>
          <w:rFonts w:ascii="Times New Roman" w:eastAsia="Calibri" w:hAnsi="Times New Roman" w:cs="Times New Roman"/>
        </w:rPr>
        <w:t>, 2022</w:t>
      </w:r>
      <w:r w:rsidRPr="00526DB6">
        <w:rPr>
          <w:rFonts w:ascii="Times New Roman" w:eastAsia="Calibri" w:hAnsi="Times New Roman" w:cs="Times New Roman"/>
        </w:rPr>
        <w:t>. – 478 с</w:t>
      </w:r>
    </w:p>
    <w:p w:rsidR="00A71479" w:rsidRDefault="00373B02" w:rsidP="000B2E22">
      <w:pPr>
        <w:numPr>
          <w:ilvl w:val="1"/>
          <w:numId w:val="10"/>
        </w:numPr>
        <w:spacing w:after="0" w:line="360" w:lineRule="auto"/>
        <w:ind w:left="0" w:firstLine="567"/>
        <w:jc w:val="both"/>
        <w:rPr>
          <w:rFonts w:ascii="Times New Roman" w:eastAsia="Calibri" w:hAnsi="Times New Roman" w:cs="Times New Roman"/>
        </w:rPr>
      </w:pPr>
      <w:r w:rsidRPr="00526DB6">
        <w:rPr>
          <w:rFonts w:ascii="Times New Roman" w:eastAsia="Calibri" w:hAnsi="Times New Roman" w:cs="Times New Roman"/>
        </w:rPr>
        <w:t>Экономическая безопасность России: Общий курс [Электронный ресурс]: учебник / под ред. В.К. Сенчагова. – 4-е изд. (эл.). – М.:</w:t>
      </w:r>
      <w:r w:rsidR="00D31DDE">
        <w:rPr>
          <w:rFonts w:ascii="Times New Roman" w:eastAsia="Calibri" w:hAnsi="Times New Roman" w:cs="Times New Roman"/>
        </w:rPr>
        <w:t xml:space="preserve"> БИНОМ. Лаборатория знаний, 2015</w:t>
      </w:r>
      <w:r w:rsidRPr="00526DB6">
        <w:rPr>
          <w:rFonts w:ascii="Times New Roman" w:eastAsia="Calibri" w:hAnsi="Times New Roman" w:cs="Times New Roman"/>
        </w:rPr>
        <w:t>. – 815 с.</w:t>
      </w:r>
    </w:p>
    <w:p w:rsidR="0030314F" w:rsidRPr="006B64C6" w:rsidRDefault="0030314F" w:rsidP="000B2E22">
      <w:pPr>
        <w:spacing w:after="0" w:line="360" w:lineRule="auto"/>
        <w:ind w:firstLine="567"/>
        <w:jc w:val="both"/>
        <w:rPr>
          <w:rFonts w:ascii="Times New Roman" w:eastAsia="Times New Roman" w:hAnsi="Times New Roman" w:cs="Times New Roman"/>
          <w:sz w:val="20"/>
          <w:szCs w:val="20"/>
          <w:lang w:eastAsia="ru-RU"/>
        </w:rPr>
      </w:pPr>
    </w:p>
    <w:p w:rsidR="0030314F" w:rsidRPr="00526DB6" w:rsidRDefault="0030314F" w:rsidP="000B2E22">
      <w:pPr>
        <w:spacing w:after="0" w:line="360" w:lineRule="auto"/>
        <w:ind w:firstLine="567"/>
        <w:jc w:val="both"/>
        <w:rPr>
          <w:rFonts w:ascii="Times New Roman" w:eastAsia="Calibri" w:hAnsi="Times New Roman" w:cs="Times New Roman"/>
        </w:rPr>
      </w:pPr>
      <w:r w:rsidRPr="00526DB6">
        <w:rPr>
          <w:rFonts w:ascii="Times New Roman" w:eastAsia="Calibri" w:hAnsi="Times New Roman" w:cs="Times New Roman"/>
        </w:rPr>
        <w:lastRenderedPageBreak/>
        <w:t>б) дополнительная литература:</w:t>
      </w:r>
    </w:p>
    <w:p w:rsidR="00526DB6" w:rsidRPr="00526DB6" w:rsidRDefault="00526DB6" w:rsidP="000B2E22">
      <w:pPr>
        <w:numPr>
          <w:ilvl w:val="0"/>
          <w:numId w:val="4"/>
        </w:numPr>
        <w:spacing w:after="0" w:line="360" w:lineRule="auto"/>
        <w:ind w:left="0" w:firstLine="567"/>
        <w:jc w:val="both"/>
        <w:rPr>
          <w:rFonts w:ascii="Times New Roman" w:eastAsia="Calibri" w:hAnsi="Times New Roman" w:cs="Times New Roman"/>
        </w:rPr>
      </w:pPr>
      <w:r w:rsidRPr="00526DB6">
        <w:rPr>
          <w:rFonts w:ascii="Times New Roman" w:eastAsia="Calibri" w:hAnsi="Times New Roman" w:cs="Times New Roman"/>
        </w:rPr>
        <w:t>Герасимов К.Б. Экономическая безопасность: учеб. пособие / К.Б. Герасимов, Г.Ф. Несоленов. - Самара: Изд-во Самар. гос. аэрокосм. ун-та, 2011. – 80 с.</w:t>
      </w:r>
    </w:p>
    <w:p w:rsidR="00731C43" w:rsidRPr="002D6977" w:rsidRDefault="002D6977" w:rsidP="000B2E22">
      <w:pPr>
        <w:numPr>
          <w:ilvl w:val="0"/>
          <w:numId w:val="4"/>
        </w:numPr>
        <w:spacing w:after="0" w:line="360" w:lineRule="auto"/>
        <w:ind w:left="0" w:firstLine="567"/>
        <w:jc w:val="both"/>
        <w:rPr>
          <w:rFonts w:ascii="Times New Roman" w:eastAsia="Calibri" w:hAnsi="Times New Roman" w:cs="Times New Roman"/>
        </w:rPr>
      </w:pPr>
      <w:r w:rsidRPr="002D6977">
        <w:rPr>
          <w:rFonts w:ascii="Times New Roman" w:eastAsia="Calibri" w:hAnsi="Times New Roman" w:cs="Times New Roman"/>
          <w:bCs/>
        </w:rPr>
        <w:t>Вестник экономической безопасности</w:t>
      </w:r>
      <w:r w:rsidR="00731C43" w:rsidRPr="002D6977">
        <w:rPr>
          <w:rFonts w:ascii="Times New Roman" w:eastAsia="Calibri" w:hAnsi="Times New Roman" w:cs="Times New Roman"/>
          <w:bCs/>
        </w:rPr>
        <w:t xml:space="preserve"> // журнал.</w:t>
      </w:r>
    </w:p>
    <w:p w:rsidR="00731C43" w:rsidRPr="002D6977" w:rsidRDefault="00731C43" w:rsidP="000B2E22">
      <w:pPr>
        <w:numPr>
          <w:ilvl w:val="0"/>
          <w:numId w:val="4"/>
        </w:numPr>
        <w:spacing w:after="0" w:line="360" w:lineRule="auto"/>
        <w:ind w:left="0" w:firstLine="567"/>
        <w:jc w:val="both"/>
        <w:rPr>
          <w:rFonts w:ascii="Times New Roman" w:eastAsia="Calibri" w:hAnsi="Times New Roman" w:cs="Times New Roman"/>
        </w:rPr>
      </w:pPr>
      <w:r w:rsidRPr="002D6977">
        <w:rPr>
          <w:rFonts w:ascii="Times New Roman" w:eastAsia="Calibri" w:hAnsi="Times New Roman" w:cs="Times New Roman"/>
          <w:bCs/>
        </w:rPr>
        <w:t>Вопросы экономики // журнал.</w:t>
      </w:r>
    </w:p>
    <w:p w:rsidR="007811E6" w:rsidRPr="002D6977" w:rsidRDefault="007811E6" w:rsidP="000B2E22">
      <w:pPr>
        <w:numPr>
          <w:ilvl w:val="0"/>
          <w:numId w:val="4"/>
        </w:numPr>
        <w:spacing w:after="0" w:line="360" w:lineRule="auto"/>
        <w:ind w:left="0" w:firstLine="567"/>
        <w:jc w:val="both"/>
        <w:rPr>
          <w:rFonts w:ascii="Times New Roman" w:eastAsia="Calibri" w:hAnsi="Times New Roman" w:cs="Times New Roman"/>
        </w:rPr>
      </w:pPr>
      <w:r w:rsidRPr="002D6977">
        <w:rPr>
          <w:rFonts w:ascii="Times New Roman" w:eastAsia="Calibri" w:hAnsi="Times New Roman" w:cs="Times New Roman"/>
          <w:bCs/>
        </w:rPr>
        <w:t>Национальные</w:t>
      </w:r>
      <w:r w:rsidRPr="002D6977">
        <w:rPr>
          <w:rFonts w:ascii="Times New Roman" w:eastAsia="Calibri" w:hAnsi="Times New Roman" w:cs="Times New Roman"/>
        </w:rPr>
        <w:t xml:space="preserve"> интересы: приоритеты и </w:t>
      </w:r>
      <w:r w:rsidRPr="002D6977">
        <w:rPr>
          <w:rFonts w:ascii="Times New Roman" w:eastAsia="Calibri" w:hAnsi="Times New Roman" w:cs="Times New Roman"/>
          <w:bCs/>
        </w:rPr>
        <w:t>безопасность // журнал.</w:t>
      </w:r>
    </w:p>
    <w:p w:rsidR="00610DE2" w:rsidRPr="002D6977" w:rsidRDefault="00610DE2" w:rsidP="000B2E22">
      <w:pPr>
        <w:numPr>
          <w:ilvl w:val="0"/>
          <w:numId w:val="4"/>
        </w:numPr>
        <w:spacing w:after="0" w:line="360" w:lineRule="auto"/>
        <w:ind w:left="0" w:firstLine="567"/>
        <w:jc w:val="both"/>
        <w:rPr>
          <w:rFonts w:ascii="Times New Roman" w:eastAsia="Calibri" w:hAnsi="Times New Roman" w:cs="Times New Roman"/>
        </w:rPr>
      </w:pPr>
      <w:r w:rsidRPr="002D6977">
        <w:rPr>
          <w:rFonts w:ascii="Times New Roman" w:eastAsia="Calibri" w:hAnsi="Times New Roman" w:cs="Times New Roman"/>
          <w:bCs/>
        </w:rPr>
        <w:t>Региональная экономика: теория и практика // журнал.</w:t>
      </w:r>
    </w:p>
    <w:p w:rsidR="00610DE2" w:rsidRPr="002D6977" w:rsidRDefault="00610DE2" w:rsidP="000B2E22">
      <w:pPr>
        <w:numPr>
          <w:ilvl w:val="0"/>
          <w:numId w:val="4"/>
        </w:numPr>
        <w:spacing w:after="0" w:line="360" w:lineRule="auto"/>
        <w:ind w:left="0" w:firstLine="567"/>
        <w:jc w:val="both"/>
        <w:rPr>
          <w:rFonts w:ascii="Times New Roman" w:eastAsia="Calibri" w:hAnsi="Times New Roman" w:cs="Times New Roman"/>
        </w:rPr>
      </w:pPr>
      <w:r w:rsidRPr="002D6977">
        <w:rPr>
          <w:rFonts w:ascii="Times New Roman" w:eastAsia="Calibri" w:hAnsi="Times New Roman" w:cs="Times New Roman"/>
          <w:bCs/>
        </w:rPr>
        <w:t>Российский экономический журнал.</w:t>
      </w:r>
    </w:p>
    <w:p w:rsidR="00526DB6" w:rsidRPr="006B64C6" w:rsidRDefault="00526DB6" w:rsidP="000B2E22">
      <w:pPr>
        <w:spacing w:after="0" w:line="360" w:lineRule="auto"/>
        <w:ind w:firstLine="567"/>
        <w:jc w:val="both"/>
        <w:rPr>
          <w:rFonts w:ascii="Times New Roman" w:eastAsia="Calibri" w:hAnsi="Times New Roman" w:cs="Times New Roman"/>
          <w:sz w:val="20"/>
          <w:szCs w:val="20"/>
        </w:rPr>
      </w:pPr>
    </w:p>
    <w:p w:rsidR="0030314F" w:rsidRPr="00610DE2" w:rsidRDefault="0030314F" w:rsidP="000B2E22">
      <w:pPr>
        <w:spacing w:after="0" w:line="360" w:lineRule="auto"/>
        <w:ind w:firstLine="567"/>
        <w:jc w:val="both"/>
        <w:rPr>
          <w:rFonts w:ascii="Times New Roman" w:eastAsia="Calibri" w:hAnsi="Times New Roman" w:cs="Times New Roman"/>
        </w:rPr>
      </w:pPr>
      <w:r w:rsidRPr="00610DE2">
        <w:rPr>
          <w:rFonts w:ascii="Times New Roman" w:eastAsia="Calibri" w:hAnsi="Times New Roman" w:cs="Times New Roman"/>
        </w:rPr>
        <w:t>в) программное обеспечение и Интернет-ресурсы:</w:t>
      </w:r>
    </w:p>
    <w:p w:rsidR="0030314F" w:rsidRPr="00610DE2" w:rsidRDefault="0030314F"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 xml:space="preserve">Банк России (ЦБ РФ) – </w:t>
      </w:r>
      <w:r w:rsidR="00610DE2" w:rsidRPr="00610DE2">
        <w:rPr>
          <w:rFonts w:ascii="Times New Roman" w:eastAsia="Calibri" w:hAnsi="Times New Roman" w:cs="Times New Roman"/>
        </w:rPr>
        <w:t>www.cbr.ru</w:t>
      </w:r>
      <w:r w:rsidRPr="00610DE2">
        <w:rPr>
          <w:rFonts w:ascii="Times New Roman" w:eastAsia="Calibri" w:hAnsi="Times New Roman" w:cs="Times New Roman"/>
        </w:rPr>
        <w:t>.</w:t>
      </w:r>
    </w:p>
    <w:p w:rsidR="00610DE2" w:rsidRPr="00610DE2" w:rsidRDefault="00610DE2"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Министерство экономического развития РФ – www.economy.gov.ru.</w:t>
      </w:r>
    </w:p>
    <w:p w:rsidR="00610DE2" w:rsidRPr="00610DE2" w:rsidRDefault="00610DE2"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Министерство финансов РФ – www.minfin.ru.</w:t>
      </w:r>
    </w:p>
    <w:p w:rsidR="0030314F" w:rsidRPr="00610DE2" w:rsidRDefault="0030314F"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 xml:space="preserve">Правительство РФ – </w:t>
      </w:r>
      <w:r w:rsidR="00610DE2" w:rsidRPr="00610DE2">
        <w:rPr>
          <w:rFonts w:ascii="Times New Roman" w:eastAsia="Calibri" w:hAnsi="Times New Roman" w:cs="Times New Roman"/>
        </w:rPr>
        <w:t>www.government.ru</w:t>
      </w:r>
      <w:r w:rsidRPr="00610DE2">
        <w:rPr>
          <w:rFonts w:ascii="Times New Roman" w:eastAsia="Calibri" w:hAnsi="Times New Roman" w:cs="Times New Roman"/>
        </w:rPr>
        <w:t>.</w:t>
      </w:r>
    </w:p>
    <w:p w:rsidR="00610DE2" w:rsidRPr="00610DE2" w:rsidRDefault="00610DE2"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Справочная правовая система «Гарант»</w:t>
      </w:r>
    </w:p>
    <w:p w:rsidR="00610DE2" w:rsidRPr="00610DE2" w:rsidRDefault="00610DE2"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 xml:space="preserve">Справочная правовая система «Консультант Плюс» - </w:t>
      </w:r>
      <w:r w:rsidRPr="00610DE2">
        <w:rPr>
          <w:rFonts w:ascii="Times New Roman" w:eastAsia="Calibri" w:hAnsi="Times New Roman" w:cs="Times New Roman"/>
          <w:lang w:val="en-US"/>
        </w:rPr>
        <w:t>www</w:t>
      </w:r>
      <w:r w:rsidRPr="00610DE2">
        <w:rPr>
          <w:rFonts w:ascii="Times New Roman" w:eastAsia="Calibri" w:hAnsi="Times New Roman" w:cs="Times New Roman"/>
        </w:rPr>
        <w:t>.</w:t>
      </w:r>
      <w:r w:rsidRPr="00610DE2">
        <w:rPr>
          <w:rFonts w:ascii="Times New Roman" w:eastAsia="Calibri" w:hAnsi="Times New Roman" w:cs="Times New Roman"/>
          <w:lang w:val="en-US"/>
        </w:rPr>
        <w:t>consultant</w:t>
      </w:r>
      <w:r w:rsidRPr="00610DE2">
        <w:rPr>
          <w:rFonts w:ascii="Times New Roman" w:eastAsia="Calibri" w:hAnsi="Times New Roman" w:cs="Times New Roman"/>
        </w:rPr>
        <w:t>.</w:t>
      </w:r>
      <w:r w:rsidRPr="00610DE2">
        <w:rPr>
          <w:rFonts w:ascii="Times New Roman" w:eastAsia="Calibri" w:hAnsi="Times New Roman" w:cs="Times New Roman"/>
          <w:lang w:val="en-US"/>
        </w:rPr>
        <w:t>ru</w:t>
      </w:r>
    </w:p>
    <w:p w:rsidR="0030314F" w:rsidRPr="00610DE2" w:rsidRDefault="0030314F"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Федеральная служба статистики РФ (Росстат) – www.gks.ru.</w:t>
      </w:r>
    </w:p>
    <w:p w:rsidR="0030314F" w:rsidRPr="00610DE2" w:rsidRDefault="00610DE2" w:rsidP="000B2E22">
      <w:pPr>
        <w:numPr>
          <w:ilvl w:val="0"/>
          <w:numId w:val="5"/>
        </w:numPr>
        <w:tabs>
          <w:tab w:val="num" w:pos="851"/>
        </w:tabs>
        <w:spacing w:after="0" w:line="360" w:lineRule="auto"/>
        <w:ind w:left="0" w:firstLine="567"/>
        <w:jc w:val="both"/>
        <w:rPr>
          <w:rFonts w:ascii="Times New Roman" w:eastAsia="Calibri" w:hAnsi="Times New Roman" w:cs="Times New Roman"/>
        </w:rPr>
      </w:pPr>
      <w:r w:rsidRPr="00610DE2">
        <w:rPr>
          <w:rFonts w:ascii="Times New Roman" w:eastAsia="Calibri" w:hAnsi="Times New Roman" w:cs="Times New Roman"/>
        </w:rPr>
        <w:t xml:space="preserve">Федеральная служба безопасности – </w:t>
      </w:r>
      <w:r w:rsidRPr="00610DE2">
        <w:rPr>
          <w:rFonts w:ascii="Times New Roman" w:eastAsia="Calibri" w:hAnsi="Times New Roman" w:cs="Times New Roman"/>
          <w:lang w:val="en-US"/>
        </w:rPr>
        <w:t>www</w:t>
      </w:r>
      <w:r w:rsidRPr="00610DE2">
        <w:rPr>
          <w:rFonts w:ascii="Times New Roman" w:eastAsia="Calibri" w:hAnsi="Times New Roman" w:cs="Times New Roman"/>
        </w:rPr>
        <w:t>.</w:t>
      </w:r>
      <w:r w:rsidRPr="00610DE2">
        <w:rPr>
          <w:rFonts w:ascii="Times New Roman" w:eastAsia="Calibri" w:hAnsi="Times New Roman" w:cs="Times New Roman"/>
          <w:lang w:val="en-US"/>
        </w:rPr>
        <w:t>fsb</w:t>
      </w:r>
      <w:r w:rsidRPr="00610DE2">
        <w:rPr>
          <w:rFonts w:ascii="Times New Roman" w:eastAsia="Calibri" w:hAnsi="Times New Roman" w:cs="Times New Roman"/>
        </w:rPr>
        <w:t>.</w:t>
      </w:r>
      <w:r w:rsidRPr="00610DE2">
        <w:rPr>
          <w:rFonts w:ascii="Times New Roman" w:eastAsia="Calibri" w:hAnsi="Times New Roman" w:cs="Times New Roman"/>
          <w:lang w:val="en-US"/>
        </w:rPr>
        <w:t>ru</w:t>
      </w:r>
    </w:p>
    <w:p w:rsidR="0030314F" w:rsidRPr="006B64C6" w:rsidRDefault="0030314F" w:rsidP="000B2E22">
      <w:pPr>
        <w:spacing w:after="0" w:line="360" w:lineRule="auto"/>
        <w:ind w:firstLine="567"/>
        <w:jc w:val="both"/>
        <w:rPr>
          <w:rFonts w:ascii="Times New Roman" w:eastAsia="Calibri" w:hAnsi="Times New Roman" w:cs="Times New Roman"/>
          <w:sz w:val="20"/>
          <w:szCs w:val="20"/>
        </w:rPr>
      </w:pPr>
    </w:p>
    <w:p w:rsidR="0030314F" w:rsidRPr="0037276D" w:rsidRDefault="0030314F" w:rsidP="000B2E22">
      <w:pPr>
        <w:numPr>
          <w:ilvl w:val="0"/>
          <w:numId w:val="1"/>
        </w:numPr>
        <w:spacing w:after="0" w:line="360" w:lineRule="auto"/>
        <w:ind w:left="0" w:firstLine="567"/>
        <w:jc w:val="both"/>
        <w:rPr>
          <w:rFonts w:ascii="Times New Roman" w:eastAsia="Calibri" w:hAnsi="Times New Roman" w:cs="Times New Roman"/>
        </w:rPr>
      </w:pPr>
      <w:r w:rsidRPr="0037276D">
        <w:rPr>
          <w:rFonts w:ascii="Times New Roman" w:eastAsia="Calibri" w:hAnsi="Times New Roman" w:cs="Times New Roman"/>
        </w:rPr>
        <w:t xml:space="preserve">МАТЕРИАЛЬНО-ТЕХНИЧЕСКОЕ ОБЕСПЕЧЕНИЕ УЧЕБНОЙ ДИСЦИПЛИНЫ </w:t>
      </w:r>
    </w:p>
    <w:p w:rsidR="0030314F" w:rsidRPr="0037276D" w:rsidRDefault="0030314F" w:rsidP="000B2E22">
      <w:pPr>
        <w:spacing w:after="0" w:line="360" w:lineRule="auto"/>
        <w:ind w:firstLine="567"/>
        <w:jc w:val="both"/>
        <w:rPr>
          <w:rFonts w:ascii="Times New Roman" w:eastAsia="Calibri" w:hAnsi="Times New Roman" w:cs="Times New Roman"/>
        </w:rPr>
      </w:pPr>
      <w:r w:rsidRPr="0037276D">
        <w:rPr>
          <w:rFonts w:ascii="Times New Roman" w:eastAsia="Calibri" w:hAnsi="Times New Roman" w:cs="Times New Roman"/>
        </w:rPr>
        <w:t>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w:t>
      </w:r>
      <w:r w:rsidR="00933C6C">
        <w:rPr>
          <w:rFonts w:ascii="Times New Roman" w:eastAsia="Calibri" w:hAnsi="Times New Roman" w:cs="Times New Roman"/>
        </w:rPr>
        <w:t>ьютеров с доступом</w:t>
      </w:r>
      <w:r w:rsidRPr="0037276D">
        <w:rPr>
          <w:rFonts w:ascii="Times New Roman" w:eastAsia="Calibri" w:hAnsi="Times New Roman" w:cs="Times New Roman"/>
        </w:rPr>
        <w:t xml:space="preserve"> в интернет, программами </w:t>
      </w:r>
      <w:r w:rsidRPr="0037276D">
        <w:rPr>
          <w:rFonts w:ascii="Times New Roman" w:eastAsia="Calibri" w:hAnsi="Times New Roman" w:cs="Times New Roman"/>
          <w:lang w:val="en-US"/>
        </w:rPr>
        <w:t>Microsoft</w:t>
      </w:r>
      <w:r w:rsidRPr="0037276D">
        <w:rPr>
          <w:rFonts w:ascii="Times New Roman" w:eastAsia="Calibri" w:hAnsi="Times New Roman" w:cs="Times New Roman"/>
        </w:rPr>
        <w:t xml:space="preserve"> </w:t>
      </w:r>
      <w:r w:rsidRPr="0037276D">
        <w:rPr>
          <w:rFonts w:ascii="Times New Roman" w:eastAsia="Calibri" w:hAnsi="Times New Roman" w:cs="Times New Roman"/>
          <w:lang w:val="en-US"/>
        </w:rPr>
        <w:t>Office</w:t>
      </w:r>
      <w:r w:rsidRPr="0037276D">
        <w:rPr>
          <w:rFonts w:ascii="Times New Roman" w:eastAsia="Calibri" w:hAnsi="Times New Roman" w:cs="Times New Roman"/>
        </w:rPr>
        <w:t xml:space="preserve">: </w:t>
      </w:r>
      <w:r w:rsidRPr="0037276D">
        <w:rPr>
          <w:rFonts w:ascii="Times New Roman" w:eastAsia="Calibri" w:hAnsi="Times New Roman" w:cs="Times New Roman"/>
          <w:lang w:val="en-US"/>
        </w:rPr>
        <w:t>Word</w:t>
      </w:r>
      <w:r w:rsidRPr="0037276D">
        <w:rPr>
          <w:rFonts w:ascii="Times New Roman" w:eastAsia="Calibri" w:hAnsi="Times New Roman" w:cs="Times New Roman"/>
        </w:rPr>
        <w:t xml:space="preserve">, </w:t>
      </w:r>
      <w:r w:rsidRPr="0037276D">
        <w:rPr>
          <w:rFonts w:ascii="Times New Roman" w:eastAsia="Calibri" w:hAnsi="Times New Roman" w:cs="Times New Roman"/>
          <w:lang w:val="en-US"/>
        </w:rPr>
        <w:t>Excel</w:t>
      </w:r>
      <w:r w:rsidRPr="0037276D">
        <w:rPr>
          <w:rFonts w:ascii="Times New Roman" w:eastAsia="Calibri" w:hAnsi="Times New Roman" w:cs="Times New Roman"/>
        </w:rPr>
        <w:t xml:space="preserve">, </w:t>
      </w:r>
      <w:r w:rsidRPr="0037276D">
        <w:rPr>
          <w:rFonts w:ascii="Times New Roman" w:eastAsia="Calibri" w:hAnsi="Times New Roman" w:cs="Times New Roman"/>
          <w:lang w:val="en-US"/>
        </w:rPr>
        <w:t>Picture</w:t>
      </w:r>
      <w:r w:rsidRPr="0037276D">
        <w:rPr>
          <w:rFonts w:ascii="Times New Roman" w:eastAsia="Calibri" w:hAnsi="Times New Roman" w:cs="Times New Roman"/>
        </w:rPr>
        <w:t xml:space="preserve"> </w:t>
      </w:r>
      <w:r w:rsidRPr="0037276D">
        <w:rPr>
          <w:rFonts w:ascii="Times New Roman" w:eastAsia="Calibri" w:hAnsi="Times New Roman" w:cs="Times New Roman"/>
          <w:lang w:val="en-US"/>
        </w:rPr>
        <w:t>Manager</w:t>
      </w:r>
      <w:r w:rsidRPr="0037276D">
        <w:rPr>
          <w:rFonts w:ascii="Times New Roman" w:eastAsia="Calibri" w:hAnsi="Times New Roman" w:cs="Times New Roman"/>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30314F" w:rsidRPr="0037276D" w:rsidRDefault="0030314F" w:rsidP="000B2E22">
      <w:pPr>
        <w:spacing w:after="0" w:line="360" w:lineRule="auto"/>
        <w:ind w:firstLine="567"/>
        <w:jc w:val="both"/>
        <w:rPr>
          <w:rFonts w:ascii="Times New Roman" w:eastAsia="Calibri" w:hAnsi="Times New Roman" w:cs="Times New Roman"/>
        </w:rPr>
      </w:pPr>
      <w:r w:rsidRPr="0037276D">
        <w:rPr>
          <w:rFonts w:ascii="Times New Roman" w:eastAsia="Calibri" w:hAnsi="Times New Roman" w:cs="Times New Roman"/>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D31DDE" w:rsidRPr="00D31DDE" w:rsidRDefault="00D31DDE" w:rsidP="00D31DDE">
      <w:pPr>
        <w:spacing w:after="0" w:line="360" w:lineRule="auto"/>
        <w:ind w:firstLine="567"/>
        <w:jc w:val="both"/>
        <w:rPr>
          <w:rFonts w:ascii="Times New Roman" w:eastAsia="Calibri" w:hAnsi="Times New Roman" w:cs="Times New Roman"/>
        </w:rPr>
      </w:pPr>
      <w:r w:rsidRPr="00D31DDE">
        <w:rPr>
          <w:rFonts w:ascii="Times New Roman" w:eastAsia="Calibri" w:hAnsi="Times New Roman" w:cs="Times New Roman"/>
        </w:rPr>
        <w:t xml:space="preserve">Программа составлена в соответствии с требованиями ОС НИЯУ МИФИ по специальности 38.05.01 «Экономическая безопасность», профиль подготовки </w:t>
      </w:r>
      <w:r w:rsidRPr="00D31DDE">
        <w:rPr>
          <w:rFonts w:ascii="Times New Roman" w:eastAsia="Calibri" w:hAnsi="Times New Roman" w:cs="Times New Roman"/>
          <w:bCs/>
          <w:spacing w:val="-7"/>
        </w:rPr>
        <w:t>«Экономико-правовое обеспечение экономической безопасности».</w:t>
      </w:r>
    </w:p>
    <w:p w:rsidR="00D31DDE" w:rsidRPr="00D31DDE" w:rsidRDefault="00D31DDE" w:rsidP="00D31DDE">
      <w:pPr>
        <w:spacing w:after="0" w:line="360" w:lineRule="auto"/>
        <w:ind w:firstLine="567"/>
        <w:jc w:val="both"/>
        <w:rPr>
          <w:rFonts w:ascii="Times New Roman" w:eastAsia="Calibri" w:hAnsi="Times New Roman" w:cs="Times New Roman"/>
        </w:rPr>
      </w:pPr>
      <w:r w:rsidRPr="00D31DDE">
        <w:rPr>
          <w:rFonts w:ascii="Times New Roman" w:eastAsia="Calibri" w:hAnsi="Times New Roman" w:cs="Times New Roman"/>
        </w:rPr>
        <w:t xml:space="preserve">Автор: </w:t>
      </w:r>
      <w:r>
        <w:rPr>
          <w:rFonts w:ascii="Times New Roman" w:eastAsia="Calibri" w:hAnsi="Times New Roman" w:cs="Times New Roman"/>
        </w:rPr>
        <w:t>В.С. Борисова</w:t>
      </w:r>
    </w:p>
    <w:p w:rsidR="00D31DDE" w:rsidRPr="00D31DDE" w:rsidRDefault="00D31DDE" w:rsidP="00D31DDE">
      <w:pPr>
        <w:spacing w:after="0" w:line="360" w:lineRule="auto"/>
        <w:ind w:firstLine="567"/>
        <w:jc w:val="both"/>
        <w:rPr>
          <w:rFonts w:ascii="Times New Roman" w:eastAsia="Calibri" w:hAnsi="Times New Roman" w:cs="Times New Roman"/>
          <w:b/>
          <w:szCs w:val="28"/>
        </w:rPr>
      </w:pPr>
      <w:r w:rsidRPr="00D31DDE">
        <w:rPr>
          <w:rFonts w:ascii="Times New Roman" w:eastAsia="Calibri" w:hAnsi="Times New Roman" w:cs="Times New Roman"/>
        </w:rPr>
        <w:t xml:space="preserve">Рецензент: Глазкова С.С., к.э.н., доцент кафедры </w:t>
      </w:r>
      <w:bookmarkStart w:id="0" w:name="_GoBack"/>
      <w:bookmarkEnd w:id="0"/>
      <w:r w:rsidRPr="00D31DDE">
        <w:rPr>
          <w:rFonts w:ascii="Times New Roman" w:eastAsia="Calibri" w:hAnsi="Times New Roman" w:cs="Times New Roman"/>
        </w:rPr>
        <w:t>экономики и управления</w:t>
      </w:r>
    </w:p>
    <w:p w:rsidR="0050740D" w:rsidRPr="00E75DED" w:rsidRDefault="0050740D" w:rsidP="00E2569A"/>
    <w:sectPr w:rsidR="0050740D" w:rsidRPr="00E75DED" w:rsidSect="006B64C6">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E7720"/>
    <w:multiLevelType w:val="hybridMultilevel"/>
    <w:tmpl w:val="ABC8A2D0"/>
    <w:lvl w:ilvl="0" w:tplc="4792F82E">
      <w:start w:val="1"/>
      <w:numFmt w:val="decimal"/>
      <w:lvlText w:val="%1."/>
      <w:lvlJc w:val="left"/>
      <w:pPr>
        <w:tabs>
          <w:tab w:val="num" w:pos="1437"/>
        </w:tabs>
        <w:ind w:left="1437" w:hanging="8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15:restartNumberingAfterBreak="0">
    <w:nsid w:val="11146598"/>
    <w:multiLevelType w:val="hybridMultilevel"/>
    <w:tmpl w:val="0BCABCA6"/>
    <w:lvl w:ilvl="0" w:tplc="E5E4E472">
      <w:start w:val="1"/>
      <w:numFmt w:val="decimal"/>
      <w:lvlText w:val="%1."/>
      <w:lvlJc w:val="left"/>
      <w:pPr>
        <w:tabs>
          <w:tab w:val="num" w:pos="1353"/>
        </w:tabs>
        <w:ind w:left="1353"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6C0103D"/>
    <w:multiLevelType w:val="hybridMultilevel"/>
    <w:tmpl w:val="47B68D10"/>
    <w:lvl w:ilvl="0" w:tplc="0419000F">
      <w:start w:val="1"/>
      <w:numFmt w:val="decimal"/>
      <w:lvlText w:val="%1."/>
      <w:lvlJc w:val="left"/>
      <w:pPr>
        <w:tabs>
          <w:tab w:val="num" w:pos="1080"/>
        </w:tabs>
        <w:ind w:left="1080" w:hanging="360"/>
      </w:pPr>
    </w:lvl>
    <w:lvl w:ilvl="1" w:tplc="1C343F1A">
      <w:start w:val="1"/>
      <w:numFmt w:val="decimal"/>
      <w:lvlText w:val="%2."/>
      <w:lvlJc w:val="left"/>
      <w:pPr>
        <w:tabs>
          <w:tab w:val="num" w:pos="1440"/>
        </w:tabs>
        <w:ind w:left="1440" w:hanging="360"/>
      </w:pPr>
      <w:rPr>
        <w:rFonts w:hint="default"/>
        <w:sz w:val="22"/>
        <w:szCs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E951CE"/>
    <w:multiLevelType w:val="hybridMultilevel"/>
    <w:tmpl w:val="424E1CBA"/>
    <w:lvl w:ilvl="0" w:tplc="0419000F">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3"/>
  </w:num>
  <w:num w:numId="4">
    <w:abstractNumId w:val="0"/>
  </w:num>
  <w:num w:numId="5">
    <w:abstractNumId w:val="4"/>
  </w:num>
  <w:num w:numId="6">
    <w:abstractNumId w:val="6"/>
  </w:num>
  <w:num w:numId="7">
    <w:abstractNumId w:val="5"/>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25F"/>
    <w:rsid w:val="000070F1"/>
    <w:rsid w:val="0000792D"/>
    <w:rsid w:val="000608AC"/>
    <w:rsid w:val="00065034"/>
    <w:rsid w:val="00081B40"/>
    <w:rsid w:val="000B2E22"/>
    <w:rsid w:val="000D00CF"/>
    <w:rsid w:val="000F00F9"/>
    <w:rsid w:val="0010454A"/>
    <w:rsid w:val="00105E60"/>
    <w:rsid w:val="001500A8"/>
    <w:rsid w:val="00160E5C"/>
    <w:rsid w:val="00167050"/>
    <w:rsid w:val="00176B94"/>
    <w:rsid w:val="00186B2A"/>
    <w:rsid w:val="001B47A1"/>
    <w:rsid w:val="001E712C"/>
    <w:rsid w:val="001F4FCC"/>
    <w:rsid w:val="00202DFD"/>
    <w:rsid w:val="00207545"/>
    <w:rsid w:val="002112D0"/>
    <w:rsid w:val="00253B52"/>
    <w:rsid w:val="002806C4"/>
    <w:rsid w:val="002A0851"/>
    <w:rsid w:val="002B748B"/>
    <w:rsid w:val="002C018A"/>
    <w:rsid w:val="002D1231"/>
    <w:rsid w:val="002D6977"/>
    <w:rsid w:val="0030314F"/>
    <w:rsid w:val="00303BBC"/>
    <w:rsid w:val="0033460C"/>
    <w:rsid w:val="00352A86"/>
    <w:rsid w:val="00366475"/>
    <w:rsid w:val="0037276D"/>
    <w:rsid w:val="00373B02"/>
    <w:rsid w:val="00377607"/>
    <w:rsid w:val="003962C0"/>
    <w:rsid w:val="003A4649"/>
    <w:rsid w:val="003B5C75"/>
    <w:rsid w:val="003E1031"/>
    <w:rsid w:val="003F22CD"/>
    <w:rsid w:val="00405E97"/>
    <w:rsid w:val="004457EE"/>
    <w:rsid w:val="00492E10"/>
    <w:rsid w:val="0049472D"/>
    <w:rsid w:val="00501523"/>
    <w:rsid w:val="0050740D"/>
    <w:rsid w:val="00516B9C"/>
    <w:rsid w:val="00526DB6"/>
    <w:rsid w:val="0054264E"/>
    <w:rsid w:val="00557E9F"/>
    <w:rsid w:val="00562A91"/>
    <w:rsid w:val="00565B13"/>
    <w:rsid w:val="00585F18"/>
    <w:rsid w:val="00594881"/>
    <w:rsid w:val="005F284D"/>
    <w:rsid w:val="00610DE2"/>
    <w:rsid w:val="006222CE"/>
    <w:rsid w:val="00650A91"/>
    <w:rsid w:val="00695D45"/>
    <w:rsid w:val="006B64C6"/>
    <w:rsid w:val="006B70CF"/>
    <w:rsid w:val="006C1AA1"/>
    <w:rsid w:val="00731C43"/>
    <w:rsid w:val="00733696"/>
    <w:rsid w:val="00744CF0"/>
    <w:rsid w:val="007811E6"/>
    <w:rsid w:val="007D7719"/>
    <w:rsid w:val="007E0A25"/>
    <w:rsid w:val="007E4FD9"/>
    <w:rsid w:val="007F1F9A"/>
    <w:rsid w:val="007F625F"/>
    <w:rsid w:val="00812478"/>
    <w:rsid w:val="008728FA"/>
    <w:rsid w:val="00901501"/>
    <w:rsid w:val="00911B53"/>
    <w:rsid w:val="00933C6C"/>
    <w:rsid w:val="009437D4"/>
    <w:rsid w:val="009564B1"/>
    <w:rsid w:val="00956B3C"/>
    <w:rsid w:val="009879C6"/>
    <w:rsid w:val="009A7C2B"/>
    <w:rsid w:val="009B627D"/>
    <w:rsid w:val="009C6645"/>
    <w:rsid w:val="009F2E44"/>
    <w:rsid w:val="009F72FD"/>
    <w:rsid w:val="00A02AF1"/>
    <w:rsid w:val="00A2146E"/>
    <w:rsid w:val="00A37337"/>
    <w:rsid w:val="00A52D6B"/>
    <w:rsid w:val="00A71479"/>
    <w:rsid w:val="00A9394B"/>
    <w:rsid w:val="00AA42C8"/>
    <w:rsid w:val="00AD447F"/>
    <w:rsid w:val="00AD7A8A"/>
    <w:rsid w:val="00B747DB"/>
    <w:rsid w:val="00BA26F2"/>
    <w:rsid w:val="00BA7B91"/>
    <w:rsid w:val="00BC284A"/>
    <w:rsid w:val="00BF039D"/>
    <w:rsid w:val="00C1288F"/>
    <w:rsid w:val="00C22AF2"/>
    <w:rsid w:val="00C31392"/>
    <w:rsid w:val="00C52E0C"/>
    <w:rsid w:val="00CA4E78"/>
    <w:rsid w:val="00D31DDE"/>
    <w:rsid w:val="00D656FA"/>
    <w:rsid w:val="00DE3489"/>
    <w:rsid w:val="00DF6DE7"/>
    <w:rsid w:val="00E0000F"/>
    <w:rsid w:val="00E10EA9"/>
    <w:rsid w:val="00E2569A"/>
    <w:rsid w:val="00E26F7E"/>
    <w:rsid w:val="00E33C11"/>
    <w:rsid w:val="00E52F23"/>
    <w:rsid w:val="00E7371E"/>
    <w:rsid w:val="00E75DED"/>
    <w:rsid w:val="00E91995"/>
    <w:rsid w:val="00EC49A9"/>
    <w:rsid w:val="00EC6014"/>
    <w:rsid w:val="00EF5049"/>
    <w:rsid w:val="00F2275E"/>
    <w:rsid w:val="00F30274"/>
    <w:rsid w:val="00F416DF"/>
    <w:rsid w:val="00F72A6E"/>
    <w:rsid w:val="00F84C41"/>
    <w:rsid w:val="00F94953"/>
    <w:rsid w:val="00FB26B7"/>
    <w:rsid w:val="00FE6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BA6EEA-1ECF-45D6-930F-6F3945D4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6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D4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2275E"/>
    <w:pPr>
      <w:spacing w:after="0" w:line="240" w:lineRule="auto"/>
    </w:pPr>
    <w:rPr>
      <w:rFonts w:ascii="Verdana" w:eastAsia="Times New Roman" w:hAnsi="Verdana" w:cs="Verdana"/>
      <w:sz w:val="20"/>
      <w:szCs w:val="20"/>
      <w:lang w:val="en-US"/>
    </w:rPr>
  </w:style>
  <w:style w:type="character" w:styleId="a5">
    <w:name w:val="Hyperlink"/>
    <w:basedOn w:val="a0"/>
    <w:uiPriority w:val="99"/>
    <w:unhideWhenUsed/>
    <w:rsid w:val="00610DE2"/>
    <w:rPr>
      <w:color w:val="0000FF" w:themeColor="hyperlink"/>
      <w:u w:val="single"/>
    </w:rPr>
  </w:style>
  <w:style w:type="paragraph" w:styleId="a6">
    <w:name w:val="List Paragraph"/>
    <w:basedOn w:val="a"/>
    <w:uiPriority w:val="34"/>
    <w:qFormat/>
    <w:rsid w:val="00610DE2"/>
    <w:pPr>
      <w:ind w:left="720"/>
      <w:contextualSpacing/>
    </w:pPr>
  </w:style>
  <w:style w:type="paragraph" w:styleId="a7">
    <w:name w:val="Balloon Text"/>
    <w:basedOn w:val="a"/>
    <w:link w:val="a8"/>
    <w:uiPriority w:val="99"/>
    <w:semiHidden/>
    <w:unhideWhenUsed/>
    <w:rsid w:val="006B64C6"/>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B64C6"/>
    <w:rPr>
      <w:rFonts w:ascii="Segoe UI" w:hAnsi="Segoe UI" w:cs="Segoe UI"/>
      <w:sz w:val="18"/>
      <w:szCs w:val="18"/>
    </w:rPr>
  </w:style>
  <w:style w:type="paragraph" w:customStyle="1" w:styleId="a9">
    <w:name w:val=" Знак"/>
    <w:basedOn w:val="a"/>
    <w:rsid w:val="00A02AF1"/>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15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DEADD-1D38-4CB6-AB1B-AA231C16C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3525</Words>
  <Characters>20099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23577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user</cp:lastModifiedBy>
  <cp:revision>3</cp:revision>
  <cp:lastPrinted>2016-05-13T03:07:00Z</cp:lastPrinted>
  <dcterms:created xsi:type="dcterms:W3CDTF">2022-03-03T07:09:00Z</dcterms:created>
  <dcterms:modified xsi:type="dcterms:W3CDTF">2022-03-03T07:37:00Z</dcterms:modified>
</cp:coreProperties>
</file>