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440" w:type="pct"/>
        <w:jc w:val="center"/>
        <w:tblLook w:val="01E0" w:firstRow="1" w:lastRow="1" w:firstColumn="1" w:lastColumn="1" w:noHBand="0" w:noVBand="0"/>
      </w:tblPr>
      <w:tblGrid>
        <w:gridCol w:w="10178"/>
      </w:tblGrid>
      <w:tr w:rsidR="00215EA9" w:rsidRPr="00D703B3" w:rsidTr="00215EA9">
        <w:trPr>
          <w:jc w:val="center"/>
        </w:trPr>
        <w:tc>
          <w:tcPr>
            <w:tcW w:w="5000" w:type="pct"/>
            <w:tcFitText/>
            <w:vAlign w:val="center"/>
          </w:tcPr>
          <w:p w:rsidR="00215EA9" w:rsidRPr="00215EA9" w:rsidRDefault="00215EA9" w:rsidP="00215EA9">
            <w:pPr>
              <w:spacing w:after="0" w:line="240" w:lineRule="auto"/>
              <w:jc w:val="center"/>
              <w:rPr>
                <w:rFonts w:ascii="Times New Roman" w:eastAsia="Times New Roman" w:hAnsi="Times New Roman" w:cs="Times New Roman"/>
                <w:lang w:eastAsia="ru-RU"/>
              </w:rPr>
            </w:pPr>
            <w:r w:rsidRPr="00215EA9">
              <w:rPr>
                <w:rFonts w:ascii="Times New Roman" w:eastAsia="Times New Roman" w:hAnsi="Times New Roman" w:cs="Times New Roman"/>
                <w:spacing w:val="21"/>
                <w:lang w:eastAsia="ru-RU"/>
              </w:rPr>
              <w:t>МИНИСТЕРСТВО НАУКИ И ВЫСШЕГО ОБРАЗОВАНИЯ РОССИЙСКОЙ ФЕДЕРАЦИ</w:t>
            </w:r>
            <w:r w:rsidRPr="00215EA9">
              <w:rPr>
                <w:rFonts w:ascii="Times New Roman" w:eastAsia="Times New Roman" w:hAnsi="Times New Roman" w:cs="Times New Roman"/>
                <w:spacing w:val="29"/>
                <w:lang w:eastAsia="ru-RU"/>
              </w:rPr>
              <w:t>И</w:t>
            </w:r>
          </w:p>
          <w:p w:rsidR="00215EA9" w:rsidRPr="00215EA9" w:rsidRDefault="00215EA9" w:rsidP="00215EA9">
            <w:pPr>
              <w:spacing w:after="0" w:line="240" w:lineRule="auto"/>
              <w:jc w:val="center"/>
              <w:rPr>
                <w:rFonts w:ascii="Times New Roman" w:eastAsia="Times New Roman" w:hAnsi="Times New Roman" w:cs="Times New Roman"/>
                <w:caps/>
                <w:sz w:val="16"/>
                <w:szCs w:val="16"/>
                <w:lang w:eastAsia="ru-RU"/>
              </w:rPr>
            </w:pPr>
            <w:r w:rsidRPr="00215EA9">
              <w:rPr>
                <w:rFonts w:ascii="Times New Roman" w:eastAsia="Times New Roman" w:hAnsi="Times New Roman" w:cs="Times New Roman"/>
                <w:caps/>
                <w:spacing w:val="21"/>
                <w:sz w:val="15"/>
                <w:szCs w:val="15"/>
                <w:lang w:eastAsia="ru-RU"/>
              </w:rPr>
              <w:t>федеральное государственное АВТОНОМНОЕ образовательное учреждение высшего образовани</w:t>
            </w:r>
            <w:r w:rsidRPr="00215EA9">
              <w:rPr>
                <w:rFonts w:ascii="Times New Roman" w:eastAsia="Times New Roman" w:hAnsi="Times New Roman" w:cs="Times New Roman"/>
                <w:caps/>
                <w:spacing w:val="-37"/>
                <w:sz w:val="15"/>
                <w:szCs w:val="15"/>
                <w:lang w:eastAsia="ru-RU"/>
              </w:rPr>
              <w:t>я</w:t>
            </w:r>
          </w:p>
          <w:p w:rsidR="00215EA9" w:rsidRPr="00D703B3" w:rsidRDefault="00215EA9" w:rsidP="00215EA9">
            <w:pPr>
              <w:spacing w:after="0" w:line="240" w:lineRule="auto"/>
              <w:jc w:val="center"/>
              <w:rPr>
                <w:rFonts w:ascii="Times New Roman" w:eastAsia="Times New Roman" w:hAnsi="Times New Roman" w:cs="Times New Roman"/>
                <w:spacing w:val="20"/>
                <w:sz w:val="24"/>
                <w:szCs w:val="24"/>
                <w:lang w:eastAsia="ru-RU"/>
              </w:rPr>
            </w:pPr>
            <w:r w:rsidRPr="00215EA9">
              <w:rPr>
                <w:rFonts w:ascii="Times New Roman" w:eastAsia="Times New Roman" w:hAnsi="Times New Roman" w:cs="Times New Roman"/>
                <w:spacing w:val="52"/>
                <w:sz w:val="24"/>
                <w:szCs w:val="24"/>
                <w:lang w:eastAsia="ru-RU"/>
              </w:rPr>
              <w:t>«Национальный исследовательский ядерный университет «МИФИ</w:t>
            </w:r>
            <w:r w:rsidRPr="00215EA9">
              <w:rPr>
                <w:rFonts w:ascii="Times New Roman" w:eastAsia="Times New Roman" w:hAnsi="Times New Roman" w:cs="Times New Roman"/>
                <w:spacing w:val="-6"/>
                <w:sz w:val="24"/>
                <w:szCs w:val="24"/>
                <w:lang w:eastAsia="ru-RU"/>
              </w:rPr>
              <w:t>»</w:t>
            </w:r>
          </w:p>
        </w:tc>
      </w:tr>
      <w:tr w:rsidR="00215EA9" w:rsidRPr="00D703B3" w:rsidTr="00215EA9">
        <w:trPr>
          <w:jc w:val="center"/>
        </w:trPr>
        <w:tc>
          <w:tcPr>
            <w:tcW w:w="5000" w:type="pct"/>
          </w:tcPr>
          <w:p w:rsidR="00215EA9" w:rsidRPr="00D703B3" w:rsidRDefault="00215EA9" w:rsidP="00215EA9">
            <w:pPr>
              <w:spacing w:after="0" w:line="240" w:lineRule="auto"/>
              <w:jc w:val="center"/>
              <w:rPr>
                <w:rFonts w:ascii="Book Antiqua" w:eastAsia="Times New Roman" w:hAnsi="Book Antiqua" w:cs="Times New Roman"/>
                <w:b/>
                <w:sz w:val="28"/>
                <w:szCs w:val="28"/>
                <w:lang w:eastAsia="ru-RU"/>
              </w:rPr>
            </w:pPr>
            <w:r w:rsidRPr="00D703B3">
              <w:rPr>
                <w:rFonts w:ascii="Book Antiqua" w:eastAsia="Times New Roman" w:hAnsi="Book Antiqua" w:cs="Times New Roman"/>
                <w:b/>
                <w:sz w:val="28"/>
                <w:szCs w:val="28"/>
                <w:lang w:eastAsia="ru-RU"/>
              </w:rPr>
              <w:t>Озерский технологический институт</w:t>
            </w:r>
            <w:r w:rsidRPr="00D703B3">
              <w:rPr>
                <w:rFonts w:ascii="Book Antiqua" w:eastAsia="Times New Roman" w:hAnsi="Book Antiqua" w:cs="Times New Roman"/>
                <w:b/>
                <w:lang w:eastAsia="ru-RU"/>
              </w:rPr>
              <w:t xml:space="preserve"> </w:t>
            </w:r>
            <w:r w:rsidRPr="00D703B3">
              <w:rPr>
                <w:rFonts w:ascii="Book Antiqua" w:eastAsia="Times New Roman" w:hAnsi="Book Antiqua" w:cs="Times New Roman"/>
                <w:b/>
                <w:sz w:val="28"/>
                <w:szCs w:val="28"/>
                <w:lang w:eastAsia="ru-RU"/>
              </w:rPr>
              <w:t xml:space="preserve">– </w:t>
            </w:r>
          </w:p>
          <w:p w:rsidR="00215EA9" w:rsidRPr="00D703B3" w:rsidRDefault="00215EA9" w:rsidP="00215EA9">
            <w:pPr>
              <w:spacing w:after="0" w:line="240" w:lineRule="auto"/>
              <w:jc w:val="center"/>
              <w:rPr>
                <w:rFonts w:ascii="Book Antiqua" w:eastAsia="Times New Roman" w:hAnsi="Book Antiqua" w:cs="Times New Roman"/>
                <w:sz w:val="20"/>
                <w:szCs w:val="20"/>
                <w:lang w:eastAsia="ru-RU"/>
              </w:rPr>
            </w:pPr>
            <w:r w:rsidRPr="00D703B3">
              <w:rPr>
                <w:rFonts w:ascii="Book Antiqua" w:eastAsia="Times New Roman" w:hAnsi="Book Antiqua" w:cs="Times New Roman"/>
                <w:sz w:val="20"/>
                <w:szCs w:val="20"/>
                <w:lang w:eastAsia="ru-RU"/>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215EA9" w:rsidRPr="00D703B3" w:rsidRDefault="00215EA9" w:rsidP="00215EA9">
            <w:pPr>
              <w:spacing w:after="0" w:line="240" w:lineRule="atLeast"/>
              <w:jc w:val="center"/>
              <w:rPr>
                <w:rFonts w:ascii="Times New Roman" w:eastAsia="Times New Roman" w:hAnsi="Times New Roman" w:cs="Times New Roman"/>
                <w:sz w:val="26"/>
                <w:szCs w:val="26"/>
                <w:lang w:eastAsia="ru-RU"/>
              </w:rPr>
            </w:pPr>
            <w:r w:rsidRPr="00D703B3">
              <w:rPr>
                <w:rFonts w:ascii="Book Antiqua" w:eastAsia="Times New Roman" w:hAnsi="Book Antiqua" w:cs="Times New Roman"/>
                <w:b/>
                <w:sz w:val="26"/>
                <w:szCs w:val="26"/>
                <w:lang w:eastAsia="ru-RU"/>
              </w:rPr>
              <w:t>(ОТИ НИЯУ МИФИ)</w:t>
            </w:r>
            <w:r w:rsidRPr="00D703B3">
              <w:rPr>
                <w:rFonts w:ascii="Times New Roman" w:eastAsia="Times New Roman" w:hAnsi="Times New Roman" w:cs="Times New Roman"/>
                <w:sz w:val="26"/>
                <w:szCs w:val="26"/>
                <w:lang w:eastAsia="ru-RU"/>
              </w:rPr>
              <w:t xml:space="preserve"> </w:t>
            </w:r>
          </w:p>
        </w:tc>
      </w:tr>
    </w:tbl>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lang w:val="en-US"/>
        </w:rPr>
      </w:pPr>
    </w:p>
    <w:p w:rsidR="00215EA9" w:rsidRPr="00215EA9" w:rsidRDefault="00215EA9" w:rsidP="00215EA9">
      <w:pPr>
        <w:spacing w:after="0" w:line="276" w:lineRule="auto"/>
        <w:ind w:right="-115"/>
        <w:jc w:val="both"/>
        <w:rPr>
          <w:rFonts w:ascii="Times New Roman" w:eastAsia="Calibri" w:hAnsi="Times New Roman" w:cs="Times New Roman"/>
          <w:lang w:val="en-US"/>
        </w:rPr>
      </w:pPr>
    </w:p>
    <w:p w:rsidR="00215EA9" w:rsidRPr="00215EA9" w:rsidRDefault="00215EA9" w:rsidP="00215EA9">
      <w:pPr>
        <w:spacing w:after="0" w:line="360" w:lineRule="auto"/>
        <w:ind w:left="5954"/>
        <w:rPr>
          <w:rFonts w:ascii="Times New Roman" w:eastAsia="Calibri" w:hAnsi="Times New Roman" w:cs="Times New Roman"/>
        </w:rPr>
      </w:pPr>
      <w:r w:rsidRPr="00215EA9">
        <w:rPr>
          <w:rFonts w:ascii="Times New Roman" w:eastAsia="Calibri" w:hAnsi="Times New Roman" w:cs="Times New Roman"/>
        </w:rPr>
        <w:t>«УТВЕРЖДАЮ»</w:t>
      </w:r>
    </w:p>
    <w:p w:rsidR="00215EA9" w:rsidRPr="00215EA9" w:rsidRDefault="00215EA9" w:rsidP="00215EA9">
      <w:pPr>
        <w:spacing w:after="0" w:line="360" w:lineRule="auto"/>
        <w:ind w:left="5954"/>
        <w:rPr>
          <w:rFonts w:ascii="Times New Roman" w:eastAsia="Calibri" w:hAnsi="Times New Roman" w:cs="Times New Roman"/>
        </w:rPr>
      </w:pPr>
      <w:r w:rsidRPr="00215EA9">
        <w:rPr>
          <w:rFonts w:ascii="Times New Roman" w:eastAsia="Calibri" w:hAnsi="Times New Roman" w:cs="Times New Roman"/>
        </w:rPr>
        <w:t>Директор</w:t>
      </w:r>
    </w:p>
    <w:p w:rsidR="00215EA9" w:rsidRPr="00215EA9" w:rsidRDefault="00215EA9" w:rsidP="00215EA9">
      <w:pPr>
        <w:spacing w:after="0" w:line="276" w:lineRule="auto"/>
        <w:ind w:left="5954" w:right="-1"/>
        <w:rPr>
          <w:rFonts w:ascii="Times New Roman" w:eastAsia="Calibri" w:hAnsi="Times New Roman" w:cs="Times New Roman"/>
        </w:rPr>
      </w:pPr>
      <w:r>
        <w:rPr>
          <w:rFonts w:ascii="Times New Roman" w:eastAsia="Calibri" w:hAnsi="Times New Roman" w:cs="Times New Roman"/>
        </w:rPr>
        <w:t xml:space="preserve">__________________ </w:t>
      </w:r>
      <w:r w:rsidRPr="00215EA9">
        <w:rPr>
          <w:rFonts w:ascii="Times New Roman" w:eastAsia="Calibri" w:hAnsi="Times New Roman" w:cs="Times New Roman"/>
        </w:rPr>
        <w:t>И.А. Иванов</w:t>
      </w:r>
    </w:p>
    <w:p w:rsidR="00215EA9" w:rsidRPr="00215EA9" w:rsidRDefault="00215EA9" w:rsidP="00215EA9">
      <w:pPr>
        <w:spacing w:after="0" w:line="276" w:lineRule="auto"/>
        <w:ind w:left="5954" w:right="-1"/>
        <w:rPr>
          <w:rFonts w:ascii="Times New Roman" w:eastAsia="Calibri" w:hAnsi="Times New Roman" w:cs="Times New Roman"/>
          <w:sz w:val="20"/>
          <w:szCs w:val="20"/>
        </w:rPr>
      </w:pPr>
    </w:p>
    <w:p w:rsidR="00215EA9" w:rsidRPr="00215EA9" w:rsidRDefault="00215EA9" w:rsidP="00215EA9">
      <w:pPr>
        <w:spacing w:after="0" w:line="276" w:lineRule="auto"/>
        <w:ind w:left="5954" w:right="-1"/>
        <w:jc w:val="both"/>
        <w:rPr>
          <w:rFonts w:ascii="Times New Roman" w:eastAsia="Calibri" w:hAnsi="Times New Roman" w:cs="Times New Roman"/>
        </w:rPr>
      </w:pPr>
      <w:r w:rsidRPr="00215EA9">
        <w:rPr>
          <w:rFonts w:ascii="Times New Roman" w:eastAsia="Calibri" w:hAnsi="Times New Roman" w:cs="Times New Roman"/>
        </w:rPr>
        <w:t>«</w:t>
      </w:r>
      <w:proofErr w:type="gramStart"/>
      <w:r w:rsidRPr="00215EA9">
        <w:rPr>
          <w:rFonts w:ascii="Times New Roman" w:eastAsia="Calibri" w:hAnsi="Times New Roman" w:cs="Times New Roman"/>
          <w:color w:val="FFFFFF"/>
        </w:rPr>
        <w:t>…</w:t>
      </w:r>
      <w:r w:rsidR="005C7CA5">
        <w:rPr>
          <w:rFonts w:ascii="Times New Roman" w:eastAsia="Calibri" w:hAnsi="Times New Roman" w:cs="Times New Roman"/>
        </w:rPr>
        <w:t>»_</w:t>
      </w:r>
      <w:proofErr w:type="gramEnd"/>
      <w:r w:rsidR="005C7CA5">
        <w:rPr>
          <w:rFonts w:ascii="Times New Roman" w:eastAsia="Calibri" w:hAnsi="Times New Roman" w:cs="Times New Roman"/>
        </w:rPr>
        <w:t>________________ 202</w:t>
      </w:r>
      <w:r w:rsidR="009F6F6F">
        <w:rPr>
          <w:rFonts w:ascii="Times New Roman" w:eastAsia="Calibri" w:hAnsi="Times New Roman" w:cs="Times New Roman"/>
        </w:rPr>
        <w:t>1</w:t>
      </w:r>
      <w:r w:rsidRPr="00215EA9">
        <w:rPr>
          <w:rFonts w:ascii="Times New Roman" w:eastAsia="Calibri" w:hAnsi="Times New Roman" w:cs="Times New Roman"/>
        </w:rPr>
        <w:t xml:space="preserve"> г.</w:t>
      </w:r>
    </w:p>
    <w:p w:rsidR="00215EA9" w:rsidRPr="00215EA9" w:rsidRDefault="00215EA9" w:rsidP="00215EA9">
      <w:pPr>
        <w:spacing w:after="0" w:line="276" w:lineRule="auto"/>
        <w:ind w:right="-1"/>
        <w:jc w:val="right"/>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center"/>
        <w:rPr>
          <w:rFonts w:ascii="Times New Roman" w:eastAsia="Calibri" w:hAnsi="Times New Roman" w:cs="Times New Roman"/>
          <w:b/>
        </w:rPr>
      </w:pPr>
    </w:p>
    <w:p w:rsidR="00215EA9" w:rsidRPr="00215EA9" w:rsidRDefault="00215EA9" w:rsidP="00215EA9">
      <w:pPr>
        <w:spacing w:after="0" w:line="276" w:lineRule="auto"/>
        <w:ind w:right="-115"/>
        <w:jc w:val="center"/>
        <w:rPr>
          <w:rFonts w:ascii="Times New Roman" w:eastAsia="Calibri" w:hAnsi="Times New Roman" w:cs="Times New Roman"/>
          <w:b/>
        </w:rPr>
      </w:pPr>
      <w:r w:rsidRPr="00215EA9">
        <w:rPr>
          <w:rFonts w:ascii="Times New Roman" w:eastAsia="Calibri" w:hAnsi="Times New Roman" w:cs="Times New Roman"/>
          <w:b/>
        </w:rPr>
        <w:t>РАБОЧАЯ ПРОГРАММА УЧЕБНОЙ ДИСЦИПЛИНЫ</w:t>
      </w:r>
    </w:p>
    <w:p w:rsidR="00215EA9" w:rsidRPr="00215EA9" w:rsidRDefault="009F6F6F" w:rsidP="00215EA9">
      <w:pPr>
        <w:spacing w:after="0" w:line="276" w:lineRule="auto"/>
        <w:ind w:right="-115"/>
        <w:jc w:val="center"/>
        <w:rPr>
          <w:rFonts w:ascii="Times New Roman" w:eastAsia="Calibri" w:hAnsi="Times New Roman" w:cs="Times New Roman"/>
          <w:sz w:val="16"/>
          <w:szCs w:val="16"/>
        </w:rPr>
      </w:pPr>
      <w:r>
        <w:rPr>
          <w:rFonts w:ascii="Times New Roman" w:eastAsia="Calibri" w:hAnsi="Times New Roman" w:cs="Times New Roman"/>
          <w:b/>
          <w:u w:val="single"/>
        </w:rPr>
        <w:t>Основы рыночной экономики</w:t>
      </w:r>
    </w:p>
    <w:p w:rsidR="00215EA9" w:rsidRPr="00215EA9" w:rsidRDefault="00215EA9" w:rsidP="00215EA9">
      <w:pPr>
        <w:spacing w:after="0" w:line="276" w:lineRule="auto"/>
        <w:ind w:right="-115"/>
        <w:jc w:val="center"/>
        <w:rPr>
          <w:rFonts w:ascii="Times New Roman" w:eastAsia="Calibri" w:hAnsi="Times New Roman" w:cs="Times New Roman"/>
          <w:sz w:val="16"/>
          <w:szCs w:val="16"/>
        </w:rPr>
      </w:pPr>
    </w:p>
    <w:p w:rsidR="00215EA9" w:rsidRPr="00215EA9" w:rsidRDefault="00215EA9" w:rsidP="00215EA9">
      <w:pPr>
        <w:spacing w:after="0" w:line="276" w:lineRule="auto"/>
        <w:ind w:right="-115"/>
        <w:jc w:val="center"/>
        <w:rPr>
          <w:rFonts w:ascii="Times New Roman" w:eastAsia="Calibri" w:hAnsi="Times New Roman" w:cs="Times New Roman"/>
          <w:sz w:val="16"/>
          <w:szCs w:val="16"/>
        </w:rPr>
      </w:pPr>
    </w:p>
    <w:p w:rsidR="00215EA9" w:rsidRPr="00215EA9" w:rsidRDefault="00215EA9" w:rsidP="00215EA9">
      <w:pPr>
        <w:spacing w:after="200" w:line="276" w:lineRule="auto"/>
        <w:ind w:right="-115"/>
        <w:jc w:val="center"/>
        <w:rPr>
          <w:rFonts w:ascii="Times New Roman" w:eastAsia="Calibri" w:hAnsi="Times New Roman" w:cs="Times New Roman"/>
          <w:sz w:val="16"/>
          <w:szCs w:val="16"/>
        </w:rPr>
      </w:pPr>
    </w:p>
    <w:p w:rsidR="00215EA9" w:rsidRPr="00215EA9" w:rsidRDefault="00215EA9" w:rsidP="00215EA9">
      <w:pPr>
        <w:suppressAutoHyphens/>
        <w:spacing w:after="0" w:line="360" w:lineRule="auto"/>
        <w:ind w:right="-115"/>
        <w:jc w:val="both"/>
        <w:rPr>
          <w:rFonts w:ascii="Times New Roman" w:eastAsia="Calibri" w:hAnsi="Times New Roman" w:cs="Times New Roman"/>
          <w:sz w:val="24"/>
          <w:szCs w:val="24"/>
          <w:lang w:eastAsia="ar-SA"/>
        </w:rPr>
      </w:pPr>
      <w:r w:rsidRPr="00215EA9">
        <w:rPr>
          <w:rFonts w:ascii="Times New Roman" w:eastAsia="Calibri" w:hAnsi="Times New Roman" w:cs="Calibri"/>
          <w:lang w:eastAsia="ar-SA"/>
        </w:rPr>
        <w:t xml:space="preserve">Направление подготовки </w:t>
      </w:r>
      <w:r w:rsidRPr="00215EA9">
        <w:rPr>
          <w:rFonts w:ascii="Times New Roman" w:eastAsia="Times New Roman" w:hAnsi="Times New Roman" w:cs="Times New Roman"/>
          <w:bCs/>
          <w:szCs w:val="24"/>
          <w:lang w:eastAsia="ru-RU"/>
        </w:rPr>
        <w:t>15.03.0</w:t>
      </w:r>
      <w:r w:rsidR="0067191F" w:rsidRPr="0067191F">
        <w:rPr>
          <w:rFonts w:ascii="Times New Roman" w:eastAsia="Times New Roman" w:hAnsi="Times New Roman" w:cs="Times New Roman"/>
          <w:bCs/>
          <w:szCs w:val="24"/>
          <w:lang w:eastAsia="ru-RU"/>
        </w:rPr>
        <w:t>2</w:t>
      </w:r>
      <w:r w:rsidRPr="00215EA9">
        <w:rPr>
          <w:rFonts w:ascii="Times New Roman" w:eastAsia="Times New Roman" w:hAnsi="Times New Roman" w:cs="Times New Roman"/>
          <w:bCs/>
          <w:szCs w:val="24"/>
          <w:lang w:eastAsia="ru-RU"/>
        </w:rPr>
        <w:t xml:space="preserve"> «</w:t>
      </w:r>
      <w:r w:rsidR="0067191F">
        <w:rPr>
          <w:rFonts w:ascii="Times New Roman" w:eastAsia="Times New Roman" w:hAnsi="Times New Roman" w:cs="Times New Roman"/>
          <w:bCs/>
          <w:szCs w:val="24"/>
          <w:lang w:eastAsia="ru-RU"/>
        </w:rPr>
        <w:t>Технологические машины и оборудование</w:t>
      </w:r>
      <w:r w:rsidRPr="00215EA9">
        <w:rPr>
          <w:rFonts w:ascii="Times New Roman" w:eastAsia="Times New Roman" w:hAnsi="Times New Roman" w:cs="Times New Roman"/>
          <w:bCs/>
          <w:szCs w:val="24"/>
          <w:lang w:eastAsia="ru-RU"/>
        </w:rPr>
        <w:t>»</w:t>
      </w:r>
    </w:p>
    <w:p w:rsidR="00215EA9" w:rsidRPr="00215EA9" w:rsidRDefault="00215EA9" w:rsidP="00215EA9">
      <w:pPr>
        <w:suppressAutoHyphens/>
        <w:spacing w:after="200" w:line="276" w:lineRule="auto"/>
        <w:ind w:right="-115"/>
        <w:jc w:val="both"/>
        <w:rPr>
          <w:rFonts w:ascii="Times New Roman" w:eastAsia="Calibri" w:hAnsi="Times New Roman" w:cs="Calibri"/>
          <w:u w:val="single"/>
          <w:lang w:eastAsia="ar-SA"/>
        </w:rPr>
      </w:pPr>
      <w:r w:rsidRPr="00215EA9">
        <w:rPr>
          <w:rFonts w:ascii="Times New Roman" w:eastAsia="Calibri" w:hAnsi="Times New Roman" w:cs="Calibri"/>
          <w:lang w:eastAsia="ar-SA"/>
        </w:rPr>
        <w:t xml:space="preserve">Квалификация (степень) выпускника </w:t>
      </w:r>
      <w:r w:rsidRPr="00215EA9">
        <w:rPr>
          <w:rFonts w:ascii="Times New Roman" w:eastAsia="Calibri" w:hAnsi="Times New Roman" w:cs="Calibri"/>
          <w:u w:val="single"/>
          <w:lang w:eastAsia="ar-SA"/>
        </w:rPr>
        <w:t>бакалавр</w:t>
      </w:r>
    </w:p>
    <w:p w:rsidR="00215EA9" w:rsidRPr="00215EA9" w:rsidRDefault="00215EA9" w:rsidP="00215EA9">
      <w:pPr>
        <w:suppressAutoHyphens/>
        <w:spacing w:after="0" w:line="276" w:lineRule="auto"/>
        <w:ind w:right="-115"/>
        <w:jc w:val="both"/>
        <w:rPr>
          <w:rFonts w:ascii="Times New Roman" w:eastAsia="Calibri" w:hAnsi="Times New Roman" w:cs="Calibri"/>
          <w:u w:val="single"/>
          <w:lang w:eastAsia="ar-SA"/>
        </w:rPr>
      </w:pPr>
      <w:r w:rsidRPr="00215EA9">
        <w:rPr>
          <w:rFonts w:ascii="Times New Roman" w:eastAsia="Calibri" w:hAnsi="Times New Roman" w:cs="Calibri"/>
          <w:lang w:eastAsia="ar-SA"/>
        </w:rPr>
        <w:t xml:space="preserve">Форма обучения </w:t>
      </w:r>
      <w:r w:rsidR="0067191F">
        <w:rPr>
          <w:rFonts w:ascii="Times New Roman" w:eastAsia="Calibri" w:hAnsi="Times New Roman" w:cs="Calibri"/>
          <w:u w:val="single"/>
          <w:lang w:eastAsia="ar-SA"/>
        </w:rPr>
        <w:t>очно-заочная, заочная</w:t>
      </w: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center"/>
        <w:rPr>
          <w:rFonts w:ascii="Times New Roman" w:eastAsia="Calibri" w:hAnsi="Times New Roman" w:cs="Times New Roman"/>
        </w:rPr>
      </w:pPr>
      <w:r w:rsidRPr="00215EA9">
        <w:rPr>
          <w:rFonts w:ascii="Times New Roman" w:eastAsia="Calibri" w:hAnsi="Times New Roman" w:cs="Times New Roman"/>
        </w:rPr>
        <w:t xml:space="preserve">г. Озерск, </w:t>
      </w:r>
      <w:r w:rsidR="005C7CA5">
        <w:rPr>
          <w:rFonts w:ascii="Times New Roman" w:eastAsia="Calibri" w:hAnsi="Times New Roman" w:cs="Times New Roman"/>
        </w:rPr>
        <w:t>202</w:t>
      </w:r>
      <w:r w:rsidR="009F6F6F">
        <w:rPr>
          <w:rFonts w:ascii="Times New Roman" w:eastAsia="Calibri" w:hAnsi="Times New Roman" w:cs="Times New Roman"/>
        </w:rPr>
        <w:t>1</w:t>
      </w:r>
      <w:r w:rsidRPr="00215EA9">
        <w:rPr>
          <w:rFonts w:ascii="Times New Roman" w:eastAsia="Calibri" w:hAnsi="Times New Roman" w:cs="Times New Roman"/>
        </w:rPr>
        <w:t xml:space="preserve"> г.</w:t>
      </w:r>
    </w:p>
    <w:p w:rsidR="00215EA9" w:rsidRPr="00215EA9" w:rsidRDefault="00215EA9" w:rsidP="00910E4A">
      <w:pPr>
        <w:numPr>
          <w:ilvl w:val="0"/>
          <w:numId w:val="3"/>
        </w:numPr>
        <w:spacing w:after="0" w:line="360" w:lineRule="auto"/>
        <w:ind w:left="0" w:firstLine="567"/>
        <w:jc w:val="both"/>
        <w:rPr>
          <w:rFonts w:ascii="Times New Roman" w:eastAsia="Calibri" w:hAnsi="Times New Roman" w:cs="Times New Roman"/>
        </w:rPr>
      </w:pPr>
      <w:r w:rsidRPr="00215EA9">
        <w:rPr>
          <w:rFonts w:ascii="Times New Roman" w:eastAsia="Calibri" w:hAnsi="Times New Roman" w:cs="Times New Roman"/>
        </w:rPr>
        <w:br w:type="page"/>
      </w:r>
      <w:r w:rsidRPr="00215EA9">
        <w:rPr>
          <w:rFonts w:ascii="Times New Roman" w:eastAsia="Calibri" w:hAnsi="Times New Roman" w:cs="Times New Roman"/>
        </w:rPr>
        <w:lastRenderedPageBreak/>
        <w:t>ЦЕЛИ И ЗАДАЧИ ОСВОЕНИЯ УЧЕБНОЙ ДИСЦИПЛИНЫ</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1. Цели и задачи освоения учебной дисциплины</w:t>
      </w:r>
    </w:p>
    <w:p w:rsidR="00215EA9" w:rsidRPr="00215EA9" w:rsidRDefault="009F6F6F" w:rsidP="00910E4A">
      <w:pPr>
        <w:spacing w:after="0" w:line="360" w:lineRule="auto"/>
        <w:ind w:firstLine="567"/>
        <w:jc w:val="both"/>
        <w:rPr>
          <w:rFonts w:ascii="Times New Roman" w:eastAsia="Calibri" w:hAnsi="Times New Roman" w:cs="Times New Roman"/>
        </w:rPr>
      </w:pPr>
      <w:r>
        <w:rPr>
          <w:rFonts w:ascii="Times New Roman" w:eastAsia="Calibri" w:hAnsi="Times New Roman" w:cs="Times New Roman"/>
        </w:rPr>
        <w:t>Дисциплин «Основы рыночной экономики»</w:t>
      </w:r>
      <w:r w:rsidR="00215EA9" w:rsidRPr="00215EA9">
        <w:rPr>
          <w:rFonts w:ascii="Times New Roman" w:eastAsia="Calibri" w:hAnsi="Times New Roman" w:cs="Times New Roman"/>
        </w:rPr>
        <w:t xml:space="preserve"> – научная дисциплина, изучающая политическую экономию, микроэкономику, макроэкономику, институциональную и эволюционную теорию, теорию переходной экономики, международные экономические отношения, историю экономической мысли, экономическую историю, логику и методологию научного экономического познания, что составляет основные направления современного развития экономики. Основная задача </w:t>
      </w:r>
      <w:r>
        <w:rPr>
          <w:rFonts w:ascii="Times New Roman" w:eastAsia="Calibri" w:hAnsi="Times New Roman" w:cs="Times New Roman"/>
        </w:rPr>
        <w:t>курса</w:t>
      </w:r>
      <w:r w:rsidR="00215EA9" w:rsidRPr="00215EA9">
        <w:rPr>
          <w:rFonts w:ascii="Times New Roman" w:eastAsia="Calibri" w:hAnsi="Times New Roman" w:cs="Times New Roman"/>
        </w:rPr>
        <w:t xml:space="preserve"> – рост уровня и качества научных знаний, раскрывающих фундаментальные основы экономической деятельности предприятий, фирм, компаний, а также домашних хозяйств, некоммерческих организаций, местного самоуправления и государства. Преподавание экономической теории осуществляется в тесной связи с задачами профессиональной д</w:t>
      </w:r>
      <w:r w:rsidR="00215EA9">
        <w:rPr>
          <w:rFonts w:ascii="Times New Roman" w:eastAsia="Calibri" w:hAnsi="Times New Roman" w:cs="Times New Roman"/>
        </w:rPr>
        <w:t>еятельности будущего бакалавра</w:t>
      </w:r>
      <w:r w:rsidR="00215EA9" w:rsidRPr="00215EA9">
        <w:rPr>
          <w:rFonts w:ascii="Times New Roman" w:eastAsia="Calibri" w:hAnsi="Times New Roman" w:cs="Times New Roman"/>
        </w:rPr>
        <w:t>.</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xml:space="preserve">В содержание преподавания </w:t>
      </w:r>
      <w:r w:rsidR="009F6F6F">
        <w:rPr>
          <w:rFonts w:ascii="Times New Roman" w:eastAsia="Calibri" w:hAnsi="Times New Roman" w:cs="Times New Roman"/>
        </w:rPr>
        <w:t>дисциплины</w:t>
      </w:r>
      <w:r w:rsidRPr="00215EA9">
        <w:rPr>
          <w:rFonts w:ascii="Times New Roman" w:eastAsia="Calibri" w:hAnsi="Times New Roman" w:cs="Times New Roman"/>
        </w:rPr>
        <w:t xml:space="preserve"> входит выявление устойчивых, повторяющихся связей в социально-экономических явлениях и процессах, их структурных характеристик, закономерностей функционирования и тенденций развития экономических отношений, объяснение на этой основе существующих фактов и процессов социально-экономической жизни, понимание и предвидение хозяйственно-политических событий, а также выявление и осмысление новых и переосмысление ранее известных фактов, процессов и тенденций, характеризующих формирование, эволюцию и трансформацию социально-экономических систем и институтов, национальных и региональных экономик в исторической ретроспективе, анализ направлений и этапов развития экономической мысли во взаимосвязи с социально-экономическими условиями соответствующих периодов и особенностями различных стран и народов.</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Курс «</w:t>
      </w:r>
      <w:r w:rsidR="009F6F6F">
        <w:rPr>
          <w:rFonts w:ascii="Times New Roman" w:eastAsia="Calibri" w:hAnsi="Times New Roman" w:cs="Times New Roman"/>
        </w:rPr>
        <w:t>Основы рыночной экономики</w:t>
      </w:r>
      <w:r w:rsidRPr="00215EA9">
        <w:rPr>
          <w:rFonts w:ascii="Times New Roman" w:eastAsia="Calibri" w:hAnsi="Times New Roman" w:cs="Times New Roman"/>
        </w:rPr>
        <w:t>» дает общее представление о вопросах функционирования хозяйственной системы страны. В курсе дается общее представление о таких вопросах, как рынок, производство, конкуренция и монополия, инф</w:t>
      </w:r>
      <w:r w:rsidR="0001292D">
        <w:rPr>
          <w:rFonts w:ascii="Times New Roman" w:eastAsia="Calibri" w:hAnsi="Times New Roman" w:cs="Times New Roman"/>
        </w:rPr>
        <w:t xml:space="preserve">ляция, государство в экономике </w:t>
      </w:r>
      <w:r w:rsidRPr="00215EA9">
        <w:rPr>
          <w:rFonts w:ascii="Times New Roman" w:eastAsia="Calibri" w:hAnsi="Times New Roman" w:cs="Times New Roman"/>
        </w:rPr>
        <w:t>и другие.</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Объектом изучения научной дисциплины являются реальные экономические связи и процессы, имеющие общезначимый характер для экономических систем, опыт и результаты экономической деятельности в рамках различных цивилизаций, стран, регионов, отраслей и сфер хозяйства, учения и теории, раскрывающие содержание и основные черты экономических отношений, процессов и закономерностей экономического развития.</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Предметом изучения научной и учебной дисциплины являются устойчивые взаимосвязи и взаимозависимости между экономической деятельности хозяйствующих субъектов и процессами, структурами, институтами в общественных системах.</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Целью освоения учебной дисциплины является формирование базовых знаний в области экономической теории.</w:t>
      </w:r>
    </w:p>
    <w:p w:rsidR="00215EA9" w:rsidRPr="00215EA9" w:rsidRDefault="00215EA9" w:rsidP="00910E4A">
      <w:pPr>
        <w:spacing w:after="0" w:line="360" w:lineRule="auto"/>
        <w:ind w:firstLine="567"/>
        <w:jc w:val="both"/>
        <w:rPr>
          <w:rFonts w:ascii="Times New Roman" w:eastAsia="Calibri" w:hAnsi="Times New Roman" w:cs="Times New Roman"/>
        </w:rPr>
      </w:pPr>
      <w:r>
        <w:rPr>
          <w:rFonts w:ascii="Times New Roman" w:eastAsia="Calibri" w:hAnsi="Times New Roman" w:cs="Times New Roman"/>
        </w:rPr>
        <w:t xml:space="preserve">Кроме того, курс </w:t>
      </w:r>
      <w:r w:rsidRPr="00215EA9">
        <w:rPr>
          <w:rFonts w:ascii="Times New Roman" w:eastAsia="Calibri" w:hAnsi="Times New Roman" w:cs="Times New Roman"/>
        </w:rPr>
        <w:t xml:space="preserve">ставит своей целью дать студентам неэкономических специальностей основные теоретические сведения об экономических вопросах, как в народнохозяйственных </w:t>
      </w:r>
      <w:r w:rsidRPr="00215EA9">
        <w:rPr>
          <w:rFonts w:ascii="Times New Roman" w:eastAsia="Calibri" w:hAnsi="Times New Roman" w:cs="Times New Roman"/>
        </w:rPr>
        <w:lastRenderedPageBreak/>
        <w:t>масштабах, так и в личной повседневной жизни, обретение опыта самостоятельного принятия эффективных экономических решений, формирование экономического мышления и деловой культуры.</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Задачи курса:</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раскрыть понятие, сущность, элементы, исторические этапы формирования современной экономической теории;</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изучить категориальный аппарат, принципы, подходы, модели, концепции и методы экономической теории;</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познакомить с основными проблемами и направлениями развития экономической теории в России и за рубежом;</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научить анализировать и оценивать экономическую ситуацию на макро- и микроэкономическом уровнях.</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Дисциплина включает следующие разделы:</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1. Введение в экономическую теорию.</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2. Микроэкономика.</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3. Макроэкономика.</w:t>
      </w:r>
    </w:p>
    <w:p w:rsidR="00215EA9" w:rsidRPr="00215EA9" w:rsidRDefault="00215EA9" w:rsidP="00910E4A">
      <w:pPr>
        <w:spacing w:after="0" w:line="360" w:lineRule="auto"/>
        <w:ind w:firstLine="567"/>
        <w:jc w:val="both"/>
        <w:rPr>
          <w:rFonts w:ascii="Times New Roman" w:eastAsia="Calibri" w:hAnsi="Times New Roman" w:cs="Times New Roman"/>
          <w:sz w:val="20"/>
          <w:szCs w:val="20"/>
        </w:rPr>
      </w:pP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2.</w:t>
      </w:r>
      <w:r w:rsidRPr="00215EA9">
        <w:rPr>
          <w:rFonts w:ascii="Times New Roman" w:eastAsia="Calibri" w:hAnsi="Times New Roman" w:cs="Times New Roman"/>
        </w:rPr>
        <w:tab/>
        <w:t>МЕСТО УЧЕБНОЙ ДИСЦИПЛИНЫ В СТРУКТУРЕ ООП ВПО</w:t>
      </w:r>
    </w:p>
    <w:p w:rsidR="009F6F6F" w:rsidRDefault="00AE4F2C" w:rsidP="00910E4A">
      <w:pPr>
        <w:spacing w:after="0" w:line="360" w:lineRule="auto"/>
        <w:ind w:firstLine="567"/>
        <w:jc w:val="both"/>
        <w:rPr>
          <w:rFonts w:ascii="Times New Roman" w:eastAsia="Calibri" w:hAnsi="Times New Roman" w:cs="Times New Roman"/>
        </w:rPr>
      </w:pPr>
      <w:r>
        <w:rPr>
          <w:rFonts w:ascii="Times New Roman" w:eastAsia="Calibri" w:hAnsi="Times New Roman" w:cs="Times New Roman"/>
        </w:rPr>
        <w:t xml:space="preserve">Учебная дисциплина </w:t>
      </w:r>
      <w:r w:rsidR="009F6F6F">
        <w:rPr>
          <w:rFonts w:ascii="Times New Roman" w:eastAsia="Calibri" w:hAnsi="Times New Roman" w:cs="Times New Roman"/>
        </w:rPr>
        <w:t>относится к дисциплинам по выбору вариативной части ООП ВО по направлению 15030</w:t>
      </w:r>
      <w:r w:rsidR="0050766A">
        <w:rPr>
          <w:rFonts w:ascii="Times New Roman" w:eastAsia="Calibri" w:hAnsi="Times New Roman" w:cs="Times New Roman"/>
        </w:rPr>
        <w:t>2</w:t>
      </w:r>
      <w:r w:rsidR="00215EA9" w:rsidRPr="00215EA9">
        <w:rPr>
          <w:rFonts w:ascii="Times New Roman" w:eastAsia="Calibri" w:hAnsi="Times New Roman" w:cs="Times New Roman"/>
        </w:rPr>
        <w:t>. Изучение данной дисциплины опирается на знания, полученные в ходе освоения таких дисциплин как «История</w:t>
      </w:r>
      <w:r>
        <w:rPr>
          <w:rFonts w:ascii="Times New Roman" w:eastAsia="Calibri" w:hAnsi="Times New Roman" w:cs="Times New Roman"/>
        </w:rPr>
        <w:t xml:space="preserve"> (история России, всеобщая история)</w:t>
      </w:r>
      <w:r w:rsidR="00215EA9" w:rsidRPr="00215EA9">
        <w:rPr>
          <w:rFonts w:ascii="Times New Roman" w:eastAsia="Calibri" w:hAnsi="Times New Roman" w:cs="Times New Roman"/>
        </w:rPr>
        <w:t xml:space="preserve">», «Философия», «Иностранный язык» (преимущественно английский). </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Изучение данной дисциплины предполагает знание основных социальных и исторических закономерностей, умение пользоваться математическим инструментарием для решения задач.</w:t>
      </w:r>
    </w:p>
    <w:p w:rsidR="00215EA9" w:rsidRPr="00561F62" w:rsidRDefault="00215EA9" w:rsidP="00910E4A">
      <w:pPr>
        <w:spacing w:after="0" w:line="360" w:lineRule="auto"/>
        <w:ind w:firstLine="567"/>
        <w:jc w:val="both"/>
        <w:rPr>
          <w:rFonts w:ascii="Times New Roman" w:eastAsia="Calibri" w:hAnsi="Times New Roman" w:cs="Times New Roman"/>
          <w:sz w:val="20"/>
          <w:szCs w:val="20"/>
        </w:rPr>
      </w:pPr>
    </w:p>
    <w:p w:rsidR="00215EA9" w:rsidRPr="0050766A" w:rsidRDefault="00215EA9" w:rsidP="00910E4A">
      <w:pPr>
        <w:pStyle w:val="a3"/>
        <w:numPr>
          <w:ilvl w:val="0"/>
          <w:numId w:val="8"/>
        </w:numPr>
        <w:tabs>
          <w:tab w:val="num" w:pos="1353"/>
        </w:tabs>
        <w:spacing w:after="0" w:line="360" w:lineRule="auto"/>
        <w:ind w:left="0" w:firstLine="567"/>
        <w:jc w:val="both"/>
        <w:rPr>
          <w:rFonts w:ascii="Times New Roman" w:eastAsia="Calibri" w:hAnsi="Times New Roman" w:cs="Times New Roman"/>
          <w:i/>
        </w:rPr>
      </w:pPr>
      <w:r w:rsidRPr="00AE4F2C">
        <w:rPr>
          <w:rFonts w:ascii="Times New Roman" w:eastAsia="Calibri" w:hAnsi="Times New Roman" w:cs="Times New Roman"/>
        </w:rPr>
        <w:t>КОМПЕТЕНЦИИ СТУДЕНТА, ФОРМИРУЕМЫЕ В РЕЗУЛЬТАТЕ ОСВОЕНИЯ УЧЕБНОЙ ДИСЦИПЛИНЫ / ОЖИДАЕМЫЕ РЕЗУЛЬТАТЫ ОБРАЗОВАНИЯ И КОМПЕТЕНЦИИ СТУДЕНТА ПО ЗАВЕРШЕНИИ ОСВОЕНИЯ ПРОГРАММЫ УЧЕБНОЙ ДИСЦИПЛИНЫ</w:t>
      </w:r>
    </w:p>
    <w:p w:rsidR="0050766A" w:rsidRDefault="0050766A" w:rsidP="0050766A">
      <w:pPr>
        <w:pStyle w:val="a3"/>
        <w:spacing w:after="0" w:line="360" w:lineRule="auto"/>
        <w:ind w:left="567"/>
        <w:jc w:val="both"/>
        <w:rPr>
          <w:rFonts w:ascii="Times New Roman" w:eastAsia="Calibri" w:hAnsi="Times New Roman" w:cs="Times New Roman"/>
          <w:i/>
        </w:rPr>
      </w:pPr>
      <w:r w:rsidRPr="0050766A">
        <w:rPr>
          <w:rFonts w:ascii="Times New Roman" w:eastAsia="Calibri" w:hAnsi="Times New Roman" w:cs="Times New Roman"/>
          <w:i/>
        </w:rPr>
        <w:t>Универсальные компетенции выпускника и индикаторы их достижения</w:t>
      </w:r>
    </w:p>
    <w:tbl>
      <w:tblPr>
        <w:tblW w:w="922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450"/>
        <w:gridCol w:w="4777"/>
      </w:tblGrid>
      <w:tr w:rsidR="0050766A" w:rsidRPr="0050766A" w:rsidTr="0050766A">
        <w:tc>
          <w:tcPr>
            <w:tcW w:w="445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0766A" w:rsidRPr="0050766A" w:rsidRDefault="0050766A" w:rsidP="001912A9">
            <w:pPr>
              <w:ind w:right="284"/>
              <w:jc w:val="center"/>
              <w:rPr>
                <w:rFonts w:ascii="Times New Roman" w:eastAsia="Times New Roman" w:hAnsi="Times New Roman" w:cs="Times New Roman"/>
                <w:b/>
                <w:bCs/>
                <w:szCs w:val="24"/>
                <w:lang w:eastAsia="ru-RU"/>
              </w:rPr>
            </w:pPr>
            <w:r w:rsidRPr="0050766A">
              <w:rPr>
                <w:rFonts w:ascii="Times New Roman" w:eastAsia="Times New Roman" w:hAnsi="Times New Roman" w:cs="Times New Roman"/>
                <w:b/>
                <w:bCs/>
                <w:szCs w:val="24"/>
                <w:lang w:eastAsia="ru-RU"/>
              </w:rPr>
              <w:t>Код и наименование компетенции</w:t>
            </w:r>
          </w:p>
        </w:tc>
        <w:tc>
          <w:tcPr>
            <w:tcW w:w="47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0766A" w:rsidRPr="0050766A" w:rsidRDefault="0050766A" w:rsidP="001912A9">
            <w:pPr>
              <w:ind w:right="152"/>
              <w:jc w:val="center"/>
              <w:rPr>
                <w:rFonts w:ascii="Times New Roman" w:eastAsia="Times New Roman" w:hAnsi="Times New Roman" w:cs="Times New Roman"/>
                <w:b/>
                <w:bCs/>
                <w:szCs w:val="24"/>
                <w:lang w:eastAsia="ru-RU"/>
              </w:rPr>
            </w:pPr>
            <w:r w:rsidRPr="0050766A">
              <w:rPr>
                <w:rFonts w:ascii="Times New Roman" w:eastAsia="Times New Roman" w:hAnsi="Times New Roman" w:cs="Times New Roman"/>
                <w:b/>
                <w:bCs/>
                <w:szCs w:val="24"/>
                <w:lang w:eastAsia="ru-RU"/>
              </w:rPr>
              <w:t>Код и наименование индикатора достижения компетенции</w:t>
            </w:r>
          </w:p>
        </w:tc>
      </w:tr>
      <w:tr w:rsidR="0050766A" w:rsidRPr="0050766A" w:rsidTr="0050766A">
        <w:tc>
          <w:tcPr>
            <w:tcW w:w="4450"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50766A" w:rsidRPr="0050766A" w:rsidRDefault="0050766A" w:rsidP="0050766A">
            <w:pPr>
              <w:spacing w:after="0" w:line="240" w:lineRule="auto"/>
              <w:ind w:right="284"/>
              <w:jc w:val="both"/>
              <w:rPr>
                <w:rFonts w:ascii="Times New Roman" w:eastAsia="Times New Roman" w:hAnsi="Times New Roman" w:cs="Times New Roman"/>
                <w:szCs w:val="24"/>
                <w:lang w:eastAsia="ru-RU"/>
              </w:rPr>
            </w:pPr>
            <w:r w:rsidRPr="0050766A">
              <w:rPr>
                <w:rFonts w:ascii="Times New Roman" w:eastAsia="Times New Roman" w:hAnsi="Times New Roman" w:cs="Times New Roman"/>
                <w:szCs w:val="24"/>
                <w:lang w:eastAsia="ru-RU"/>
              </w:rPr>
              <w:t>УК-10</w:t>
            </w:r>
            <w:r w:rsidRPr="0050766A">
              <w:rPr>
                <w:rFonts w:ascii="Times New Roman" w:eastAsia="Times New Roman" w:hAnsi="Times New Roman" w:cs="Times New Roman"/>
                <w:szCs w:val="24"/>
                <w:lang w:eastAsia="ru-RU"/>
              </w:rPr>
              <w:tab/>
              <w:t>Способен принимать обоснованные экономические решения в различных областях жизнедеятельности</w:t>
            </w:r>
          </w:p>
        </w:tc>
        <w:tc>
          <w:tcPr>
            <w:tcW w:w="4777"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50766A" w:rsidRPr="0050766A" w:rsidRDefault="0050766A" w:rsidP="0050766A">
            <w:pPr>
              <w:spacing w:after="0" w:line="240" w:lineRule="auto"/>
              <w:ind w:right="152"/>
              <w:jc w:val="both"/>
              <w:rPr>
                <w:rFonts w:ascii="Times New Roman" w:eastAsia="Times New Roman" w:hAnsi="Times New Roman" w:cs="Times New Roman"/>
                <w:szCs w:val="24"/>
                <w:lang w:eastAsia="ru-RU"/>
              </w:rPr>
            </w:pPr>
            <w:r w:rsidRPr="0050766A">
              <w:rPr>
                <w:rFonts w:ascii="Times New Roman" w:eastAsia="Times New Roman" w:hAnsi="Times New Roman" w:cs="Times New Roman"/>
                <w:szCs w:val="24"/>
                <w:lang w:eastAsia="ru-RU"/>
              </w:rPr>
              <w:t>З-УК-10 Знать основные документы, регламентирующие финансовую грамотность в профессиональной деятельности; источники финансирования профессиональной деятельности; принципы планирования экономической деятельности; критерии оценки затрат и обоснованности экономических решений</w:t>
            </w:r>
          </w:p>
          <w:p w:rsidR="0050766A" w:rsidRPr="0050766A" w:rsidRDefault="0050766A" w:rsidP="0050766A">
            <w:pPr>
              <w:spacing w:after="0" w:line="240" w:lineRule="auto"/>
              <w:ind w:right="152"/>
              <w:jc w:val="both"/>
              <w:rPr>
                <w:rFonts w:ascii="Times New Roman" w:eastAsia="Times New Roman" w:hAnsi="Times New Roman" w:cs="Times New Roman"/>
                <w:szCs w:val="24"/>
                <w:lang w:eastAsia="ru-RU"/>
              </w:rPr>
            </w:pPr>
            <w:r w:rsidRPr="0050766A">
              <w:rPr>
                <w:rFonts w:ascii="Times New Roman" w:eastAsia="Times New Roman" w:hAnsi="Times New Roman" w:cs="Times New Roman"/>
                <w:szCs w:val="24"/>
                <w:lang w:eastAsia="ru-RU"/>
              </w:rPr>
              <w:t xml:space="preserve">У-УК-10 Уметь обосновывать принятие экономических решений в различных областях жизнедеятельности на основе учета факторов </w:t>
            </w:r>
            <w:r w:rsidRPr="0050766A">
              <w:rPr>
                <w:rFonts w:ascii="Times New Roman" w:eastAsia="Times New Roman" w:hAnsi="Times New Roman" w:cs="Times New Roman"/>
                <w:szCs w:val="24"/>
                <w:lang w:eastAsia="ru-RU"/>
              </w:rPr>
              <w:lastRenderedPageBreak/>
              <w:t>эффективности; планировать деятельность с учетом экономически оправданных затрат, направленных на достижение результата</w:t>
            </w:r>
          </w:p>
          <w:p w:rsidR="0050766A" w:rsidRPr="0050766A" w:rsidRDefault="0050766A" w:rsidP="0050766A">
            <w:pPr>
              <w:spacing w:after="0" w:line="240" w:lineRule="auto"/>
              <w:ind w:right="152"/>
              <w:jc w:val="both"/>
              <w:rPr>
                <w:rFonts w:ascii="Times New Roman" w:eastAsia="Times New Roman" w:hAnsi="Times New Roman" w:cs="Times New Roman"/>
                <w:szCs w:val="24"/>
                <w:lang w:eastAsia="ru-RU"/>
              </w:rPr>
            </w:pPr>
            <w:r w:rsidRPr="0050766A">
              <w:rPr>
                <w:rFonts w:ascii="Times New Roman" w:eastAsia="Times New Roman" w:hAnsi="Times New Roman" w:cs="Times New Roman"/>
                <w:szCs w:val="24"/>
                <w:lang w:eastAsia="ru-RU"/>
              </w:rPr>
              <w:t>В-УК-10 Владеть методикой анализа, расчета и оценки экономической целесообразности планируемой деятельности (проекта), его финансирования из внебюджетных и бюджетных источников</w:t>
            </w:r>
          </w:p>
        </w:tc>
      </w:tr>
    </w:tbl>
    <w:p w:rsidR="0050766A" w:rsidRPr="0050766A" w:rsidRDefault="0050766A" w:rsidP="0050766A">
      <w:pPr>
        <w:pStyle w:val="a3"/>
        <w:spacing w:after="0" w:line="360" w:lineRule="auto"/>
        <w:ind w:left="567"/>
        <w:jc w:val="both"/>
        <w:rPr>
          <w:rFonts w:ascii="Times New Roman" w:eastAsia="Calibri" w:hAnsi="Times New Roman" w:cs="Times New Roman"/>
          <w:i/>
        </w:rPr>
      </w:pPr>
    </w:p>
    <w:p w:rsidR="009F6F6F" w:rsidRDefault="009F6F6F" w:rsidP="00910E4A">
      <w:pPr>
        <w:spacing w:before="200" w:after="0" w:line="360" w:lineRule="auto"/>
        <w:ind w:firstLine="567"/>
        <w:jc w:val="both"/>
        <w:rPr>
          <w:rFonts w:ascii="Times New Roman" w:eastAsia="Times New Roman" w:hAnsi="Times New Roman" w:cs="Times New Roman"/>
          <w:i/>
          <w:lang w:eastAsia="ru-RU"/>
        </w:rPr>
      </w:pPr>
      <w:r w:rsidRPr="009F6F6F">
        <w:rPr>
          <w:rFonts w:ascii="Times New Roman" w:eastAsia="Times New Roman" w:hAnsi="Times New Roman" w:cs="Times New Roman"/>
          <w:i/>
          <w:lang w:eastAsia="ru-RU"/>
        </w:rPr>
        <w:t>Профессиональные компетенции выпускника и индикаторы их достижения</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843"/>
        <w:gridCol w:w="1843"/>
        <w:gridCol w:w="4110"/>
      </w:tblGrid>
      <w:tr w:rsidR="009F6F6F" w:rsidRPr="008C2086" w:rsidTr="008C2086">
        <w:tc>
          <w:tcPr>
            <w:tcW w:w="1418" w:type="dxa"/>
            <w:shd w:val="clear" w:color="auto" w:fill="auto"/>
            <w:vAlign w:val="center"/>
          </w:tcPr>
          <w:p w:rsidR="009F6F6F" w:rsidRPr="008C2086" w:rsidRDefault="009F6F6F" w:rsidP="008C2086">
            <w:pPr>
              <w:spacing w:after="0" w:line="240" w:lineRule="auto"/>
              <w:jc w:val="center"/>
              <w:rPr>
                <w:rFonts w:ascii="Times New Roman" w:hAnsi="Times New Roman" w:cs="Times New Roman"/>
              </w:rPr>
            </w:pPr>
            <w:r w:rsidRPr="008C2086">
              <w:rPr>
                <w:rFonts w:ascii="Times New Roman" w:hAnsi="Times New Roman" w:cs="Times New Roman"/>
              </w:rPr>
              <w:t>Задача ПД</w:t>
            </w:r>
          </w:p>
        </w:tc>
        <w:tc>
          <w:tcPr>
            <w:tcW w:w="1843" w:type="dxa"/>
            <w:shd w:val="clear" w:color="auto" w:fill="auto"/>
            <w:vAlign w:val="center"/>
          </w:tcPr>
          <w:p w:rsidR="009F6F6F" w:rsidRPr="008C2086" w:rsidRDefault="009F6F6F" w:rsidP="008C2086">
            <w:pPr>
              <w:spacing w:after="0" w:line="240" w:lineRule="auto"/>
              <w:jc w:val="center"/>
              <w:rPr>
                <w:rFonts w:ascii="Times New Roman" w:hAnsi="Times New Roman" w:cs="Times New Roman"/>
              </w:rPr>
            </w:pPr>
            <w:r w:rsidRPr="008C2086">
              <w:rPr>
                <w:rFonts w:ascii="Times New Roman" w:hAnsi="Times New Roman" w:cs="Times New Roman"/>
              </w:rPr>
              <w:t>Объект или область знания</w:t>
            </w:r>
          </w:p>
        </w:tc>
        <w:tc>
          <w:tcPr>
            <w:tcW w:w="1843" w:type="dxa"/>
            <w:shd w:val="clear" w:color="auto" w:fill="auto"/>
            <w:vAlign w:val="center"/>
          </w:tcPr>
          <w:p w:rsidR="009F6F6F" w:rsidRPr="008C2086" w:rsidRDefault="009F6F6F" w:rsidP="008C2086">
            <w:pPr>
              <w:spacing w:after="0" w:line="240" w:lineRule="auto"/>
              <w:jc w:val="center"/>
              <w:rPr>
                <w:rFonts w:ascii="Times New Roman" w:hAnsi="Times New Roman" w:cs="Times New Roman"/>
              </w:rPr>
            </w:pPr>
            <w:r w:rsidRPr="008C2086">
              <w:rPr>
                <w:rFonts w:ascii="Times New Roman" w:hAnsi="Times New Roman" w:cs="Times New Roman"/>
              </w:rPr>
              <w:t>Код и наименование ПК</w:t>
            </w:r>
          </w:p>
        </w:tc>
        <w:tc>
          <w:tcPr>
            <w:tcW w:w="4110" w:type="dxa"/>
            <w:shd w:val="clear" w:color="auto" w:fill="auto"/>
            <w:vAlign w:val="center"/>
          </w:tcPr>
          <w:p w:rsidR="009F6F6F" w:rsidRPr="008C2086" w:rsidRDefault="009F6F6F" w:rsidP="008C2086">
            <w:pPr>
              <w:spacing w:after="0" w:line="240" w:lineRule="auto"/>
              <w:jc w:val="center"/>
              <w:rPr>
                <w:rFonts w:ascii="Times New Roman" w:hAnsi="Times New Roman" w:cs="Times New Roman"/>
              </w:rPr>
            </w:pPr>
            <w:r w:rsidRPr="008C2086">
              <w:rPr>
                <w:rFonts w:ascii="Times New Roman" w:hAnsi="Times New Roman" w:cs="Times New Roman"/>
              </w:rPr>
              <w:t>Код и наименование индикатора достижения ПК</w:t>
            </w:r>
          </w:p>
        </w:tc>
      </w:tr>
      <w:tr w:rsidR="009F6F6F" w:rsidRPr="008C2086" w:rsidTr="008C2086">
        <w:tc>
          <w:tcPr>
            <w:tcW w:w="9214" w:type="dxa"/>
            <w:gridSpan w:val="4"/>
            <w:shd w:val="clear" w:color="auto" w:fill="auto"/>
          </w:tcPr>
          <w:p w:rsidR="009F6F6F" w:rsidRPr="008C2086" w:rsidRDefault="009F6F6F" w:rsidP="008C2086">
            <w:pPr>
              <w:spacing w:after="0" w:line="240" w:lineRule="auto"/>
              <w:rPr>
                <w:rFonts w:ascii="Times New Roman" w:hAnsi="Times New Roman" w:cs="Times New Roman"/>
              </w:rPr>
            </w:pPr>
            <w:r w:rsidRPr="008C2086">
              <w:rPr>
                <w:rFonts w:ascii="Times New Roman" w:hAnsi="Times New Roman" w:cs="Times New Roman"/>
              </w:rPr>
              <w:t>Тип задачи профессиональной деятельности: организационно-управленческий</w:t>
            </w:r>
          </w:p>
        </w:tc>
      </w:tr>
      <w:tr w:rsidR="008C2086" w:rsidRPr="008C2086" w:rsidTr="008C2086">
        <w:tc>
          <w:tcPr>
            <w:tcW w:w="1418" w:type="dxa"/>
            <w:vMerge w:val="restart"/>
            <w:shd w:val="clear" w:color="auto" w:fill="auto"/>
          </w:tcPr>
          <w:p w:rsidR="008C2086" w:rsidRPr="008C2086" w:rsidRDefault="008C2086" w:rsidP="008C2086">
            <w:pPr>
              <w:pStyle w:val="a4"/>
              <w:tabs>
                <w:tab w:val="clear" w:pos="643"/>
              </w:tabs>
              <w:spacing w:line="240" w:lineRule="auto"/>
              <w:ind w:firstLine="0"/>
              <w:rPr>
                <w:rFonts w:ascii="Times New Roman" w:hAnsi="Times New Roman"/>
                <w:sz w:val="22"/>
                <w:szCs w:val="22"/>
              </w:rPr>
            </w:pPr>
            <w:r w:rsidRPr="008C2086">
              <w:rPr>
                <w:rFonts w:ascii="Times New Roman" w:hAnsi="Times New Roman"/>
                <w:sz w:val="22"/>
                <w:szCs w:val="22"/>
              </w:rPr>
              <w:t>Участие в проведении анализа и оценки производственных и непроизводственных затрат на обеспечение требуемого качества продукции, результатов деятельности производственных подразделений, в выполнении работ по стандартизации, технической подготовке к сертификации технических средств, систем, процессов, оборудования и материалов</w:t>
            </w:r>
          </w:p>
        </w:tc>
        <w:tc>
          <w:tcPr>
            <w:tcW w:w="1843" w:type="dxa"/>
            <w:vMerge w:val="restart"/>
            <w:shd w:val="clear" w:color="auto" w:fill="auto"/>
          </w:tcPr>
          <w:p w:rsidR="008C2086" w:rsidRPr="008C2086" w:rsidRDefault="008C2086" w:rsidP="008C2086">
            <w:pPr>
              <w:pStyle w:val="a4"/>
              <w:spacing w:line="240" w:lineRule="auto"/>
              <w:ind w:firstLine="0"/>
              <w:rPr>
                <w:rFonts w:ascii="Times New Roman" w:hAnsi="Times New Roman"/>
                <w:sz w:val="22"/>
                <w:szCs w:val="22"/>
              </w:rPr>
            </w:pPr>
            <w:r w:rsidRPr="008C2086">
              <w:rPr>
                <w:rFonts w:ascii="Times New Roman" w:hAnsi="Times New Roman"/>
                <w:sz w:val="22"/>
                <w:szCs w:val="22"/>
              </w:rPr>
              <w:t xml:space="preserve">Производственные и технологические процессы химического </w:t>
            </w:r>
            <w:proofErr w:type="spellStart"/>
            <w:r w:rsidRPr="008C2086">
              <w:rPr>
                <w:rFonts w:ascii="Times New Roman" w:hAnsi="Times New Roman"/>
                <w:sz w:val="22"/>
                <w:szCs w:val="22"/>
              </w:rPr>
              <w:t>машино</w:t>
            </w:r>
            <w:proofErr w:type="spellEnd"/>
            <w:r w:rsidRPr="008C2086">
              <w:rPr>
                <w:rFonts w:ascii="Times New Roman" w:hAnsi="Times New Roman"/>
                <w:sz w:val="22"/>
                <w:szCs w:val="22"/>
              </w:rPr>
              <w:t xml:space="preserve">- и </w:t>
            </w:r>
            <w:proofErr w:type="spellStart"/>
            <w:r w:rsidRPr="008C2086">
              <w:rPr>
                <w:rFonts w:ascii="Times New Roman" w:hAnsi="Times New Roman"/>
                <w:sz w:val="22"/>
                <w:szCs w:val="22"/>
              </w:rPr>
              <w:t>аппаратостроения</w:t>
            </w:r>
            <w:proofErr w:type="spellEnd"/>
            <w:r w:rsidRPr="008C2086">
              <w:rPr>
                <w:rFonts w:ascii="Times New Roman" w:hAnsi="Times New Roman"/>
                <w:sz w:val="22"/>
                <w:szCs w:val="22"/>
              </w:rPr>
              <w:t>, средства их технологического, инструментального, метрологического, ди</w:t>
            </w:r>
            <w:r w:rsidRPr="008C2086">
              <w:rPr>
                <w:rFonts w:ascii="Times New Roman" w:hAnsi="Times New Roman"/>
                <w:sz w:val="22"/>
                <w:szCs w:val="22"/>
              </w:rPr>
              <w:t>а</w:t>
            </w:r>
            <w:r w:rsidRPr="008C2086">
              <w:rPr>
                <w:rFonts w:ascii="Times New Roman" w:hAnsi="Times New Roman"/>
                <w:sz w:val="22"/>
                <w:szCs w:val="22"/>
              </w:rPr>
              <w:t>гностич</w:t>
            </w:r>
            <w:r w:rsidRPr="008C2086">
              <w:rPr>
                <w:rFonts w:ascii="Times New Roman" w:hAnsi="Times New Roman"/>
                <w:sz w:val="22"/>
                <w:szCs w:val="22"/>
              </w:rPr>
              <w:t>е</w:t>
            </w:r>
            <w:r w:rsidRPr="008C2086">
              <w:rPr>
                <w:rFonts w:ascii="Times New Roman" w:hAnsi="Times New Roman"/>
                <w:sz w:val="22"/>
                <w:szCs w:val="22"/>
              </w:rPr>
              <w:t>ского, информационного и управленческого обеспечения</w:t>
            </w:r>
          </w:p>
        </w:tc>
        <w:tc>
          <w:tcPr>
            <w:tcW w:w="1843" w:type="dxa"/>
            <w:shd w:val="clear" w:color="auto" w:fill="auto"/>
          </w:tcPr>
          <w:p w:rsidR="008C2086" w:rsidRPr="008C2086" w:rsidRDefault="008C2086" w:rsidP="008C2086">
            <w:pPr>
              <w:spacing w:after="0" w:line="240" w:lineRule="auto"/>
              <w:rPr>
                <w:rFonts w:ascii="Times New Roman" w:hAnsi="Times New Roman" w:cs="Times New Roman"/>
              </w:rPr>
            </w:pPr>
            <w:r w:rsidRPr="008C2086">
              <w:rPr>
                <w:rFonts w:ascii="Times New Roman" w:hAnsi="Times New Roman" w:cs="Times New Roman"/>
              </w:rPr>
              <w:t>ПК-19 Способен проводить анализ и оценку производственных и непроизводственных затрат на обеспечение требуемого качества продукции, анализировать результаты деятельности производственных подразделений</w:t>
            </w:r>
          </w:p>
        </w:tc>
        <w:tc>
          <w:tcPr>
            <w:tcW w:w="4110" w:type="dxa"/>
            <w:shd w:val="clear" w:color="auto" w:fill="auto"/>
          </w:tcPr>
          <w:p w:rsidR="008C2086" w:rsidRPr="008C2086" w:rsidRDefault="008C2086" w:rsidP="008C2086">
            <w:pPr>
              <w:spacing w:after="0" w:line="240" w:lineRule="auto"/>
              <w:ind w:firstLine="102"/>
              <w:rPr>
                <w:rFonts w:ascii="Times New Roman" w:hAnsi="Times New Roman" w:cs="Times New Roman"/>
              </w:rPr>
            </w:pPr>
            <w:r w:rsidRPr="008C2086">
              <w:rPr>
                <w:rFonts w:ascii="Times New Roman" w:hAnsi="Times New Roman" w:cs="Times New Roman"/>
              </w:rPr>
              <w:t>З-ПК-19 Знать об основах экономической теории; об экономическом потенциале и развитии производственных сил Уральского региона; о правовых основах взаимоотношений между партнерами-производителями; о современных институтах защиты авторских прав, промышленной и коммерческой тайн; об этике делового общения</w:t>
            </w:r>
          </w:p>
          <w:p w:rsidR="008C2086" w:rsidRPr="008C2086" w:rsidRDefault="008C2086" w:rsidP="008C2086">
            <w:pPr>
              <w:spacing w:after="0" w:line="240" w:lineRule="auto"/>
              <w:ind w:firstLine="102"/>
              <w:rPr>
                <w:rFonts w:ascii="Times New Roman" w:hAnsi="Times New Roman" w:cs="Times New Roman"/>
              </w:rPr>
            </w:pPr>
            <w:proofErr w:type="gramStart"/>
            <w:r w:rsidRPr="008C2086">
              <w:rPr>
                <w:rFonts w:ascii="Times New Roman" w:hAnsi="Times New Roman" w:cs="Times New Roman"/>
              </w:rPr>
              <w:t>У-ПК</w:t>
            </w:r>
            <w:proofErr w:type="gramEnd"/>
            <w:r w:rsidRPr="008C2086">
              <w:rPr>
                <w:rFonts w:ascii="Times New Roman" w:hAnsi="Times New Roman" w:cs="Times New Roman"/>
              </w:rPr>
              <w:t>-19 Уметь оценивать производственные и непроизводственные затраты на обеспечение требуемого качества продукции; изучать программы конверсии военно-промышленного комплекса в Уральском регионе</w:t>
            </w:r>
          </w:p>
          <w:p w:rsidR="008C2086" w:rsidRPr="008C2086" w:rsidRDefault="008C2086" w:rsidP="008C2086">
            <w:pPr>
              <w:spacing w:after="0" w:line="240" w:lineRule="auto"/>
              <w:ind w:firstLine="102"/>
              <w:rPr>
                <w:rFonts w:ascii="Times New Roman" w:hAnsi="Times New Roman" w:cs="Times New Roman"/>
              </w:rPr>
            </w:pPr>
            <w:r w:rsidRPr="008C2086">
              <w:rPr>
                <w:rFonts w:ascii="Times New Roman" w:hAnsi="Times New Roman" w:cs="Times New Roman"/>
              </w:rPr>
              <w:t>В-ПК-19 Владеть методами технико-экономического анализа инженерных решений</w:t>
            </w:r>
          </w:p>
        </w:tc>
      </w:tr>
      <w:tr w:rsidR="008C2086" w:rsidRPr="008C2086" w:rsidTr="008C2086">
        <w:tc>
          <w:tcPr>
            <w:tcW w:w="1418" w:type="dxa"/>
            <w:vMerge/>
            <w:shd w:val="clear" w:color="auto" w:fill="auto"/>
          </w:tcPr>
          <w:p w:rsidR="008C2086" w:rsidRPr="008C2086" w:rsidRDefault="008C2086" w:rsidP="008C2086">
            <w:pPr>
              <w:pStyle w:val="a4"/>
              <w:tabs>
                <w:tab w:val="clear" w:pos="643"/>
              </w:tabs>
              <w:spacing w:line="240" w:lineRule="auto"/>
              <w:ind w:firstLine="0"/>
              <w:rPr>
                <w:rFonts w:ascii="Times New Roman" w:hAnsi="Times New Roman"/>
                <w:sz w:val="22"/>
                <w:szCs w:val="22"/>
              </w:rPr>
            </w:pPr>
          </w:p>
        </w:tc>
        <w:tc>
          <w:tcPr>
            <w:tcW w:w="1843" w:type="dxa"/>
            <w:vMerge/>
            <w:shd w:val="clear" w:color="auto" w:fill="auto"/>
          </w:tcPr>
          <w:p w:rsidR="008C2086" w:rsidRPr="008C2086" w:rsidRDefault="008C2086" w:rsidP="008C2086">
            <w:pPr>
              <w:pStyle w:val="a4"/>
              <w:spacing w:line="240" w:lineRule="auto"/>
              <w:ind w:firstLine="0"/>
              <w:rPr>
                <w:rFonts w:ascii="Times New Roman" w:hAnsi="Times New Roman"/>
                <w:sz w:val="22"/>
                <w:szCs w:val="22"/>
              </w:rPr>
            </w:pPr>
          </w:p>
        </w:tc>
        <w:tc>
          <w:tcPr>
            <w:tcW w:w="1843" w:type="dxa"/>
            <w:shd w:val="clear" w:color="auto" w:fill="auto"/>
          </w:tcPr>
          <w:p w:rsidR="008C2086" w:rsidRPr="008C2086" w:rsidRDefault="008C2086" w:rsidP="008C2086">
            <w:pPr>
              <w:spacing w:after="0" w:line="240" w:lineRule="auto"/>
              <w:rPr>
                <w:rFonts w:ascii="Times New Roman" w:hAnsi="Times New Roman" w:cs="Times New Roman"/>
              </w:rPr>
            </w:pPr>
            <w:r w:rsidRPr="008C2086">
              <w:rPr>
                <w:rFonts w:ascii="Times New Roman" w:hAnsi="Times New Roman" w:cs="Times New Roman"/>
              </w:rPr>
              <w:t>ПК-21 Способен подготавливать исходные данные для выбора и обоснования научно-технических и организационных решений на основе экономических расчетов</w:t>
            </w:r>
          </w:p>
        </w:tc>
        <w:tc>
          <w:tcPr>
            <w:tcW w:w="4110" w:type="dxa"/>
            <w:shd w:val="clear" w:color="auto" w:fill="auto"/>
          </w:tcPr>
          <w:p w:rsidR="008C2086" w:rsidRPr="008C2086" w:rsidRDefault="008C2086" w:rsidP="008C2086">
            <w:pPr>
              <w:spacing w:after="0" w:line="240" w:lineRule="auto"/>
              <w:rPr>
                <w:rFonts w:ascii="Times New Roman" w:hAnsi="Times New Roman" w:cs="Times New Roman"/>
              </w:rPr>
            </w:pPr>
            <w:r w:rsidRPr="008C2086">
              <w:rPr>
                <w:rFonts w:ascii="Times New Roman" w:hAnsi="Times New Roman" w:cs="Times New Roman"/>
              </w:rPr>
              <w:t>З-ПК-21 Знать основы экономической теории; об экономическом потенциале и развитии производственных сил Уральского региона; о правовых основах взаимоотношений между партнерами-производителями; о современных институтах защиты авторских прав, промышленной и коммерческой тайн; об этике делового общения</w:t>
            </w:r>
          </w:p>
          <w:p w:rsidR="008C2086" w:rsidRPr="008C2086" w:rsidRDefault="008C2086" w:rsidP="008C2086">
            <w:pPr>
              <w:spacing w:after="0" w:line="240" w:lineRule="auto"/>
              <w:rPr>
                <w:rFonts w:ascii="Times New Roman" w:hAnsi="Times New Roman" w:cs="Times New Roman"/>
              </w:rPr>
            </w:pPr>
            <w:proofErr w:type="gramStart"/>
            <w:r w:rsidRPr="008C2086">
              <w:rPr>
                <w:rFonts w:ascii="Times New Roman" w:hAnsi="Times New Roman" w:cs="Times New Roman"/>
              </w:rPr>
              <w:t>У-ПК</w:t>
            </w:r>
            <w:proofErr w:type="gramEnd"/>
            <w:r w:rsidRPr="008C2086">
              <w:rPr>
                <w:rFonts w:ascii="Times New Roman" w:hAnsi="Times New Roman" w:cs="Times New Roman"/>
              </w:rPr>
              <w:t>-21 Уметь выполнять экономические расчеты; программы конверсии военно-промышленного комплекса в Уральском регионе</w:t>
            </w:r>
          </w:p>
          <w:p w:rsidR="008C2086" w:rsidRPr="008C2086" w:rsidRDefault="008C2086" w:rsidP="008C2086">
            <w:pPr>
              <w:spacing w:after="0" w:line="240" w:lineRule="auto"/>
              <w:rPr>
                <w:rFonts w:ascii="Times New Roman" w:hAnsi="Times New Roman" w:cs="Times New Roman"/>
              </w:rPr>
            </w:pPr>
            <w:r w:rsidRPr="008C2086">
              <w:rPr>
                <w:rFonts w:ascii="Times New Roman" w:hAnsi="Times New Roman" w:cs="Times New Roman"/>
              </w:rPr>
              <w:t>В-ПК-21 Владеть методами технико-экономического анализа инженерных решений</w:t>
            </w:r>
          </w:p>
        </w:tc>
      </w:tr>
      <w:tr w:rsidR="008C2086" w:rsidRPr="008C2086" w:rsidTr="008C2086">
        <w:tc>
          <w:tcPr>
            <w:tcW w:w="1418" w:type="dxa"/>
            <w:vMerge/>
            <w:shd w:val="clear" w:color="auto" w:fill="auto"/>
          </w:tcPr>
          <w:p w:rsidR="008C2086" w:rsidRPr="008C2086" w:rsidRDefault="008C2086" w:rsidP="008C2086">
            <w:pPr>
              <w:pStyle w:val="a4"/>
              <w:tabs>
                <w:tab w:val="clear" w:pos="643"/>
              </w:tabs>
              <w:spacing w:line="240" w:lineRule="auto"/>
              <w:ind w:firstLine="0"/>
              <w:rPr>
                <w:rFonts w:ascii="Times New Roman" w:hAnsi="Times New Roman"/>
                <w:sz w:val="22"/>
                <w:szCs w:val="22"/>
              </w:rPr>
            </w:pPr>
          </w:p>
        </w:tc>
        <w:tc>
          <w:tcPr>
            <w:tcW w:w="1843" w:type="dxa"/>
            <w:vMerge/>
            <w:shd w:val="clear" w:color="auto" w:fill="auto"/>
          </w:tcPr>
          <w:p w:rsidR="008C2086" w:rsidRPr="008C2086" w:rsidRDefault="008C2086" w:rsidP="008C2086">
            <w:pPr>
              <w:pStyle w:val="a4"/>
              <w:spacing w:line="240" w:lineRule="auto"/>
              <w:ind w:firstLine="0"/>
              <w:rPr>
                <w:rFonts w:ascii="Times New Roman" w:hAnsi="Times New Roman"/>
                <w:sz w:val="22"/>
                <w:szCs w:val="22"/>
              </w:rPr>
            </w:pPr>
          </w:p>
        </w:tc>
        <w:tc>
          <w:tcPr>
            <w:tcW w:w="1843" w:type="dxa"/>
            <w:shd w:val="clear" w:color="auto" w:fill="auto"/>
          </w:tcPr>
          <w:p w:rsidR="008C2086" w:rsidRPr="008C2086" w:rsidRDefault="008C2086" w:rsidP="008C2086">
            <w:pPr>
              <w:spacing w:after="0" w:line="240" w:lineRule="auto"/>
              <w:rPr>
                <w:rFonts w:ascii="Times New Roman" w:hAnsi="Times New Roman" w:cs="Times New Roman"/>
              </w:rPr>
            </w:pPr>
            <w:r w:rsidRPr="008C2086">
              <w:rPr>
                <w:rFonts w:ascii="Times New Roman" w:hAnsi="Times New Roman" w:cs="Times New Roman"/>
              </w:rPr>
              <w:t xml:space="preserve">ПК-22 Способен проводить организационно-плановые расчеты по </w:t>
            </w:r>
            <w:r w:rsidRPr="008C2086">
              <w:rPr>
                <w:rFonts w:ascii="Times New Roman" w:hAnsi="Times New Roman" w:cs="Times New Roman"/>
              </w:rPr>
              <w:lastRenderedPageBreak/>
              <w:t>созданию или реорганизации производственных участков, планировать работу персонала и фондов оплаты труда</w:t>
            </w:r>
          </w:p>
        </w:tc>
        <w:tc>
          <w:tcPr>
            <w:tcW w:w="4110" w:type="dxa"/>
            <w:shd w:val="clear" w:color="auto" w:fill="auto"/>
          </w:tcPr>
          <w:p w:rsidR="008C2086" w:rsidRPr="008C2086" w:rsidRDefault="008C2086" w:rsidP="008C2086">
            <w:pPr>
              <w:spacing w:after="0" w:line="240" w:lineRule="auto"/>
              <w:rPr>
                <w:rFonts w:ascii="Times New Roman" w:hAnsi="Times New Roman" w:cs="Times New Roman"/>
              </w:rPr>
            </w:pPr>
            <w:r w:rsidRPr="008C2086">
              <w:rPr>
                <w:rFonts w:ascii="Times New Roman" w:hAnsi="Times New Roman" w:cs="Times New Roman"/>
              </w:rPr>
              <w:lastRenderedPageBreak/>
              <w:t>З-ПК-22 Знать основы экономической теории; об экономическом потенциале и развитии производственных сил Уральского региона; о правовых основах взаимоотношений между партнерами-</w:t>
            </w:r>
            <w:r w:rsidRPr="008C2086">
              <w:rPr>
                <w:rFonts w:ascii="Times New Roman" w:hAnsi="Times New Roman" w:cs="Times New Roman"/>
              </w:rPr>
              <w:lastRenderedPageBreak/>
              <w:t>производителями; о современных институтах защиты авторских прав, промышленной и коммерческой тайн; об этике делового общения</w:t>
            </w:r>
          </w:p>
          <w:p w:rsidR="008C2086" w:rsidRPr="008C2086" w:rsidRDefault="008C2086" w:rsidP="008C2086">
            <w:pPr>
              <w:spacing w:after="0" w:line="240" w:lineRule="auto"/>
              <w:rPr>
                <w:rFonts w:ascii="Times New Roman" w:hAnsi="Times New Roman" w:cs="Times New Roman"/>
              </w:rPr>
            </w:pPr>
            <w:proofErr w:type="gramStart"/>
            <w:r w:rsidRPr="008C2086">
              <w:rPr>
                <w:rFonts w:ascii="Times New Roman" w:hAnsi="Times New Roman" w:cs="Times New Roman"/>
              </w:rPr>
              <w:t>У-ПК</w:t>
            </w:r>
            <w:proofErr w:type="gramEnd"/>
            <w:r w:rsidRPr="008C2086">
              <w:rPr>
                <w:rFonts w:ascii="Times New Roman" w:hAnsi="Times New Roman" w:cs="Times New Roman"/>
              </w:rPr>
              <w:t>-22 Уметь использовать методы оценки экономической эффективности проектируемого технологического оборудования, создания нового или реконструкция действующего производства</w:t>
            </w:r>
          </w:p>
          <w:p w:rsidR="008C2086" w:rsidRPr="008C2086" w:rsidRDefault="008C2086" w:rsidP="008C2086">
            <w:pPr>
              <w:spacing w:after="0" w:line="240" w:lineRule="auto"/>
              <w:rPr>
                <w:rFonts w:ascii="Times New Roman" w:hAnsi="Times New Roman" w:cs="Times New Roman"/>
              </w:rPr>
            </w:pPr>
            <w:r w:rsidRPr="008C2086">
              <w:rPr>
                <w:rFonts w:ascii="Times New Roman" w:hAnsi="Times New Roman" w:cs="Times New Roman"/>
              </w:rPr>
              <w:t>В-ПК-22 Владеть методами технико-экономического анализа инженерных решений</w:t>
            </w:r>
          </w:p>
        </w:tc>
      </w:tr>
      <w:tr w:rsidR="009F6F6F" w:rsidRPr="008C2086" w:rsidTr="008C2086">
        <w:tc>
          <w:tcPr>
            <w:tcW w:w="9214" w:type="dxa"/>
            <w:gridSpan w:val="4"/>
            <w:shd w:val="clear" w:color="auto" w:fill="auto"/>
          </w:tcPr>
          <w:p w:rsidR="009F6F6F" w:rsidRPr="008C2086" w:rsidRDefault="009F6F6F" w:rsidP="008C2086">
            <w:pPr>
              <w:spacing w:after="0" w:line="240" w:lineRule="auto"/>
              <w:ind w:firstLine="102"/>
              <w:rPr>
                <w:rFonts w:ascii="Times New Roman" w:eastAsia="Times New Roman" w:hAnsi="Times New Roman" w:cs="Times New Roman"/>
                <w:lang w:eastAsia="ru-RU"/>
              </w:rPr>
            </w:pPr>
            <w:r w:rsidRPr="008C2086">
              <w:rPr>
                <w:rFonts w:ascii="Times New Roman" w:eastAsia="Times New Roman" w:hAnsi="Times New Roman" w:cs="Times New Roman"/>
                <w:lang w:eastAsia="ru-RU"/>
              </w:rPr>
              <w:lastRenderedPageBreak/>
              <w:t>Тип задачи профессиональной деятельности: проектно-конструкторский</w:t>
            </w:r>
          </w:p>
        </w:tc>
      </w:tr>
      <w:tr w:rsidR="008C2086" w:rsidRPr="008C2086" w:rsidTr="008C2086">
        <w:tc>
          <w:tcPr>
            <w:tcW w:w="1418" w:type="dxa"/>
            <w:shd w:val="clear" w:color="auto" w:fill="auto"/>
          </w:tcPr>
          <w:p w:rsidR="008C2086" w:rsidRPr="008C2086" w:rsidRDefault="008C2086" w:rsidP="008C2086">
            <w:pPr>
              <w:spacing w:after="0" w:line="240" w:lineRule="auto"/>
              <w:rPr>
                <w:rFonts w:ascii="Times New Roman" w:hAnsi="Times New Roman" w:cs="Times New Roman"/>
              </w:rPr>
            </w:pPr>
            <w:r w:rsidRPr="008C2086">
              <w:rPr>
                <w:rFonts w:ascii="Times New Roman" w:hAnsi="Times New Roman" w:cs="Times New Roman"/>
              </w:rPr>
              <w:t>Участие в разработке проектов изделий машиностроения с учетом механических, технологических, конструкторских, эксплуатационных, эстетических, экономических и управленческих параметров с использованием современных информационных технологий</w:t>
            </w:r>
          </w:p>
        </w:tc>
        <w:tc>
          <w:tcPr>
            <w:tcW w:w="1843" w:type="dxa"/>
            <w:shd w:val="clear" w:color="auto" w:fill="auto"/>
          </w:tcPr>
          <w:p w:rsidR="008C2086" w:rsidRPr="008C2086" w:rsidRDefault="008C2086" w:rsidP="008C2086">
            <w:pPr>
              <w:spacing w:after="0" w:line="240" w:lineRule="auto"/>
              <w:rPr>
                <w:rFonts w:ascii="Times New Roman" w:hAnsi="Times New Roman" w:cs="Times New Roman"/>
              </w:rPr>
            </w:pPr>
            <w:r w:rsidRPr="008C2086">
              <w:rPr>
                <w:rFonts w:ascii="Times New Roman" w:hAnsi="Times New Roman" w:cs="Times New Roman"/>
              </w:rPr>
              <w:t>Машиностроительные производства, их основное и вспомогательное оборудование, комплексы, инструментальная техника, технологическая оснастка, средства проектирования, механизации, автоматизации и управления</w:t>
            </w:r>
          </w:p>
        </w:tc>
        <w:tc>
          <w:tcPr>
            <w:tcW w:w="1843" w:type="dxa"/>
            <w:shd w:val="clear" w:color="auto" w:fill="auto"/>
          </w:tcPr>
          <w:p w:rsidR="008C2086" w:rsidRPr="008C2086" w:rsidRDefault="008C2086" w:rsidP="008C2086">
            <w:pPr>
              <w:shd w:val="clear" w:color="auto" w:fill="FFFFFF"/>
              <w:spacing w:after="0" w:line="240" w:lineRule="auto"/>
              <w:rPr>
                <w:rFonts w:ascii="Times New Roman" w:hAnsi="Times New Roman" w:cs="Times New Roman"/>
                <w:szCs w:val="24"/>
              </w:rPr>
            </w:pPr>
            <w:r w:rsidRPr="008C2086">
              <w:rPr>
                <w:rFonts w:ascii="Times New Roman" w:hAnsi="Times New Roman" w:cs="Times New Roman"/>
                <w:szCs w:val="24"/>
              </w:rPr>
              <w:t>ПК-7 Способен проводить предварительное технико-экономическое обоснование проектных решений</w:t>
            </w:r>
          </w:p>
        </w:tc>
        <w:tc>
          <w:tcPr>
            <w:tcW w:w="4110" w:type="dxa"/>
            <w:shd w:val="clear" w:color="auto" w:fill="auto"/>
          </w:tcPr>
          <w:p w:rsidR="008C2086" w:rsidRPr="008C2086" w:rsidRDefault="008C2086" w:rsidP="008C2086">
            <w:pPr>
              <w:shd w:val="clear" w:color="auto" w:fill="FFFFFF"/>
              <w:spacing w:after="0" w:line="240" w:lineRule="auto"/>
              <w:rPr>
                <w:rFonts w:ascii="Times New Roman" w:hAnsi="Times New Roman" w:cs="Times New Roman"/>
                <w:szCs w:val="24"/>
              </w:rPr>
            </w:pPr>
            <w:r w:rsidRPr="008C2086">
              <w:rPr>
                <w:rFonts w:ascii="Times New Roman" w:hAnsi="Times New Roman" w:cs="Times New Roman"/>
                <w:szCs w:val="24"/>
              </w:rPr>
              <w:t xml:space="preserve">З-ПК-7 Знать о математических основах современной теории управления техническими, организационными, экономическими и другими системами; о текущей и перспективной конъюнктуре рынка в области сырья, технологического оборудования, готовой продукции на разных уровнях производства </w:t>
            </w:r>
          </w:p>
          <w:p w:rsidR="008C2086" w:rsidRPr="008C2086" w:rsidRDefault="008C2086" w:rsidP="008C2086">
            <w:pPr>
              <w:shd w:val="clear" w:color="auto" w:fill="FFFFFF"/>
              <w:spacing w:after="0" w:line="240" w:lineRule="auto"/>
              <w:rPr>
                <w:rFonts w:ascii="Times New Roman" w:hAnsi="Times New Roman" w:cs="Times New Roman"/>
                <w:szCs w:val="24"/>
              </w:rPr>
            </w:pPr>
            <w:proofErr w:type="gramStart"/>
            <w:r w:rsidRPr="008C2086">
              <w:rPr>
                <w:rFonts w:ascii="Times New Roman" w:hAnsi="Times New Roman" w:cs="Times New Roman"/>
                <w:szCs w:val="24"/>
              </w:rPr>
              <w:t>У-ПК</w:t>
            </w:r>
            <w:proofErr w:type="gramEnd"/>
            <w:r w:rsidRPr="008C2086">
              <w:rPr>
                <w:rFonts w:ascii="Times New Roman" w:hAnsi="Times New Roman" w:cs="Times New Roman"/>
                <w:szCs w:val="24"/>
              </w:rPr>
              <w:t>-7 Уметь использовать методы оценки экономической эффективности проектируемого технологического оборудования, создания нового или реконструкция действующего производства</w:t>
            </w:r>
          </w:p>
          <w:p w:rsidR="008C2086" w:rsidRPr="008C2086" w:rsidRDefault="008C2086" w:rsidP="008C2086">
            <w:pPr>
              <w:shd w:val="clear" w:color="auto" w:fill="FFFFFF"/>
              <w:spacing w:after="0" w:line="240" w:lineRule="auto"/>
              <w:rPr>
                <w:rFonts w:ascii="Times New Roman" w:hAnsi="Times New Roman" w:cs="Times New Roman"/>
                <w:szCs w:val="24"/>
              </w:rPr>
            </w:pPr>
            <w:r w:rsidRPr="008C2086">
              <w:rPr>
                <w:rFonts w:ascii="Times New Roman" w:hAnsi="Times New Roman" w:cs="Times New Roman"/>
                <w:szCs w:val="24"/>
              </w:rPr>
              <w:t>В-ПК-7 Владеть методами технико-экономического анализа инженерных решений</w:t>
            </w:r>
          </w:p>
        </w:tc>
      </w:tr>
    </w:tbl>
    <w:p w:rsidR="009F6F6F" w:rsidRPr="009F6F6F" w:rsidRDefault="009F6F6F" w:rsidP="00910E4A">
      <w:pPr>
        <w:spacing w:before="200" w:after="0" w:line="360" w:lineRule="auto"/>
        <w:ind w:firstLine="567"/>
        <w:jc w:val="both"/>
        <w:rPr>
          <w:rFonts w:ascii="Times New Roman" w:eastAsia="Times New Roman" w:hAnsi="Times New Roman" w:cs="Times New Roman"/>
          <w:i/>
          <w:lang w:eastAsia="ru-RU"/>
        </w:rPr>
      </w:pPr>
    </w:p>
    <w:p w:rsidR="00215EA9" w:rsidRPr="00215EA9" w:rsidRDefault="00215EA9" w:rsidP="00910E4A">
      <w:pPr>
        <w:numPr>
          <w:ilvl w:val="0"/>
          <w:numId w:val="8"/>
        </w:numPr>
        <w:tabs>
          <w:tab w:val="num" w:pos="1353"/>
        </w:tabs>
        <w:spacing w:after="80" w:line="360" w:lineRule="auto"/>
        <w:ind w:left="0" w:firstLine="567"/>
        <w:jc w:val="both"/>
        <w:rPr>
          <w:rFonts w:ascii="Times New Roman" w:eastAsia="Calibri" w:hAnsi="Times New Roman" w:cs="Times New Roman"/>
        </w:rPr>
      </w:pPr>
      <w:r w:rsidRPr="00215EA9">
        <w:rPr>
          <w:rFonts w:ascii="Times New Roman" w:eastAsia="Calibri" w:hAnsi="Times New Roman" w:cs="Times New Roman"/>
        </w:rPr>
        <w:t>СТРУКТУРА И СОДЕРЖАНИЕ УЧЕБНОЙ ДИСЦИПЛИНЫ</w:t>
      </w:r>
    </w:p>
    <w:p w:rsidR="00215EA9" w:rsidRPr="00215EA9" w:rsidRDefault="00215EA9" w:rsidP="00910E4A">
      <w:pPr>
        <w:spacing w:after="200" w:line="276" w:lineRule="auto"/>
        <w:ind w:firstLine="567"/>
        <w:rPr>
          <w:rFonts w:ascii="Times New Roman" w:eastAsia="Calibri" w:hAnsi="Times New Roman" w:cs="Times New Roman"/>
        </w:rPr>
      </w:pPr>
      <w:r w:rsidRPr="00215EA9">
        <w:rPr>
          <w:rFonts w:ascii="Times New Roman" w:eastAsia="Calibri" w:hAnsi="Times New Roman" w:cs="Times New Roman"/>
        </w:rPr>
        <w:t>Общая трудое</w:t>
      </w:r>
      <w:r w:rsidR="00CB6599">
        <w:rPr>
          <w:rFonts w:ascii="Times New Roman" w:eastAsia="Calibri" w:hAnsi="Times New Roman" w:cs="Times New Roman"/>
        </w:rPr>
        <w:t xml:space="preserve">мкость дисциплины составляет </w:t>
      </w:r>
      <w:r w:rsidR="008C2086">
        <w:rPr>
          <w:rFonts w:ascii="Times New Roman" w:eastAsia="Calibri" w:hAnsi="Times New Roman" w:cs="Times New Roman"/>
        </w:rPr>
        <w:t>3</w:t>
      </w:r>
      <w:r w:rsidR="00CB6599">
        <w:rPr>
          <w:rFonts w:ascii="Times New Roman" w:eastAsia="Calibri" w:hAnsi="Times New Roman" w:cs="Times New Roman"/>
        </w:rPr>
        <w:t xml:space="preserve"> зачетных единиц, </w:t>
      </w:r>
      <w:r w:rsidR="008C2086">
        <w:rPr>
          <w:rFonts w:ascii="Times New Roman" w:eastAsia="Calibri" w:hAnsi="Times New Roman" w:cs="Times New Roman"/>
        </w:rPr>
        <w:t>108 часов</w:t>
      </w:r>
      <w:r w:rsidRPr="00215EA9">
        <w:rPr>
          <w:rFonts w:ascii="Times New Roman" w:eastAsia="Calibri" w:hAnsi="Times New Roman" w:cs="Times New Roman"/>
        </w:rPr>
        <w:t>.</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
        <w:gridCol w:w="2039"/>
        <w:gridCol w:w="747"/>
        <w:gridCol w:w="565"/>
        <w:gridCol w:w="1101"/>
        <w:gridCol w:w="839"/>
        <w:gridCol w:w="1292"/>
        <w:gridCol w:w="1396"/>
        <w:gridCol w:w="1388"/>
      </w:tblGrid>
      <w:tr w:rsidR="00215EA9" w:rsidRPr="00215EA9" w:rsidTr="00CB6599">
        <w:trPr>
          <w:cantSplit/>
          <w:trHeight w:val="607"/>
        </w:trPr>
        <w:tc>
          <w:tcPr>
            <w:tcW w:w="486" w:type="dxa"/>
            <w:vMerge w:val="restart"/>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 п/п</w:t>
            </w:r>
          </w:p>
        </w:tc>
        <w:tc>
          <w:tcPr>
            <w:tcW w:w="2039" w:type="dxa"/>
            <w:vMerge w:val="restart"/>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Раздел учебной дисциплины</w:t>
            </w:r>
          </w:p>
        </w:tc>
        <w:tc>
          <w:tcPr>
            <w:tcW w:w="747" w:type="dxa"/>
            <w:vMerge w:val="restart"/>
            <w:textDirection w:val="btL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Недели</w:t>
            </w:r>
          </w:p>
        </w:tc>
        <w:tc>
          <w:tcPr>
            <w:tcW w:w="2505" w:type="dxa"/>
            <w:gridSpan w:val="3"/>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Виды учебной деятельности, включая самостоятельную работу студентов и трудоемкость (в часах)</w:t>
            </w:r>
          </w:p>
        </w:tc>
        <w:tc>
          <w:tcPr>
            <w:tcW w:w="1292" w:type="dxa"/>
            <w:vMerge w:val="restart"/>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Текущий контроль успеваемости</w:t>
            </w:r>
            <w:r w:rsidRPr="00215EA9">
              <w:rPr>
                <w:rFonts w:ascii="Times New Roman" w:eastAsia="Calibri" w:hAnsi="Times New Roman" w:cs="Times New Roman"/>
                <w:i/>
                <w:sz w:val="20"/>
                <w:szCs w:val="20"/>
              </w:rPr>
              <w:t xml:space="preserve"> (неделя, форма)</w:t>
            </w:r>
          </w:p>
        </w:tc>
        <w:tc>
          <w:tcPr>
            <w:tcW w:w="1396" w:type="dxa"/>
            <w:vMerge w:val="restart"/>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 xml:space="preserve">Аттестация раздела </w:t>
            </w:r>
            <w:r w:rsidRPr="00215EA9">
              <w:rPr>
                <w:rFonts w:ascii="Times New Roman" w:eastAsia="Calibri" w:hAnsi="Times New Roman" w:cs="Times New Roman"/>
                <w:i/>
                <w:sz w:val="20"/>
                <w:szCs w:val="20"/>
              </w:rPr>
              <w:t>(неделя, форма)</w:t>
            </w:r>
          </w:p>
        </w:tc>
        <w:tc>
          <w:tcPr>
            <w:tcW w:w="1388" w:type="dxa"/>
            <w:vMerge w:val="restart"/>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Максимальный балл за раздел *</w:t>
            </w:r>
          </w:p>
        </w:tc>
      </w:tr>
      <w:tr w:rsidR="00215EA9" w:rsidRPr="00215EA9" w:rsidTr="00CB6599">
        <w:trPr>
          <w:trHeight w:val="469"/>
        </w:trPr>
        <w:tc>
          <w:tcPr>
            <w:tcW w:w="486" w:type="dxa"/>
            <w:vMerge/>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2039" w:type="dxa"/>
            <w:vMerge/>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747" w:type="dxa"/>
            <w:vMerge/>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565"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Лекции</w:t>
            </w:r>
          </w:p>
        </w:tc>
        <w:tc>
          <w:tcPr>
            <w:tcW w:w="1101" w:type="dxa"/>
          </w:tcPr>
          <w:p w:rsidR="00215EA9" w:rsidRPr="00215EA9" w:rsidRDefault="00215EA9" w:rsidP="00CB6599">
            <w:pPr>
              <w:spacing w:after="0" w:line="240" w:lineRule="auto"/>
              <w:jc w:val="center"/>
              <w:rPr>
                <w:rFonts w:ascii="Times New Roman" w:eastAsia="Calibri" w:hAnsi="Times New Roman" w:cs="Times New Roman"/>
                <w:sz w:val="20"/>
                <w:szCs w:val="20"/>
              </w:rPr>
            </w:pPr>
            <w:proofErr w:type="spellStart"/>
            <w:r w:rsidRPr="00215EA9">
              <w:rPr>
                <w:rFonts w:ascii="Times New Roman" w:eastAsia="Calibri" w:hAnsi="Times New Roman" w:cs="Times New Roman"/>
                <w:sz w:val="20"/>
                <w:szCs w:val="20"/>
              </w:rPr>
              <w:t>Практ</w:t>
            </w:r>
            <w:proofErr w:type="spellEnd"/>
            <w:r w:rsidRPr="00215EA9">
              <w:rPr>
                <w:rFonts w:ascii="Times New Roman" w:eastAsia="Calibri" w:hAnsi="Times New Roman" w:cs="Times New Roman"/>
                <w:sz w:val="20"/>
                <w:szCs w:val="20"/>
              </w:rPr>
              <w:t>. занятия/ семинары</w:t>
            </w:r>
          </w:p>
        </w:tc>
        <w:tc>
          <w:tcPr>
            <w:tcW w:w="839"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Лаб. работы</w:t>
            </w:r>
          </w:p>
        </w:tc>
        <w:tc>
          <w:tcPr>
            <w:tcW w:w="1292" w:type="dxa"/>
            <w:vMerge/>
          </w:tcPr>
          <w:p w:rsidR="00215EA9" w:rsidRPr="00215EA9" w:rsidRDefault="00215EA9" w:rsidP="00CB6599">
            <w:pPr>
              <w:spacing w:after="0" w:line="240" w:lineRule="auto"/>
              <w:rPr>
                <w:rFonts w:ascii="Times New Roman" w:eastAsia="Calibri" w:hAnsi="Times New Roman" w:cs="Times New Roman"/>
                <w:sz w:val="20"/>
                <w:szCs w:val="20"/>
              </w:rPr>
            </w:pPr>
          </w:p>
        </w:tc>
        <w:tc>
          <w:tcPr>
            <w:tcW w:w="1396" w:type="dxa"/>
            <w:vMerge/>
          </w:tcPr>
          <w:p w:rsidR="00215EA9" w:rsidRPr="00215EA9" w:rsidRDefault="00215EA9" w:rsidP="00CB6599">
            <w:pPr>
              <w:spacing w:after="0" w:line="240" w:lineRule="auto"/>
              <w:rPr>
                <w:rFonts w:ascii="Times New Roman" w:eastAsia="Calibri" w:hAnsi="Times New Roman" w:cs="Times New Roman"/>
                <w:sz w:val="20"/>
                <w:szCs w:val="20"/>
              </w:rPr>
            </w:pPr>
          </w:p>
        </w:tc>
        <w:tc>
          <w:tcPr>
            <w:tcW w:w="1388" w:type="dxa"/>
            <w:vMerge/>
          </w:tcPr>
          <w:p w:rsidR="00215EA9" w:rsidRPr="00215EA9" w:rsidRDefault="00215EA9" w:rsidP="00CB6599">
            <w:pPr>
              <w:spacing w:after="0" w:line="240" w:lineRule="auto"/>
              <w:rPr>
                <w:rFonts w:ascii="Times New Roman" w:eastAsia="Calibri" w:hAnsi="Times New Roman" w:cs="Times New Roman"/>
                <w:sz w:val="20"/>
                <w:szCs w:val="20"/>
              </w:rPr>
            </w:pPr>
          </w:p>
        </w:tc>
      </w:tr>
      <w:tr w:rsidR="00215EA9" w:rsidRPr="00215EA9" w:rsidTr="00CB6599">
        <w:trPr>
          <w:cantSplit/>
          <w:trHeight w:val="272"/>
        </w:trPr>
        <w:tc>
          <w:tcPr>
            <w:tcW w:w="9853" w:type="dxa"/>
            <w:gridSpan w:val="9"/>
          </w:tcPr>
          <w:p w:rsidR="00215EA9" w:rsidRPr="00215EA9" w:rsidRDefault="009F6F6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7 </w:t>
            </w:r>
            <w:r w:rsidR="00215EA9" w:rsidRPr="00215EA9">
              <w:rPr>
                <w:rFonts w:ascii="Times New Roman" w:eastAsia="Calibri" w:hAnsi="Times New Roman" w:cs="Times New Roman"/>
                <w:sz w:val="20"/>
                <w:szCs w:val="20"/>
              </w:rPr>
              <w:t>семестр</w:t>
            </w:r>
          </w:p>
        </w:tc>
      </w:tr>
      <w:tr w:rsidR="00215EA9" w:rsidRPr="00215EA9" w:rsidTr="00CB6599">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1</w:t>
            </w:r>
          </w:p>
        </w:tc>
        <w:tc>
          <w:tcPr>
            <w:tcW w:w="2039" w:type="dxa"/>
          </w:tcPr>
          <w:p w:rsidR="00215EA9" w:rsidRPr="00215EA9" w:rsidRDefault="00215EA9" w:rsidP="009F6F6F">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 xml:space="preserve">Введение в </w:t>
            </w:r>
            <w:r w:rsidR="009F6F6F">
              <w:rPr>
                <w:rFonts w:ascii="Times New Roman" w:eastAsia="Calibri" w:hAnsi="Times New Roman" w:cs="Times New Roman"/>
                <w:sz w:val="20"/>
                <w:szCs w:val="20"/>
              </w:rPr>
              <w:t>курс</w:t>
            </w:r>
            <w:r w:rsidRPr="00215EA9">
              <w:rPr>
                <w:rFonts w:ascii="Times New Roman" w:eastAsia="Calibri" w:hAnsi="Times New Roman" w:cs="Times New Roman"/>
                <w:sz w:val="20"/>
                <w:szCs w:val="20"/>
              </w:rPr>
              <w:t xml:space="preserve">. </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565" w:type="dxa"/>
            <w:vAlign w:val="center"/>
          </w:tcPr>
          <w:p w:rsidR="00215EA9" w:rsidRPr="00215EA9" w:rsidRDefault="008C2086"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1101" w:type="dxa"/>
            <w:vAlign w:val="center"/>
          </w:tcPr>
          <w:p w:rsidR="00215EA9" w:rsidRPr="00215EA9" w:rsidRDefault="008C2086"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1396" w:type="dxa"/>
            <w:vAlign w:val="center"/>
          </w:tcPr>
          <w:p w:rsidR="00215EA9" w:rsidRPr="00215EA9" w:rsidRDefault="003956D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 неделя - доклад</w:t>
            </w: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w:t>
            </w:r>
          </w:p>
        </w:tc>
      </w:tr>
      <w:tr w:rsidR="00215EA9" w:rsidRPr="00215EA9" w:rsidTr="00CB6599">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Рынок. Спрос и предложение</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2, 3</w:t>
            </w:r>
          </w:p>
        </w:tc>
        <w:tc>
          <w:tcPr>
            <w:tcW w:w="565" w:type="dxa"/>
            <w:vAlign w:val="center"/>
          </w:tcPr>
          <w:p w:rsidR="00215EA9" w:rsidRPr="00215EA9" w:rsidRDefault="008C2086"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1101" w:type="dxa"/>
            <w:vAlign w:val="center"/>
          </w:tcPr>
          <w:p w:rsidR="00215EA9" w:rsidRPr="00215EA9" w:rsidRDefault="009F6F6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1396" w:type="dxa"/>
            <w:vAlign w:val="center"/>
          </w:tcPr>
          <w:p w:rsidR="00215EA9" w:rsidRPr="00215EA9" w:rsidRDefault="003956D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3</w:t>
            </w:r>
            <w:r w:rsidR="00215EA9" w:rsidRPr="00215EA9">
              <w:rPr>
                <w:rFonts w:ascii="Times New Roman" w:eastAsia="Calibri" w:hAnsi="Times New Roman" w:cs="Times New Roman"/>
                <w:sz w:val="20"/>
                <w:szCs w:val="20"/>
              </w:rPr>
              <w:t xml:space="preserve"> неделя - тестирование</w:t>
            </w: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w:t>
            </w:r>
          </w:p>
        </w:tc>
      </w:tr>
      <w:tr w:rsidR="00215EA9" w:rsidRPr="00215EA9" w:rsidTr="00CB6599">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3</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 xml:space="preserve">Поведение потребителя в рыночной экономике. </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4, 5</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9F6F6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1396" w:type="dxa"/>
            <w:vAlign w:val="center"/>
          </w:tcPr>
          <w:p w:rsidR="00215EA9" w:rsidRPr="00215EA9" w:rsidRDefault="003956D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r w:rsidR="00215EA9" w:rsidRPr="00215EA9">
              <w:rPr>
                <w:rFonts w:ascii="Times New Roman" w:eastAsia="Calibri" w:hAnsi="Times New Roman" w:cs="Times New Roman"/>
                <w:sz w:val="20"/>
                <w:szCs w:val="20"/>
              </w:rPr>
              <w:t xml:space="preserve"> неделя - тестирование</w:t>
            </w: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w:t>
            </w:r>
          </w:p>
        </w:tc>
      </w:tr>
      <w:tr w:rsidR="00215EA9" w:rsidRPr="00215EA9" w:rsidTr="00CB6599">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4</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 xml:space="preserve">Производство и фирма. Издержки, выручка и прибыль </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6, 7</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9F6F6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7 неделя – контрольная работа текущая</w:t>
            </w:r>
          </w:p>
        </w:tc>
        <w:tc>
          <w:tcPr>
            <w:tcW w:w="1396"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6</w:t>
            </w:r>
          </w:p>
        </w:tc>
      </w:tr>
      <w:tr w:rsidR="00215EA9" w:rsidRPr="00215EA9" w:rsidTr="00CB6599">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Конкуренция и рыночная власть. Антимонопольное регулирование</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8, 9</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1396" w:type="dxa"/>
            <w:vAlign w:val="center"/>
          </w:tcPr>
          <w:p w:rsidR="00215EA9" w:rsidRPr="00215EA9" w:rsidRDefault="003956D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8</w:t>
            </w:r>
            <w:r w:rsidR="00215EA9" w:rsidRPr="00215EA9">
              <w:rPr>
                <w:rFonts w:ascii="Times New Roman" w:eastAsia="Calibri" w:hAnsi="Times New Roman" w:cs="Times New Roman"/>
                <w:sz w:val="20"/>
                <w:szCs w:val="20"/>
              </w:rPr>
              <w:t xml:space="preserve"> неделя - тестирование</w:t>
            </w: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w:t>
            </w:r>
          </w:p>
        </w:tc>
      </w:tr>
      <w:tr w:rsidR="00215EA9" w:rsidRPr="00215EA9" w:rsidTr="00CB6599">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6</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Рынки факторов производства.</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10, 11</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9F6F6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1396" w:type="dxa"/>
            <w:vAlign w:val="center"/>
          </w:tcPr>
          <w:p w:rsidR="00215EA9" w:rsidRPr="00215EA9" w:rsidRDefault="003956D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10</w:t>
            </w:r>
            <w:r w:rsidR="00215EA9" w:rsidRPr="00215EA9">
              <w:rPr>
                <w:rFonts w:ascii="Times New Roman" w:eastAsia="Calibri" w:hAnsi="Times New Roman" w:cs="Times New Roman"/>
                <w:sz w:val="20"/>
                <w:szCs w:val="20"/>
              </w:rPr>
              <w:t xml:space="preserve"> неделя - тестирование</w:t>
            </w: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w:t>
            </w:r>
          </w:p>
        </w:tc>
      </w:tr>
      <w:tr w:rsidR="00215EA9" w:rsidRPr="00215EA9" w:rsidTr="00CB6599">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7</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Роль государства в рыночной экономике</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12, 13</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13 неделя - контрольная работа итоговая, реферат</w:t>
            </w:r>
          </w:p>
        </w:tc>
        <w:tc>
          <w:tcPr>
            <w:tcW w:w="1396"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7</w:t>
            </w:r>
          </w:p>
        </w:tc>
      </w:tr>
      <w:tr w:rsidR="00215EA9" w:rsidRPr="00215EA9" w:rsidTr="00CB6599">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8</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Национальная экономика в целом и ее важнейшие показатели.</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14, 15</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9F6F6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839" w:type="dxa"/>
            <w:vAlign w:val="center"/>
          </w:tcPr>
          <w:p w:rsidR="00215EA9" w:rsidRPr="00215EA9" w:rsidRDefault="00215EA9" w:rsidP="00CB6599">
            <w:pPr>
              <w:spacing w:after="0" w:line="276" w:lineRule="auto"/>
              <w:jc w:val="center"/>
              <w:rPr>
                <w:rFonts w:ascii="Calibri" w:eastAsia="Calibri" w:hAnsi="Calibri" w:cs="Times New Roman"/>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15 неделя - домашнее задание</w:t>
            </w:r>
          </w:p>
        </w:tc>
        <w:tc>
          <w:tcPr>
            <w:tcW w:w="1396" w:type="dxa"/>
            <w:vAlign w:val="center"/>
          </w:tcPr>
          <w:p w:rsidR="00215EA9" w:rsidRPr="00215EA9" w:rsidRDefault="003956D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14</w:t>
            </w:r>
            <w:r w:rsidR="00215EA9" w:rsidRPr="00215EA9">
              <w:rPr>
                <w:rFonts w:ascii="Times New Roman" w:eastAsia="Calibri" w:hAnsi="Times New Roman" w:cs="Times New Roman"/>
                <w:sz w:val="20"/>
                <w:szCs w:val="20"/>
              </w:rPr>
              <w:t xml:space="preserve"> неделя - тестирование</w:t>
            </w: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7</w:t>
            </w:r>
          </w:p>
        </w:tc>
      </w:tr>
      <w:tr w:rsidR="00215EA9" w:rsidRPr="00215EA9" w:rsidTr="00CB6599">
        <w:tc>
          <w:tcPr>
            <w:tcW w:w="486" w:type="dxa"/>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9</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Экономическая нестабильность национальной экономики: цикличность, безработица, инфляция</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16, 17</w:t>
            </w:r>
          </w:p>
        </w:tc>
        <w:tc>
          <w:tcPr>
            <w:tcW w:w="565" w:type="dxa"/>
            <w:vAlign w:val="center"/>
          </w:tcPr>
          <w:p w:rsidR="00215EA9" w:rsidRPr="00215EA9" w:rsidRDefault="009F6F6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1101" w:type="dxa"/>
            <w:vAlign w:val="center"/>
          </w:tcPr>
          <w:p w:rsidR="00215EA9" w:rsidRPr="00215EA9" w:rsidRDefault="008C2086"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839" w:type="dxa"/>
            <w:vAlign w:val="center"/>
          </w:tcPr>
          <w:p w:rsidR="00215EA9" w:rsidRPr="00215EA9" w:rsidRDefault="00215EA9" w:rsidP="00CB6599">
            <w:pPr>
              <w:spacing w:after="0" w:line="276" w:lineRule="auto"/>
              <w:jc w:val="center"/>
              <w:rPr>
                <w:rFonts w:ascii="Calibri" w:eastAsia="Calibri" w:hAnsi="Calibri" w:cs="Times New Roman"/>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1396" w:type="dxa"/>
            <w:vAlign w:val="center"/>
          </w:tcPr>
          <w:p w:rsidR="00215EA9" w:rsidRPr="00215EA9" w:rsidRDefault="003956D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17</w:t>
            </w:r>
            <w:r w:rsidR="00215EA9" w:rsidRPr="00215EA9">
              <w:rPr>
                <w:rFonts w:ascii="Times New Roman" w:eastAsia="Calibri" w:hAnsi="Times New Roman" w:cs="Times New Roman"/>
                <w:sz w:val="20"/>
                <w:szCs w:val="20"/>
              </w:rPr>
              <w:t xml:space="preserve"> неделя - тестирование</w:t>
            </w: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w:t>
            </w:r>
          </w:p>
        </w:tc>
      </w:tr>
      <w:tr w:rsidR="008C2086" w:rsidRPr="00215EA9" w:rsidTr="00CB6599">
        <w:tc>
          <w:tcPr>
            <w:tcW w:w="486" w:type="dxa"/>
          </w:tcPr>
          <w:p w:rsidR="008C2086" w:rsidRDefault="008C2086" w:rsidP="00CB6599">
            <w:pPr>
              <w:spacing w:after="0" w:line="240" w:lineRule="auto"/>
              <w:jc w:val="center"/>
              <w:rPr>
                <w:rFonts w:ascii="Times New Roman" w:eastAsia="Calibri" w:hAnsi="Times New Roman" w:cs="Times New Roman"/>
                <w:sz w:val="20"/>
                <w:szCs w:val="20"/>
              </w:rPr>
            </w:pPr>
          </w:p>
        </w:tc>
        <w:tc>
          <w:tcPr>
            <w:tcW w:w="2039" w:type="dxa"/>
          </w:tcPr>
          <w:p w:rsidR="008C2086" w:rsidRPr="00215EA9" w:rsidRDefault="008C2086" w:rsidP="00CB6599">
            <w:pPr>
              <w:spacing w:after="0" w:line="240" w:lineRule="auto"/>
              <w:rPr>
                <w:rFonts w:ascii="Times New Roman" w:eastAsia="Calibri" w:hAnsi="Times New Roman" w:cs="Times New Roman"/>
                <w:sz w:val="20"/>
                <w:szCs w:val="20"/>
              </w:rPr>
            </w:pPr>
          </w:p>
        </w:tc>
        <w:tc>
          <w:tcPr>
            <w:tcW w:w="747" w:type="dxa"/>
            <w:vAlign w:val="center"/>
          </w:tcPr>
          <w:p w:rsidR="008C2086" w:rsidRDefault="008C2086" w:rsidP="00CB6599">
            <w:pPr>
              <w:spacing w:after="0" w:line="240" w:lineRule="auto"/>
              <w:jc w:val="center"/>
              <w:rPr>
                <w:rFonts w:ascii="Times New Roman" w:eastAsia="Calibri" w:hAnsi="Times New Roman" w:cs="Times New Roman"/>
                <w:sz w:val="20"/>
                <w:szCs w:val="20"/>
              </w:rPr>
            </w:pPr>
          </w:p>
        </w:tc>
        <w:tc>
          <w:tcPr>
            <w:tcW w:w="565" w:type="dxa"/>
            <w:vAlign w:val="center"/>
          </w:tcPr>
          <w:p w:rsidR="008C2086" w:rsidRDefault="008C2086"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16</w:t>
            </w:r>
          </w:p>
        </w:tc>
        <w:tc>
          <w:tcPr>
            <w:tcW w:w="1101" w:type="dxa"/>
            <w:vAlign w:val="center"/>
          </w:tcPr>
          <w:p w:rsidR="008C2086" w:rsidRDefault="008C2086"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18</w:t>
            </w:r>
          </w:p>
        </w:tc>
        <w:tc>
          <w:tcPr>
            <w:tcW w:w="839" w:type="dxa"/>
            <w:vAlign w:val="center"/>
          </w:tcPr>
          <w:p w:rsidR="008C2086" w:rsidRPr="00215EA9" w:rsidRDefault="008C2086" w:rsidP="00CB6599">
            <w:pPr>
              <w:spacing w:after="0" w:line="276" w:lineRule="auto"/>
              <w:jc w:val="center"/>
              <w:rPr>
                <w:rFonts w:ascii="Times New Roman" w:eastAsia="Calibri" w:hAnsi="Times New Roman" w:cs="Times New Roman"/>
                <w:sz w:val="20"/>
                <w:szCs w:val="20"/>
              </w:rPr>
            </w:pPr>
          </w:p>
        </w:tc>
        <w:tc>
          <w:tcPr>
            <w:tcW w:w="1292" w:type="dxa"/>
            <w:vAlign w:val="center"/>
          </w:tcPr>
          <w:p w:rsidR="008C2086" w:rsidRPr="00215EA9" w:rsidRDefault="008C2086" w:rsidP="00CB6599">
            <w:pPr>
              <w:spacing w:after="0" w:line="240" w:lineRule="auto"/>
              <w:jc w:val="center"/>
              <w:rPr>
                <w:rFonts w:ascii="Times New Roman" w:eastAsia="Calibri" w:hAnsi="Times New Roman" w:cs="Times New Roman"/>
                <w:sz w:val="20"/>
                <w:szCs w:val="20"/>
              </w:rPr>
            </w:pPr>
          </w:p>
        </w:tc>
        <w:tc>
          <w:tcPr>
            <w:tcW w:w="1396" w:type="dxa"/>
            <w:vAlign w:val="center"/>
          </w:tcPr>
          <w:p w:rsidR="008C2086" w:rsidRDefault="008C2086" w:rsidP="00CB6599">
            <w:pPr>
              <w:spacing w:after="0" w:line="240" w:lineRule="auto"/>
              <w:jc w:val="center"/>
              <w:rPr>
                <w:rFonts w:ascii="Times New Roman" w:eastAsia="Calibri" w:hAnsi="Times New Roman" w:cs="Times New Roman"/>
                <w:sz w:val="20"/>
                <w:szCs w:val="20"/>
              </w:rPr>
            </w:pPr>
          </w:p>
        </w:tc>
        <w:tc>
          <w:tcPr>
            <w:tcW w:w="1388" w:type="dxa"/>
          </w:tcPr>
          <w:p w:rsidR="008C2086" w:rsidRPr="00215EA9" w:rsidRDefault="008C2086" w:rsidP="00CB6599">
            <w:pPr>
              <w:spacing w:after="0" w:line="240" w:lineRule="auto"/>
              <w:jc w:val="center"/>
              <w:rPr>
                <w:rFonts w:ascii="Times New Roman" w:eastAsia="Calibri" w:hAnsi="Times New Roman" w:cs="Times New Roman"/>
                <w:sz w:val="20"/>
                <w:szCs w:val="20"/>
              </w:rPr>
            </w:pPr>
          </w:p>
        </w:tc>
      </w:tr>
      <w:tr w:rsidR="00215EA9" w:rsidRPr="00215EA9" w:rsidTr="00CB6599">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10</w:t>
            </w:r>
          </w:p>
        </w:tc>
        <w:tc>
          <w:tcPr>
            <w:tcW w:w="7979" w:type="dxa"/>
            <w:gridSpan w:val="7"/>
          </w:tcPr>
          <w:p w:rsidR="00215EA9" w:rsidRPr="00215EA9" w:rsidRDefault="009F6F6F" w:rsidP="00CB6599">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Зачет </w:t>
            </w: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50</w:t>
            </w:r>
          </w:p>
        </w:tc>
      </w:tr>
      <w:tr w:rsidR="00215EA9" w:rsidRPr="00215EA9" w:rsidTr="00CB6599">
        <w:tc>
          <w:tcPr>
            <w:tcW w:w="486" w:type="dxa"/>
          </w:tcPr>
          <w:p w:rsidR="00215EA9" w:rsidRPr="00215EA9" w:rsidRDefault="00215EA9" w:rsidP="00CB6599">
            <w:pPr>
              <w:spacing w:after="0" w:line="240" w:lineRule="auto"/>
              <w:rPr>
                <w:rFonts w:ascii="Times New Roman" w:eastAsia="Calibri" w:hAnsi="Times New Roman" w:cs="Times New Roman"/>
                <w:sz w:val="20"/>
                <w:szCs w:val="20"/>
              </w:rPr>
            </w:pPr>
          </w:p>
        </w:tc>
        <w:tc>
          <w:tcPr>
            <w:tcW w:w="7979" w:type="dxa"/>
            <w:gridSpan w:val="7"/>
          </w:tcPr>
          <w:p w:rsidR="00215EA9" w:rsidRPr="00215EA9" w:rsidRDefault="003956DF" w:rsidP="009F6F6F">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Итого за </w:t>
            </w:r>
            <w:r w:rsidR="009F6F6F">
              <w:rPr>
                <w:rFonts w:ascii="Times New Roman" w:eastAsia="Calibri" w:hAnsi="Times New Roman" w:cs="Times New Roman"/>
                <w:sz w:val="20"/>
                <w:szCs w:val="20"/>
              </w:rPr>
              <w:t>7</w:t>
            </w:r>
            <w:r>
              <w:rPr>
                <w:rFonts w:ascii="Times New Roman" w:eastAsia="Calibri" w:hAnsi="Times New Roman" w:cs="Times New Roman"/>
                <w:sz w:val="20"/>
                <w:szCs w:val="20"/>
              </w:rPr>
              <w:t xml:space="preserve"> </w:t>
            </w:r>
            <w:r w:rsidR="00215EA9" w:rsidRPr="00215EA9">
              <w:rPr>
                <w:rFonts w:ascii="Times New Roman" w:eastAsia="Calibri" w:hAnsi="Times New Roman" w:cs="Times New Roman"/>
                <w:sz w:val="20"/>
                <w:szCs w:val="20"/>
              </w:rPr>
              <w:t>семестр:</w:t>
            </w: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100</w:t>
            </w:r>
          </w:p>
        </w:tc>
      </w:tr>
    </w:tbl>
    <w:p w:rsidR="00215EA9" w:rsidRPr="00215EA9" w:rsidRDefault="00215EA9" w:rsidP="00215EA9">
      <w:pPr>
        <w:spacing w:after="200" w:line="240" w:lineRule="auto"/>
        <w:ind w:firstLine="567"/>
        <w:rPr>
          <w:rFonts w:ascii="Times New Roman" w:eastAsia="Times New Roman" w:hAnsi="Times New Roman" w:cs="Times New Roman"/>
          <w:lang w:eastAsia="ru-RU"/>
        </w:rPr>
      </w:pP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Содержание:</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1</w:t>
      </w:r>
      <w:r w:rsidRPr="00215EA9">
        <w:rPr>
          <w:rFonts w:ascii="Times New Roman" w:eastAsia="Times New Roman" w:hAnsi="Times New Roman" w:cs="Times New Roman"/>
          <w:b/>
          <w:szCs w:val="20"/>
          <w:lang w:eastAsia="ru-RU"/>
        </w:rPr>
        <w:t xml:space="preserve"> </w:t>
      </w:r>
      <w:r w:rsidRPr="00215EA9">
        <w:rPr>
          <w:rFonts w:ascii="Times New Roman" w:eastAsia="Times New Roman" w:hAnsi="Times New Roman" w:cs="Times New Roman"/>
          <w:szCs w:val="20"/>
          <w:lang w:eastAsia="ru-RU"/>
        </w:rPr>
        <w:t xml:space="preserve">Введение в </w:t>
      </w:r>
      <w:r w:rsidR="009F6F6F">
        <w:rPr>
          <w:rFonts w:ascii="Times New Roman" w:eastAsia="Times New Roman" w:hAnsi="Times New Roman" w:cs="Times New Roman"/>
          <w:szCs w:val="20"/>
          <w:lang w:eastAsia="ru-RU"/>
        </w:rPr>
        <w:t>курс</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 xml:space="preserve">Понятие экономики как науки и ее важнейшие школы. Простейшее понимание экономики. Экономия. </w:t>
      </w:r>
      <w:proofErr w:type="spellStart"/>
      <w:r w:rsidRPr="00215EA9">
        <w:rPr>
          <w:rFonts w:ascii="Times New Roman" w:eastAsia="Times New Roman" w:hAnsi="Times New Roman" w:cs="Times New Roman"/>
          <w:szCs w:val="20"/>
          <w:lang w:eastAsia="ru-RU"/>
        </w:rPr>
        <w:t>Хрематистика</w:t>
      </w:r>
      <w:proofErr w:type="spellEnd"/>
      <w:r w:rsidRPr="00215EA9">
        <w:rPr>
          <w:rFonts w:ascii="Times New Roman" w:eastAsia="Times New Roman" w:hAnsi="Times New Roman" w:cs="Times New Roman"/>
          <w:szCs w:val="20"/>
          <w:lang w:eastAsia="ru-RU"/>
        </w:rPr>
        <w:t xml:space="preserve">. Основные этапы развития экономической теории. Генезис экономической науки. Меркантилисты и физиократы. Классическая политическая экономия. Маржинализм. Неоклассическая школа. Кейнсианская школа. Марксизм. </w:t>
      </w:r>
      <w:proofErr w:type="spellStart"/>
      <w:r w:rsidRPr="00215EA9">
        <w:rPr>
          <w:rFonts w:ascii="Times New Roman" w:eastAsia="Times New Roman" w:hAnsi="Times New Roman" w:cs="Times New Roman"/>
          <w:szCs w:val="20"/>
          <w:lang w:eastAsia="ru-RU"/>
        </w:rPr>
        <w:t>Институционализм</w:t>
      </w:r>
      <w:proofErr w:type="spellEnd"/>
      <w:r w:rsidRPr="00215EA9">
        <w:rPr>
          <w:rFonts w:ascii="Times New Roman" w:eastAsia="Times New Roman" w:hAnsi="Times New Roman" w:cs="Times New Roman"/>
          <w:szCs w:val="20"/>
          <w:lang w:eastAsia="ru-RU"/>
        </w:rPr>
        <w:t xml:space="preserve">. Предмет экономической теории. Разделы (уровни) экономики. Микроэкономика. Макроэкономика. </w:t>
      </w:r>
      <w:proofErr w:type="spellStart"/>
      <w:r w:rsidRPr="00215EA9">
        <w:rPr>
          <w:rFonts w:ascii="Times New Roman" w:eastAsia="Times New Roman" w:hAnsi="Times New Roman" w:cs="Times New Roman"/>
          <w:szCs w:val="20"/>
          <w:lang w:eastAsia="ru-RU"/>
        </w:rPr>
        <w:t>Мезоэкономика</w:t>
      </w:r>
      <w:proofErr w:type="spellEnd"/>
      <w:r w:rsidRPr="00215EA9">
        <w:rPr>
          <w:rFonts w:ascii="Times New Roman" w:eastAsia="Times New Roman" w:hAnsi="Times New Roman" w:cs="Times New Roman"/>
          <w:szCs w:val="20"/>
          <w:lang w:eastAsia="ru-RU"/>
        </w:rPr>
        <w:t xml:space="preserve">. </w:t>
      </w:r>
      <w:proofErr w:type="spellStart"/>
      <w:r w:rsidRPr="00215EA9">
        <w:rPr>
          <w:rFonts w:ascii="Times New Roman" w:eastAsia="Times New Roman" w:hAnsi="Times New Roman" w:cs="Times New Roman"/>
          <w:szCs w:val="20"/>
          <w:lang w:eastAsia="ru-RU"/>
        </w:rPr>
        <w:t>Супермакроэкономика</w:t>
      </w:r>
      <w:proofErr w:type="spellEnd"/>
      <w:r w:rsidRPr="00215EA9">
        <w:rPr>
          <w:rFonts w:ascii="Times New Roman" w:eastAsia="Times New Roman" w:hAnsi="Times New Roman" w:cs="Times New Roman"/>
          <w:szCs w:val="20"/>
          <w:lang w:eastAsia="ru-RU"/>
        </w:rPr>
        <w:t xml:space="preserve">. Теоретическая и прикладная экономика. Позитивная и нормативная экономика. Экономическая политика. Методы экономической теории. Научная абстракция. Анализ. Индукция. Дедукция. Сравнение. Аналогия. Гипотеза. Исторический и логический методы. Метод экономико-математического моделирования. Экономический эксперимент. Понятие экономическая категория, экономический закон. Различие экономических </w:t>
      </w:r>
      <w:r w:rsidRPr="00215EA9">
        <w:rPr>
          <w:rFonts w:ascii="Times New Roman" w:eastAsia="Times New Roman" w:hAnsi="Times New Roman" w:cs="Times New Roman"/>
          <w:szCs w:val="20"/>
          <w:lang w:eastAsia="ru-RU"/>
        </w:rPr>
        <w:lastRenderedPageBreak/>
        <w:t>законов от законов природы. Экономическая система общества: понятие и содержание. Классификация экономических систем. Важнейшие элементы экономической системы. Субъекты экономической системы. Традиционная экономика. Рыночная экономика. Командно-административная экономика. Смешанная экономика. Модели смешанной экономики. Американская, японская, шведская, германская модели. Понятие хозяйственная деятельность. Производство. Распределение. Обмен. Потребление. Благо. Классификация благ. Четыре категории блага. Материальные блага. Хозяйственные блага. Понятие товар. Классификация товаров. Потребности Нужда. Классификация потребностей. Производительные силы и производственные отношения. Экономические отношения. Ресурсы. Понятие экономические ресурсы. Трудовые, природные и инвестиционные ресурсы. Ограниченность ресурсов. Абсолютная ограниченность, относительная ограниченность. Кривая производственных возможностей. Конфигурация кривой производственных возможностей. Варианты сдвига линии производственных возможностей. Альтернативные издержки (альтернативная стоимость). Закон возрастающих альтернативных издержек Экономический выбор. Экономические отношения.</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2 Рынок. Спрос и предложение</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 xml:space="preserve">Товарно-денежное обращение. Рынок. Эволюция взглядов на рынок. Типы хозяйственных связей. Экономические субъекты рынка. Сущность и функции рынка. Исторические условия возникновения рынка. Понятие рыночного механизма. Элементы рыночного механизма. Конъюнктура рынка. Спрос и предложение. Понятие спрос, величина (объем) спроса. Правило «при прочих равных условиях». Цена спроса. Взаимосвязь между ценой спроса и объемом спроса. Закон спроса. Кривая спроса. Аналитический способ выражения функции спроса. Прямая, обратная функция спроса. Индивидуальный и рыночный спрос. Исключения из закона спроса: товары </w:t>
      </w:r>
      <w:proofErr w:type="spellStart"/>
      <w:r w:rsidRPr="00215EA9">
        <w:rPr>
          <w:rFonts w:ascii="Times New Roman" w:eastAsia="Times New Roman" w:hAnsi="Times New Roman" w:cs="Times New Roman"/>
          <w:szCs w:val="20"/>
          <w:lang w:eastAsia="ru-RU"/>
        </w:rPr>
        <w:t>Гиффена</w:t>
      </w:r>
      <w:proofErr w:type="spellEnd"/>
      <w:r w:rsidRPr="00215EA9">
        <w:rPr>
          <w:rFonts w:ascii="Times New Roman" w:eastAsia="Times New Roman" w:hAnsi="Times New Roman" w:cs="Times New Roman"/>
          <w:szCs w:val="20"/>
          <w:lang w:eastAsia="ru-RU"/>
        </w:rPr>
        <w:t xml:space="preserve">, эффект </w:t>
      </w:r>
      <w:proofErr w:type="spellStart"/>
      <w:r w:rsidRPr="00215EA9">
        <w:rPr>
          <w:rFonts w:ascii="Times New Roman" w:eastAsia="Times New Roman" w:hAnsi="Times New Roman" w:cs="Times New Roman"/>
          <w:szCs w:val="20"/>
          <w:lang w:eastAsia="ru-RU"/>
        </w:rPr>
        <w:t>Веблена</w:t>
      </w:r>
      <w:proofErr w:type="spellEnd"/>
      <w:r w:rsidRPr="00215EA9">
        <w:rPr>
          <w:rFonts w:ascii="Times New Roman" w:eastAsia="Times New Roman" w:hAnsi="Times New Roman" w:cs="Times New Roman"/>
          <w:szCs w:val="20"/>
          <w:lang w:eastAsia="ru-RU"/>
        </w:rPr>
        <w:t xml:space="preserve">, эффект инфляционных ожиданий. Факторы спроса: ценовые и неценовые. Виды спроса. Понятие предложение, величина (объем предложения). Цена предложения. Закон предложения. Кривая предложения. Аналитический способ выражения функции предложения. Прямая, обратная функция предложения. Индивидуальное и рыночное предложение. Предложение и его факторы: ценовые и неценовые. Эластичность. Эластичность спроса. Разновидности эластичности спроса. Эластичность спроса по цене. Типы эластичности спроса по цене. Связь между показателями эластичности спроса по цене и общей выручкой продавца. Дуговая, точечная эластичность. Перекрестная эластичность. Эластичность спроса по доходу. Факторы эластичности спроса по цене. Эластичность предложения. Понятие равновесия. Равновесие по Вальрасу, равновесие по Маршаллу. Устойчивое, неустойчивое равновесие. Четыре правила спроса и предложения. Мгновенное, краткосрочное и долгосрочное равновесие. Излишек потребителя, излишек производителя. Установление верхнего предела цены. «Цена пола». Установление нижнего предела цены. «Цена потолка». Анализ результатов налогообложения (введение </w:t>
      </w:r>
      <w:proofErr w:type="spellStart"/>
      <w:r w:rsidRPr="00215EA9">
        <w:rPr>
          <w:rFonts w:ascii="Times New Roman" w:eastAsia="Times New Roman" w:hAnsi="Times New Roman" w:cs="Times New Roman"/>
          <w:szCs w:val="20"/>
          <w:lang w:eastAsia="ru-RU"/>
        </w:rPr>
        <w:t>потоварного</w:t>
      </w:r>
      <w:proofErr w:type="spellEnd"/>
      <w:r w:rsidRPr="00215EA9">
        <w:rPr>
          <w:rFonts w:ascii="Times New Roman" w:eastAsia="Times New Roman" w:hAnsi="Times New Roman" w:cs="Times New Roman"/>
          <w:szCs w:val="20"/>
          <w:lang w:eastAsia="ru-RU"/>
        </w:rPr>
        <w:t xml:space="preserve"> налога).</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3 Поведение потребителя в рыночной экономике</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lastRenderedPageBreak/>
        <w:t xml:space="preserve">Потребительское поведение. Потребительская корзина. </w:t>
      </w:r>
      <w:proofErr w:type="spellStart"/>
      <w:r w:rsidRPr="00215EA9">
        <w:rPr>
          <w:rFonts w:ascii="Times New Roman" w:eastAsia="Times New Roman" w:hAnsi="Times New Roman" w:cs="Times New Roman"/>
          <w:szCs w:val="20"/>
          <w:lang w:eastAsia="ru-RU"/>
        </w:rPr>
        <w:t>Кардиналистский</w:t>
      </w:r>
      <w:proofErr w:type="spellEnd"/>
      <w:r w:rsidRPr="00215EA9">
        <w:rPr>
          <w:rFonts w:ascii="Times New Roman" w:eastAsia="Times New Roman" w:hAnsi="Times New Roman" w:cs="Times New Roman"/>
          <w:szCs w:val="20"/>
          <w:lang w:eastAsia="ru-RU"/>
        </w:rPr>
        <w:t xml:space="preserve"> подход измерения полезности. </w:t>
      </w:r>
      <w:proofErr w:type="spellStart"/>
      <w:r w:rsidRPr="00215EA9">
        <w:rPr>
          <w:rFonts w:ascii="Times New Roman" w:eastAsia="Times New Roman" w:hAnsi="Times New Roman" w:cs="Times New Roman"/>
          <w:szCs w:val="20"/>
          <w:lang w:eastAsia="ru-RU"/>
        </w:rPr>
        <w:t>Ординалистский</w:t>
      </w:r>
      <w:proofErr w:type="spellEnd"/>
      <w:r w:rsidRPr="00215EA9">
        <w:rPr>
          <w:rFonts w:ascii="Times New Roman" w:eastAsia="Times New Roman" w:hAnsi="Times New Roman" w:cs="Times New Roman"/>
          <w:szCs w:val="20"/>
          <w:lang w:eastAsia="ru-RU"/>
        </w:rPr>
        <w:t xml:space="preserve"> подход измерения полезности. Общая полезность. Потребительские предпочтения и предельная полезность. Первый закон </w:t>
      </w:r>
      <w:proofErr w:type="spellStart"/>
      <w:r w:rsidRPr="00215EA9">
        <w:rPr>
          <w:rFonts w:ascii="Times New Roman" w:eastAsia="Times New Roman" w:hAnsi="Times New Roman" w:cs="Times New Roman"/>
          <w:szCs w:val="20"/>
          <w:lang w:eastAsia="ru-RU"/>
        </w:rPr>
        <w:t>Госсена</w:t>
      </w:r>
      <w:proofErr w:type="spellEnd"/>
      <w:r w:rsidRPr="00215EA9">
        <w:rPr>
          <w:rFonts w:ascii="Times New Roman" w:eastAsia="Times New Roman" w:hAnsi="Times New Roman" w:cs="Times New Roman"/>
          <w:szCs w:val="20"/>
          <w:lang w:eastAsia="ru-RU"/>
        </w:rPr>
        <w:t xml:space="preserve"> (закон убывающей предельной полезности). Второй закон </w:t>
      </w:r>
      <w:proofErr w:type="spellStart"/>
      <w:r w:rsidRPr="00215EA9">
        <w:rPr>
          <w:rFonts w:ascii="Times New Roman" w:eastAsia="Times New Roman" w:hAnsi="Times New Roman" w:cs="Times New Roman"/>
          <w:szCs w:val="20"/>
          <w:lang w:eastAsia="ru-RU"/>
        </w:rPr>
        <w:t>Госсена</w:t>
      </w:r>
      <w:proofErr w:type="spellEnd"/>
      <w:r w:rsidRPr="00215EA9">
        <w:rPr>
          <w:rFonts w:ascii="Times New Roman" w:eastAsia="Times New Roman" w:hAnsi="Times New Roman" w:cs="Times New Roman"/>
          <w:szCs w:val="20"/>
          <w:lang w:eastAsia="ru-RU"/>
        </w:rPr>
        <w:t xml:space="preserve"> (правило максимизации полезности). Эффект присоединения к большинству. Эффект сноба. Эффект </w:t>
      </w:r>
      <w:proofErr w:type="spellStart"/>
      <w:r w:rsidRPr="00215EA9">
        <w:rPr>
          <w:rFonts w:ascii="Times New Roman" w:eastAsia="Times New Roman" w:hAnsi="Times New Roman" w:cs="Times New Roman"/>
          <w:szCs w:val="20"/>
          <w:lang w:eastAsia="ru-RU"/>
        </w:rPr>
        <w:t>Веблена</w:t>
      </w:r>
      <w:proofErr w:type="spellEnd"/>
      <w:r w:rsidRPr="00215EA9">
        <w:rPr>
          <w:rFonts w:ascii="Times New Roman" w:eastAsia="Times New Roman" w:hAnsi="Times New Roman" w:cs="Times New Roman"/>
          <w:szCs w:val="20"/>
          <w:lang w:eastAsia="ru-RU"/>
        </w:rPr>
        <w:t xml:space="preserve">. Понятие кривая безразличия. Пространство товаров. Карта кривых безразличия. Свойства кривых безразличия. Формы кривых безразличия. Предельная норма и зона замещения (зона субституции). Правило уменьшающейся предельной нормы замещения. Бюджетные ограничения (бюджетная линия). Бюджетное пространство. Факторы, влияющие на бюджетную линию. Равновесие потребителя. Эффект дохода </w:t>
      </w:r>
      <w:proofErr w:type="gramStart"/>
      <w:r w:rsidRPr="00215EA9">
        <w:rPr>
          <w:rFonts w:ascii="Times New Roman" w:eastAsia="Times New Roman" w:hAnsi="Times New Roman" w:cs="Times New Roman"/>
          <w:szCs w:val="20"/>
          <w:lang w:eastAsia="ru-RU"/>
        </w:rPr>
        <w:t>и  эффект</w:t>
      </w:r>
      <w:proofErr w:type="gramEnd"/>
      <w:r w:rsidRPr="00215EA9">
        <w:rPr>
          <w:rFonts w:ascii="Times New Roman" w:eastAsia="Times New Roman" w:hAnsi="Times New Roman" w:cs="Times New Roman"/>
          <w:szCs w:val="20"/>
          <w:lang w:eastAsia="ru-RU"/>
        </w:rPr>
        <w:t xml:space="preserve"> замещения.</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4 Производство и фирма. Издержки, выручка и прибыль.</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 xml:space="preserve">Понятие производство. Факторы производства. Технология. Производственная функция. Производственная функция </w:t>
      </w:r>
      <w:proofErr w:type="spellStart"/>
      <w:r w:rsidRPr="00215EA9">
        <w:rPr>
          <w:rFonts w:ascii="Times New Roman" w:eastAsia="Times New Roman" w:hAnsi="Times New Roman" w:cs="Times New Roman"/>
          <w:szCs w:val="20"/>
          <w:lang w:eastAsia="ru-RU"/>
        </w:rPr>
        <w:t>Кобба</w:t>
      </w:r>
      <w:proofErr w:type="spellEnd"/>
      <w:r w:rsidRPr="00215EA9">
        <w:rPr>
          <w:rFonts w:ascii="Times New Roman" w:eastAsia="Times New Roman" w:hAnsi="Times New Roman" w:cs="Times New Roman"/>
          <w:szCs w:val="20"/>
          <w:lang w:eastAsia="ru-RU"/>
        </w:rPr>
        <w:t xml:space="preserve">-Дугласа. </w:t>
      </w:r>
      <w:proofErr w:type="spellStart"/>
      <w:r w:rsidRPr="00215EA9">
        <w:rPr>
          <w:rFonts w:ascii="Times New Roman" w:eastAsia="Times New Roman" w:hAnsi="Times New Roman" w:cs="Times New Roman"/>
          <w:szCs w:val="20"/>
          <w:lang w:eastAsia="ru-RU"/>
        </w:rPr>
        <w:t>Изокванта</w:t>
      </w:r>
      <w:proofErr w:type="spellEnd"/>
      <w:r w:rsidRPr="00215EA9">
        <w:rPr>
          <w:rFonts w:ascii="Times New Roman" w:eastAsia="Times New Roman" w:hAnsi="Times New Roman" w:cs="Times New Roman"/>
          <w:szCs w:val="20"/>
          <w:lang w:eastAsia="ru-RU"/>
        </w:rPr>
        <w:t xml:space="preserve">. Свойства </w:t>
      </w:r>
      <w:proofErr w:type="spellStart"/>
      <w:r w:rsidRPr="00215EA9">
        <w:rPr>
          <w:rFonts w:ascii="Times New Roman" w:eastAsia="Times New Roman" w:hAnsi="Times New Roman" w:cs="Times New Roman"/>
          <w:szCs w:val="20"/>
          <w:lang w:eastAsia="ru-RU"/>
        </w:rPr>
        <w:t>изоквант</w:t>
      </w:r>
      <w:proofErr w:type="spellEnd"/>
      <w:r w:rsidRPr="00215EA9">
        <w:rPr>
          <w:rFonts w:ascii="Times New Roman" w:eastAsia="Times New Roman" w:hAnsi="Times New Roman" w:cs="Times New Roman"/>
          <w:szCs w:val="20"/>
          <w:lang w:eastAsia="ru-RU"/>
        </w:rPr>
        <w:t xml:space="preserve">. Взаимозаменяемость факторов производства. Предельная норма технологического замещения. Виды </w:t>
      </w:r>
      <w:proofErr w:type="spellStart"/>
      <w:r w:rsidRPr="00215EA9">
        <w:rPr>
          <w:rFonts w:ascii="Times New Roman" w:eastAsia="Times New Roman" w:hAnsi="Times New Roman" w:cs="Times New Roman"/>
          <w:szCs w:val="20"/>
          <w:lang w:eastAsia="ru-RU"/>
        </w:rPr>
        <w:t>изоквант</w:t>
      </w:r>
      <w:proofErr w:type="spellEnd"/>
      <w:r w:rsidRPr="00215EA9">
        <w:rPr>
          <w:rFonts w:ascii="Times New Roman" w:eastAsia="Times New Roman" w:hAnsi="Times New Roman" w:cs="Times New Roman"/>
          <w:szCs w:val="20"/>
          <w:lang w:eastAsia="ru-RU"/>
        </w:rPr>
        <w:t xml:space="preserve">. Карта </w:t>
      </w:r>
      <w:proofErr w:type="spellStart"/>
      <w:r w:rsidRPr="00215EA9">
        <w:rPr>
          <w:rFonts w:ascii="Times New Roman" w:eastAsia="Times New Roman" w:hAnsi="Times New Roman" w:cs="Times New Roman"/>
          <w:szCs w:val="20"/>
          <w:lang w:eastAsia="ru-RU"/>
        </w:rPr>
        <w:t>изоквант</w:t>
      </w:r>
      <w:proofErr w:type="spellEnd"/>
      <w:r w:rsidRPr="00215EA9">
        <w:rPr>
          <w:rFonts w:ascii="Times New Roman" w:eastAsia="Times New Roman" w:hAnsi="Times New Roman" w:cs="Times New Roman"/>
          <w:szCs w:val="20"/>
          <w:lang w:eastAsia="ru-RU"/>
        </w:rPr>
        <w:t xml:space="preserve">. </w:t>
      </w:r>
      <w:proofErr w:type="spellStart"/>
      <w:r w:rsidRPr="00215EA9">
        <w:rPr>
          <w:rFonts w:ascii="Times New Roman" w:eastAsia="Times New Roman" w:hAnsi="Times New Roman" w:cs="Times New Roman"/>
          <w:szCs w:val="20"/>
          <w:lang w:eastAsia="ru-RU"/>
        </w:rPr>
        <w:t>Изокоста</w:t>
      </w:r>
      <w:proofErr w:type="spellEnd"/>
      <w:r w:rsidRPr="00215EA9">
        <w:rPr>
          <w:rFonts w:ascii="Times New Roman" w:eastAsia="Times New Roman" w:hAnsi="Times New Roman" w:cs="Times New Roman"/>
          <w:szCs w:val="20"/>
          <w:lang w:eastAsia="ru-RU"/>
        </w:rPr>
        <w:t xml:space="preserve">. Факторы, влияющие на </w:t>
      </w:r>
      <w:proofErr w:type="spellStart"/>
      <w:r w:rsidRPr="00215EA9">
        <w:rPr>
          <w:rFonts w:ascii="Times New Roman" w:eastAsia="Times New Roman" w:hAnsi="Times New Roman" w:cs="Times New Roman"/>
          <w:szCs w:val="20"/>
          <w:lang w:eastAsia="ru-RU"/>
        </w:rPr>
        <w:t>изокосту</w:t>
      </w:r>
      <w:proofErr w:type="spellEnd"/>
      <w:r w:rsidRPr="00215EA9">
        <w:rPr>
          <w:rFonts w:ascii="Times New Roman" w:eastAsia="Times New Roman" w:hAnsi="Times New Roman" w:cs="Times New Roman"/>
          <w:szCs w:val="20"/>
          <w:lang w:eastAsia="ru-RU"/>
        </w:rPr>
        <w:t>. Оптимум производителя. Расширение производства в коротком периоде. Предпосылки анализа. Общий, средний и предельный продукт. Производительность. Трудоемкость. Закон убывающей отдачи (закон убывающей предельной производительности). Расширение производства в долгосрочном периоде. Предпосылки анализа. Эффект масштаба. Постоянная отдача от масштаба. Убывающая отдача от масштаба. Возрастающая отдача от масштаба. Понятие фирма. Издержки производства. Виды издержек. Бухгалтерский издержки. Экономические издержки. Явные и неявные (имплицитные) издержки. Постоянные издержки. Переменные издержки. Общие (валовые издержки). Средние издержки. Издержки в длительном периоде. Понятие доход, прибыль. Выручка и прибыль. Классификация доходов. Бухгалтерская прибыль. Экономическая прибыль. Валовый доход. Предельный доход. Средний доход. Принцип максимизации прибыли. «Золотое правило Д.В. Робинсона».</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5 Конкуренция и рыночная власть. Антимонопольное регулирование.</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Понятие конкуренция. Положительная и отрицательная роль конкуренции. Функции конкуренции. Виды конкуренции. Рыночная структура. Виды рыночных структур. Предложение совершенно конкретной фирмы и отрасли. Понятие совершенная конкуренция. Характеристика, признаки совершенной конкуренции. Поведение фирмы в коротком периоде. Максимизация прибыли. Минимизация убытков. Закрытие фирмы. Равновесие. Долгосрочное равновесие фирмы в условиях совершенной конкуренции. Механизм определения оптимального объема производства и прибыли в длительном периоде. Монополия. Виды монополий. Разновидности экономической монополии. Открытая, закрытая монополия. Характеристики монополии. Поведение монополиста в коротком периоде. Поведение монополиста в долгосрочном периоде. Рыночная власть.</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Монополистическая конкуренция. Характеристика монополистической конкуренции. Особенности поведения фирмы в краткосрочном периоде, долгосрочном периоде. Эффективность монополистической конкуренции.</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lastRenderedPageBreak/>
        <w:t>Олигополия. Ценообразование в олигополии. Кривая реакции или кривая спроса олигополии. Максимизация прибыли в условиях олигополии. Монопсония. Эффективность конкурентных рынков. Антимонопольное регулирование.</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6 Рынки факторов производства.</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Спрос на факторы производства. Рынок труда. Спрос и предложение труда. Заработная плата и занятость. Рынок капитала. Процентная ставка и инвестиции. Рынок земли. Рента. Цена земли.</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7 Роль государства в рыночной экономике.</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Необходимость государственного вмешательства в экономику. Основные функции современного государства. Внешние эффекты и общественные блага. Общее равновесие и благосостояние. Распределение доходов. Неравенство. Роль государства.</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8 Национальная экономика в целом и ее важнейшие показатели.</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 xml:space="preserve">Понятие «макроэкономика», «национальная экономика», «общественное воспроизводство», «агрегирование». Агрегируемые хозяйствующие субъекты, макроэкономические рынки. Модель экономического оборота или кругооборот доходов и расходов. Валовой общественный продукт. Конечный общественный продукт. Чистый общественный продукт. Система национальных счетов. Три группы важнейших макроэкономических показателей. ВВП, ВНП, ЧНП, НД. Понятие ВВП и ВНП. Отличие ВВП от ВНП. ВВП и способы его измерения: метод конечного использования, производственный метод, распределительный метод. Номинальный ВНП, реальный ВНП. Понятие «дефлятор ВНП», способ его расчета. Индексы </w:t>
      </w:r>
      <w:proofErr w:type="gramStart"/>
      <w:r w:rsidRPr="00215EA9">
        <w:rPr>
          <w:rFonts w:ascii="Times New Roman" w:eastAsia="Times New Roman" w:hAnsi="Times New Roman" w:cs="Times New Roman"/>
          <w:szCs w:val="20"/>
          <w:lang w:eastAsia="ru-RU"/>
        </w:rPr>
        <w:t>цен..</w:t>
      </w:r>
      <w:proofErr w:type="gramEnd"/>
      <w:r w:rsidRPr="00215EA9">
        <w:rPr>
          <w:rFonts w:ascii="Times New Roman" w:eastAsia="Times New Roman" w:hAnsi="Times New Roman" w:cs="Times New Roman"/>
          <w:szCs w:val="20"/>
          <w:lang w:eastAsia="ru-RU"/>
        </w:rPr>
        <w:t xml:space="preserve"> Виды индексов цен. Индекс </w:t>
      </w:r>
      <w:proofErr w:type="spellStart"/>
      <w:r w:rsidRPr="00215EA9">
        <w:rPr>
          <w:rFonts w:ascii="Times New Roman" w:eastAsia="Times New Roman" w:hAnsi="Times New Roman" w:cs="Times New Roman"/>
          <w:szCs w:val="20"/>
          <w:lang w:eastAsia="ru-RU"/>
        </w:rPr>
        <w:t>Ласпейреса</w:t>
      </w:r>
      <w:proofErr w:type="spellEnd"/>
      <w:r w:rsidRPr="00215EA9">
        <w:rPr>
          <w:rFonts w:ascii="Times New Roman" w:eastAsia="Times New Roman" w:hAnsi="Times New Roman" w:cs="Times New Roman"/>
          <w:szCs w:val="20"/>
          <w:lang w:eastAsia="ru-RU"/>
        </w:rPr>
        <w:t>, индекс Паше, индекс Фишера. Национальный доход. Расчет национального дохода. Понятие «косвенный налог», «прямой налог». Разновидности косвенного налога. Располагаемый национальный доход, способ его расчета. Личный доход, способ его расчета. Располагаемый личный доход. Национальное богатство. Структура национального богатства.</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9 Экономическая нестабильность национальной экономики: цикличность, безработица, инфляция.</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 xml:space="preserve">Понятие макроэкономическое неравновесие (нестабильность). Цикличность. Теория экономических циклов. Типы экономических циклов: циклы Кондратьева, Кузнеца, </w:t>
      </w:r>
      <w:proofErr w:type="spellStart"/>
      <w:r w:rsidRPr="00215EA9">
        <w:rPr>
          <w:rFonts w:ascii="Times New Roman" w:eastAsia="Times New Roman" w:hAnsi="Times New Roman" w:cs="Times New Roman"/>
          <w:szCs w:val="20"/>
          <w:lang w:eastAsia="ru-RU"/>
        </w:rPr>
        <w:t>Жугляра</w:t>
      </w:r>
      <w:proofErr w:type="spellEnd"/>
      <w:r w:rsidRPr="00215EA9">
        <w:rPr>
          <w:rFonts w:ascii="Times New Roman" w:eastAsia="Times New Roman" w:hAnsi="Times New Roman" w:cs="Times New Roman"/>
          <w:szCs w:val="20"/>
          <w:lang w:eastAsia="ru-RU"/>
        </w:rPr>
        <w:t xml:space="preserve">, </w:t>
      </w:r>
      <w:proofErr w:type="spellStart"/>
      <w:r w:rsidRPr="00215EA9">
        <w:rPr>
          <w:rFonts w:ascii="Times New Roman" w:eastAsia="Times New Roman" w:hAnsi="Times New Roman" w:cs="Times New Roman"/>
          <w:szCs w:val="20"/>
          <w:lang w:eastAsia="ru-RU"/>
        </w:rPr>
        <w:t>Китчина</w:t>
      </w:r>
      <w:proofErr w:type="spellEnd"/>
      <w:r w:rsidRPr="00215EA9">
        <w:rPr>
          <w:rFonts w:ascii="Times New Roman" w:eastAsia="Times New Roman" w:hAnsi="Times New Roman" w:cs="Times New Roman"/>
          <w:szCs w:val="20"/>
          <w:lang w:eastAsia="ru-RU"/>
        </w:rPr>
        <w:t xml:space="preserve">, </w:t>
      </w:r>
      <w:proofErr w:type="spellStart"/>
      <w:r w:rsidRPr="00215EA9">
        <w:rPr>
          <w:rFonts w:ascii="Times New Roman" w:eastAsia="Times New Roman" w:hAnsi="Times New Roman" w:cs="Times New Roman"/>
          <w:szCs w:val="20"/>
          <w:lang w:eastAsia="ru-RU"/>
        </w:rPr>
        <w:t>Форрестера</w:t>
      </w:r>
      <w:proofErr w:type="spellEnd"/>
      <w:r w:rsidRPr="00215EA9">
        <w:rPr>
          <w:rFonts w:ascii="Times New Roman" w:eastAsia="Times New Roman" w:hAnsi="Times New Roman" w:cs="Times New Roman"/>
          <w:szCs w:val="20"/>
          <w:lang w:eastAsia="ru-RU"/>
        </w:rPr>
        <w:t xml:space="preserve">, </w:t>
      </w:r>
      <w:proofErr w:type="spellStart"/>
      <w:r w:rsidRPr="00215EA9">
        <w:rPr>
          <w:rFonts w:ascii="Times New Roman" w:eastAsia="Times New Roman" w:hAnsi="Times New Roman" w:cs="Times New Roman"/>
          <w:szCs w:val="20"/>
          <w:lang w:eastAsia="ru-RU"/>
        </w:rPr>
        <w:t>Тоффлера</w:t>
      </w:r>
      <w:proofErr w:type="spellEnd"/>
      <w:r w:rsidRPr="00215EA9">
        <w:rPr>
          <w:rFonts w:ascii="Times New Roman" w:eastAsia="Times New Roman" w:hAnsi="Times New Roman" w:cs="Times New Roman"/>
          <w:szCs w:val="20"/>
          <w:lang w:eastAsia="ru-RU"/>
        </w:rPr>
        <w:t xml:space="preserve">. Причины цикличности: экзогенные факторы, эндогенные факторы. Экономические циклы. Фазы цикла. Виды кризисов. Экономические показатели, характеризующие экономическую конъюнктуру. Понятие «безработица». Естественный уровень безработицы. Полная занятость. Безработица и ее формы: фрикционная, структурная, циклическая, сезонная, региональная, конверсионная, застойная, текучая, добровольная, вынужденная, открытая, скрытая, явная, фактическая, продолжительная, длительная. Демографические факторы, технико-экономические факторы, экономические факторы. Уровень безработицы. Закон </w:t>
      </w:r>
      <w:proofErr w:type="spellStart"/>
      <w:r w:rsidRPr="00215EA9">
        <w:rPr>
          <w:rFonts w:ascii="Times New Roman" w:eastAsia="Times New Roman" w:hAnsi="Times New Roman" w:cs="Times New Roman"/>
          <w:szCs w:val="20"/>
          <w:lang w:eastAsia="ru-RU"/>
        </w:rPr>
        <w:t>Оукена</w:t>
      </w:r>
      <w:proofErr w:type="spellEnd"/>
      <w:r w:rsidRPr="00215EA9">
        <w:rPr>
          <w:rFonts w:ascii="Times New Roman" w:eastAsia="Times New Roman" w:hAnsi="Times New Roman" w:cs="Times New Roman"/>
          <w:szCs w:val="20"/>
          <w:lang w:eastAsia="ru-RU"/>
        </w:rPr>
        <w:t xml:space="preserve">. Кривая Филипса. Методы борьбы с безработицей. Понятие инфляции. инфляция и ее виды: открытая инфляция, скрытая инфляция. Формы открытой инфляции: инфляция спроса, инфляция издержек, структурная инфляция. Нормальная инфляция, умеренная, галопирующая, гиперинфляция, эмиссионная инфляция, сбалансированная, несбалансированная инфляция. Индексы цен, темп </w:t>
      </w:r>
      <w:r w:rsidRPr="00215EA9">
        <w:rPr>
          <w:rFonts w:ascii="Times New Roman" w:eastAsia="Times New Roman" w:hAnsi="Times New Roman" w:cs="Times New Roman"/>
          <w:szCs w:val="20"/>
          <w:lang w:eastAsia="ru-RU"/>
        </w:rPr>
        <w:lastRenderedPageBreak/>
        <w:t>инфляции. Правило величины «70». Причины (источники) инфляции. Социально-экономические последствия инфляции. Антиинфляционная политика.</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p>
    <w:p w:rsidR="00215EA9" w:rsidRPr="00215EA9" w:rsidRDefault="00215EA9" w:rsidP="00910E4A">
      <w:pPr>
        <w:numPr>
          <w:ilvl w:val="0"/>
          <w:numId w:val="8"/>
        </w:numPr>
        <w:tabs>
          <w:tab w:val="num" w:pos="1353"/>
        </w:tabs>
        <w:spacing w:after="0" w:line="360" w:lineRule="auto"/>
        <w:ind w:left="0" w:firstLine="567"/>
        <w:jc w:val="both"/>
        <w:rPr>
          <w:rFonts w:ascii="Times New Roman" w:eastAsia="Calibri" w:hAnsi="Times New Roman" w:cs="Times New Roman"/>
        </w:rPr>
      </w:pPr>
      <w:r w:rsidRPr="00215EA9">
        <w:rPr>
          <w:rFonts w:ascii="Times New Roman" w:eastAsia="Calibri" w:hAnsi="Times New Roman" w:cs="Times New Roman"/>
        </w:rPr>
        <w:t>ОБРАЗОВАТЕЛЬНЫЕ ТЕХНОЛОГИИ</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В процессе</w:t>
      </w:r>
      <w:r w:rsidR="003956DF">
        <w:rPr>
          <w:rFonts w:ascii="Times New Roman" w:eastAsia="Times New Roman" w:hAnsi="Times New Roman" w:cs="Times New Roman"/>
          <w:iCs/>
          <w:lang w:eastAsia="ru-RU"/>
        </w:rPr>
        <w:t xml:space="preserve"> изучения дисциплины «</w:t>
      </w:r>
      <w:r w:rsidR="009F6F6F">
        <w:rPr>
          <w:rFonts w:ascii="Times New Roman" w:eastAsia="Times New Roman" w:hAnsi="Times New Roman" w:cs="Times New Roman"/>
          <w:iCs/>
          <w:lang w:eastAsia="ru-RU"/>
        </w:rPr>
        <w:t>Основы рыночной экономики</w:t>
      </w:r>
      <w:r w:rsidRPr="00215EA9">
        <w:rPr>
          <w:rFonts w:ascii="Times New Roman" w:eastAsia="Times New Roman" w:hAnsi="Times New Roman" w:cs="Times New Roman"/>
          <w:iCs/>
          <w:lang w:eastAsia="ru-RU"/>
        </w:rPr>
        <w:t>» используются следующие методы обучения и формы организации занятий:</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лекции;</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практические занятия, на которых обсуждаются основные проблемы, освещенные в лекциях и сформулированные в домашних заданиях;</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самостоятельная работа студентов, в которую входит освоение теоретического материала, подготовка к семинарским занятиям, выполнение домашних заданий, написание реферата;</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консультации преподавателей;</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расчетно-аналитические и расчетно-графические занятия.</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На лекционных занятиях внимание уделяется раскрытию концептуальных подходов и теоретических основ экономики, обсуждению и выявлению проблемных сторон в деятельности фирм и государства. Чтение лекций предполагается проводить в мультимедийном формате.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На практических занятиях основная часть времени посвящена решению задач, работе с проблемными ситуациями (кейсами), обсуждению результатов исследований, изложенных в современных научных статьях.</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Обсуждение результатов исследований, дает возможность вовлечь студентов в исследовательскую сферу экономической теории, выявить актуальную проблематику для проведения ими дальнейших исследований, развить представления и выработать навыки проведения эмпирического анализа и другое.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При реализации программы дисциплины используются следующие образовательные технологии:</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деловые игры для более глубокого освоения моделей рыночного равновесия, поведения потребителей и фирм;</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ролевые игры в ходе сравнительного анализа различных экономических концепций и школ;</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разбор конкретных ситуаций как для иллюстрации той или иной теоретической модели, так и в целях выработки навыков применения теории при анализе реальных экономических проблем;</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внеаудиторная работа в форме обязательных консультаций (помощь в понимании тех или иных моделей и концепций, подготовка рефератов и эссе, а также тезисов для студенческих конференций и т.д.);</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использование инфокоммуникационных технологий (слайд-лекций, фильмов и др.).</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Внеаудиторная работа предполагает самостоятельный поиск информации и статистических данных по выделенным темам, составление прогнозов развития экономики России на обозримую перспективу, написание рефератов научного и учебно-методического характера целью формирования и развития профессиональных навыков обучающихся.</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lastRenderedPageBreak/>
        <w:t>Необходимо использовать активные и интерактивные формы обучения (разбор конкретных ситуаций, обсуждение отдельных разделов дисциплины). В сочетании с внеаудиторной работой это способствует формированию и развитию профессиональных навыков обучающихся.</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Самостоятельное изучение теоретического курса студентами включает:</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1) изучение каждой темы теоретического курса в соответствии с учебной программой;</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2) подготовку устных ответов на контрольные вопросы, приведенные к каждой теме;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3) выполнение домашних заданий и решение задач.</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Изучение теоретического курса предполагает самостоятельную работу студента по ознакомлению с учебными материалами, первоисточниками и официальными документами по проблеме.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Выполнение заданий во внеаудиторное время позволяет студенту самостоятельно отработать решение трудных и стандартных заданий (задач) по изучаемому курсу и научиться самостоятельно принимать правильные решения. Студенты выполняют самостоятельную работу на основе учебно-методических материалов дисциплины.</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Самостоятельно изучаемые вопросы курса включаются в семинарские занятия, дискуссии на лекциях. Темы на самостоятельное изучение и контрольные задания преподаватель выдает на лекционных занятиях и семинарах.</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Учебная литература дана для всех модулей и может быть использована при подготовке к семинару.</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Данный вид самостоятельной работы позволяет освоить методологические основы экономической науки, структуру ее основных частей, направлений и школ, осмыслить следующие положения:</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основы и показатели микроэкономики, формирующие целостное представление о микроэкономической теории и политике;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проблемы современного этапа развития экономики России, место и роль России в мировом хозяйстве.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szCs w:val="24"/>
          <w:lang w:eastAsia="ru-RU"/>
        </w:rPr>
      </w:pPr>
      <w:r w:rsidRPr="00215EA9">
        <w:rPr>
          <w:rFonts w:ascii="Times New Roman" w:eastAsia="Times New Roman" w:hAnsi="Times New Roman" w:cs="Times New Roman"/>
          <w:iCs/>
          <w:lang w:eastAsia="ru-RU"/>
        </w:rPr>
        <w:t>Студенты могут воспользоваться методическим кабинетом. Материально-техническое оснащение методического кабинета включает компьютеры с выходом в Интернет, имеется широкий выбор современной справочной, учебной, методической литературы, электронные учебники и компьютерные программы, системы Гарант и Консультант плюс.</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sz w:val="20"/>
          <w:szCs w:val="20"/>
          <w:lang w:eastAsia="ru-RU"/>
        </w:rPr>
      </w:pPr>
    </w:p>
    <w:p w:rsidR="00215EA9" w:rsidRPr="00215EA9" w:rsidRDefault="00215EA9" w:rsidP="00910E4A">
      <w:pPr>
        <w:numPr>
          <w:ilvl w:val="0"/>
          <w:numId w:val="8"/>
        </w:numPr>
        <w:tabs>
          <w:tab w:val="num" w:pos="1353"/>
        </w:tabs>
        <w:spacing w:after="0" w:line="360" w:lineRule="auto"/>
        <w:ind w:left="0" w:firstLine="567"/>
        <w:jc w:val="both"/>
        <w:rPr>
          <w:rFonts w:ascii="Times New Roman" w:eastAsia="Calibri" w:hAnsi="Times New Roman" w:cs="Times New Roman"/>
        </w:rPr>
      </w:pPr>
      <w:r w:rsidRPr="00215EA9">
        <w:rPr>
          <w:rFonts w:ascii="Times New Roman" w:eastAsia="Calibri" w:hAnsi="Times New Roman" w:cs="Times New Roman"/>
        </w:rPr>
        <w:t>ОЦЕНОЧНЫЕ СРЕДСТВА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w:t>
      </w:r>
    </w:p>
    <w:p w:rsidR="00215EA9" w:rsidRPr="00215EA9" w:rsidRDefault="00215EA9" w:rsidP="00910E4A">
      <w:pPr>
        <w:spacing w:after="0" w:line="360" w:lineRule="auto"/>
        <w:ind w:firstLine="567"/>
        <w:jc w:val="both"/>
        <w:rPr>
          <w:rFonts w:ascii="Times New Roman" w:eastAsia="Times New Roman" w:hAnsi="Times New Roman" w:cs="Times New Roman"/>
          <w:bCs/>
          <w:iCs/>
          <w:szCs w:val="24"/>
          <w:lang w:eastAsia="ru-RU"/>
        </w:rPr>
      </w:pPr>
      <w:r w:rsidRPr="00215EA9">
        <w:rPr>
          <w:rFonts w:ascii="Times New Roman" w:eastAsia="Times New Roman" w:hAnsi="Times New Roman" w:cs="Times New Roman"/>
          <w:bCs/>
          <w:szCs w:val="24"/>
          <w:lang w:eastAsia="ru-RU"/>
        </w:rPr>
        <w:t>Виды самостоятельной работы:</w:t>
      </w:r>
    </w:p>
    <w:p w:rsidR="00215EA9" w:rsidRPr="00215EA9" w:rsidRDefault="00215EA9" w:rsidP="00910E4A">
      <w:pPr>
        <w:numPr>
          <w:ilvl w:val="0"/>
          <w:numId w:val="5"/>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написание рефератов,</w:t>
      </w:r>
    </w:p>
    <w:p w:rsidR="00215EA9" w:rsidRPr="00215EA9" w:rsidRDefault="00215EA9" w:rsidP="00910E4A">
      <w:pPr>
        <w:numPr>
          <w:ilvl w:val="0"/>
          <w:numId w:val="5"/>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решение задач и тестов для самоконтроля,</w:t>
      </w:r>
    </w:p>
    <w:p w:rsidR="00215EA9" w:rsidRPr="00215EA9" w:rsidRDefault="00215EA9" w:rsidP="00910E4A">
      <w:pPr>
        <w:numPr>
          <w:ilvl w:val="0"/>
          <w:numId w:val="5"/>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подготовка к практическим занятиям по планам семинаров.</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lastRenderedPageBreak/>
        <w:t>Порядок выполнения:</w:t>
      </w:r>
    </w:p>
    <w:p w:rsidR="00215EA9" w:rsidRPr="00215EA9" w:rsidRDefault="00215EA9" w:rsidP="00910E4A">
      <w:pPr>
        <w:numPr>
          <w:ilvl w:val="0"/>
          <w:numId w:val="4"/>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рефераты пишутся по указанным темам в соответствии с предложенной тематикой и защищаются индивидуально преподавателю с выставлением оценки, идущей в учет к текущим аттестациям;</w:t>
      </w:r>
    </w:p>
    <w:p w:rsidR="00215EA9" w:rsidRPr="00215EA9" w:rsidRDefault="00215EA9" w:rsidP="00910E4A">
      <w:pPr>
        <w:numPr>
          <w:ilvl w:val="0"/>
          <w:numId w:val="4"/>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тесты и задачи решаются самостоятельно, используя рекомендованную учебную литературу.</w:t>
      </w:r>
    </w:p>
    <w:p w:rsidR="00215EA9" w:rsidRPr="00215EA9" w:rsidRDefault="00215EA9" w:rsidP="00910E4A">
      <w:pPr>
        <w:numPr>
          <w:ilvl w:val="0"/>
          <w:numId w:val="4"/>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для подготовки к практическим занятиям обучающиеся используют «Учебно-методическое пособие по д</w:t>
      </w:r>
      <w:r w:rsidR="00F0471E">
        <w:rPr>
          <w:rFonts w:ascii="Times New Roman" w:eastAsia="Times New Roman" w:hAnsi="Times New Roman" w:cs="Times New Roman"/>
          <w:bCs/>
          <w:szCs w:val="24"/>
          <w:lang w:eastAsia="ru-RU"/>
        </w:rPr>
        <w:t>исциплине</w:t>
      </w:r>
      <w:r w:rsidRPr="00215EA9">
        <w:rPr>
          <w:rFonts w:ascii="Times New Roman" w:eastAsia="Times New Roman" w:hAnsi="Times New Roman" w:cs="Times New Roman"/>
          <w:bCs/>
          <w:szCs w:val="24"/>
          <w:lang w:eastAsia="ru-RU"/>
        </w:rPr>
        <w:t>, включающее планы занятий и соответствующее обеспечение, рекомендованную литературу и контрольные задания по каждой теме.</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10E4A">
      <w:pPr>
        <w:spacing w:after="0" w:line="360" w:lineRule="auto"/>
        <w:ind w:firstLine="567"/>
        <w:jc w:val="both"/>
        <w:rPr>
          <w:rFonts w:ascii="Times New Roman" w:eastAsia="Times New Roman" w:hAnsi="Times New Roman" w:cs="Times New Roman"/>
          <w:bCs/>
          <w:iCs/>
          <w:szCs w:val="24"/>
          <w:lang w:eastAsia="ru-RU"/>
        </w:rPr>
      </w:pPr>
      <w:r w:rsidRPr="00215EA9">
        <w:rPr>
          <w:rFonts w:ascii="Times New Roman" w:eastAsia="Times New Roman" w:hAnsi="Times New Roman" w:cs="Times New Roman"/>
          <w:bCs/>
          <w:iCs/>
          <w:szCs w:val="24"/>
          <w:lang w:eastAsia="ru-RU"/>
        </w:rPr>
        <w:t>Темы рефератов</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Главные направления современной экономической мысли.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Экономические системы общества: есть ли альтернатива рыночному хозяйству.</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Борьба конкурентных начал и монопольных тенденций в современной экономике: победа или компромисс.</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Экономические институты и их роль в современной рыночной экономике.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Проблемы признания и реализации интеллектуальной собственности в России.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Частная собственность на землю в России: «за» и «против».</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Особенности и этапы приватизации в России.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Предпринимательская деятельность: общие черты и российская специфика.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Государственное вмешательство в экономику: объективная необходимость и границы.</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Сущность, функции и эволюция денег в России.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Факторы, влияющие на спрос и предложение в условиях российского рынка.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Государственное регулирование цен в условиях рыночной экономики: цели, способы, результаты.</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Нормальная и экономическая прибыль в российском бизнесе.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Малое предпринимательство в России: нужно ли его поддерживать и почему.</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Несовершенство рыночной системы хозяйства (провалы рынка) и эффективность государственного вмешательства в России.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Потери от монополизма: теория и российская практика.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Особенности поведения и регулирования российских естественных монополий.</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Особенности поведения олигополистических фирм в России.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Реклама: экономическая эффективность и интересы общества.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Особенности спроса и предложения на российском рынке труда.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Государственное регулирование российского рынка труда.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Рынок заемных средств и особенности формирования процентных ставок в российской экономике.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lastRenderedPageBreak/>
        <w:t>Земельная рента: экономическая необходимость и социальная справедливость.</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Д.М. </w:t>
      </w:r>
      <w:proofErr w:type="spellStart"/>
      <w:r w:rsidRPr="00215EA9">
        <w:rPr>
          <w:rFonts w:ascii="Times New Roman" w:eastAsia="Times New Roman" w:hAnsi="Times New Roman" w:cs="Times New Roman"/>
          <w:bCs/>
          <w:szCs w:val="24"/>
          <w:lang w:eastAsia="ru-RU"/>
        </w:rPr>
        <w:t>Кейнс</w:t>
      </w:r>
      <w:proofErr w:type="spellEnd"/>
      <w:r w:rsidRPr="00215EA9">
        <w:rPr>
          <w:rFonts w:ascii="Times New Roman" w:eastAsia="Times New Roman" w:hAnsi="Times New Roman" w:cs="Times New Roman"/>
          <w:bCs/>
          <w:szCs w:val="24"/>
          <w:lang w:eastAsia="ru-RU"/>
        </w:rPr>
        <w:t xml:space="preserve"> как основатель макроэкономики. Экономическая система и экономические категории Д.М. </w:t>
      </w:r>
      <w:proofErr w:type="spellStart"/>
      <w:r w:rsidRPr="00215EA9">
        <w:rPr>
          <w:rFonts w:ascii="Times New Roman" w:eastAsia="Times New Roman" w:hAnsi="Times New Roman" w:cs="Times New Roman"/>
          <w:bCs/>
          <w:szCs w:val="24"/>
          <w:lang w:eastAsia="ru-RU"/>
        </w:rPr>
        <w:t>Кейнса</w:t>
      </w:r>
      <w:proofErr w:type="spellEnd"/>
      <w:r w:rsidRPr="00215EA9">
        <w:rPr>
          <w:rFonts w:ascii="Times New Roman" w:eastAsia="Times New Roman" w:hAnsi="Times New Roman" w:cs="Times New Roman"/>
          <w:bCs/>
          <w:szCs w:val="24"/>
          <w:lang w:eastAsia="ru-RU"/>
        </w:rPr>
        <w:t>.</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Экономическая модель государственного регулирования рыночной экономики Д.М. </w:t>
      </w:r>
      <w:proofErr w:type="spellStart"/>
      <w:r w:rsidRPr="00215EA9">
        <w:rPr>
          <w:rFonts w:ascii="Times New Roman" w:eastAsia="Times New Roman" w:hAnsi="Times New Roman" w:cs="Times New Roman"/>
          <w:bCs/>
          <w:szCs w:val="24"/>
          <w:lang w:eastAsia="ru-RU"/>
        </w:rPr>
        <w:t>Кейнса</w:t>
      </w:r>
      <w:proofErr w:type="spellEnd"/>
      <w:r w:rsidRPr="00215EA9">
        <w:rPr>
          <w:rFonts w:ascii="Times New Roman" w:eastAsia="Times New Roman" w:hAnsi="Times New Roman" w:cs="Times New Roman"/>
          <w:bCs/>
          <w:szCs w:val="24"/>
          <w:lang w:eastAsia="ru-RU"/>
        </w:rPr>
        <w:t>.</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Макроэкономика: её цели и измерение в современной экономической теории.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Неоклассическая и кейнсианская макроэкономические модели: сравнительный анализ.</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Инвестиции и их роль в макроэкономическом развитии.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Макроэкономическая природа кризисов в рыночном хозяйстве.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Макроэкономическая динамика и нестабильность экономического развития.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Экономические кризисы перепроизводства и недопроизводства: сущность, причины, следствия.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Длинные волны в циклической динамике.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Инфляция: природа, виды, темпы. Проблема обеспечения устойчивости денежного обращения.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Безработица: причины, виды, следствия и способы борьбы с ней.</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Рынок и государство.</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Функции государства в рыночной экономике.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Особенности государственного регулирования в условиях разных экономических систем.</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Денежно-кредитная политика: цели и инструменты.</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Бюджетно-налоговая политика и её эффективность.</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Государственное регулирование экономики, его формы и методы.</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Роль государства в развитии малого бизнеса.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Финансы: сущность, функции и роль в рыночной экономике.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Государственный бюджет: формирование и использование.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Проблемы государственного дефицита и государственного долга.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Государственный долг: сущность, структура и механизм регулирования.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Роль кредитно-денежной и бюджетно-налоговой политике в развитии экономики страны.</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Взаимодействие государства и бизнеса в трансформационных экономиках.</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Принципы и виды налогообложения.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Фискальная политика и её инструменты.</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Налоговая система РФ и пути её совершенствования.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Стимулирующая и </w:t>
      </w:r>
      <w:proofErr w:type="spellStart"/>
      <w:r w:rsidRPr="00215EA9">
        <w:rPr>
          <w:rFonts w:ascii="Times New Roman" w:eastAsia="Times New Roman" w:hAnsi="Times New Roman" w:cs="Times New Roman"/>
          <w:bCs/>
          <w:szCs w:val="24"/>
          <w:lang w:eastAsia="ru-RU"/>
        </w:rPr>
        <w:t>антистимулирующая</w:t>
      </w:r>
      <w:proofErr w:type="spellEnd"/>
      <w:r w:rsidRPr="00215EA9">
        <w:rPr>
          <w:rFonts w:ascii="Times New Roman" w:eastAsia="Times New Roman" w:hAnsi="Times New Roman" w:cs="Times New Roman"/>
          <w:bCs/>
          <w:szCs w:val="24"/>
          <w:lang w:eastAsia="ru-RU"/>
        </w:rPr>
        <w:t xml:space="preserve"> роль налоговой политики (кривая </w:t>
      </w:r>
      <w:proofErr w:type="spellStart"/>
      <w:r w:rsidRPr="00215EA9">
        <w:rPr>
          <w:rFonts w:ascii="Times New Roman" w:eastAsia="Times New Roman" w:hAnsi="Times New Roman" w:cs="Times New Roman"/>
          <w:bCs/>
          <w:szCs w:val="24"/>
          <w:lang w:eastAsia="ru-RU"/>
        </w:rPr>
        <w:t>Лаффера</w:t>
      </w:r>
      <w:proofErr w:type="spellEnd"/>
      <w:r w:rsidRPr="00215EA9">
        <w:rPr>
          <w:rFonts w:ascii="Times New Roman" w:eastAsia="Times New Roman" w:hAnsi="Times New Roman" w:cs="Times New Roman"/>
          <w:bCs/>
          <w:szCs w:val="24"/>
          <w:lang w:eastAsia="ru-RU"/>
        </w:rPr>
        <w:t>).</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Естественные монополии: причины существования и социально-экономические последствия.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lastRenderedPageBreak/>
        <w:t>Доходы населения, их структура и виды в рыночной экономике.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Неравенство доходов и проблема социальной справедливости.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Проблемы занятости в условиях рынка.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Интеллектуальная собственность в рыночной системе.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Государственная кредитная политика и внешний долг.</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Мировая экономика: характер развития и противоречия.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Основные формы мирохозяйственных связей.</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Экономика России в структуре всемирного хозяйства.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Экономические аспекты глобальных проблем современности.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Информационная экономика и становление нового типа экономического роста.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Мировой финансовый кризис и его влияние на экономику России.</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В ходе изучения дисциплины студенты выполняют одну текущую и одну итоговую контрольную работу. Контрольные работы включают в себя решение тестовых заданий и задач по основным вопросам, затронутым в процессе изучения данной дисциплины. Основная цель контрольной работы – выявление компетентности студента в сфере тем и вопросов данной дисциплины.</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Контрольная работа №1 Решение тестовых заданий и задач по темам лекционных занятий № 1-4.</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Контрольная работа №2 Решение тестовых заданий и задач по темам лекционных занятий № 5-8.</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Студентами выполняется домашнее задание. Целью выполнения заданий является закрепление навыков оценки социально-экономических процессов, протекающих в Росси.</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Домашнее задание включает в себя решение тестовых заданий и задач по темам:</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основные этапы развития экономической теории, предмет и метод экономической теории;</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экономические системы, блага, потребности, экономические ресурсы, экономический выбор;</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основы теории спроса и предложения;</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теория поведения потребителя;</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теория поведения производителя;</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конкуренция и рыночная власть;</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дисконтирование;</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национальная экономика в целом и ее важнейшие показатели;</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Форма итогового контроля – зачет.</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10E4A">
      <w:pPr>
        <w:spacing w:after="0" w:line="360" w:lineRule="auto"/>
        <w:ind w:firstLine="567"/>
        <w:jc w:val="both"/>
        <w:rPr>
          <w:rFonts w:ascii="Times New Roman" w:eastAsia="Times New Roman" w:hAnsi="Times New Roman" w:cs="Times New Roman"/>
          <w:bCs/>
          <w:iCs/>
          <w:szCs w:val="24"/>
          <w:lang w:eastAsia="ru-RU"/>
        </w:rPr>
      </w:pPr>
      <w:r w:rsidRPr="00215EA9">
        <w:rPr>
          <w:rFonts w:ascii="Times New Roman" w:eastAsia="Times New Roman" w:hAnsi="Times New Roman" w:cs="Times New Roman"/>
          <w:bCs/>
          <w:iCs/>
          <w:szCs w:val="24"/>
          <w:lang w:eastAsia="ru-RU"/>
        </w:rPr>
        <w:t>Контрольные вопросы к зачету:</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Понятие экономики как науки. Генезис и этапы развития экономической теории.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Важнейшие школы экономической теории.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lastRenderedPageBreak/>
        <w:t>Предмет экономики как науки и ее уровни.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Методы экономической теории. Экономические категории и законы.</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Экономическая система общества: понятие и содержание. Классификация экономических систем.</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Понятие и виды хозяйственной деятельности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Блага и их классификация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Потребности и их классификация.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Экономические ресурсы, их ограниченность.</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Кривая производственных возможностей и альтернативные издержки.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Понятие рынка и рыночного механизма.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Провалы рынка.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Собственность как экономическая категория.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Рыночный спрос. Закон спроса.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Исключения из закона спроса. Факторы, влияющие на спрос. Виды спроса.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Рыночное предложение и его факторы. Закон предложения.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Эластичность спроса.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Эластичность предложения.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Равновесие спроса и предложения. Равновесная цена.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Выгоды рыночного обмена. Вмешательство в механизм рыночного равновесия.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 xml:space="preserve">Анализ результатов налогообложения (введение </w:t>
      </w:r>
      <w:proofErr w:type="spellStart"/>
      <w:r w:rsidRPr="004922EE">
        <w:rPr>
          <w:rFonts w:ascii="Times New Roman" w:eastAsia="Times New Roman" w:hAnsi="Times New Roman" w:cs="Times New Roman"/>
          <w:bCs/>
          <w:szCs w:val="24"/>
          <w:lang w:eastAsia="ru-RU"/>
        </w:rPr>
        <w:t>потоварного</w:t>
      </w:r>
      <w:proofErr w:type="spellEnd"/>
      <w:r w:rsidRPr="004922EE">
        <w:rPr>
          <w:rFonts w:ascii="Times New Roman" w:eastAsia="Times New Roman" w:hAnsi="Times New Roman" w:cs="Times New Roman"/>
          <w:bCs/>
          <w:szCs w:val="24"/>
          <w:lang w:eastAsia="ru-RU"/>
        </w:rPr>
        <w:t xml:space="preserve"> налога).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Принципы (правила) рационального поведения потребителя. Концепция полезности и потребительский выбор.</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Теория поведения потребителя. Полезность.</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Потребительские предпочтения. Кривые безразличия.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Потребительские предпочтения. Бюджетные ограничения.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Равновесие потребителя. Эффект дохода и эффект замещения.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Теория поведения производителя.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Расширение производства в коротком периоде.</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Расширение производства в долгосрочном периоде.</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Фирма. Издержки производства и их виды.</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Издержки фирмы в длительном периоде.</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Доход предприятия и его виды. Принцип максимизации прибыли.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Сущность и функции конкуренции.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Национальная экономика как целое.</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Общественное воспроизводство и кругооборот доходов и расходов.</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ВВП и способы его измерения.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Дефлятор ВНП и индекс цен.</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Национальный доход. Располагаемый личный доход. Национальное богатство.</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lastRenderedPageBreak/>
        <w:t>Цикличность как форма развития национальной экономики. Теория циклов. Причины цикличности.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Экономический цикл, его фазы.</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Безработица и ее формы.</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Факторы, влияющие на динамику безработицы. Методы борьбы с безработицей.</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Инфляция: типы и виды современной инфляции. Измерение инфляции.</w:t>
      </w:r>
    </w:p>
    <w:p w:rsidR="00215EA9"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Причины (источники) инфляции. Социально-экономические последствия инфляции. Антиинфляционная политика.</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Оценка знаний студентов осуществляется в баллах с учетом:</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оценки за работу в семестре (оценки за работу на лекциях, практических занятиях, участие в групповых дискуссиях, деловых играх и др.): 0-50 баллов;</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оценки итоговых знаний в ходе зачета: 0-50 баллов.</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Зачет проводится в устной форме по вопросам.</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Зачет состоит из двух теоретических вопросов и задачи. Вопросы зачета носят обобщенный и проблемный характер. Студент должен продемонстрировать знание экономической теории, а также умение разбираться в текущей экономической ситуации. Каждый вопрос зачета оценивается соответствующим количеством баллов.</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Максимальное количество баллов за ответ на вопрос ставится, если студент глубоко и полно раскрывает теоретические и практические аспекты вопроса, правильно решил задачу, а также проявляет творческий подход к его изложению и демонстрирует дискуссионность данной проблематики.</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Количество баллов за ответ на вопрос снижается, если студент недостаточно полно освещает узловые моменты вопроса, затрудняется более глубоко обосновать те или иные положения, а также ответить на дополнительные вопросы по данной проблематике.</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Минимальное количество баллов за ответ на вопрос ставится, если студент не раскрыл основных моментов вопроса, а также не решил задачу.</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Оценка знаний по 100-балльной шкале реализуется следующим образом: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2411"/>
        <w:gridCol w:w="2254"/>
        <w:gridCol w:w="2434"/>
      </w:tblGrid>
      <w:tr w:rsidR="00215EA9" w:rsidRPr="00215EA9" w:rsidTr="00215EA9">
        <w:trPr>
          <w:jc w:val="center"/>
        </w:trPr>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Сумма баллов</w:t>
            </w:r>
          </w:p>
        </w:tc>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Оценка</w:t>
            </w:r>
          </w:p>
        </w:tc>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val="en-US" w:eastAsia="ru-RU"/>
              </w:rPr>
            </w:pPr>
            <w:r w:rsidRPr="00215EA9">
              <w:rPr>
                <w:rFonts w:ascii="Times New Roman" w:eastAsia="Times New Roman" w:hAnsi="Times New Roman" w:cs="Times New Roman"/>
                <w:bCs/>
                <w:szCs w:val="24"/>
                <w:lang w:eastAsia="ru-RU"/>
              </w:rPr>
              <w:t xml:space="preserve">Оценка </w:t>
            </w:r>
            <w:r w:rsidRPr="00215EA9">
              <w:rPr>
                <w:rFonts w:ascii="Times New Roman" w:eastAsia="Times New Roman" w:hAnsi="Times New Roman" w:cs="Times New Roman"/>
                <w:bCs/>
                <w:szCs w:val="24"/>
                <w:lang w:val="en-US" w:eastAsia="ru-RU"/>
              </w:rPr>
              <w:t>ECTS</w:t>
            </w:r>
          </w:p>
        </w:tc>
        <w:tc>
          <w:tcPr>
            <w:tcW w:w="2464"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Градация</w:t>
            </w:r>
          </w:p>
        </w:tc>
      </w:tr>
      <w:tr w:rsidR="00215EA9" w:rsidRPr="00215EA9" w:rsidTr="00215EA9">
        <w:trPr>
          <w:jc w:val="center"/>
        </w:trPr>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90-100</w:t>
            </w:r>
          </w:p>
        </w:tc>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Отлично</w:t>
            </w:r>
          </w:p>
        </w:tc>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val="en-US" w:eastAsia="ru-RU"/>
              </w:rPr>
            </w:pPr>
            <w:r w:rsidRPr="00215EA9">
              <w:rPr>
                <w:rFonts w:ascii="Times New Roman" w:eastAsia="Times New Roman" w:hAnsi="Times New Roman" w:cs="Times New Roman"/>
                <w:bCs/>
                <w:szCs w:val="24"/>
                <w:lang w:val="en-US" w:eastAsia="ru-RU"/>
              </w:rPr>
              <w:t>A</w:t>
            </w:r>
          </w:p>
        </w:tc>
        <w:tc>
          <w:tcPr>
            <w:tcW w:w="2464" w:type="dxa"/>
            <w:shd w:val="clear" w:color="auto" w:fill="auto"/>
            <w:vAlign w:val="center"/>
          </w:tcPr>
          <w:p w:rsidR="00215EA9" w:rsidRPr="00215EA9" w:rsidRDefault="0001292D" w:rsidP="00215EA9">
            <w:pPr>
              <w:spacing w:after="0" w:line="240" w:lineRule="auto"/>
              <w:jc w:val="center"/>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о</w:t>
            </w:r>
            <w:r w:rsidR="00215EA9" w:rsidRPr="00215EA9">
              <w:rPr>
                <w:rFonts w:ascii="Times New Roman" w:eastAsia="Times New Roman" w:hAnsi="Times New Roman" w:cs="Times New Roman"/>
                <w:bCs/>
                <w:szCs w:val="24"/>
                <w:lang w:eastAsia="ru-RU"/>
              </w:rPr>
              <w:t>тлично</w:t>
            </w:r>
          </w:p>
        </w:tc>
      </w:tr>
      <w:tr w:rsidR="00215EA9" w:rsidRPr="00215EA9" w:rsidTr="00215EA9">
        <w:trPr>
          <w:jc w:val="center"/>
        </w:trPr>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85-89</w:t>
            </w:r>
          </w:p>
        </w:tc>
        <w:tc>
          <w:tcPr>
            <w:tcW w:w="2463" w:type="dxa"/>
            <w:vMerge w:val="restart"/>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Хорошо</w:t>
            </w:r>
          </w:p>
        </w:tc>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val="en-US" w:eastAsia="ru-RU"/>
              </w:rPr>
            </w:pPr>
            <w:r w:rsidRPr="00215EA9">
              <w:rPr>
                <w:rFonts w:ascii="Times New Roman" w:eastAsia="Times New Roman" w:hAnsi="Times New Roman" w:cs="Times New Roman"/>
                <w:bCs/>
                <w:szCs w:val="24"/>
                <w:lang w:val="en-US" w:eastAsia="ru-RU"/>
              </w:rPr>
              <w:t>B</w:t>
            </w:r>
          </w:p>
        </w:tc>
        <w:tc>
          <w:tcPr>
            <w:tcW w:w="2464" w:type="dxa"/>
            <w:shd w:val="clear" w:color="auto" w:fill="auto"/>
            <w:vAlign w:val="center"/>
          </w:tcPr>
          <w:p w:rsidR="00215EA9" w:rsidRPr="00215EA9" w:rsidRDefault="0001292D" w:rsidP="00215EA9">
            <w:pPr>
              <w:spacing w:after="0" w:line="240" w:lineRule="auto"/>
              <w:jc w:val="center"/>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о</w:t>
            </w:r>
            <w:r w:rsidR="00215EA9" w:rsidRPr="00215EA9">
              <w:rPr>
                <w:rFonts w:ascii="Times New Roman" w:eastAsia="Times New Roman" w:hAnsi="Times New Roman" w:cs="Times New Roman"/>
                <w:bCs/>
                <w:szCs w:val="24"/>
                <w:lang w:eastAsia="ru-RU"/>
              </w:rPr>
              <w:t>чень хорошо</w:t>
            </w:r>
          </w:p>
        </w:tc>
      </w:tr>
      <w:tr w:rsidR="00215EA9" w:rsidRPr="00215EA9" w:rsidTr="00215EA9">
        <w:trPr>
          <w:jc w:val="center"/>
        </w:trPr>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75-84</w:t>
            </w:r>
          </w:p>
        </w:tc>
        <w:tc>
          <w:tcPr>
            <w:tcW w:w="2463" w:type="dxa"/>
            <w:vMerge/>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p>
        </w:tc>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val="en-US" w:eastAsia="ru-RU"/>
              </w:rPr>
            </w:pPr>
            <w:r w:rsidRPr="00215EA9">
              <w:rPr>
                <w:rFonts w:ascii="Times New Roman" w:eastAsia="Times New Roman" w:hAnsi="Times New Roman" w:cs="Times New Roman"/>
                <w:bCs/>
                <w:szCs w:val="24"/>
                <w:lang w:val="en-US" w:eastAsia="ru-RU"/>
              </w:rPr>
              <w:t>C</w:t>
            </w:r>
          </w:p>
        </w:tc>
        <w:tc>
          <w:tcPr>
            <w:tcW w:w="2464" w:type="dxa"/>
            <w:shd w:val="clear" w:color="auto" w:fill="auto"/>
            <w:vAlign w:val="center"/>
          </w:tcPr>
          <w:p w:rsidR="00215EA9" w:rsidRPr="00215EA9" w:rsidRDefault="0001292D" w:rsidP="00215EA9">
            <w:pPr>
              <w:spacing w:after="0" w:line="240" w:lineRule="auto"/>
              <w:jc w:val="center"/>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х</w:t>
            </w:r>
            <w:r w:rsidR="00215EA9" w:rsidRPr="00215EA9">
              <w:rPr>
                <w:rFonts w:ascii="Times New Roman" w:eastAsia="Times New Roman" w:hAnsi="Times New Roman" w:cs="Times New Roman"/>
                <w:bCs/>
                <w:szCs w:val="24"/>
                <w:lang w:eastAsia="ru-RU"/>
              </w:rPr>
              <w:t>орошо</w:t>
            </w:r>
          </w:p>
        </w:tc>
      </w:tr>
      <w:tr w:rsidR="00215EA9" w:rsidRPr="00215EA9" w:rsidTr="00215EA9">
        <w:trPr>
          <w:jc w:val="center"/>
        </w:trPr>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70-74</w:t>
            </w:r>
          </w:p>
        </w:tc>
        <w:tc>
          <w:tcPr>
            <w:tcW w:w="2463" w:type="dxa"/>
            <w:vMerge/>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p>
        </w:tc>
        <w:tc>
          <w:tcPr>
            <w:tcW w:w="2463" w:type="dxa"/>
            <w:vMerge w:val="restart"/>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val="en-US" w:eastAsia="ru-RU"/>
              </w:rPr>
            </w:pPr>
            <w:r w:rsidRPr="00215EA9">
              <w:rPr>
                <w:rFonts w:ascii="Times New Roman" w:eastAsia="Times New Roman" w:hAnsi="Times New Roman" w:cs="Times New Roman"/>
                <w:bCs/>
                <w:szCs w:val="24"/>
                <w:lang w:val="en-US" w:eastAsia="ru-RU"/>
              </w:rPr>
              <w:t>D</w:t>
            </w:r>
          </w:p>
        </w:tc>
        <w:tc>
          <w:tcPr>
            <w:tcW w:w="2464" w:type="dxa"/>
            <w:vMerge w:val="restart"/>
            <w:shd w:val="clear" w:color="auto" w:fill="auto"/>
            <w:vAlign w:val="center"/>
          </w:tcPr>
          <w:p w:rsidR="00215EA9" w:rsidRPr="00215EA9" w:rsidRDefault="0001292D" w:rsidP="00215EA9">
            <w:pPr>
              <w:spacing w:after="0" w:line="240" w:lineRule="auto"/>
              <w:jc w:val="center"/>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у</w:t>
            </w:r>
            <w:r w:rsidR="00215EA9" w:rsidRPr="00215EA9">
              <w:rPr>
                <w:rFonts w:ascii="Times New Roman" w:eastAsia="Times New Roman" w:hAnsi="Times New Roman" w:cs="Times New Roman"/>
                <w:bCs/>
                <w:szCs w:val="24"/>
                <w:lang w:eastAsia="ru-RU"/>
              </w:rPr>
              <w:t>довлетворительно</w:t>
            </w:r>
          </w:p>
        </w:tc>
      </w:tr>
      <w:tr w:rsidR="00215EA9" w:rsidRPr="00215EA9" w:rsidTr="00215EA9">
        <w:trPr>
          <w:jc w:val="center"/>
        </w:trPr>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65-69</w:t>
            </w:r>
          </w:p>
        </w:tc>
        <w:tc>
          <w:tcPr>
            <w:tcW w:w="2463" w:type="dxa"/>
            <w:vMerge w:val="restart"/>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Удовлетворительно</w:t>
            </w:r>
          </w:p>
        </w:tc>
        <w:tc>
          <w:tcPr>
            <w:tcW w:w="2463" w:type="dxa"/>
            <w:vMerge/>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val="en-US" w:eastAsia="ru-RU"/>
              </w:rPr>
            </w:pPr>
          </w:p>
        </w:tc>
        <w:tc>
          <w:tcPr>
            <w:tcW w:w="2464" w:type="dxa"/>
            <w:vMerge/>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p>
        </w:tc>
      </w:tr>
      <w:tr w:rsidR="00215EA9" w:rsidRPr="00215EA9" w:rsidTr="00215EA9">
        <w:trPr>
          <w:jc w:val="center"/>
        </w:trPr>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60-64</w:t>
            </w:r>
          </w:p>
        </w:tc>
        <w:tc>
          <w:tcPr>
            <w:tcW w:w="2463" w:type="dxa"/>
            <w:vMerge/>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p>
        </w:tc>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val="en-US" w:eastAsia="ru-RU"/>
              </w:rPr>
            </w:pPr>
            <w:r w:rsidRPr="00215EA9">
              <w:rPr>
                <w:rFonts w:ascii="Times New Roman" w:eastAsia="Times New Roman" w:hAnsi="Times New Roman" w:cs="Times New Roman"/>
                <w:bCs/>
                <w:szCs w:val="24"/>
                <w:lang w:val="en-US" w:eastAsia="ru-RU"/>
              </w:rPr>
              <w:t>E</w:t>
            </w:r>
          </w:p>
        </w:tc>
        <w:tc>
          <w:tcPr>
            <w:tcW w:w="2464" w:type="dxa"/>
            <w:shd w:val="clear" w:color="auto" w:fill="auto"/>
            <w:vAlign w:val="center"/>
          </w:tcPr>
          <w:p w:rsidR="00215EA9" w:rsidRPr="00215EA9" w:rsidRDefault="0001292D" w:rsidP="00215EA9">
            <w:pPr>
              <w:spacing w:after="0" w:line="240" w:lineRule="auto"/>
              <w:jc w:val="center"/>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п</w:t>
            </w:r>
            <w:r w:rsidR="00215EA9" w:rsidRPr="00215EA9">
              <w:rPr>
                <w:rFonts w:ascii="Times New Roman" w:eastAsia="Times New Roman" w:hAnsi="Times New Roman" w:cs="Times New Roman"/>
                <w:bCs/>
                <w:szCs w:val="24"/>
                <w:lang w:eastAsia="ru-RU"/>
              </w:rPr>
              <w:t>осредственно</w:t>
            </w:r>
          </w:p>
        </w:tc>
      </w:tr>
      <w:tr w:rsidR="00215EA9" w:rsidRPr="00215EA9" w:rsidTr="00215EA9">
        <w:trPr>
          <w:jc w:val="center"/>
        </w:trPr>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Ниже 60</w:t>
            </w:r>
          </w:p>
        </w:tc>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Не зачтено</w:t>
            </w:r>
          </w:p>
        </w:tc>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val="en-US" w:eastAsia="ru-RU"/>
              </w:rPr>
              <w:t>F</w:t>
            </w:r>
          </w:p>
        </w:tc>
        <w:tc>
          <w:tcPr>
            <w:tcW w:w="2464"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неудовлетворительно</w:t>
            </w:r>
          </w:p>
        </w:tc>
      </w:tr>
    </w:tbl>
    <w:p w:rsidR="00215EA9" w:rsidRPr="00215EA9" w:rsidRDefault="00215EA9" w:rsidP="00215EA9">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10E4A">
      <w:pPr>
        <w:numPr>
          <w:ilvl w:val="0"/>
          <w:numId w:val="8"/>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УЧЕЬНО-МЕТОДИЧЕСКОЕ И ИНФОРМАЦИОННОЕ ОБЕСПЕЧЕНИЕ УЧЕБНОЙ ДИСЦИПЛИНЫ</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а) основная литература:</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p>
    <w:p w:rsidR="005C7CA5" w:rsidRPr="00961F5D" w:rsidRDefault="005C7CA5"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proofErr w:type="spellStart"/>
      <w:r w:rsidRPr="00961F5D">
        <w:rPr>
          <w:rFonts w:ascii="Times New Roman" w:eastAsia="Times New Roman" w:hAnsi="Times New Roman" w:cs="Times New Roman"/>
          <w:bCs/>
          <w:iCs/>
          <w:color w:val="000000" w:themeColor="text1"/>
          <w:szCs w:val="24"/>
          <w:lang w:eastAsia="ru-RU"/>
        </w:rPr>
        <w:lastRenderedPageBreak/>
        <w:t>Бойцова</w:t>
      </w:r>
      <w:proofErr w:type="spellEnd"/>
      <w:r w:rsidRPr="00961F5D">
        <w:rPr>
          <w:rFonts w:ascii="Times New Roman" w:eastAsia="Times New Roman" w:hAnsi="Times New Roman" w:cs="Times New Roman"/>
          <w:bCs/>
          <w:iCs/>
          <w:color w:val="000000" w:themeColor="text1"/>
          <w:szCs w:val="24"/>
          <w:lang w:eastAsia="ru-RU"/>
        </w:rPr>
        <w:t xml:space="preserve"> Е.</w:t>
      </w:r>
      <w:r w:rsidRPr="00961F5D">
        <w:rPr>
          <w:rFonts w:ascii="Times New Roman" w:eastAsia="Times New Roman" w:hAnsi="Times New Roman" w:cs="Times New Roman"/>
          <w:bCs/>
          <w:iCs/>
          <w:color w:val="000000" w:themeColor="text1"/>
          <w:szCs w:val="24"/>
          <w:lang w:val="en-US" w:eastAsia="ru-RU"/>
        </w:rPr>
        <w:t> </w:t>
      </w:r>
      <w:r w:rsidRPr="00961F5D">
        <w:rPr>
          <w:rFonts w:ascii="Times New Roman" w:eastAsia="Times New Roman" w:hAnsi="Times New Roman" w:cs="Times New Roman"/>
          <w:bCs/>
          <w:iCs/>
          <w:color w:val="000000" w:themeColor="text1"/>
          <w:szCs w:val="24"/>
          <w:lang w:eastAsia="ru-RU"/>
        </w:rPr>
        <w:t xml:space="preserve">Ю. </w:t>
      </w:r>
      <w:r w:rsidRPr="00961F5D">
        <w:rPr>
          <w:rFonts w:ascii="Times New Roman" w:eastAsia="Times New Roman" w:hAnsi="Times New Roman" w:cs="Times New Roman"/>
          <w:bCs/>
          <w:color w:val="000000" w:themeColor="text1"/>
          <w:szCs w:val="24"/>
          <w:lang w:eastAsia="ru-RU"/>
        </w:rPr>
        <w:t xml:space="preserve">Микроэкономика и макроэкономика: актуальные </w:t>
      </w:r>
      <w:proofErr w:type="gramStart"/>
      <w:r w:rsidRPr="00961F5D">
        <w:rPr>
          <w:rFonts w:ascii="Times New Roman" w:eastAsia="Times New Roman" w:hAnsi="Times New Roman" w:cs="Times New Roman"/>
          <w:bCs/>
          <w:color w:val="000000" w:themeColor="text1"/>
          <w:szCs w:val="24"/>
          <w:lang w:eastAsia="ru-RU"/>
        </w:rPr>
        <w:t>проблемы</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учебник и практикум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Е.</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Ю.</w:t>
      </w:r>
      <w:r w:rsidRPr="00961F5D">
        <w:rPr>
          <w:rFonts w:ascii="Times New Roman" w:eastAsia="Times New Roman" w:hAnsi="Times New Roman" w:cs="Times New Roman"/>
          <w:bCs/>
          <w:color w:val="000000" w:themeColor="text1"/>
          <w:szCs w:val="24"/>
          <w:lang w:val="en-US" w:eastAsia="ru-RU"/>
        </w:rPr>
        <w:t> </w:t>
      </w:r>
      <w:proofErr w:type="spellStart"/>
      <w:r w:rsidRPr="00961F5D">
        <w:rPr>
          <w:rFonts w:ascii="Times New Roman" w:eastAsia="Times New Roman" w:hAnsi="Times New Roman" w:cs="Times New Roman"/>
          <w:bCs/>
          <w:color w:val="000000" w:themeColor="text1"/>
          <w:szCs w:val="24"/>
          <w:lang w:eastAsia="ru-RU"/>
        </w:rPr>
        <w:t>Бойцова</w:t>
      </w:r>
      <w:proofErr w:type="spellEnd"/>
      <w:r w:rsidRPr="00961F5D">
        <w:rPr>
          <w:rFonts w:ascii="Times New Roman" w:eastAsia="Times New Roman" w:hAnsi="Times New Roman" w:cs="Times New Roman"/>
          <w:bCs/>
          <w:color w:val="000000" w:themeColor="text1"/>
          <w:szCs w:val="24"/>
          <w:lang w:eastAsia="ru-RU"/>
        </w:rPr>
        <w:t>, Н.</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К.</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Вощикова.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proofErr w:type="gramStart"/>
      <w:r w:rsidRPr="00961F5D">
        <w:rPr>
          <w:rFonts w:ascii="Times New Roman" w:eastAsia="Times New Roman" w:hAnsi="Times New Roman" w:cs="Times New Roman"/>
          <w:bCs/>
          <w:color w:val="000000" w:themeColor="text1"/>
          <w:szCs w:val="24"/>
          <w:lang w:eastAsia="ru-RU"/>
        </w:rPr>
        <w:t>Москва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249</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215EA9" w:rsidRPr="00961F5D" w:rsidRDefault="005C7CA5"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proofErr w:type="spellStart"/>
      <w:r w:rsidRPr="00961F5D">
        <w:rPr>
          <w:rFonts w:ascii="Times New Roman" w:eastAsia="Times New Roman" w:hAnsi="Times New Roman" w:cs="Times New Roman"/>
          <w:bCs/>
          <w:iCs/>
          <w:color w:val="000000" w:themeColor="text1"/>
          <w:szCs w:val="24"/>
          <w:lang w:eastAsia="ru-RU"/>
        </w:rPr>
        <w:t>Иохин</w:t>
      </w:r>
      <w:proofErr w:type="spellEnd"/>
      <w:r w:rsidRPr="00961F5D">
        <w:rPr>
          <w:rFonts w:ascii="Times New Roman" w:eastAsia="Times New Roman" w:hAnsi="Times New Roman" w:cs="Times New Roman"/>
          <w:bCs/>
          <w:iCs/>
          <w:color w:val="000000" w:themeColor="text1"/>
          <w:szCs w:val="24"/>
          <w:lang w:eastAsia="ru-RU"/>
        </w:rPr>
        <w:t xml:space="preserve"> В.Я. </w:t>
      </w:r>
      <w:r w:rsidRPr="00961F5D">
        <w:rPr>
          <w:rFonts w:ascii="Times New Roman" w:eastAsia="Times New Roman" w:hAnsi="Times New Roman" w:cs="Times New Roman"/>
          <w:bCs/>
          <w:color w:val="000000" w:themeColor="text1"/>
          <w:szCs w:val="24"/>
          <w:lang w:eastAsia="ru-RU"/>
        </w:rPr>
        <w:t xml:space="preserve">Экономическая теория: учебник для вузов / В.Я. </w:t>
      </w:r>
      <w:proofErr w:type="spellStart"/>
      <w:r w:rsidRPr="00961F5D">
        <w:rPr>
          <w:rFonts w:ascii="Times New Roman" w:eastAsia="Times New Roman" w:hAnsi="Times New Roman" w:cs="Times New Roman"/>
          <w:bCs/>
          <w:color w:val="000000" w:themeColor="text1"/>
          <w:szCs w:val="24"/>
          <w:lang w:eastAsia="ru-RU"/>
        </w:rPr>
        <w:t>Иохин</w:t>
      </w:r>
      <w:proofErr w:type="spellEnd"/>
      <w:r w:rsidRPr="00961F5D">
        <w:rPr>
          <w:rFonts w:ascii="Times New Roman" w:eastAsia="Times New Roman" w:hAnsi="Times New Roman" w:cs="Times New Roman"/>
          <w:bCs/>
          <w:color w:val="000000" w:themeColor="text1"/>
          <w:szCs w:val="24"/>
          <w:lang w:eastAsia="ru-RU"/>
        </w:rPr>
        <w:t xml:space="preserve">. — 2-е изд., </w:t>
      </w:r>
      <w:proofErr w:type="spellStart"/>
      <w:r w:rsidRPr="00961F5D">
        <w:rPr>
          <w:rFonts w:ascii="Times New Roman" w:eastAsia="Times New Roman" w:hAnsi="Times New Roman" w:cs="Times New Roman"/>
          <w:bCs/>
          <w:color w:val="000000" w:themeColor="text1"/>
          <w:szCs w:val="24"/>
          <w:lang w:eastAsia="ru-RU"/>
        </w:rPr>
        <w:t>перераб</w:t>
      </w:r>
      <w:proofErr w:type="spellEnd"/>
      <w:proofErr w:type="gramStart"/>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 доп. — Москва: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353</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215EA9" w:rsidRPr="00961F5D" w:rsidRDefault="00215EA9"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r w:rsidRPr="00961F5D">
        <w:rPr>
          <w:rFonts w:ascii="Times New Roman" w:eastAsia="Times New Roman" w:hAnsi="Times New Roman" w:cs="Times New Roman"/>
          <w:bCs/>
          <w:color w:val="000000" w:themeColor="text1"/>
          <w:szCs w:val="24"/>
          <w:lang w:eastAsia="ru-RU"/>
        </w:rPr>
        <w:t xml:space="preserve">Гребенников П.И. Экономика: учебник для академического </w:t>
      </w:r>
      <w:proofErr w:type="spellStart"/>
      <w:r w:rsidRPr="00961F5D">
        <w:rPr>
          <w:rFonts w:ascii="Times New Roman" w:eastAsia="Times New Roman" w:hAnsi="Times New Roman" w:cs="Times New Roman"/>
          <w:bCs/>
          <w:color w:val="000000" w:themeColor="text1"/>
          <w:szCs w:val="24"/>
          <w:lang w:eastAsia="ru-RU"/>
        </w:rPr>
        <w:t>бакалавриата</w:t>
      </w:r>
      <w:proofErr w:type="spellEnd"/>
      <w:r w:rsidRPr="00961F5D">
        <w:rPr>
          <w:rFonts w:ascii="Times New Roman" w:eastAsia="Times New Roman" w:hAnsi="Times New Roman" w:cs="Times New Roman"/>
          <w:bCs/>
          <w:color w:val="000000" w:themeColor="text1"/>
          <w:szCs w:val="24"/>
          <w:lang w:eastAsia="ru-RU"/>
        </w:rPr>
        <w:t xml:space="preserve"> / П.И. Гребенников, Л.С. Тарасевич. – 5-е изд., </w:t>
      </w:r>
      <w:proofErr w:type="spellStart"/>
      <w:r w:rsidRPr="00961F5D">
        <w:rPr>
          <w:rFonts w:ascii="Times New Roman" w:eastAsia="Times New Roman" w:hAnsi="Times New Roman" w:cs="Times New Roman"/>
          <w:bCs/>
          <w:color w:val="000000" w:themeColor="text1"/>
          <w:szCs w:val="24"/>
          <w:lang w:eastAsia="ru-RU"/>
        </w:rPr>
        <w:t>перераб</w:t>
      </w:r>
      <w:proofErr w:type="spellEnd"/>
      <w:proofErr w:type="gramStart"/>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 доп. – М.: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2019. – 310 с.</w:t>
      </w:r>
    </w:p>
    <w:p w:rsidR="00D02C77" w:rsidRPr="00961F5D" w:rsidRDefault="00D02C77"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r w:rsidRPr="00961F5D">
        <w:rPr>
          <w:rFonts w:ascii="Times New Roman" w:eastAsia="Times New Roman" w:hAnsi="Times New Roman" w:cs="Times New Roman"/>
          <w:bCs/>
          <w:iCs/>
          <w:color w:val="000000" w:themeColor="text1"/>
          <w:szCs w:val="24"/>
          <w:lang w:eastAsia="ru-RU"/>
        </w:rPr>
        <w:t>Ким, И.</w:t>
      </w:r>
      <w:r w:rsidRPr="00961F5D">
        <w:rPr>
          <w:rFonts w:ascii="Times New Roman" w:eastAsia="Times New Roman" w:hAnsi="Times New Roman" w:cs="Times New Roman"/>
          <w:bCs/>
          <w:iCs/>
          <w:color w:val="000000" w:themeColor="text1"/>
          <w:szCs w:val="24"/>
          <w:lang w:val="en-US" w:eastAsia="ru-RU"/>
        </w:rPr>
        <w:t> </w:t>
      </w:r>
      <w:r w:rsidRPr="00961F5D">
        <w:rPr>
          <w:rFonts w:ascii="Times New Roman" w:eastAsia="Times New Roman" w:hAnsi="Times New Roman" w:cs="Times New Roman"/>
          <w:bCs/>
          <w:iCs/>
          <w:color w:val="000000" w:themeColor="text1"/>
          <w:szCs w:val="24"/>
          <w:lang w:eastAsia="ru-RU"/>
        </w:rPr>
        <w:t>А.</w:t>
      </w:r>
      <w:r w:rsidRPr="00961F5D">
        <w:rPr>
          <w:rFonts w:ascii="Times New Roman" w:eastAsia="Times New Roman" w:hAnsi="Times New Roman" w:cs="Times New Roman"/>
          <w:bCs/>
          <w:iCs/>
          <w:color w:val="000000" w:themeColor="text1"/>
          <w:szCs w:val="24"/>
          <w:lang w:val="en-US" w:eastAsia="ru-RU"/>
        </w:rPr>
        <w:t> </w:t>
      </w:r>
      <w:proofErr w:type="gramStart"/>
      <w:r w:rsidRPr="00961F5D">
        <w:rPr>
          <w:rFonts w:ascii="Times New Roman" w:eastAsia="Times New Roman" w:hAnsi="Times New Roman" w:cs="Times New Roman"/>
          <w:bCs/>
          <w:color w:val="000000" w:themeColor="text1"/>
          <w:szCs w:val="24"/>
          <w:lang w:eastAsia="ru-RU"/>
        </w:rPr>
        <w:t>Микроэкономика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учебник и практикум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И.</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Ким.</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proofErr w:type="gramStart"/>
      <w:r w:rsidRPr="00961F5D">
        <w:rPr>
          <w:rFonts w:ascii="Times New Roman" w:eastAsia="Times New Roman" w:hAnsi="Times New Roman" w:cs="Times New Roman"/>
          <w:bCs/>
          <w:color w:val="000000" w:themeColor="text1"/>
          <w:szCs w:val="24"/>
          <w:lang w:eastAsia="ru-RU"/>
        </w:rPr>
        <w:t>Москва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328</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215EA9" w:rsidRPr="00961F5D" w:rsidRDefault="00D02C77"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proofErr w:type="gramStart"/>
      <w:r w:rsidRPr="00961F5D">
        <w:rPr>
          <w:rFonts w:ascii="Times New Roman" w:eastAsia="Times New Roman" w:hAnsi="Times New Roman" w:cs="Times New Roman"/>
          <w:bCs/>
          <w:color w:val="000000" w:themeColor="text1"/>
          <w:szCs w:val="24"/>
          <w:lang w:eastAsia="ru-RU"/>
        </w:rPr>
        <w:t>Макроэкономика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учебник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Булатов [и др.]</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под редакцией 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Булатова.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3-е изд., </w:t>
      </w:r>
      <w:proofErr w:type="spellStart"/>
      <w:r w:rsidRPr="00961F5D">
        <w:rPr>
          <w:rFonts w:ascii="Times New Roman" w:eastAsia="Times New Roman" w:hAnsi="Times New Roman" w:cs="Times New Roman"/>
          <w:bCs/>
          <w:color w:val="000000" w:themeColor="text1"/>
          <w:szCs w:val="24"/>
          <w:lang w:eastAsia="ru-RU"/>
        </w:rPr>
        <w:t>испр</w:t>
      </w:r>
      <w:proofErr w:type="spellEnd"/>
      <w:r w:rsidRPr="00961F5D">
        <w:rPr>
          <w:rFonts w:ascii="Times New Roman" w:eastAsia="Times New Roman" w:hAnsi="Times New Roman" w:cs="Times New Roman"/>
          <w:bCs/>
          <w:color w:val="000000" w:themeColor="text1"/>
          <w:szCs w:val="24"/>
          <w:lang w:eastAsia="ru-RU"/>
        </w:rPr>
        <w:t>. и доп.</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proofErr w:type="gramStart"/>
      <w:r w:rsidRPr="00961F5D">
        <w:rPr>
          <w:rFonts w:ascii="Times New Roman" w:eastAsia="Times New Roman" w:hAnsi="Times New Roman" w:cs="Times New Roman"/>
          <w:bCs/>
          <w:color w:val="000000" w:themeColor="text1"/>
          <w:szCs w:val="24"/>
          <w:lang w:eastAsia="ru-RU"/>
        </w:rPr>
        <w:t>Москва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333</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5C7CA5" w:rsidRPr="00961F5D" w:rsidRDefault="005C7CA5"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proofErr w:type="gramStart"/>
      <w:r w:rsidRPr="00961F5D">
        <w:rPr>
          <w:rFonts w:ascii="Times New Roman" w:eastAsia="Times New Roman" w:hAnsi="Times New Roman" w:cs="Times New Roman"/>
          <w:bCs/>
          <w:color w:val="000000" w:themeColor="text1"/>
          <w:szCs w:val="24"/>
          <w:lang w:eastAsia="ru-RU"/>
        </w:rPr>
        <w:t>Макроэкономика :</w:t>
      </w:r>
      <w:proofErr w:type="gramEnd"/>
      <w:r w:rsidRPr="00961F5D">
        <w:rPr>
          <w:rFonts w:ascii="Times New Roman" w:eastAsia="Times New Roman" w:hAnsi="Times New Roman" w:cs="Times New Roman"/>
          <w:bCs/>
          <w:color w:val="000000" w:themeColor="text1"/>
          <w:szCs w:val="24"/>
          <w:lang w:eastAsia="ru-RU"/>
        </w:rPr>
        <w:t xml:space="preserve"> учебник для вузов / С. Ф. Серегина [и др.] ; под редакцией С. Ф. Серегиной. — 4-е изд., </w:t>
      </w:r>
      <w:proofErr w:type="spellStart"/>
      <w:r w:rsidRPr="00961F5D">
        <w:rPr>
          <w:rFonts w:ascii="Times New Roman" w:eastAsia="Times New Roman" w:hAnsi="Times New Roman" w:cs="Times New Roman"/>
          <w:bCs/>
          <w:color w:val="000000" w:themeColor="text1"/>
          <w:szCs w:val="24"/>
          <w:lang w:eastAsia="ru-RU"/>
        </w:rPr>
        <w:t>испр</w:t>
      </w:r>
      <w:proofErr w:type="spellEnd"/>
      <w:r w:rsidRPr="00961F5D">
        <w:rPr>
          <w:rFonts w:ascii="Times New Roman" w:eastAsia="Times New Roman" w:hAnsi="Times New Roman" w:cs="Times New Roman"/>
          <w:bCs/>
          <w:color w:val="000000" w:themeColor="text1"/>
          <w:szCs w:val="24"/>
          <w:lang w:eastAsia="ru-RU"/>
        </w:rPr>
        <w:t xml:space="preserve">. и доп. — </w:t>
      </w:r>
      <w:proofErr w:type="gramStart"/>
      <w:r w:rsidRPr="00961F5D">
        <w:rPr>
          <w:rFonts w:ascii="Times New Roman" w:eastAsia="Times New Roman" w:hAnsi="Times New Roman" w:cs="Times New Roman"/>
          <w:bCs/>
          <w:color w:val="000000" w:themeColor="text1"/>
          <w:szCs w:val="24"/>
          <w:lang w:eastAsia="ru-RU"/>
        </w:rPr>
        <w:t>Москва :</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 — 477 с.</w:t>
      </w:r>
    </w:p>
    <w:p w:rsidR="00215EA9" w:rsidRPr="00961F5D" w:rsidRDefault="00215EA9"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r w:rsidRPr="00961F5D">
        <w:rPr>
          <w:rFonts w:ascii="Times New Roman" w:eastAsia="Times New Roman" w:hAnsi="Times New Roman" w:cs="Times New Roman"/>
          <w:bCs/>
          <w:color w:val="000000" w:themeColor="text1"/>
          <w:szCs w:val="24"/>
          <w:lang w:eastAsia="ru-RU"/>
        </w:rPr>
        <w:t xml:space="preserve">Матвеева Т.Ю. Макроэкономика: учебник для вузов: в 2 ч. / Т.Ю. Матвеева; Нац. </w:t>
      </w:r>
      <w:proofErr w:type="spellStart"/>
      <w:r w:rsidRPr="00961F5D">
        <w:rPr>
          <w:rFonts w:ascii="Times New Roman" w:eastAsia="Times New Roman" w:hAnsi="Times New Roman" w:cs="Times New Roman"/>
          <w:bCs/>
          <w:color w:val="000000" w:themeColor="text1"/>
          <w:szCs w:val="24"/>
          <w:lang w:eastAsia="ru-RU"/>
        </w:rPr>
        <w:t>исслед</w:t>
      </w:r>
      <w:proofErr w:type="spellEnd"/>
      <w:r w:rsidRPr="00961F5D">
        <w:rPr>
          <w:rFonts w:ascii="Times New Roman" w:eastAsia="Times New Roman" w:hAnsi="Times New Roman" w:cs="Times New Roman"/>
          <w:bCs/>
          <w:color w:val="000000" w:themeColor="text1"/>
          <w:szCs w:val="24"/>
          <w:lang w:eastAsia="ru-RU"/>
        </w:rPr>
        <w:t>. ун-т «Высшая школа экономики». – М.: Изд. дом Высшей школы экономики, 2017. Ч. I. – 439 с.</w:t>
      </w:r>
    </w:p>
    <w:p w:rsidR="00215EA9" w:rsidRPr="00961F5D" w:rsidRDefault="005C7CA5"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proofErr w:type="spellStart"/>
      <w:r w:rsidRPr="00961F5D">
        <w:rPr>
          <w:rFonts w:ascii="Times New Roman" w:eastAsia="Times New Roman" w:hAnsi="Times New Roman" w:cs="Times New Roman"/>
          <w:bCs/>
          <w:iCs/>
          <w:color w:val="000000" w:themeColor="text1"/>
          <w:szCs w:val="24"/>
          <w:lang w:eastAsia="ru-RU"/>
        </w:rPr>
        <w:t>Маховикова</w:t>
      </w:r>
      <w:proofErr w:type="spellEnd"/>
      <w:r w:rsidRPr="00961F5D">
        <w:rPr>
          <w:rFonts w:ascii="Times New Roman" w:eastAsia="Times New Roman" w:hAnsi="Times New Roman" w:cs="Times New Roman"/>
          <w:bCs/>
          <w:iCs/>
          <w:color w:val="000000" w:themeColor="text1"/>
          <w:szCs w:val="24"/>
          <w:lang w:eastAsia="ru-RU"/>
        </w:rPr>
        <w:t>, Г.</w:t>
      </w:r>
      <w:r w:rsidRPr="00961F5D">
        <w:rPr>
          <w:rFonts w:ascii="Times New Roman" w:eastAsia="Times New Roman" w:hAnsi="Times New Roman" w:cs="Times New Roman"/>
          <w:bCs/>
          <w:iCs/>
          <w:color w:val="000000" w:themeColor="text1"/>
          <w:szCs w:val="24"/>
          <w:lang w:val="en-US" w:eastAsia="ru-RU"/>
        </w:rPr>
        <w:t> </w:t>
      </w:r>
      <w:r w:rsidRPr="00961F5D">
        <w:rPr>
          <w:rFonts w:ascii="Times New Roman" w:eastAsia="Times New Roman" w:hAnsi="Times New Roman" w:cs="Times New Roman"/>
          <w:bCs/>
          <w:iCs/>
          <w:color w:val="000000" w:themeColor="text1"/>
          <w:szCs w:val="24"/>
          <w:lang w:eastAsia="ru-RU"/>
        </w:rPr>
        <w:t>А.</w:t>
      </w:r>
      <w:r w:rsidRPr="00961F5D">
        <w:rPr>
          <w:rFonts w:ascii="Times New Roman" w:eastAsia="Times New Roman" w:hAnsi="Times New Roman" w:cs="Times New Roman"/>
          <w:bCs/>
          <w:i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Экономическая </w:t>
      </w:r>
      <w:proofErr w:type="gramStart"/>
      <w:r w:rsidRPr="00961F5D">
        <w:rPr>
          <w:rFonts w:ascii="Times New Roman" w:eastAsia="Times New Roman" w:hAnsi="Times New Roman" w:cs="Times New Roman"/>
          <w:bCs/>
          <w:color w:val="000000" w:themeColor="text1"/>
          <w:szCs w:val="24"/>
          <w:lang w:eastAsia="ru-RU"/>
        </w:rPr>
        <w:t>теория</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учебник и практикум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Г.</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А.</w:t>
      </w:r>
      <w:r w:rsidRPr="00961F5D">
        <w:rPr>
          <w:rFonts w:ascii="Times New Roman" w:eastAsia="Times New Roman" w:hAnsi="Times New Roman" w:cs="Times New Roman"/>
          <w:bCs/>
          <w:color w:val="000000" w:themeColor="text1"/>
          <w:szCs w:val="24"/>
          <w:lang w:val="en-US" w:eastAsia="ru-RU"/>
        </w:rPr>
        <w:t> </w:t>
      </w:r>
      <w:proofErr w:type="spellStart"/>
      <w:r w:rsidRPr="00961F5D">
        <w:rPr>
          <w:rFonts w:ascii="Times New Roman" w:eastAsia="Times New Roman" w:hAnsi="Times New Roman" w:cs="Times New Roman"/>
          <w:bCs/>
          <w:color w:val="000000" w:themeColor="text1"/>
          <w:szCs w:val="24"/>
          <w:lang w:eastAsia="ru-RU"/>
        </w:rPr>
        <w:t>Маховикова</w:t>
      </w:r>
      <w:proofErr w:type="spellEnd"/>
      <w:r w:rsidRPr="00961F5D">
        <w:rPr>
          <w:rFonts w:ascii="Times New Roman" w:eastAsia="Times New Roman" w:hAnsi="Times New Roman" w:cs="Times New Roman"/>
          <w:bCs/>
          <w:color w:val="000000" w:themeColor="text1"/>
          <w:szCs w:val="24"/>
          <w:lang w:eastAsia="ru-RU"/>
        </w:rPr>
        <w:t>, Г.</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М.</w:t>
      </w:r>
      <w:r w:rsidRPr="00961F5D">
        <w:rPr>
          <w:rFonts w:ascii="Times New Roman" w:eastAsia="Times New Roman" w:hAnsi="Times New Roman" w:cs="Times New Roman"/>
          <w:bCs/>
          <w:color w:val="000000" w:themeColor="text1"/>
          <w:szCs w:val="24"/>
          <w:lang w:val="en-US" w:eastAsia="ru-RU"/>
        </w:rPr>
        <w:t> </w:t>
      </w:r>
      <w:proofErr w:type="spellStart"/>
      <w:r w:rsidRPr="00961F5D">
        <w:rPr>
          <w:rFonts w:ascii="Times New Roman" w:eastAsia="Times New Roman" w:hAnsi="Times New Roman" w:cs="Times New Roman"/>
          <w:bCs/>
          <w:color w:val="000000" w:themeColor="text1"/>
          <w:szCs w:val="24"/>
          <w:lang w:eastAsia="ru-RU"/>
        </w:rPr>
        <w:t>Гукасьян</w:t>
      </w:r>
      <w:proofErr w:type="spellEnd"/>
      <w:r w:rsidRPr="00961F5D">
        <w:rPr>
          <w:rFonts w:ascii="Times New Roman" w:eastAsia="Times New Roman" w:hAnsi="Times New Roman" w:cs="Times New Roman"/>
          <w:bCs/>
          <w:color w:val="000000" w:themeColor="text1"/>
          <w:szCs w:val="24"/>
          <w:lang w:eastAsia="ru-RU"/>
        </w:rPr>
        <w:t>, 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Амосова.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4-е изд., </w:t>
      </w:r>
      <w:proofErr w:type="spellStart"/>
      <w:r w:rsidRPr="00961F5D">
        <w:rPr>
          <w:rFonts w:ascii="Times New Roman" w:eastAsia="Times New Roman" w:hAnsi="Times New Roman" w:cs="Times New Roman"/>
          <w:bCs/>
          <w:color w:val="000000" w:themeColor="text1"/>
          <w:szCs w:val="24"/>
          <w:lang w:eastAsia="ru-RU"/>
        </w:rPr>
        <w:t>перераб</w:t>
      </w:r>
      <w:proofErr w:type="spellEnd"/>
      <w:r w:rsidRPr="00961F5D">
        <w:rPr>
          <w:rFonts w:ascii="Times New Roman" w:eastAsia="Times New Roman" w:hAnsi="Times New Roman" w:cs="Times New Roman"/>
          <w:bCs/>
          <w:color w:val="000000" w:themeColor="text1"/>
          <w:szCs w:val="24"/>
          <w:lang w:eastAsia="ru-RU"/>
        </w:rPr>
        <w:t>. и доп.</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proofErr w:type="gramStart"/>
      <w:r w:rsidRPr="00961F5D">
        <w:rPr>
          <w:rFonts w:ascii="Times New Roman" w:eastAsia="Times New Roman" w:hAnsi="Times New Roman" w:cs="Times New Roman"/>
          <w:bCs/>
          <w:color w:val="000000" w:themeColor="text1"/>
          <w:szCs w:val="24"/>
          <w:lang w:eastAsia="ru-RU"/>
        </w:rPr>
        <w:t>Москва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443</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D02C77" w:rsidRPr="00961F5D" w:rsidRDefault="00D02C77"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proofErr w:type="gramStart"/>
      <w:r w:rsidRPr="00961F5D">
        <w:rPr>
          <w:rFonts w:ascii="Times New Roman" w:eastAsia="Times New Roman" w:hAnsi="Times New Roman" w:cs="Times New Roman"/>
          <w:bCs/>
          <w:color w:val="000000" w:themeColor="text1"/>
          <w:szCs w:val="24"/>
          <w:lang w:eastAsia="ru-RU"/>
        </w:rPr>
        <w:t>Микроэкономика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учебник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под редакцией 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Булатова.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3-е изд., </w:t>
      </w:r>
      <w:proofErr w:type="spellStart"/>
      <w:r w:rsidRPr="00961F5D">
        <w:rPr>
          <w:rFonts w:ascii="Times New Roman" w:eastAsia="Times New Roman" w:hAnsi="Times New Roman" w:cs="Times New Roman"/>
          <w:bCs/>
          <w:color w:val="000000" w:themeColor="text1"/>
          <w:szCs w:val="24"/>
          <w:lang w:eastAsia="ru-RU"/>
        </w:rPr>
        <w:t>испр</w:t>
      </w:r>
      <w:proofErr w:type="spellEnd"/>
      <w:r w:rsidRPr="00961F5D">
        <w:rPr>
          <w:rFonts w:ascii="Times New Roman" w:eastAsia="Times New Roman" w:hAnsi="Times New Roman" w:cs="Times New Roman"/>
          <w:bCs/>
          <w:color w:val="000000" w:themeColor="text1"/>
          <w:szCs w:val="24"/>
          <w:lang w:eastAsia="ru-RU"/>
        </w:rPr>
        <w:t>. и доп.</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proofErr w:type="gramStart"/>
      <w:r w:rsidRPr="00961F5D">
        <w:rPr>
          <w:rFonts w:ascii="Times New Roman" w:eastAsia="Times New Roman" w:hAnsi="Times New Roman" w:cs="Times New Roman"/>
          <w:bCs/>
          <w:color w:val="000000" w:themeColor="text1"/>
          <w:szCs w:val="24"/>
          <w:lang w:eastAsia="ru-RU"/>
        </w:rPr>
        <w:t>Москва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358</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5C7CA5" w:rsidRPr="00961F5D" w:rsidRDefault="005C7CA5"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r w:rsidRPr="00961F5D">
        <w:rPr>
          <w:rFonts w:ascii="Times New Roman" w:eastAsia="Times New Roman" w:hAnsi="Times New Roman" w:cs="Times New Roman"/>
          <w:bCs/>
          <w:color w:val="000000" w:themeColor="text1"/>
          <w:szCs w:val="24"/>
          <w:lang w:eastAsia="ru-RU"/>
        </w:rPr>
        <w:t xml:space="preserve">Экономическая </w:t>
      </w:r>
      <w:proofErr w:type="gramStart"/>
      <w:r w:rsidRPr="00961F5D">
        <w:rPr>
          <w:rFonts w:ascii="Times New Roman" w:eastAsia="Times New Roman" w:hAnsi="Times New Roman" w:cs="Times New Roman"/>
          <w:bCs/>
          <w:color w:val="000000" w:themeColor="text1"/>
          <w:szCs w:val="24"/>
          <w:lang w:eastAsia="ru-RU"/>
        </w:rPr>
        <w:t>теория</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учебник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Ф.</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Максимова [и др.]</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под общей редакцией 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Ф.</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Максимовой.</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2-е изд., </w:t>
      </w:r>
      <w:proofErr w:type="spellStart"/>
      <w:r w:rsidRPr="00961F5D">
        <w:rPr>
          <w:rFonts w:ascii="Times New Roman" w:eastAsia="Times New Roman" w:hAnsi="Times New Roman" w:cs="Times New Roman"/>
          <w:bCs/>
          <w:color w:val="000000" w:themeColor="text1"/>
          <w:szCs w:val="24"/>
          <w:lang w:eastAsia="ru-RU"/>
        </w:rPr>
        <w:t>перераб</w:t>
      </w:r>
      <w:proofErr w:type="spellEnd"/>
      <w:r w:rsidRPr="00961F5D">
        <w:rPr>
          <w:rFonts w:ascii="Times New Roman" w:eastAsia="Times New Roman" w:hAnsi="Times New Roman" w:cs="Times New Roman"/>
          <w:bCs/>
          <w:color w:val="000000" w:themeColor="text1"/>
          <w:szCs w:val="24"/>
          <w:lang w:eastAsia="ru-RU"/>
        </w:rPr>
        <w:t>. и доп.</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proofErr w:type="gramStart"/>
      <w:r w:rsidRPr="00961F5D">
        <w:rPr>
          <w:rFonts w:ascii="Times New Roman" w:eastAsia="Times New Roman" w:hAnsi="Times New Roman" w:cs="Times New Roman"/>
          <w:bCs/>
          <w:color w:val="000000" w:themeColor="text1"/>
          <w:szCs w:val="24"/>
          <w:lang w:eastAsia="ru-RU"/>
        </w:rPr>
        <w:t>Москва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592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215EA9" w:rsidRPr="00215EA9" w:rsidRDefault="00215EA9" w:rsidP="00215EA9">
      <w:pPr>
        <w:spacing w:after="0" w:line="360" w:lineRule="auto"/>
        <w:ind w:left="567"/>
        <w:jc w:val="both"/>
        <w:rPr>
          <w:rFonts w:ascii="Times New Roman" w:eastAsia="Times New Roman" w:hAnsi="Times New Roman" w:cs="Times New Roman"/>
          <w:bCs/>
          <w:szCs w:val="24"/>
          <w:lang w:eastAsia="ru-RU"/>
        </w:rPr>
      </w:pPr>
    </w:p>
    <w:p w:rsidR="00215EA9" w:rsidRPr="00215EA9" w:rsidRDefault="00215EA9" w:rsidP="00215EA9">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б) дополнительная литература</w:t>
      </w:r>
    </w:p>
    <w:p w:rsidR="00215EA9" w:rsidRPr="00215EA9" w:rsidRDefault="00215EA9" w:rsidP="00215EA9">
      <w:pPr>
        <w:spacing w:after="0" w:line="360" w:lineRule="auto"/>
        <w:ind w:firstLine="567"/>
        <w:jc w:val="both"/>
        <w:rPr>
          <w:rFonts w:ascii="Times New Roman" w:eastAsia="Times New Roman" w:hAnsi="Times New Roman" w:cs="Times New Roman"/>
          <w:bCs/>
          <w:szCs w:val="24"/>
          <w:lang w:eastAsia="ru-RU"/>
        </w:rPr>
      </w:pPr>
    </w:p>
    <w:p w:rsid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1.</w:t>
      </w:r>
      <w:r w:rsidRPr="00215EA9">
        <w:rPr>
          <w:rFonts w:ascii="Times New Roman" w:eastAsia="Times New Roman" w:hAnsi="Times New Roman" w:cs="Times New Roman"/>
          <w:bCs/>
          <w:szCs w:val="24"/>
          <w:lang w:eastAsia="ru-RU"/>
        </w:rPr>
        <w:tab/>
      </w:r>
      <w:proofErr w:type="spellStart"/>
      <w:r w:rsidR="00961F5D" w:rsidRPr="00215EA9">
        <w:rPr>
          <w:rFonts w:ascii="Times New Roman" w:eastAsia="Times New Roman" w:hAnsi="Times New Roman" w:cs="Times New Roman"/>
          <w:bCs/>
          <w:szCs w:val="24"/>
          <w:lang w:eastAsia="ru-RU"/>
        </w:rPr>
        <w:t>Галлямова</w:t>
      </w:r>
      <w:proofErr w:type="spellEnd"/>
      <w:r w:rsidR="00961F5D" w:rsidRPr="00215EA9">
        <w:rPr>
          <w:rFonts w:ascii="Times New Roman" w:eastAsia="Times New Roman" w:hAnsi="Times New Roman" w:cs="Times New Roman"/>
          <w:bCs/>
          <w:szCs w:val="24"/>
          <w:lang w:eastAsia="ru-RU"/>
        </w:rPr>
        <w:t xml:space="preserve"> Д.Х. Экономическая теория: учебное пособие. ¬ СПб.: Издательство Санкт-Петербургского университета управления и экономики, 2014. – 144 с.</w:t>
      </w:r>
    </w:p>
    <w:p w:rsidR="00215EA9" w:rsidRP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2</w:t>
      </w:r>
      <w:r w:rsidR="00215EA9" w:rsidRPr="00215EA9">
        <w:rPr>
          <w:rFonts w:ascii="Times New Roman" w:eastAsia="Times New Roman" w:hAnsi="Times New Roman" w:cs="Times New Roman"/>
          <w:bCs/>
          <w:szCs w:val="24"/>
          <w:lang w:eastAsia="ru-RU"/>
        </w:rPr>
        <w:t>.</w:t>
      </w:r>
      <w:r w:rsidR="00215EA9" w:rsidRPr="00215EA9">
        <w:rPr>
          <w:rFonts w:ascii="Times New Roman" w:eastAsia="Times New Roman" w:hAnsi="Times New Roman" w:cs="Times New Roman"/>
          <w:bCs/>
          <w:szCs w:val="24"/>
          <w:lang w:eastAsia="ru-RU"/>
        </w:rPr>
        <w:tab/>
      </w:r>
      <w:proofErr w:type="spellStart"/>
      <w:r w:rsidRPr="00215EA9">
        <w:rPr>
          <w:rFonts w:ascii="Times New Roman" w:eastAsia="Times New Roman" w:hAnsi="Times New Roman" w:cs="Times New Roman"/>
          <w:bCs/>
          <w:szCs w:val="24"/>
          <w:lang w:eastAsia="ru-RU"/>
        </w:rPr>
        <w:t>Гукасьян</w:t>
      </w:r>
      <w:proofErr w:type="spellEnd"/>
      <w:r w:rsidRPr="00215EA9">
        <w:rPr>
          <w:rFonts w:ascii="Times New Roman" w:eastAsia="Times New Roman" w:hAnsi="Times New Roman" w:cs="Times New Roman"/>
          <w:bCs/>
          <w:szCs w:val="24"/>
          <w:lang w:eastAsia="ru-RU"/>
        </w:rPr>
        <w:t xml:space="preserve"> Г.М. Экономическая теория: ключевые вопросы: Учебное пособие / Г.М. </w:t>
      </w:r>
      <w:proofErr w:type="spellStart"/>
      <w:r w:rsidRPr="00215EA9">
        <w:rPr>
          <w:rFonts w:ascii="Times New Roman" w:eastAsia="Times New Roman" w:hAnsi="Times New Roman" w:cs="Times New Roman"/>
          <w:bCs/>
          <w:szCs w:val="24"/>
          <w:lang w:eastAsia="ru-RU"/>
        </w:rPr>
        <w:t>Гукасьян</w:t>
      </w:r>
      <w:proofErr w:type="spellEnd"/>
      <w:r w:rsidRPr="00215EA9">
        <w:rPr>
          <w:rFonts w:ascii="Times New Roman" w:eastAsia="Times New Roman" w:hAnsi="Times New Roman" w:cs="Times New Roman"/>
          <w:bCs/>
          <w:szCs w:val="24"/>
          <w:lang w:eastAsia="ru-RU"/>
        </w:rPr>
        <w:t xml:space="preserve">; Под ред. А.И. Добрынина. – 4-е изд., </w:t>
      </w:r>
      <w:proofErr w:type="spellStart"/>
      <w:r w:rsidRPr="00215EA9">
        <w:rPr>
          <w:rFonts w:ascii="Times New Roman" w:eastAsia="Times New Roman" w:hAnsi="Times New Roman" w:cs="Times New Roman"/>
          <w:bCs/>
          <w:szCs w:val="24"/>
          <w:lang w:eastAsia="ru-RU"/>
        </w:rPr>
        <w:t>перераб</w:t>
      </w:r>
      <w:proofErr w:type="spellEnd"/>
      <w:proofErr w:type="gramStart"/>
      <w:r w:rsidRPr="00215EA9">
        <w:rPr>
          <w:rFonts w:ascii="Times New Roman" w:eastAsia="Times New Roman" w:hAnsi="Times New Roman" w:cs="Times New Roman"/>
          <w:bCs/>
          <w:szCs w:val="24"/>
          <w:lang w:eastAsia="ru-RU"/>
        </w:rPr>
        <w:t>.</w:t>
      </w:r>
      <w:proofErr w:type="gramEnd"/>
      <w:r w:rsidRPr="00215EA9">
        <w:rPr>
          <w:rFonts w:ascii="Times New Roman" w:eastAsia="Times New Roman" w:hAnsi="Times New Roman" w:cs="Times New Roman"/>
          <w:bCs/>
          <w:szCs w:val="24"/>
          <w:lang w:eastAsia="ru-RU"/>
        </w:rPr>
        <w:t xml:space="preserve"> и доп. - М: ИНФРА-М, 2015. - 224 с.</w:t>
      </w:r>
    </w:p>
    <w:p w:rsid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3</w:t>
      </w:r>
      <w:r w:rsidR="00215EA9" w:rsidRPr="00215EA9">
        <w:rPr>
          <w:rFonts w:ascii="Times New Roman" w:eastAsia="Times New Roman" w:hAnsi="Times New Roman" w:cs="Times New Roman"/>
          <w:bCs/>
          <w:szCs w:val="24"/>
          <w:lang w:eastAsia="ru-RU"/>
        </w:rPr>
        <w:t>.</w:t>
      </w:r>
      <w:r w:rsidR="00215EA9" w:rsidRPr="00215EA9">
        <w:rPr>
          <w:rFonts w:ascii="Times New Roman" w:eastAsia="Times New Roman" w:hAnsi="Times New Roman" w:cs="Times New Roman"/>
          <w:bCs/>
          <w:szCs w:val="24"/>
          <w:lang w:eastAsia="ru-RU"/>
        </w:rPr>
        <w:tab/>
      </w:r>
      <w:r w:rsidRPr="00961F5D">
        <w:rPr>
          <w:rFonts w:ascii="Times New Roman" w:eastAsia="Times New Roman" w:hAnsi="Times New Roman" w:cs="Times New Roman"/>
          <w:bCs/>
          <w:iCs/>
          <w:szCs w:val="24"/>
          <w:lang w:eastAsia="ru-RU"/>
        </w:rPr>
        <w:t>Коршунов, В.</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iCs/>
          <w:szCs w:val="24"/>
          <w:lang w:eastAsia="ru-RU"/>
        </w:rPr>
        <w:t>В.</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szCs w:val="24"/>
          <w:lang w:eastAsia="ru-RU"/>
        </w:rPr>
        <w:t>Экономическая теория (для не-экономистов</w:t>
      </w:r>
      <w:proofErr w:type="gramStart"/>
      <w:r w:rsidRPr="00961F5D">
        <w:rPr>
          <w:rFonts w:ascii="Times New Roman" w:eastAsia="Times New Roman" w:hAnsi="Times New Roman" w:cs="Times New Roman"/>
          <w:bCs/>
          <w:szCs w:val="24"/>
          <w:lang w:eastAsia="ru-RU"/>
        </w:rPr>
        <w:t>)</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Коршунов.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3-е изд., </w:t>
      </w:r>
      <w:proofErr w:type="spellStart"/>
      <w:r w:rsidRPr="00961F5D">
        <w:rPr>
          <w:rFonts w:ascii="Times New Roman" w:eastAsia="Times New Roman" w:hAnsi="Times New Roman" w:cs="Times New Roman"/>
          <w:bCs/>
          <w:szCs w:val="24"/>
          <w:lang w:eastAsia="ru-RU"/>
        </w:rPr>
        <w:t>испр</w:t>
      </w:r>
      <w:proofErr w:type="spellEnd"/>
      <w:r w:rsidRPr="00961F5D">
        <w:rPr>
          <w:rFonts w:ascii="Times New Roman" w:eastAsia="Times New Roman" w:hAnsi="Times New Roman" w:cs="Times New Roman"/>
          <w:bCs/>
          <w:szCs w:val="24"/>
          <w:lang w:eastAsia="ru-RU"/>
        </w:rPr>
        <w:t>. и доп.</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237</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4</w:t>
      </w:r>
      <w:r w:rsidR="00215EA9" w:rsidRPr="00215EA9">
        <w:rPr>
          <w:rFonts w:ascii="Times New Roman" w:eastAsia="Times New Roman" w:hAnsi="Times New Roman" w:cs="Times New Roman"/>
          <w:bCs/>
          <w:szCs w:val="24"/>
          <w:lang w:eastAsia="ru-RU"/>
        </w:rPr>
        <w:t>.</w:t>
      </w:r>
      <w:r w:rsidR="00215EA9" w:rsidRPr="00215EA9">
        <w:rPr>
          <w:rFonts w:ascii="Times New Roman" w:eastAsia="Times New Roman" w:hAnsi="Times New Roman" w:cs="Times New Roman"/>
          <w:bCs/>
          <w:szCs w:val="24"/>
          <w:lang w:eastAsia="ru-RU"/>
        </w:rPr>
        <w:tab/>
        <w:t>Макроэкономика. Теория и российская практика: Учебник / Н.Н. Думная, А.Г. Грязнова. – М.: КНОРУС, 2016. – 675 с.</w:t>
      </w:r>
    </w:p>
    <w:p w:rsidR="00961F5D" w:rsidRP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5.</w:t>
      </w:r>
      <w:r>
        <w:rPr>
          <w:rFonts w:ascii="Times New Roman" w:eastAsia="Times New Roman" w:hAnsi="Times New Roman" w:cs="Times New Roman"/>
          <w:bCs/>
          <w:szCs w:val="24"/>
          <w:lang w:eastAsia="ru-RU"/>
        </w:rPr>
        <w:tab/>
      </w:r>
      <w:proofErr w:type="gramStart"/>
      <w:r w:rsidRPr="00961F5D">
        <w:rPr>
          <w:rFonts w:ascii="Times New Roman" w:eastAsia="Times New Roman" w:hAnsi="Times New Roman" w:cs="Times New Roman"/>
          <w:bCs/>
          <w:szCs w:val="24"/>
          <w:lang w:eastAsia="ru-RU"/>
        </w:rPr>
        <w:t>Микроэкономика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и практикум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Т.</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Иванов [и др.]</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под научной редакцией 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Т.</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Иванова, 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Соколовского.</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440</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lastRenderedPageBreak/>
        <w:t>6</w:t>
      </w:r>
      <w:r w:rsidR="00215EA9" w:rsidRPr="00215EA9">
        <w:rPr>
          <w:rFonts w:ascii="Times New Roman" w:eastAsia="Times New Roman" w:hAnsi="Times New Roman" w:cs="Times New Roman"/>
          <w:bCs/>
          <w:szCs w:val="24"/>
          <w:lang w:eastAsia="ru-RU"/>
        </w:rPr>
        <w:t>.</w:t>
      </w:r>
      <w:r w:rsidR="00215EA9" w:rsidRPr="00215EA9">
        <w:rPr>
          <w:rFonts w:ascii="Times New Roman" w:eastAsia="Times New Roman" w:hAnsi="Times New Roman" w:cs="Times New Roman"/>
          <w:bCs/>
          <w:szCs w:val="24"/>
          <w:lang w:eastAsia="ru-RU"/>
        </w:rPr>
        <w:tab/>
        <w:t xml:space="preserve">Нуреев Р.М. Курс микроэкономики: Учебник для вузов. - 3-е изд., </w:t>
      </w:r>
      <w:proofErr w:type="spellStart"/>
      <w:r w:rsidR="00215EA9" w:rsidRPr="00215EA9">
        <w:rPr>
          <w:rFonts w:ascii="Times New Roman" w:eastAsia="Times New Roman" w:hAnsi="Times New Roman" w:cs="Times New Roman"/>
          <w:bCs/>
          <w:szCs w:val="24"/>
          <w:lang w:eastAsia="ru-RU"/>
        </w:rPr>
        <w:t>испр</w:t>
      </w:r>
      <w:proofErr w:type="spellEnd"/>
      <w:proofErr w:type="gramStart"/>
      <w:r w:rsidR="00215EA9" w:rsidRPr="00215EA9">
        <w:rPr>
          <w:rFonts w:ascii="Times New Roman" w:eastAsia="Times New Roman" w:hAnsi="Times New Roman" w:cs="Times New Roman"/>
          <w:bCs/>
          <w:szCs w:val="24"/>
          <w:lang w:eastAsia="ru-RU"/>
        </w:rPr>
        <w:t>.</w:t>
      </w:r>
      <w:proofErr w:type="gramEnd"/>
      <w:r w:rsidR="00215EA9" w:rsidRPr="00215EA9">
        <w:rPr>
          <w:rFonts w:ascii="Times New Roman" w:eastAsia="Times New Roman" w:hAnsi="Times New Roman" w:cs="Times New Roman"/>
          <w:bCs/>
          <w:szCs w:val="24"/>
          <w:lang w:eastAsia="ru-RU"/>
        </w:rPr>
        <w:t xml:space="preserve"> и доп. - М.: Издательство НОРМА, 2014. – 624 с.</w:t>
      </w:r>
    </w:p>
    <w:p w:rsidR="00961F5D"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7.</w:t>
      </w:r>
      <w:r>
        <w:rPr>
          <w:rFonts w:ascii="Times New Roman" w:eastAsia="Times New Roman" w:hAnsi="Times New Roman" w:cs="Times New Roman"/>
          <w:bCs/>
          <w:szCs w:val="24"/>
          <w:lang w:eastAsia="ru-RU"/>
        </w:rPr>
        <w:tab/>
      </w:r>
      <w:r w:rsidRPr="00961F5D">
        <w:rPr>
          <w:rFonts w:ascii="Times New Roman" w:eastAsia="Times New Roman" w:hAnsi="Times New Roman" w:cs="Times New Roman"/>
          <w:bCs/>
          <w:szCs w:val="24"/>
          <w:lang w:eastAsia="ru-RU"/>
        </w:rPr>
        <w:t xml:space="preserve">Основы экономики. </w:t>
      </w:r>
      <w:proofErr w:type="gramStart"/>
      <w:r w:rsidRPr="00961F5D">
        <w:rPr>
          <w:rFonts w:ascii="Times New Roman" w:eastAsia="Times New Roman" w:hAnsi="Times New Roman" w:cs="Times New Roman"/>
          <w:bCs/>
          <w:szCs w:val="24"/>
          <w:lang w:eastAsia="ru-RU"/>
        </w:rPr>
        <w:t>Микроэкономика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для среднего профессионального образования</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Г.</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Родина [и др.]</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под редакцией Г.</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Родиной.</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2-е изд., </w:t>
      </w:r>
      <w:proofErr w:type="spellStart"/>
      <w:r w:rsidRPr="00961F5D">
        <w:rPr>
          <w:rFonts w:ascii="Times New Roman" w:eastAsia="Times New Roman" w:hAnsi="Times New Roman" w:cs="Times New Roman"/>
          <w:bCs/>
          <w:szCs w:val="24"/>
          <w:lang w:eastAsia="ru-RU"/>
        </w:rPr>
        <w:t>перераб</w:t>
      </w:r>
      <w:proofErr w:type="spellEnd"/>
      <w:r w:rsidRPr="00961F5D">
        <w:rPr>
          <w:rFonts w:ascii="Times New Roman" w:eastAsia="Times New Roman" w:hAnsi="Times New Roman" w:cs="Times New Roman"/>
          <w:bCs/>
          <w:szCs w:val="24"/>
          <w:lang w:eastAsia="ru-RU"/>
        </w:rPr>
        <w:t>. и доп.</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330</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961F5D" w:rsidRPr="00961F5D"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iCs/>
          <w:szCs w:val="24"/>
          <w:lang w:eastAsia="ru-RU"/>
        </w:rPr>
        <w:t>8.</w:t>
      </w:r>
      <w:r>
        <w:rPr>
          <w:rFonts w:ascii="Times New Roman" w:eastAsia="Times New Roman" w:hAnsi="Times New Roman" w:cs="Times New Roman"/>
          <w:bCs/>
          <w:iCs/>
          <w:szCs w:val="24"/>
          <w:lang w:eastAsia="ru-RU"/>
        </w:rPr>
        <w:tab/>
        <w:t>Поликарпова</w:t>
      </w:r>
      <w:r w:rsidRPr="00961F5D">
        <w:rPr>
          <w:rFonts w:ascii="Times New Roman" w:eastAsia="Times New Roman" w:hAnsi="Times New Roman" w:cs="Times New Roman"/>
          <w:bCs/>
          <w:iCs/>
          <w:szCs w:val="24"/>
          <w:lang w:eastAsia="ru-RU"/>
        </w:rPr>
        <w:t xml:space="preserve"> Т.</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iCs/>
          <w:szCs w:val="24"/>
          <w:lang w:eastAsia="ru-RU"/>
        </w:rPr>
        <w:t>И.</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szCs w:val="24"/>
          <w:lang w:eastAsia="ru-RU"/>
        </w:rPr>
        <w:t xml:space="preserve">Экономическая </w:t>
      </w:r>
      <w:proofErr w:type="gramStart"/>
      <w:r w:rsidRPr="00961F5D">
        <w:rPr>
          <w:rFonts w:ascii="Times New Roman" w:eastAsia="Times New Roman" w:hAnsi="Times New Roman" w:cs="Times New Roman"/>
          <w:bCs/>
          <w:szCs w:val="24"/>
          <w:lang w:eastAsia="ru-RU"/>
        </w:rPr>
        <w:t>теория</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и практикум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Т.</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И.</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Поликарпова.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4-е изд., </w:t>
      </w:r>
      <w:proofErr w:type="spellStart"/>
      <w:r w:rsidRPr="00961F5D">
        <w:rPr>
          <w:rFonts w:ascii="Times New Roman" w:eastAsia="Times New Roman" w:hAnsi="Times New Roman" w:cs="Times New Roman"/>
          <w:bCs/>
          <w:szCs w:val="24"/>
          <w:lang w:eastAsia="ru-RU"/>
        </w:rPr>
        <w:t>испр</w:t>
      </w:r>
      <w:proofErr w:type="spellEnd"/>
      <w:r w:rsidRPr="00961F5D">
        <w:rPr>
          <w:rFonts w:ascii="Times New Roman" w:eastAsia="Times New Roman" w:hAnsi="Times New Roman" w:cs="Times New Roman"/>
          <w:bCs/>
          <w:szCs w:val="24"/>
          <w:lang w:eastAsia="ru-RU"/>
        </w:rPr>
        <w:t>. и доп.</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254</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961F5D" w:rsidRPr="00961F5D"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iCs/>
          <w:szCs w:val="24"/>
          <w:lang w:eastAsia="ru-RU"/>
        </w:rPr>
        <w:t>9.</w:t>
      </w:r>
      <w:r>
        <w:rPr>
          <w:rFonts w:ascii="Times New Roman" w:eastAsia="Times New Roman" w:hAnsi="Times New Roman" w:cs="Times New Roman"/>
          <w:bCs/>
          <w:iCs/>
          <w:szCs w:val="24"/>
          <w:lang w:eastAsia="ru-RU"/>
        </w:rPr>
        <w:tab/>
        <w:t>Сухарев</w:t>
      </w:r>
      <w:r w:rsidRPr="00961F5D">
        <w:rPr>
          <w:rFonts w:ascii="Times New Roman" w:eastAsia="Times New Roman" w:hAnsi="Times New Roman" w:cs="Times New Roman"/>
          <w:bCs/>
          <w:iCs/>
          <w:szCs w:val="24"/>
          <w:lang w:eastAsia="ru-RU"/>
        </w:rPr>
        <w:t xml:space="preserve"> О.</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iCs/>
          <w:szCs w:val="24"/>
          <w:lang w:eastAsia="ru-RU"/>
        </w:rPr>
        <w:t>С.</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szCs w:val="24"/>
          <w:lang w:eastAsia="ru-RU"/>
        </w:rPr>
        <w:t xml:space="preserve">Экономическая теория. Современные </w:t>
      </w:r>
      <w:proofErr w:type="gramStart"/>
      <w:r w:rsidRPr="00961F5D">
        <w:rPr>
          <w:rFonts w:ascii="Times New Roman" w:eastAsia="Times New Roman" w:hAnsi="Times New Roman" w:cs="Times New Roman"/>
          <w:bCs/>
          <w:szCs w:val="24"/>
          <w:lang w:eastAsia="ru-RU"/>
        </w:rPr>
        <w:t>проблемы</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О.</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Сухарев.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215</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r w:rsidRPr="00961F5D">
        <w:rPr>
          <w:rFonts w:ascii="Times New Roman" w:eastAsia="Times New Roman" w:hAnsi="Times New Roman" w:cs="Times New Roman"/>
          <w:bCs/>
          <w:szCs w:val="24"/>
          <w:lang w:val="en-US" w:eastAsia="ru-RU"/>
        </w:rPr>
        <w:t> </w:t>
      </w:r>
    </w:p>
    <w:p w:rsid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10</w:t>
      </w:r>
      <w:r w:rsidR="00215EA9" w:rsidRPr="00215EA9">
        <w:rPr>
          <w:rFonts w:ascii="Times New Roman" w:eastAsia="Times New Roman" w:hAnsi="Times New Roman" w:cs="Times New Roman"/>
          <w:bCs/>
          <w:szCs w:val="24"/>
          <w:lang w:eastAsia="ru-RU"/>
        </w:rPr>
        <w:t>.</w:t>
      </w:r>
      <w:r w:rsidR="00215EA9" w:rsidRPr="00215EA9">
        <w:rPr>
          <w:rFonts w:ascii="Times New Roman" w:eastAsia="Times New Roman" w:hAnsi="Times New Roman" w:cs="Times New Roman"/>
          <w:bCs/>
          <w:szCs w:val="24"/>
          <w:lang w:eastAsia="ru-RU"/>
        </w:rPr>
        <w:tab/>
      </w:r>
      <w:proofErr w:type="spellStart"/>
      <w:r w:rsidR="00215EA9" w:rsidRPr="00215EA9">
        <w:rPr>
          <w:rFonts w:ascii="Times New Roman" w:eastAsia="Times New Roman" w:hAnsi="Times New Roman" w:cs="Times New Roman"/>
          <w:bCs/>
          <w:szCs w:val="24"/>
          <w:lang w:eastAsia="ru-RU"/>
        </w:rPr>
        <w:t>Тарануха</w:t>
      </w:r>
      <w:proofErr w:type="spellEnd"/>
      <w:r w:rsidR="00215EA9" w:rsidRPr="00215EA9">
        <w:rPr>
          <w:rFonts w:ascii="Times New Roman" w:eastAsia="Times New Roman" w:hAnsi="Times New Roman" w:cs="Times New Roman"/>
          <w:bCs/>
          <w:szCs w:val="24"/>
          <w:lang w:eastAsia="ru-RU"/>
        </w:rPr>
        <w:t xml:space="preserve"> Ю.В. Микроэкономика / Ю.В. </w:t>
      </w:r>
      <w:proofErr w:type="spellStart"/>
      <w:r w:rsidR="00215EA9" w:rsidRPr="00215EA9">
        <w:rPr>
          <w:rFonts w:ascii="Times New Roman" w:eastAsia="Times New Roman" w:hAnsi="Times New Roman" w:cs="Times New Roman"/>
          <w:bCs/>
          <w:szCs w:val="24"/>
          <w:lang w:eastAsia="ru-RU"/>
        </w:rPr>
        <w:t>Тарануха</w:t>
      </w:r>
      <w:proofErr w:type="spellEnd"/>
      <w:r w:rsidR="00215EA9" w:rsidRPr="00215EA9">
        <w:rPr>
          <w:rFonts w:ascii="Times New Roman" w:eastAsia="Times New Roman" w:hAnsi="Times New Roman" w:cs="Times New Roman"/>
          <w:bCs/>
          <w:szCs w:val="24"/>
          <w:lang w:eastAsia="ru-RU"/>
        </w:rPr>
        <w:t>, Д.Н. Земляков. – 3-е изд., стер. - М: КНОРУС, 2016. - 320 с.</w:t>
      </w:r>
    </w:p>
    <w:p w:rsidR="00961F5D"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11.</w:t>
      </w:r>
      <w:r>
        <w:rPr>
          <w:rFonts w:ascii="Times New Roman" w:eastAsia="Times New Roman" w:hAnsi="Times New Roman" w:cs="Times New Roman"/>
          <w:bCs/>
          <w:szCs w:val="24"/>
          <w:lang w:eastAsia="ru-RU"/>
        </w:rPr>
        <w:tab/>
      </w:r>
      <w:r w:rsidRPr="00961F5D">
        <w:rPr>
          <w:rFonts w:ascii="Times New Roman" w:eastAsia="Times New Roman" w:hAnsi="Times New Roman" w:cs="Times New Roman"/>
          <w:bCs/>
          <w:szCs w:val="24"/>
          <w:lang w:eastAsia="ru-RU"/>
        </w:rPr>
        <w:t xml:space="preserve">Экономическая </w:t>
      </w:r>
      <w:proofErr w:type="gramStart"/>
      <w:r w:rsidRPr="00961F5D">
        <w:rPr>
          <w:rFonts w:ascii="Times New Roman" w:eastAsia="Times New Roman" w:hAnsi="Times New Roman" w:cs="Times New Roman"/>
          <w:bCs/>
          <w:szCs w:val="24"/>
          <w:lang w:eastAsia="ru-RU"/>
        </w:rPr>
        <w:t>теория</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Е.</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Н.</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Лобачева [и др.]</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под редакцией Е.</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Н.</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Лобачевой.</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4-е изд., </w:t>
      </w:r>
      <w:proofErr w:type="spellStart"/>
      <w:r w:rsidRPr="00961F5D">
        <w:rPr>
          <w:rFonts w:ascii="Times New Roman" w:eastAsia="Times New Roman" w:hAnsi="Times New Roman" w:cs="Times New Roman"/>
          <w:bCs/>
          <w:szCs w:val="24"/>
          <w:lang w:eastAsia="ru-RU"/>
        </w:rPr>
        <w:t>перераб</w:t>
      </w:r>
      <w:proofErr w:type="spellEnd"/>
      <w:r w:rsidRPr="00961F5D">
        <w:rPr>
          <w:rFonts w:ascii="Times New Roman" w:eastAsia="Times New Roman" w:hAnsi="Times New Roman" w:cs="Times New Roman"/>
          <w:bCs/>
          <w:szCs w:val="24"/>
          <w:lang w:eastAsia="ru-RU"/>
        </w:rPr>
        <w:t>. и доп.</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501</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961F5D" w:rsidRP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 xml:space="preserve">12. </w:t>
      </w:r>
      <w:r w:rsidRPr="00961F5D">
        <w:rPr>
          <w:rFonts w:ascii="Times New Roman" w:eastAsia="Times New Roman" w:hAnsi="Times New Roman" w:cs="Times New Roman"/>
          <w:bCs/>
          <w:szCs w:val="24"/>
          <w:lang w:eastAsia="ru-RU"/>
        </w:rPr>
        <w:t xml:space="preserve">Экономическая </w:t>
      </w:r>
      <w:proofErr w:type="gramStart"/>
      <w:r w:rsidRPr="00961F5D">
        <w:rPr>
          <w:rFonts w:ascii="Times New Roman" w:eastAsia="Times New Roman" w:hAnsi="Times New Roman" w:cs="Times New Roman"/>
          <w:bCs/>
          <w:szCs w:val="24"/>
          <w:lang w:eastAsia="ru-RU"/>
        </w:rPr>
        <w:t>теория</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С.</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Толкачев [и др.]</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под редакцией С.</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Толкачева.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3-е изд., </w:t>
      </w:r>
      <w:proofErr w:type="spellStart"/>
      <w:r w:rsidRPr="00961F5D">
        <w:rPr>
          <w:rFonts w:ascii="Times New Roman" w:eastAsia="Times New Roman" w:hAnsi="Times New Roman" w:cs="Times New Roman"/>
          <w:bCs/>
          <w:szCs w:val="24"/>
          <w:lang w:eastAsia="ru-RU"/>
        </w:rPr>
        <w:t>перераб</w:t>
      </w:r>
      <w:proofErr w:type="spellEnd"/>
      <w:r w:rsidRPr="00961F5D">
        <w:rPr>
          <w:rFonts w:ascii="Times New Roman" w:eastAsia="Times New Roman" w:hAnsi="Times New Roman" w:cs="Times New Roman"/>
          <w:bCs/>
          <w:szCs w:val="24"/>
          <w:lang w:eastAsia="ru-RU"/>
        </w:rPr>
        <w:t>. и доп.</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481</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215EA9" w:rsidRPr="00215EA9" w:rsidRDefault="00215EA9" w:rsidP="00215EA9">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в) программное обеспечение и Интернет-ресурсы:</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Бакалавр: Микроэкономика. Электронный учебник / под ред. Н.Н. Думной - М.: </w:t>
      </w:r>
      <w:proofErr w:type="spellStart"/>
      <w:r w:rsidRPr="00215EA9">
        <w:rPr>
          <w:rFonts w:ascii="Times New Roman" w:eastAsia="Times New Roman" w:hAnsi="Times New Roman" w:cs="Times New Roman"/>
          <w:bCs/>
          <w:szCs w:val="24"/>
          <w:lang w:eastAsia="ru-RU"/>
        </w:rPr>
        <w:t>Кнорус</w:t>
      </w:r>
      <w:proofErr w:type="spellEnd"/>
      <w:r w:rsidRPr="00215EA9">
        <w:rPr>
          <w:rFonts w:ascii="Times New Roman" w:eastAsia="Times New Roman" w:hAnsi="Times New Roman" w:cs="Times New Roman"/>
          <w:bCs/>
          <w:szCs w:val="24"/>
          <w:lang w:eastAsia="ru-RU"/>
        </w:rPr>
        <w:t xml:space="preserve">, 2008. - 1 электрон. опт. диск. </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iCs/>
          <w:szCs w:val="24"/>
          <w:lang w:eastAsia="ru-RU"/>
        </w:rPr>
      </w:pPr>
      <w:r w:rsidRPr="00215EA9">
        <w:rPr>
          <w:rFonts w:ascii="Times New Roman" w:eastAsia="Times New Roman" w:hAnsi="Times New Roman" w:cs="Times New Roman"/>
          <w:bCs/>
          <w:szCs w:val="24"/>
          <w:lang w:eastAsia="ru-RU"/>
        </w:rPr>
        <w:t xml:space="preserve">Борисов Е.Ф. </w:t>
      </w:r>
      <w:r w:rsidRPr="00215EA9">
        <w:rPr>
          <w:rFonts w:ascii="Times New Roman" w:eastAsia="Times New Roman" w:hAnsi="Times New Roman" w:cs="Times New Roman"/>
          <w:bCs/>
          <w:iCs/>
          <w:szCs w:val="24"/>
          <w:lang w:eastAsia="ru-RU"/>
        </w:rPr>
        <w:t xml:space="preserve">Экономика: Электронный учебник. - М.: </w:t>
      </w:r>
      <w:proofErr w:type="spellStart"/>
      <w:r w:rsidRPr="00215EA9">
        <w:rPr>
          <w:rFonts w:ascii="Times New Roman" w:eastAsia="Times New Roman" w:hAnsi="Times New Roman" w:cs="Times New Roman"/>
          <w:bCs/>
          <w:iCs/>
          <w:szCs w:val="24"/>
          <w:lang w:eastAsia="ru-RU"/>
        </w:rPr>
        <w:t>Кнорус</w:t>
      </w:r>
      <w:proofErr w:type="spellEnd"/>
      <w:r w:rsidRPr="00215EA9">
        <w:rPr>
          <w:rFonts w:ascii="Times New Roman" w:eastAsia="Times New Roman" w:hAnsi="Times New Roman" w:cs="Times New Roman"/>
          <w:bCs/>
          <w:iCs/>
          <w:szCs w:val="24"/>
          <w:lang w:eastAsia="ru-RU"/>
        </w:rPr>
        <w:t xml:space="preserve">, 2010 </w:t>
      </w:r>
      <w:r w:rsidRPr="00215EA9">
        <w:rPr>
          <w:rFonts w:ascii="Times New Roman" w:eastAsia="Times New Roman" w:hAnsi="Times New Roman" w:cs="Times New Roman"/>
          <w:bCs/>
          <w:szCs w:val="24"/>
          <w:lang w:eastAsia="ru-RU"/>
        </w:rPr>
        <w:t>- 1 электрон. опт. диск.</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Носова С. С. Экономическая теория. - Электрон</w:t>
      </w:r>
      <w:proofErr w:type="gramStart"/>
      <w:r w:rsidRPr="00215EA9">
        <w:rPr>
          <w:rFonts w:ascii="Times New Roman" w:eastAsia="Times New Roman" w:hAnsi="Times New Roman" w:cs="Times New Roman"/>
          <w:bCs/>
          <w:szCs w:val="24"/>
          <w:lang w:eastAsia="ru-RU"/>
        </w:rPr>
        <w:t>.</w:t>
      </w:r>
      <w:proofErr w:type="gramEnd"/>
      <w:r w:rsidRPr="00215EA9">
        <w:rPr>
          <w:rFonts w:ascii="Times New Roman" w:eastAsia="Times New Roman" w:hAnsi="Times New Roman" w:cs="Times New Roman"/>
          <w:bCs/>
          <w:szCs w:val="24"/>
          <w:lang w:eastAsia="ru-RU"/>
        </w:rPr>
        <w:t xml:space="preserve"> дан. М.: </w:t>
      </w:r>
      <w:proofErr w:type="spellStart"/>
      <w:r w:rsidRPr="00215EA9">
        <w:rPr>
          <w:rFonts w:ascii="Times New Roman" w:eastAsia="Times New Roman" w:hAnsi="Times New Roman" w:cs="Times New Roman"/>
          <w:bCs/>
          <w:szCs w:val="24"/>
          <w:lang w:eastAsia="ru-RU"/>
        </w:rPr>
        <w:t>Кнорус</w:t>
      </w:r>
      <w:proofErr w:type="spellEnd"/>
      <w:r w:rsidRPr="00215EA9">
        <w:rPr>
          <w:rFonts w:ascii="Times New Roman" w:eastAsia="Times New Roman" w:hAnsi="Times New Roman" w:cs="Times New Roman"/>
          <w:bCs/>
          <w:szCs w:val="24"/>
          <w:lang w:eastAsia="ru-RU"/>
        </w:rPr>
        <w:t xml:space="preserve">, </w:t>
      </w:r>
      <w:proofErr w:type="gramStart"/>
      <w:r w:rsidRPr="00215EA9">
        <w:rPr>
          <w:rFonts w:ascii="Times New Roman" w:eastAsia="Times New Roman" w:hAnsi="Times New Roman" w:cs="Times New Roman"/>
          <w:bCs/>
          <w:szCs w:val="24"/>
          <w:lang w:eastAsia="ru-RU"/>
        </w:rPr>
        <w:t>2009.-</w:t>
      </w:r>
      <w:proofErr w:type="gramEnd"/>
      <w:r w:rsidRPr="00215EA9">
        <w:rPr>
          <w:rFonts w:ascii="Times New Roman" w:eastAsia="Times New Roman" w:hAnsi="Times New Roman" w:cs="Times New Roman"/>
          <w:bCs/>
          <w:szCs w:val="24"/>
          <w:lang w:eastAsia="ru-RU"/>
        </w:rPr>
        <w:t xml:space="preserve"> 1 электрон. опт. диск. </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Галерея экономистов // http://gallery.economicus.ru </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proofErr w:type="spellStart"/>
      <w:r w:rsidRPr="00215EA9">
        <w:rPr>
          <w:rFonts w:ascii="Times New Roman" w:eastAsia="Times New Roman" w:hAnsi="Times New Roman" w:cs="Times New Roman"/>
          <w:bCs/>
          <w:szCs w:val="24"/>
          <w:lang w:eastAsia="ru-RU"/>
        </w:rPr>
        <w:t>Макконнелл</w:t>
      </w:r>
      <w:proofErr w:type="spellEnd"/>
      <w:r w:rsidRPr="00215EA9">
        <w:rPr>
          <w:rFonts w:ascii="Times New Roman" w:eastAsia="Times New Roman" w:hAnsi="Times New Roman" w:cs="Times New Roman"/>
          <w:bCs/>
          <w:szCs w:val="24"/>
          <w:lang w:eastAsia="ru-RU"/>
        </w:rPr>
        <w:t xml:space="preserve"> К.Р., </w:t>
      </w:r>
      <w:proofErr w:type="spellStart"/>
      <w:r w:rsidRPr="00215EA9">
        <w:rPr>
          <w:rFonts w:ascii="Times New Roman" w:eastAsia="Times New Roman" w:hAnsi="Times New Roman" w:cs="Times New Roman"/>
          <w:bCs/>
          <w:szCs w:val="24"/>
          <w:lang w:eastAsia="ru-RU"/>
        </w:rPr>
        <w:t>Брю</w:t>
      </w:r>
      <w:proofErr w:type="spellEnd"/>
      <w:r w:rsidRPr="00215EA9">
        <w:rPr>
          <w:rFonts w:ascii="Times New Roman" w:eastAsia="Times New Roman" w:hAnsi="Times New Roman" w:cs="Times New Roman"/>
          <w:bCs/>
          <w:szCs w:val="24"/>
          <w:lang w:eastAsia="ru-RU"/>
        </w:rPr>
        <w:t xml:space="preserve"> С.Л. </w:t>
      </w:r>
      <w:proofErr w:type="spellStart"/>
      <w:r w:rsidRPr="00215EA9">
        <w:rPr>
          <w:rFonts w:ascii="Times New Roman" w:eastAsia="Times New Roman" w:hAnsi="Times New Roman" w:cs="Times New Roman"/>
          <w:bCs/>
          <w:szCs w:val="24"/>
          <w:lang w:eastAsia="ru-RU"/>
        </w:rPr>
        <w:t>Экономикс</w:t>
      </w:r>
      <w:proofErr w:type="spellEnd"/>
      <w:r w:rsidRPr="00215EA9">
        <w:rPr>
          <w:rFonts w:ascii="Times New Roman" w:eastAsia="Times New Roman" w:hAnsi="Times New Roman" w:cs="Times New Roman"/>
          <w:bCs/>
          <w:szCs w:val="24"/>
          <w:lang w:eastAsia="ru-RU"/>
        </w:rPr>
        <w:t>: Принципы, проблемы и политика. – М.: Инфра-М, 2003. – Т. 1, 2. // http://www.skyrda.com/23086-makkonnell-kr-bryu-sl-yekonomiks-principy-problemy-i-politika.html</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Макроэкономика. Материал из Википедии — свободной энциклопедии // http://ru.wikipedia.org/wiki/%CC%E0%EA%F0%EE%FD%EA%EE%ED%EE%EC%E8%EA%E0.</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Экономика России XXI век. Журнал // http://www.ruseconomy.ru.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Экономическая энциклопедия // http://www.rosreferat.ru/economy/zareconomyst.htm. </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Экономический портал // http://institutiones.com/index.php?start=245.</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Экономический словарь // http://dic.academic.ru/contents.nsf/econ_dict/ http://dic.academic.ru/contents.nsf/econ_dict/.</w:t>
      </w: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Macroeconom.ru - информационно-аналитический сайт. Макроэкономика...// http://www.macroeconom.ru/.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Банк России (ЦБ РФ) – www.cbr.ru.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Правительство РФ – www.government.ru.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lastRenderedPageBreak/>
        <w:t>Министерство экономического развития РФ – www.economy.gov.ru.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Министерство финансов РФ – www.minfin.ru.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Федеральная служба статистики РФ (Росстат) – www.gks.ru.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Всемирный Банк (МБРР) – www.worldbank.org.</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Международный валютный фонд (МВФ) – www.imf.org.</w:t>
      </w: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61F5D">
      <w:pPr>
        <w:numPr>
          <w:ilvl w:val="0"/>
          <w:numId w:val="8"/>
        </w:numPr>
        <w:tabs>
          <w:tab w:val="num" w:pos="1353"/>
        </w:tabs>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МАТЕРИАЛЬНО-ТЕХНИЧЕСКОЕ ОБЕСПЕЧЕНИЕ УЧЕБНОЙ ДИСЦИПЛИНЫ </w:t>
      </w: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Задачи по технической и методической поддержке самостоятельной работы студентов решает методический кабинет – структурное подразделение кафедры. Материально-техническое обеспечение кабинета включает несколько компьютеров с доступов в интернет, программами </w:t>
      </w:r>
      <w:r w:rsidRPr="00215EA9">
        <w:rPr>
          <w:rFonts w:ascii="Times New Roman" w:eastAsia="Times New Roman" w:hAnsi="Times New Roman" w:cs="Times New Roman"/>
          <w:bCs/>
          <w:szCs w:val="24"/>
          <w:lang w:val="en-US" w:eastAsia="ru-RU"/>
        </w:rPr>
        <w:t>Microsoft</w:t>
      </w:r>
      <w:r w:rsidRPr="00215EA9">
        <w:rPr>
          <w:rFonts w:ascii="Times New Roman" w:eastAsia="Times New Roman" w:hAnsi="Times New Roman" w:cs="Times New Roman"/>
          <w:bCs/>
          <w:szCs w:val="24"/>
          <w:lang w:eastAsia="ru-RU"/>
        </w:rPr>
        <w:t xml:space="preserve"> </w:t>
      </w:r>
      <w:r w:rsidRPr="00215EA9">
        <w:rPr>
          <w:rFonts w:ascii="Times New Roman" w:eastAsia="Times New Roman" w:hAnsi="Times New Roman" w:cs="Times New Roman"/>
          <w:bCs/>
          <w:szCs w:val="24"/>
          <w:lang w:val="en-US" w:eastAsia="ru-RU"/>
        </w:rPr>
        <w:t>Office</w:t>
      </w:r>
      <w:r w:rsidRPr="00215EA9">
        <w:rPr>
          <w:rFonts w:ascii="Times New Roman" w:eastAsia="Times New Roman" w:hAnsi="Times New Roman" w:cs="Times New Roman"/>
          <w:bCs/>
          <w:szCs w:val="24"/>
          <w:lang w:eastAsia="ru-RU"/>
        </w:rPr>
        <w:t xml:space="preserve">: </w:t>
      </w:r>
      <w:r w:rsidRPr="00215EA9">
        <w:rPr>
          <w:rFonts w:ascii="Times New Roman" w:eastAsia="Times New Roman" w:hAnsi="Times New Roman" w:cs="Times New Roman"/>
          <w:bCs/>
          <w:szCs w:val="24"/>
          <w:lang w:val="en-US" w:eastAsia="ru-RU"/>
        </w:rPr>
        <w:t>Word</w:t>
      </w:r>
      <w:r w:rsidRPr="00215EA9">
        <w:rPr>
          <w:rFonts w:ascii="Times New Roman" w:eastAsia="Times New Roman" w:hAnsi="Times New Roman" w:cs="Times New Roman"/>
          <w:bCs/>
          <w:szCs w:val="24"/>
          <w:lang w:eastAsia="ru-RU"/>
        </w:rPr>
        <w:t xml:space="preserve">, </w:t>
      </w:r>
      <w:r w:rsidRPr="00215EA9">
        <w:rPr>
          <w:rFonts w:ascii="Times New Roman" w:eastAsia="Times New Roman" w:hAnsi="Times New Roman" w:cs="Times New Roman"/>
          <w:bCs/>
          <w:szCs w:val="24"/>
          <w:lang w:val="en-US" w:eastAsia="ru-RU"/>
        </w:rPr>
        <w:t>Excel</w:t>
      </w:r>
      <w:r w:rsidRPr="00215EA9">
        <w:rPr>
          <w:rFonts w:ascii="Times New Roman" w:eastAsia="Times New Roman" w:hAnsi="Times New Roman" w:cs="Times New Roman"/>
          <w:bCs/>
          <w:szCs w:val="24"/>
          <w:lang w:eastAsia="ru-RU"/>
        </w:rPr>
        <w:t xml:space="preserve">, </w:t>
      </w:r>
      <w:r w:rsidRPr="00215EA9">
        <w:rPr>
          <w:rFonts w:ascii="Times New Roman" w:eastAsia="Times New Roman" w:hAnsi="Times New Roman" w:cs="Times New Roman"/>
          <w:bCs/>
          <w:szCs w:val="24"/>
          <w:lang w:val="en-US" w:eastAsia="ru-RU"/>
        </w:rPr>
        <w:t>Picture</w:t>
      </w:r>
      <w:r w:rsidRPr="00215EA9">
        <w:rPr>
          <w:rFonts w:ascii="Times New Roman" w:eastAsia="Times New Roman" w:hAnsi="Times New Roman" w:cs="Times New Roman"/>
          <w:bCs/>
          <w:szCs w:val="24"/>
          <w:lang w:eastAsia="ru-RU"/>
        </w:rPr>
        <w:t xml:space="preserve"> </w:t>
      </w:r>
      <w:r w:rsidRPr="00215EA9">
        <w:rPr>
          <w:rFonts w:ascii="Times New Roman" w:eastAsia="Times New Roman" w:hAnsi="Times New Roman" w:cs="Times New Roman"/>
          <w:bCs/>
          <w:szCs w:val="24"/>
          <w:lang w:val="en-US" w:eastAsia="ru-RU"/>
        </w:rPr>
        <w:t>Manager</w:t>
      </w:r>
      <w:r w:rsidRPr="00215EA9">
        <w:rPr>
          <w:rFonts w:ascii="Times New Roman" w:eastAsia="Times New Roman" w:hAnsi="Times New Roman" w:cs="Times New Roman"/>
          <w:bCs/>
          <w:szCs w:val="24"/>
          <w:lang w:eastAsia="ru-RU"/>
        </w:rPr>
        <w:t xml:space="preserve"> и т.д. Имеется широкий выбор современной справочной, учебной, методической, периодической литературы, электронные учебники и компьютерные программы.</w:t>
      </w: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Кроме того, используются специально оборудованные кабинеты и аудитории: компьютерные классы, аудитории, оборудованные мультимедийными средствами обучения.</w:t>
      </w: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Программа составлена в соответствии с требованиями </w:t>
      </w:r>
      <w:r w:rsidR="00961F5D">
        <w:rPr>
          <w:rFonts w:ascii="Times New Roman" w:eastAsia="Times New Roman" w:hAnsi="Times New Roman" w:cs="Times New Roman"/>
          <w:bCs/>
          <w:szCs w:val="24"/>
          <w:lang w:eastAsia="ru-RU"/>
        </w:rPr>
        <w:t>ОС НИЯУ МИФИ</w:t>
      </w:r>
      <w:r w:rsidRPr="00215EA9">
        <w:rPr>
          <w:rFonts w:ascii="Times New Roman" w:eastAsia="Times New Roman" w:hAnsi="Times New Roman" w:cs="Times New Roman"/>
          <w:bCs/>
          <w:szCs w:val="24"/>
          <w:lang w:eastAsia="ru-RU"/>
        </w:rPr>
        <w:t xml:space="preserve"> по направлению подготовки 15.03.0</w:t>
      </w:r>
      <w:r w:rsidR="008C2086">
        <w:rPr>
          <w:rFonts w:ascii="Times New Roman" w:eastAsia="Times New Roman" w:hAnsi="Times New Roman" w:cs="Times New Roman"/>
          <w:bCs/>
          <w:szCs w:val="24"/>
          <w:lang w:eastAsia="ru-RU"/>
        </w:rPr>
        <w:t>2</w:t>
      </w:r>
      <w:r w:rsidRPr="00215EA9">
        <w:rPr>
          <w:rFonts w:ascii="Times New Roman" w:eastAsia="Times New Roman" w:hAnsi="Times New Roman" w:cs="Times New Roman"/>
          <w:bCs/>
          <w:szCs w:val="24"/>
          <w:lang w:eastAsia="ru-RU"/>
        </w:rPr>
        <w:t xml:space="preserve"> «</w:t>
      </w:r>
      <w:r w:rsidR="008C2086">
        <w:rPr>
          <w:rFonts w:ascii="Times New Roman" w:eastAsia="Times New Roman" w:hAnsi="Times New Roman" w:cs="Times New Roman"/>
          <w:bCs/>
          <w:szCs w:val="24"/>
          <w:lang w:eastAsia="ru-RU"/>
        </w:rPr>
        <w:t>Те</w:t>
      </w:r>
      <w:bookmarkStart w:id="0" w:name="_GoBack"/>
      <w:bookmarkEnd w:id="0"/>
      <w:r w:rsidR="008C2086">
        <w:rPr>
          <w:rFonts w:ascii="Times New Roman" w:eastAsia="Times New Roman" w:hAnsi="Times New Roman" w:cs="Times New Roman"/>
          <w:bCs/>
          <w:szCs w:val="24"/>
          <w:lang w:eastAsia="ru-RU"/>
        </w:rPr>
        <w:t>хнологические машины и оборудование</w:t>
      </w:r>
      <w:r w:rsidRPr="00215EA9">
        <w:rPr>
          <w:rFonts w:ascii="Times New Roman" w:eastAsia="Times New Roman" w:hAnsi="Times New Roman" w:cs="Times New Roman"/>
          <w:bCs/>
          <w:szCs w:val="24"/>
          <w:lang w:eastAsia="ru-RU"/>
        </w:rPr>
        <w:t>».</w:t>
      </w:r>
    </w:p>
    <w:p w:rsidR="00215EA9" w:rsidRPr="00215EA9" w:rsidRDefault="00215EA9" w:rsidP="00961F5D">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Автор: В.С. Борисова</w:t>
      </w:r>
    </w:p>
    <w:p w:rsidR="00215EA9" w:rsidRPr="00215EA9" w:rsidRDefault="00C2708C" w:rsidP="00C2708C">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xml:space="preserve">Рецензент: </w:t>
      </w:r>
      <w:r>
        <w:rPr>
          <w:rFonts w:ascii="Times New Roman" w:eastAsia="Calibri" w:hAnsi="Times New Roman" w:cs="Times New Roman"/>
        </w:rPr>
        <w:t>Глазкова С.С., к.э.н., доцент кафедры экономики и управления</w:t>
      </w:r>
    </w:p>
    <w:sectPr w:rsidR="00215EA9" w:rsidRPr="00215E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ET">
    <w:altName w:val="Times New Roman"/>
    <w:charset w:val="00"/>
    <w:family w:val="auto"/>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A26F57"/>
    <w:multiLevelType w:val="multilevel"/>
    <w:tmpl w:val="C9F8CD6C"/>
    <w:lvl w:ilvl="0">
      <w:start w:val="1"/>
      <w:numFmt w:val="decimal"/>
      <w:lvlText w:val="%1."/>
      <w:lvlJc w:val="left"/>
      <w:pPr>
        <w:tabs>
          <w:tab w:val="num" w:pos="720"/>
        </w:tabs>
        <w:ind w:left="720" w:hanging="360"/>
      </w:pPr>
      <w:rPr>
        <w:rFonts w:hint="default"/>
        <w:i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 w15:restartNumberingAfterBreak="0">
    <w:nsid w:val="30561D88"/>
    <w:multiLevelType w:val="hybridMultilevel"/>
    <w:tmpl w:val="A0C2B7FE"/>
    <w:lvl w:ilvl="0" w:tplc="1882AFE6">
      <w:start w:val="3"/>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6C0103D"/>
    <w:multiLevelType w:val="hybridMultilevel"/>
    <w:tmpl w:val="80BE8980"/>
    <w:lvl w:ilvl="0" w:tplc="0419000F">
      <w:start w:val="1"/>
      <w:numFmt w:val="decimal"/>
      <w:lvlText w:val="%1."/>
      <w:lvlJc w:val="left"/>
      <w:pPr>
        <w:tabs>
          <w:tab w:val="num" w:pos="1080"/>
        </w:tabs>
        <w:ind w:left="1080" w:hanging="360"/>
      </w:pPr>
    </w:lvl>
    <w:lvl w:ilvl="1" w:tplc="6BA4CA4E">
      <w:start w:val="1"/>
      <w:numFmt w:val="decimal"/>
      <w:lvlText w:val="%2."/>
      <w:lvlJc w:val="left"/>
      <w:pPr>
        <w:tabs>
          <w:tab w:val="num" w:pos="1440"/>
        </w:tabs>
        <w:ind w:left="1440" w:hanging="360"/>
      </w:pPr>
      <w:rPr>
        <w:rFonts w:hint="default"/>
        <w:sz w:val="20"/>
        <w:szCs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3F486710"/>
    <w:multiLevelType w:val="hybridMultilevel"/>
    <w:tmpl w:val="31448728"/>
    <w:lvl w:ilvl="0" w:tplc="F296E82A">
      <w:start w:val="1"/>
      <w:numFmt w:val="bullet"/>
      <w:lvlText w:val=""/>
      <w:lvlJc w:val="left"/>
      <w:pPr>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8F64F0D"/>
    <w:multiLevelType w:val="hybridMultilevel"/>
    <w:tmpl w:val="3B18659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507427C6"/>
    <w:multiLevelType w:val="hybridMultilevel"/>
    <w:tmpl w:val="1A8E2832"/>
    <w:lvl w:ilvl="0" w:tplc="F296E82A">
      <w:start w:val="1"/>
      <w:numFmt w:val="bullet"/>
      <w:lvlText w:val=""/>
      <w:lvlJc w:val="left"/>
      <w:pPr>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188625B"/>
    <w:multiLevelType w:val="hybridMultilevel"/>
    <w:tmpl w:val="EEC6C42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15:restartNumberingAfterBreak="0">
    <w:nsid w:val="6DF478E0"/>
    <w:multiLevelType w:val="hybridMultilevel"/>
    <w:tmpl w:val="80C6A67C"/>
    <w:lvl w:ilvl="0" w:tplc="4DCAC1C8">
      <w:start w:val="1"/>
      <w:numFmt w:val="decimal"/>
      <w:lvlText w:val="%1."/>
      <w:lvlJc w:val="left"/>
      <w:pPr>
        <w:tabs>
          <w:tab w:val="num" w:pos="720"/>
        </w:tabs>
        <w:ind w:left="720" w:hanging="360"/>
      </w:pPr>
      <w:rPr>
        <w:rFonts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0"/>
  </w:num>
  <w:num w:numId="4">
    <w:abstractNumId w:val="5"/>
  </w:num>
  <w:num w:numId="5">
    <w:abstractNumId w:val="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EA9"/>
    <w:rsid w:val="0001292D"/>
    <w:rsid w:val="00101B4B"/>
    <w:rsid w:val="00215EA9"/>
    <w:rsid w:val="003956DF"/>
    <w:rsid w:val="004922EE"/>
    <w:rsid w:val="0050766A"/>
    <w:rsid w:val="00561F62"/>
    <w:rsid w:val="005C7CA5"/>
    <w:rsid w:val="0067191F"/>
    <w:rsid w:val="007F39E8"/>
    <w:rsid w:val="008C2086"/>
    <w:rsid w:val="00910E4A"/>
    <w:rsid w:val="00961F5D"/>
    <w:rsid w:val="009F6F6F"/>
    <w:rsid w:val="00AE4F2C"/>
    <w:rsid w:val="00C2708C"/>
    <w:rsid w:val="00C349A7"/>
    <w:rsid w:val="00CB6599"/>
    <w:rsid w:val="00D02C77"/>
    <w:rsid w:val="00EB25D6"/>
    <w:rsid w:val="00F0471E"/>
    <w:rsid w:val="00FB10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22CE9"/>
  <w15:chartTrackingRefBased/>
  <w15:docId w15:val="{E98C8927-9111-4E07-888B-AB78838C7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4F2C"/>
    <w:pPr>
      <w:ind w:left="720"/>
      <w:contextualSpacing/>
    </w:pPr>
  </w:style>
  <w:style w:type="paragraph" w:styleId="a4">
    <w:name w:val="Body Text Indent"/>
    <w:aliases w:val="текст,Основной текст 1,Нумерованный список !!,Надин стиль"/>
    <w:basedOn w:val="a"/>
    <w:link w:val="a5"/>
    <w:uiPriority w:val="99"/>
    <w:rsid w:val="008C2086"/>
    <w:pPr>
      <w:tabs>
        <w:tab w:val="num" w:pos="643"/>
      </w:tabs>
      <w:spacing w:after="0" w:line="360" w:lineRule="atLeast"/>
      <w:ind w:firstLine="482"/>
      <w:jc w:val="both"/>
    </w:pPr>
    <w:rPr>
      <w:rFonts w:ascii="TimesET" w:eastAsia="Times New Roman" w:hAnsi="TimesET" w:cs="Times New Roman"/>
      <w:sz w:val="28"/>
      <w:szCs w:val="20"/>
      <w:lang w:eastAsia="ru-RU"/>
    </w:rPr>
  </w:style>
  <w:style w:type="character" w:customStyle="1" w:styleId="a5">
    <w:name w:val="Основной текст с отступом Знак"/>
    <w:aliases w:val="текст Знак,Основной текст 1 Знак,Нумерованный список !! Знак,Надин стиль Знак"/>
    <w:basedOn w:val="a0"/>
    <w:link w:val="a4"/>
    <w:uiPriority w:val="99"/>
    <w:rsid w:val="008C2086"/>
    <w:rPr>
      <w:rFonts w:ascii="TimesET" w:eastAsia="Times New Roman" w:hAnsi="TimesET"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19</Pages>
  <Words>6229</Words>
  <Characters>35507</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cp:revision>
  <dcterms:created xsi:type="dcterms:W3CDTF">2022-03-05T07:39:00Z</dcterms:created>
  <dcterms:modified xsi:type="dcterms:W3CDTF">2022-03-05T07:55:00Z</dcterms:modified>
</cp:coreProperties>
</file>