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94901" w:rsidRPr="008D7239" w:rsidTr="00C50729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94901" w:rsidRPr="00682206" w:rsidRDefault="00994901" w:rsidP="00C50729">
            <w:pPr>
              <w:ind w:left="-54"/>
              <w:jc w:val="center"/>
              <w:rPr>
                <w:sz w:val="22"/>
                <w:szCs w:val="22"/>
              </w:rPr>
            </w:pPr>
            <w:r w:rsidRPr="009268A9">
              <w:rPr>
                <w:spacing w:val="40"/>
                <w:sz w:val="22"/>
                <w:szCs w:val="22"/>
              </w:rPr>
              <w:t>МИНИСТЕРСТВО ОБРАЗОВАНИЯ И НАУКИ РОССИЙСКОЙ ФЕДЕРАЦИ</w:t>
            </w:r>
            <w:r w:rsidRPr="009268A9">
              <w:rPr>
                <w:spacing w:val="320"/>
                <w:sz w:val="22"/>
                <w:szCs w:val="22"/>
              </w:rPr>
              <w:t>И</w:t>
            </w:r>
          </w:p>
          <w:p w:rsidR="00994901" w:rsidRPr="00682206" w:rsidRDefault="00994901" w:rsidP="00C50729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682206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94901" w:rsidRPr="008D7239" w:rsidRDefault="00994901" w:rsidP="00C50729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682206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94901" w:rsidRPr="008D7239" w:rsidTr="00C50729">
        <w:trPr>
          <w:trHeight w:val="1288"/>
          <w:jc w:val="center"/>
        </w:trPr>
        <w:tc>
          <w:tcPr>
            <w:tcW w:w="10119" w:type="dxa"/>
          </w:tcPr>
          <w:p w:rsidR="00994901" w:rsidRPr="008D7239" w:rsidRDefault="00994901" w:rsidP="00C5072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94901" w:rsidRPr="002230B9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94901" w:rsidRPr="008D7239" w:rsidRDefault="00994901" w:rsidP="00C5072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94901" w:rsidRPr="00A074DD" w:rsidRDefault="00994901" w:rsidP="00994901">
      <w:pPr>
        <w:jc w:val="both"/>
        <w:rPr>
          <w:sz w:val="24"/>
        </w:rPr>
      </w:pPr>
    </w:p>
    <w:p w:rsidR="00994901" w:rsidRPr="00365414" w:rsidRDefault="00994901" w:rsidP="00994901">
      <w:pPr>
        <w:jc w:val="center"/>
        <w:rPr>
          <w:rFonts w:ascii="Arial" w:hAnsi="Arial" w:cs="Arial"/>
          <w:sz w:val="24"/>
        </w:rPr>
      </w:pPr>
    </w:p>
    <w:p w:rsidR="00994901" w:rsidRPr="00580958" w:rsidRDefault="00994901" w:rsidP="00994901">
      <w:pPr>
        <w:jc w:val="center"/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682206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 w:rsidRPr="00994901">
              <w:rPr>
                <w:bCs/>
                <w:color w:val="FFFFFF"/>
                <w:sz w:val="28"/>
                <w:szCs w:val="28"/>
              </w:rPr>
              <w:t>августа</w:t>
            </w:r>
            <w:r w:rsidRPr="00AE0E00">
              <w:rPr>
                <w:bCs/>
                <w:sz w:val="28"/>
                <w:szCs w:val="28"/>
              </w:rPr>
              <w:t xml:space="preserve"> 20</w:t>
            </w:r>
            <w:r w:rsidR="00682206">
              <w:rPr>
                <w:bCs/>
                <w:sz w:val="28"/>
                <w:szCs w:val="28"/>
              </w:rPr>
              <w:t>21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994901" w:rsidRPr="00AE0E00" w:rsidRDefault="00994901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 xml:space="preserve">по </w:t>
      </w:r>
      <w:r w:rsidR="00682206">
        <w:rPr>
          <w:b/>
          <w:sz w:val="28"/>
        </w:rPr>
        <w:t>дополнительной общеразвивающей программе: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994901" w:rsidRPr="00AE0E00" w:rsidRDefault="005E722C" w:rsidP="005E722C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5E722C">
              <w:rPr>
                <w:i/>
                <w:noProof/>
                <w:sz w:val="28"/>
                <w:szCs w:val="28"/>
                <w:u w:val="single"/>
              </w:rPr>
              <w:t>Образовательная смена Atomskills Юниоры</w:t>
            </w:r>
            <w:r>
              <w:rPr>
                <w:i/>
                <w:noProof/>
                <w:sz w:val="28"/>
                <w:szCs w:val="28"/>
                <w:u w:val="single"/>
              </w:rPr>
              <w:t>: м</w:t>
            </w:r>
            <w:r w:rsidR="00682206">
              <w:rPr>
                <w:i/>
                <w:noProof/>
                <w:sz w:val="28"/>
                <w:szCs w:val="28"/>
                <w:u w:val="single"/>
              </w:rPr>
              <w:t>обильная робототехника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A13123" w:rsidRDefault="00A13123" w:rsidP="00994901">
      <w:pPr>
        <w:jc w:val="center"/>
        <w:rPr>
          <w:sz w:val="28"/>
        </w:rPr>
      </w:pPr>
    </w:p>
    <w:p w:rsidR="00451065" w:rsidRDefault="00451065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20</w:t>
      </w:r>
      <w:r w:rsidR="00682206">
        <w:rPr>
          <w:sz w:val="28"/>
        </w:rPr>
        <w:t>21</w:t>
      </w:r>
    </w:p>
    <w:p w:rsidR="00994901" w:rsidRPr="00AE0E00" w:rsidRDefault="00994901" w:rsidP="00994901">
      <w:pPr>
        <w:overflowPunct/>
        <w:autoSpaceDE/>
        <w:autoSpaceDN/>
        <w:adjustRightInd/>
        <w:rPr>
          <w:sz w:val="28"/>
        </w:rPr>
        <w:sectPr w:rsidR="00994901" w:rsidRPr="00AE0E00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4901" w:rsidRPr="00AE0E00" w:rsidTr="00580958">
        <w:trPr>
          <w:trHeight w:hRule="exact" w:val="454"/>
        </w:trPr>
        <w:tc>
          <w:tcPr>
            <w:tcW w:w="9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4901" w:rsidRPr="00FB08AD" w:rsidRDefault="00994901" w:rsidP="00682206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lastRenderedPageBreak/>
              <w:t>Учебная программа составлена:</w:t>
            </w:r>
            <w:r w:rsidR="00C913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682206">
              <w:rPr>
                <w:spacing w:val="-6"/>
                <w:sz w:val="28"/>
                <w:szCs w:val="28"/>
              </w:rPr>
              <w:t>Маракушиным</w:t>
            </w:r>
            <w:proofErr w:type="spellEnd"/>
            <w:r w:rsidR="00682206">
              <w:rPr>
                <w:spacing w:val="-6"/>
                <w:sz w:val="28"/>
                <w:szCs w:val="28"/>
              </w:rPr>
              <w:t xml:space="preserve"> В.Ю.</w:t>
            </w:r>
            <w:r w:rsidR="00682206">
              <w:rPr>
                <w:sz w:val="28"/>
                <w:szCs w:val="28"/>
              </w:rPr>
              <w:t>, зав. лабораторией кафедры</w:t>
            </w:r>
          </w:p>
        </w:tc>
      </w:tr>
      <w:tr w:rsidR="00C91356" w:rsidRPr="00580958" w:rsidTr="00C91356">
        <w:trPr>
          <w:trHeight w:hRule="exact" w:val="454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56" w:rsidRPr="00580958" w:rsidRDefault="00682206" w:rsidP="00451065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электроники и автоматики</w:t>
            </w:r>
          </w:p>
        </w:tc>
      </w:tr>
    </w:tbl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spacing w:line="360" w:lineRule="auto"/>
        <w:jc w:val="both"/>
        <w:rPr>
          <w:sz w:val="28"/>
        </w:rPr>
      </w:pPr>
      <w:r w:rsidRPr="00580958">
        <w:rPr>
          <w:sz w:val="28"/>
        </w:rPr>
        <w:t xml:space="preserve">Учебная программа обсуждена на заседании </w:t>
      </w:r>
      <w:r w:rsidRPr="00580958">
        <w:rPr>
          <w:sz w:val="28"/>
          <w:u w:val="single"/>
        </w:rPr>
        <w:t>Факультета повышения квалификации и переподготовки кадров</w:t>
      </w:r>
      <w:r w:rsidRPr="00580958">
        <w:rPr>
          <w:sz w:val="28"/>
        </w:rPr>
        <w:t xml:space="preserve"> </w:t>
      </w:r>
      <w:r w:rsidR="00682206">
        <w:rPr>
          <w:sz w:val="28"/>
        </w:rPr>
        <w:t>_____________</w:t>
      </w:r>
      <w:r w:rsidRPr="00580958">
        <w:rPr>
          <w:sz w:val="28"/>
        </w:rPr>
        <w:t xml:space="preserve"> г. (протокол № </w:t>
      </w:r>
      <w:r w:rsidR="00682206">
        <w:rPr>
          <w:sz w:val="28"/>
        </w:rPr>
        <w:t>____</w:t>
      </w:r>
      <w:r w:rsidRPr="00580958">
        <w:rPr>
          <w:sz w:val="28"/>
        </w:rPr>
        <w:t>)</w:t>
      </w:r>
      <w:r w:rsidR="002978C2">
        <w:rPr>
          <w:sz w:val="28"/>
        </w:rPr>
        <w:t>.</w:t>
      </w: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345725" w:rsidRDefault="00994901" w:rsidP="00994901">
      <w:pPr>
        <w:tabs>
          <w:tab w:val="left" w:pos="8080"/>
        </w:tabs>
        <w:rPr>
          <w:sz w:val="28"/>
        </w:rPr>
      </w:pPr>
      <w:r w:rsidRPr="00AE0E00">
        <w:rPr>
          <w:sz w:val="28"/>
        </w:rPr>
        <w:t>Декан</w:t>
      </w:r>
      <w:r w:rsidRPr="00AE0E00">
        <w:rPr>
          <w:sz w:val="28"/>
        </w:rPr>
        <w:tab/>
        <w:t>Е.Г. Изарова</w:t>
      </w:r>
    </w:p>
    <w:p w:rsidR="00994901" w:rsidRDefault="00994901" w:rsidP="00994901">
      <w:pPr>
        <w:rPr>
          <w:sz w:val="28"/>
        </w:rPr>
      </w:pPr>
    </w:p>
    <w:p w:rsidR="00994901" w:rsidRDefault="00994901" w:rsidP="00994901">
      <w:pPr>
        <w:rPr>
          <w:sz w:val="24"/>
        </w:rPr>
        <w:sectPr w:rsidR="00994901" w:rsidSect="002C0DC2">
          <w:headerReference w:type="default" r:id="rId10"/>
          <w:headerReference w:type="first" r:id="rId11"/>
          <w:pgSz w:w="11907" w:h="16840" w:code="9"/>
          <w:pgMar w:top="851" w:right="567" w:bottom="851" w:left="1701" w:header="720" w:footer="0" w:gutter="0"/>
          <w:cols w:space="720"/>
          <w:titlePg/>
        </w:sectPr>
      </w:pPr>
    </w:p>
    <w:p w:rsidR="00633766" w:rsidRPr="001A3A54" w:rsidRDefault="00633766" w:rsidP="002F24F1">
      <w:pPr>
        <w:numPr>
          <w:ilvl w:val="0"/>
          <w:numId w:val="5"/>
        </w:numPr>
        <w:tabs>
          <w:tab w:val="left" w:pos="1276"/>
        </w:tabs>
        <w:spacing w:after="120"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lastRenderedPageBreak/>
        <w:t>Введение</w:t>
      </w:r>
    </w:p>
    <w:p w:rsid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 xml:space="preserve">Цель образовательной смены </w:t>
      </w:r>
      <w:proofErr w:type="spellStart"/>
      <w:r w:rsidRPr="005079F5">
        <w:rPr>
          <w:sz w:val="28"/>
          <w:szCs w:val="28"/>
        </w:rPr>
        <w:t>Atomskills</w:t>
      </w:r>
      <w:proofErr w:type="spellEnd"/>
      <w:r w:rsidRPr="005079F5">
        <w:rPr>
          <w:sz w:val="28"/>
          <w:szCs w:val="28"/>
        </w:rPr>
        <w:t xml:space="preserve"> Юниоры по мобильной робототехнике заключается в создании конструкции, которая давала бы возможность конкурсантам-техникам по мобильной робототехнике продемонстрировать свои знания, компетенции и таланты за время проведения чемпионата на территории его проведения.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Мобильные роботы используются для решения ряда задач: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Перемещение между заранее известными местами по заранее описанной схеме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Взаимодействие с известными объектами, расположенными в заранее известных местах, и перемещение этих объектов в заранее известные новые места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Взаимодействие с известными объектами, расположенными в заранее известных местах, и перемещение этих объектов в заранее неизвестные новые места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Выделение представляющих интерес и не представляющих интерес объектов в группе аналогичных объектов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Интерпретация и реагирование на характерные признаки, выявленные в рабочей среде робота с целью автономного управления общей мобильностью робота и системой управления объектами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5079F5">
        <w:rPr>
          <w:sz w:val="28"/>
          <w:szCs w:val="28"/>
        </w:rPr>
        <w:t>•</w:t>
      </w:r>
      <w:r w:rsidRPr="005079F5">
        <w:rPr>
          <w:sz w:val="28"/>
          <w:szCs w:val="28"/>
        </w:rPr>
        <w:tab/>
        <w:t>Поддержка участия удаленного оператора с целью управления системой управления объектами робота в ситуации, когда робот находится в зоне прямой видимости оператора или за ее пределами.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</w:p>
    <w:p w:rsidR="00C90C61" w:rsidRDefault="00C90C61" w:rsidP="005079F5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33766" w:rsidRPr="001A3A54" w:rsidRDefault="00633766" w:rsidP="002F24F1">
      <w:pPr>
        <w:spacing w:after="120" w:line="360" w:lineRule="auto"/>
        <w:ind w:firstLine="851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lastRenderedPageBreak/>
        <w:t xml:space="preserve">1.1. Цели и задачи </w:t>
      </w:r>
      <w:r>
        <w:rPr>
          <w:b/>
          <w:sz w:val="28"/>
          <w:szCs w:val="28"/>
        </w:rPr>
        <w:t>Программы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образовательной программы: с</w:t>
      </w:r>
      <w:r w:rsidRPr="005E722C">
        <w:rPr>
          <w:sz w:val="28"/>
          <w:szCs w:val="28"/>
        </w:rPr>
        <w:t>оздание условий для личностного развития обучающихся через научно-техническое творчество.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Обучающие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1. Познакомить с комплексом базовых технологий, применяемых при создании роботов.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2. Научить решать кибернетические задачи, результатом каждой из которых будет работающий механиз</w:t>
      </w:r>
      <w:r>
        <w:rPr>
          <w:sz w:val="28"/>
          <w:szCs w:val="28"/>
        </w:rPr>
        <w:t xml:space="preserve">м или робот </w:t>
      </w:r>
      <w:r w:rsidRPr="005E722C">
        <w:rPr>
          <w:sz w:val="28"/>
          <w:szCs w:val="28"/>
        </w:rPr>
        <w:t>с автономным управлением.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Реализ</w:t>
      </w:r>
      <w:r>
        <w:rPr>
          <w:sz w:val="28"/>
          <w:szCs w:val="28"/>
        </w:rPr>
        <w:t>овать</w:t>
      </w:r>
      <w:r w:rsidRPr="005E722C">
        <w:rPr>
          <w:sz w:val="28"/>
          <w:szCs w:val="28"/>
        </w:rPr>
        <w:t xml:space="preserve"> </w:t>
      </w:r>
      <w:proofErr w:type="spellStart"/>
      <w:r w:rsidRPr="005E722C">
        <w:rPr>
          <w:sz w:val="28"/>
          <w:szCs w:val="28"/>
        </w:rPr>
        <w:t>межпредметные</w:t>
      </w:r>
      <w:proofErr w:type="spellEnd"/>
      <w:r w:rsidRPr="005E72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 с физикой, информатикой  и </w:t>
      </w:r>
      <w:r w:rsidRPr="005E722C">
        <w:rPr>
          <w:sz w:val="28"/>
          <w:szCs w:val="28"/>
        </w:rPr>
        <w:t>математикой.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Развивающие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Развивать эмоциональную сферу </w:t>
      </w:r>
      <w:r>
        <w:rPr>
          <w:sz w:val="28"/>
          <w:szCs w:val="28"/>
        </w:rPr>
        <w:t>учащегося</w:t>
      </w:r>
      <w:r w:rsidRPr="005E722C">
        <w:rPr>
          <w:sz w:val="28"/>
          <w:szCs w:val="28"/>
        </w:rPr>
        <w:t>, моторные навыки, образно</w:t>
      </w:r>
      <w:r>
        <w:rPr>
          <w:sz w:val="28"/>
          <w:szCs w:val="28"/>
        </w:rPr>
        <w:t xml:space="preserve">е мышление, внимание, фантазию, </w:t>
      </w:r>
      <w:r w:rsidRPr="005E722C">
        <w:rPr>
          <w:sz w:val="28"/>
          <w:szCs w:val="28"/>
        </w:rPr>
        <w:t>пространственное воображение, творческие способности.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2. Развивать умение довести решение задачи до работающей модели.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Развивать умение излагать мысли в четкой логической последовательности, отстаивать свою точку зрения,</w:t>
      </w:r>
      <w:r>
        <w:rPr>
          <w:sz w:val="28"/>
          <w:szCs w:val="28"/>
        </w:rPr>
        <w:t xml:space="preserve"> </w:t>
      </w:r>
      <w:r w:rsidRPr="005E722C">
        <w:rPr>
          <w:sz w:val="28"/>
          <w:szCs w:val="28"/>
        </w:rPr>
        <w:t>анализировать ситуацию и самостоятельно находить ответы на вопросы путем логических рассуждений.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Воспитывающие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1. Повышать мотивацию обучающихся к изобретательству и созданию собственных роботизированных систем.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2. Формировать у </w:t>
      </w:r>
      <w:proofErr w:type="gramStart"/>
      <w:r w:rsidRPr="005E722C">
        <w:rPr>
          <w:sz w:val="28"/>
          <w:szCs w:val="28"/>
        </w:rPr>
        <w:t>обучающихся</w:t>
      </w:r>
      <w:proofErr w:type="gramEnd"/>
      <w:r w:rsidRPr="005E722C">
        <w:rPr>
          <w:sz w:val="28"/>
          <w:szCs w:val="28"/>
        </w:rPr>
        <w:t xml:space="preserve"> стремления к получению качественного законченного результата.</w:t>
      </w:r>
    </w:p>
    <w:p w:rsidR="005E722C" w:rsidRDefault="005E722C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  <w:r w:rsidRPr="005E722C">
        <w:rPr>
          <w:sz w:val="28"/>
          <w:szCs w:val="28"/>
        </w:rPr>
        <w:t>3. Формировать навыки проектного мышления</w:t>
      </w: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633766" w:rsidRPr="001A3A54" w:rsidRDefault="00633766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lastRenderedPageBreak/>
        <w:t xml:space="preserve">1.2. Требования к уровню освоения содержания </w:t>
      </w:r>
      <w:r>
        <w:rPr>
          <w:b/>
          <w:sz w:val="28"/>
          <w:szCs w:val="28"/>
        </w:rPr>
        <w:t>Программы</w:t>
      </w:r>
    </w:p>
    <w:p w:rsidR="00A765A4" w:rsidRDefault="00A765A4" w:rsidP="00A765A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A765A4">
        <w:rPr>
          <w:sz w:val="28"/>
          <w:szCs w:val="28"/>
        </w:rPr>
        <w:t>Возраст детей, участвующих в реализации данной программы:</w:t>
      </w:r>
      <w:r>
        <w:rPr>
          <w:sz w:val="28"/>
          <w:szCs w:val="28"/>
        </w:rPr>
        <w:t xml:space="preserve"> </w:t>
      </w:r>
      <w:r w:rsidRPr="00A765A4">
        <w:rPr>
          <w:sz w:val="28"/>
          <w:szCs w:val="28"/>
        </w:rPr>
        <w:t>12</w:t>
      </w:r>
      <w:r>
        <w:rPr>
          <w:sz w:val="28"/>
          <w:szCs w:val="28"/>
        </w:rPr>
        <w:t>-16</w:t>
      </w:r>
      <w:r w:rsidRPr="00A765A4">
        <w:rPr>
          <w:sz w:val="28"/>
          <w:szCs w:val="28"/>
        </w:rPr>
        <w:t xml:space="preserve"> лет </w:t>
      </w:r>
    </w:p>
    <w:p w:rsidR="00633766" w:rsidRPr="002B09D6" w:rsidRDefault="00A765A4" w:rsidP="000F429B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2B09D6">
        <w:rPr>
          <w:sz w:val="28"/>
          <w:szCs w:val="28"/>
        </w:rPr>
        <w:t>Результаты освоения содержания программы:</w:t>
      </w:r>
    </w:p>
    <w:p w:rsidR="00A765A4" w:rsidRDefault="00A765A4" w:rsidP="00A765A4">
      <w:pPr>
        <w:spacing w:line="360" w:lineRule="auto"/>
        <w:jc w:val="both"/>
        <w:rPr>
          <w:sz w:val="28"/>
          <w:szCs w:val="28"/>
        </w:rPr>
      </w:pPr>
      <w:r w:rsidRPr="00A765A4">
        <w:rPr>
          <w:sz w:val="28"/>
          <w:szCs w:val="28"/>
        </w:rPr>
        <w:t xml:space="preserve">Обучающие: </w:t>
      </w:r>
    </w:p>
    <w:p w:rsidR="00A765A4" w:rsidRPr="00A765A4" w:rsidRDefault="00A765A4" w:rsidP="00A765A4">
      <w:pPr>
        <w:spacing w:line="360" w:lineRule="auto"/>
        <w:ind w:firstLine="709"/>
        <w:jc w:val="both"/>
        <w:rPr>
          <w:sz w:val="28"/>
          <w:szCs w:val="28"/>
        </w:rPr>
      </w:pPr>
      <w:r w:rsidRPr="00A765A4">
        <w:rPr>
          <w:sz w:val="28"/>
          <w:szCs w:val="28"/>
        </w:rPr>
        <w:t>Результатом занятий робототехникой будет способность обучающ</w:t>
      </w:r>
      <w:r>
        <w:rPr>
          <w:sz w:val="28"/>
          <w:szCs w:val="28"/>
        </w:rPr>
        <w:t xml:space="preserve">ихся к самостоятельному решению </w:t>
      </w:r>
      <w:r w:rsidRPr="00A765A4">
        <w:rPr>
          <w:sz w:val="28"/>
          <w:szCs w:val="28"/>
        </w:rPr>
        <w:t>ряда задач с использованием образовательных робототехнических конструкторов, а такж</w:t>
      </w:r>
      <w:r>
        <w:rPr>
          <w:sz w:val="28"/>
          <w:szCs w:val="28"/>
        </w:rPr>
        <w:t xml:space="preserve">е создание творческих </w:t>
      </w:r>
      <w:r w:rsidRPr="00A765A4">
        <w:rPr>
          <w:sz w:val="28"/>
          <w:szCs w:val="28"/>
        </w:rPr>
        <w:t>проектов. Конкретный результат каждого занятия – это робот или механизм, выполняющий поставленную задачу.</w:t>
      </w:r>
    </w:p>
    <w:p w:rsidR="00A765A4" w:rsidRDefault="00A765A4" w:rsidP="00A765A4">
      <w:pPr>
        <w:spacing w:line="360" w:lineRule="auto"/>
        <w:jc w:val="both"/>
        <w:rPr>
          <w:sz w:val="28"/>
          <w:szCs w:val="28"/>
        </w:rPr>
      </w:pPr>
      <w:r w:rsidRPr="00A765A4">
        <w:rPr>
          <w:sz w:val="28"/>
          <w:szCs w:val="28"/>
        </w:rPr>
        <w:t xml:space="preserve">Развивающие: </w:t>
      </w:r>
    </w:p>
    <w:p w:rsidR="00A765A4" w:rsidRDefault="00A765A4" w:rsidP="00A765A4">
      <w:pPr>
        <w:spacing w:line="360" w:lineRule="auto"/>
        <w:ind w:firstLine="720"/>
        <w:jc w:val="both"/>
        <w:rPr>
          <w:sz w:val="28"/>
          <w:szCs w:val="28"/>
        </w:rPr>
      </w:pPr>
      <w:r w:rsidRPr="00A765A4">
        <w:rPr>
          <w:sz w:val="28"/>
          <w:szCs w:val="28"/>
        </w:rPr>
        <w:t>Изменения в развитии мелкой моторики, внимательности, аккуратности и особенностей мышления</w:t>
      </w:r>
      <w:r>
        <w:rPr>
          <w:sz w:val="28"/>
          <w:szCs w:val="28"/>
        </w:rPr>
        <w:t xml:space="preserve"> </w:t>
      </w:r>
      <w:r w:rsidRPr="00A765A4">
        <w:rPr>
          <w:sz w:val="28"/>
          <w:szCs w:val="28"/>
        </w:rPr>
        <w:t xml:space="preserve">конструктора-изобретателя проявляется на самостоятельных задачах по механике. </w:t>
      </w:r>
    </w:p>
    <w:p w:rsidR="00A765A4" w:rsidRPr="00A765A4" w:rsidRDefault="00A765A4" w:rsidP="00A765A4">
      <w:pPr>
        <w:spacing w:line="360" w:lineRule="auto"/>
        <w:ind w:firstLine="720"/>
        <w:jc w:val="both"/>
        <w:rPr>
          <w:sz w:val="28"/>
          <w:szCs w:val="28"/>
        </w:rPr>
      </w:pPr>
      <w:r w:rsidRPr="00A765A4">
        <w:rPr>
          <w:sz w:val="28"/>
          <w:szCs w:val="28"/>
        </w:rPr>
        <w:t>Наиболее ярко результат проявляется в успешных выступлениях на внешних состязаниях роботов и при создании</w:t>
      </w:r>
      <w:r>
        <w:rPr>
          <w:sz w:val="28"/>
          <w:szCs w:val="28"/>
        </w:rPr>
        <w:t xml:space="preserve"> </w:t>
      </w:r>
      <w:r w:rsidRPr="00A765A4">
        <w:rPr>
          <w:sz w:val="28"/>
          <w:szCs w:val="28"/>
        </w:rPr>
        <w:t>защите самостоятельного творческого проекта.</w:t>
      </w:r>
    </w:p>
    <w:p w:rsidR="00A765A4" w:rsidRDefault="00A765A4" w:rsidP="00A765A4">
      <w:pPr>
        <w:spacing w:line="360" w:lineRule="auto"/>
        <w:jc w:val="both"/>
        <w:rPr>
          <w:sz w:val="28"/>
          <w:szCs w:val="28"/>
        </w:rPr>
      </w:pPr>
      <w:r w:rsidRPr="00A765A4">
        <w:rPr>
          <w:sz w:val="28"/>
          <w:szCs w:val="28"/>
        </w:rPr>
        <w:t xml:space="preserve">Воспитывающие: </w:t>
      </w:r>
    </w:p>
    <w:p w:rsidR="00A765A4" w:rsidRPr="00A765A4" w:rsidRDefault="00A765A4" w:rsidP="00A765A4">
      <w:pPr>
        <w:spacing w:line="360" w:lineRule="auto"/>
        <w:ind w:firstLine="720"/>
        <w:jc w:val="both"/>
        <w:rPr>
          <w:sz w:val="28"/>
          <w:szCs w:val="28"/>
        </w:rPr>
      </w:pPr>
      <w:r w:rsidRPr="00A765A4">
        <w:rPr>
          <w:sz w:val="28"/>
          <w:szCs w:val="28"/>
        </w:rPr>
        <w:t xml:space="preserve">Результат занятий робототехникой можно считать </w:t>
      </w:r>
      <w:proofErr w:type="gramStart"/>
      <w:r w:rsidRPr="00A765A4">
        <w:rPr>
          <w:sz w:val="28"/>
          <w:szCs w:val="28"/>
        </w:rPr>
        <w:t>достигнутым</w:t>
      </w:r>
      <w:proofErr w:type="gramEnd"/>
      <w:r w:rsidRPr="00A765A4">
        <w:rPr>
          <w:sz w:val="28"/>
          <w:szCs w:val="28"/>
        </w:rPr>
        <w:t>, если обучающиеся проявляют</w:t>
      </w:r>
      <w:r>
        <w:rPr>
          <w:sz w:val="28"/>
          <w:szCs w:val="28"/>
        </w:rPr>
        <w:t xml:space="preserve"> </w:t>
      </w:r>
      <w:r w:rsidRPr="00A765A4">
        <w:rPr>
          <w:sz w:val="28"/>
          <w:szCs w:val="28"/>
        </w:rPr>
        <w:t xml:space="preserve">стремление к самостоятельной работе, усовершенствованию известных моделей и </w:t>
      </w:r>
      <w:r>
        <w:rPr>
          <w:sz w:val="28"/>
          <w:szCs w:val="28"/>
        </w:rPr>
        <w:t xml:space="preserve">алгоритмов, созданию творческих </w:t>
      </w:r>
      <w:r w:rsidRPr="00A765A4">
        <w:rPr>
          <w:sz w:val="28"/>
          <w:szCs w:val="28"/>
        </w:rPr>
        <w:t>проектов.</w:t>
      </w:r>
    </w:p>
    <w:p w:rsidR="00633766" w:rsidRPr="00AD7AFC" w:rsidRDefault="00A765A4" w:rsidP="002B09D6">
      <w:pPr>
        <w:spacing w:line="360" w:lineRule="auto"/>
        <w:ind w:firstLine="720"/>
        <w:jc w:val="both"/>
        <w:rPr>
          <w:sz w:val="28"/>
          <w:szCs w:val="28"/>
        </w:rPr>
      </w:pPr>
      <w:r w:rsidRPr="00A765A4">
        <w:rPr>
          <w:sz w:val="28"/>
          <w:szCs w:val="28"/>
        </w:rPr>
        <w:t xml:space="preserve">Кроме того, простым, но важным результатом будет регулярное содержание своего </w:t>
      </w:r>
      <w:r w:rsidR="002B09D6">
        <w:rPr>
          <w:sz w:val="28"/>
          <w:szCs w:val="28"/>
        </w:rPr>
        <w:t xml:space="preserve">рабочего места и конструктора в </w:t>
      </w:r>
      <w:r w:rsidRPr="00A765A4">
        <w:rPr>
          <w:sz w:val="28"/>
          <w:szCs w:val="28"/>
        </w:rPr>
        <w:t>порядке</w:t>
      </w:r>
      <w:r w:rsidR="002B09D6">
        <w:rPr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678"/>
      </w:tblGrid>
      <w:tr w:rsidR="0060775F" w:rsidTr="005079F5">
        <w:trPr>
          <w:trHeight w:hRule="exact" w:val="454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0775F" w:rsidRDefault="0063376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Форма итоговой аттестации по П</w:t>
            </w:r>
            <w:r w:rsidR="0060775F">
              <w:rPr>
                <w:color w:val="000000"/>
                <w:sz w:val="28"/>
                <w:szCs w:val="28"/>
              </w:rPr>
              <w:t>рограмме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0775F" w:rsidRDefault="00A765A4">
            <w:pPr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Защита итогового проекта</w:t>
            </w:r>
          </w:p>
        </w:tc>
      </w:tr>
    </w:tbl>
    <w:p w:rsidR="005079F5" w:rsidRDefault="005079F5">
      <w:r>
        <w:br w:type="page"/>
      </w:r>
    </w:p>
    <w:p w:rsidR="0060775F" w:rsidRDefault="006B52B7" w:rsidP="002F24F1">
      <w:pPr>
        <w:numPr>
          <w:ilvl w:val="1"/>
          <w:numId w:val="5"/>
        </w:numPr>
        <w:spacing w:before="160" w:after="120" w:line="360" w:lineRule="auto"/>
        <w:rPr>
          <w:b/>
          <w:sz w:val="28"/>
          <w:szCs w:val="28"/>
        </w:rPr>
      </w:pPr>
      <w:r w:rsidRPr="006B52B7">
        <w:rPr>
          <w:b/>
          <w:sz w:val="28"/>
          <w:szCs w:val="28"/>
        </w:rPr>
        <w:lastRenderedPageBreak/>
        <w:t>Профессиональные компетенции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Организация и управление работой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Основополагающие принципы и способы безопасного выполнения работ, в том числе в отношении производства.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Назначение, использование, уход и техническое обслуживание оборудования и материалов, а также безопасность их применения.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безопасности и защиты окружающей среды и их применение в отношении содержания рабочей зоны в хорошем состоянии.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командной работы и их применения.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Личные компетенции, сильные стороны и потребности, связанные с функциями, ответственностями и обязанностями других людей.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Параметры, в рамках которых планируется деятельность.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Подготавливать и поддерживать безопасную, аккуратную и эффективную зону проведения работ.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Подготавливать себя к поставленным задачам, уделяя должное внимание технике безопасности и нормам охраны труда.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Планировать работу для максимизации эффективности и минимизации срывов графика.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Учитывать правила и нормативные положения, действующие для техников и инженеров в области робототехники.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Выбирать и безопасно использовать все оборудование и материалы в соответствии с инструкциями изготовителя.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Соблюдать или превышать стандарты техники безопасности и охраны труда, применяемые в отношении окружающей среды, оборудования и материалов.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Восстанавливать зону проведения работ до соответствующего состояния.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•</w:t>
      </w:r>
      <w:r w:rsidRPr="00EA4F2D">
        <w:rPr>
          <w:sz w:val="28"/>
          <w:szCs w:val="28"/>
        </w:rPr>
        <w:tab/>
        <w:t>Содействовать работе команды в широком смысле и в конкретных случаях.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Осуществлять и получать обратную связь и оказывать и получать поддержку.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Компетенции общения и межличностных отношений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Спектр и назначение документации, имеющейся как в бумажном, так и в электронном виде.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Технический язык, присущий компетенции и технологии.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Стандарты, касающиеся выполнения отчетов в штатных и исключительных ситуациях, в устной, письменной и электронной формах.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Стандарты, касающиеся осуществления связи с клиентами, членами группы и другими лицами.</w:t>
      </w:r>
    </w:p>
    <w:p w:rsidR="000F429B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Цели и методы ведения и предоставления отчетности, включая финансовую отчетность.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Читать, понимать и находить необходимые технические данные и инструкции в документации в любом доступном формате.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Использовать исследования в области решения проблем и продолжать профессиональное совершенствование.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Поддерживать связь с помощью устных, письменных и электронных средств, чтобы обеспечивать ясность, результативность и эффективность.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Использовать стандартный набор коммуникационных технологий.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Обсуждать с другими сложные технические принципы и способы их применение.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Объяснять сложные технические принципы и способы применения неспециалистам.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Заполнять отчеты и реагировать на возникающие проблемы и вопросы.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•</w:t>
      </w:r>
      <w:r w:rsidRPr="00EA4F2D">
        <w:rPr>
          <w:sz w:val="28"/>
          <w:szCs w:val="28"/>
        </w:rPr>
        <w:tab/>
        <w:t>Реагировать на запросы заказчика напрямую и косвенно.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Организовывать сбор информации и подготавливать документацию по требованию заказчика.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Заполнять отчеты и реагировать на возникающие проблемы и вопросы.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Проектирование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способы применения проектной разработки.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Характер и формат технических условий проекта.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Основы оценки изготавливаемой позиции.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Параметры проектирования могут включать следующее: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Оценка альтернативных вариантов.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Выбор компонентов, материалов и рабочих процессов.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Разработка опытного образца.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Производство.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Сборка.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Усовершенствование.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Ввод в эксплуатацию.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 xml:space="preserve">Принципы и способы применения </w:t>
      </w:r>
      <w:proofErr w:type="gramStart"/>
      <w:r w:rsidRPr="00EA4F2D">
        <w:rPr>
          <w:sz w:val="28"/>
          <w:szCs w:val="28"/>
        </w:rPr>
        <w:t>для</w:t>
      </w:r>
      <w:proofErr w:type="gramEnd"/>
      <w:r w:rsidRPr="00EA4F2D">
        <w:rPr>
          <w:sz w:val="28"/>
          <w:szCs w:val="28"/>
        </w:rPr>
        <w:t>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Проектирования, сборки и ввода в эксплуатацию мобильных робототехнических систем.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Компонентов и функций электрических и электронных систем.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Компонентов и применения дополнений и расширений.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Компонентов и применения мобильных робототехнических систем.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способы применения проектирования и применения механических, электрических и электронных систем, их стандарты и документирование.</w:t>
      </w:r>
    </w:p>
    <w:p w:rsid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методы организации работ, контроля и управления в отношении продукта.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•</w:t>
      </w:r>
      <w:r w:rsidRPr="00EA4F2D">
        <w:rPr>
          <w:sz w:val="28"/>
          <w:szCs w:val="28"/>
        </w:rPr>
        <w:tab/>
        <w:t>Анализировать краткую информацию или спецификацию для определения требуемых эксплуатационных характеристик мобильного робота.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Определять и исправлять неточности в кратких инструкциях и технических условиях.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Определять характеристики окружающей среды, в которой должен действовать мобильный робот.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Определять требования к оборудованию для поддержки эксплуатационных характеристик мобильного робота.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Создавать проекты для изготовления функционирующего изделия в рамках заданных сроков.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Генерировать конструкции систем управления работой робота в супервизорном режиме независимо от базовых устройств.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Разрабатывать стратегии для решения задач мобильной робототехники, включая навигацию и ориентацию.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Генерировать инновационные решения для задач проектирования.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Определять и оценивать альтернативы при выборе, покупке и производстве материалов, компонентов и оборудования.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Принимать решения на основе деловых принципов или других существенных факторов, таких как охрана здоровья и техника безопасности.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Подготавливать документацию по управлению работами и контролю над их выполнением.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Завершать этап проектирования, соблюдая сроки и ограничения по бюджету.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Изготовление, сборка и электропроводка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Основные принципы механического, электрического и электронного технического проектирования.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изготовления и сборки.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практику безопасного изготовления и функционирования.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Изготавливать детали корпуса мобильного робота.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Интегрировать структурные и механические части мобильного робота.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Интегрировать электронные схемы управления.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Устанавливать, настраивать и производить все необходимые физические и программные регулировки, требуемые для эффективного использования.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Устанавливать, настраивать и производить все необходимые регулировки в механических, электрических и сенсорных системах.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Устанавливать, настраивать и производить все регулировки, требуемые для эффективной работы мобильного робота в режиме супервизорного управления.</w:t>
      </w:r>
    </w:p>
    <w:p w:rsid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Интегрировать датчики для осуществления контроля над требуемыми задачами.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Программирование, тестирование и регулировка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Управляющее программное обеспечение от производителя.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 xml:space="preserve">Методы программирования с использованием стандартного </w:t>
      </w:r>
      <w:proofErr w:type="gramStart"/>
      <w:r w:rsidRPr="00EA4F2D">
        <w:rPr>
          <w:sz w:val="28"/>
          <w:szCs w:val="28"/>
        </w:rPr>
        <w:t>ПО</w:t>
      </w:r>
      <w:proofErr w:type="gramEnd"/>
      <w:r w:rsidRPr="00EA4F2D">
        <w:rPr>
          <w:sz w:val="28"/>
          <w:szCs w:val="28"/>
        </w:rPr>
        <w:t xml:space="preserve"> для промышленной автоматизации.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Взаимосвязь программы, действий машинного оборудования и систем.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способы применения беспроводной связи.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Навигацию робота посредством ориентации и картографирования.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Интеграцию датчиков.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Аналитические методы обнаружения неисправностей.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Методы и альтернативы осуществления регулировки и ремонта.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Стратегии решения проблем.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Принципы и способы генерации творческих и инновационных решений.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Визуализировать процесс и функционирование, используя программное обеспечение.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Использовать управляющее программное обеспечение от производителя для установления эффективного автономного контроля над системами управления объектами от производителя.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 xml:space="preserve">Использовать стандартное отраслевое программное обеспечение для установления эффективного автономного </w:t>
      </w:r>
      <w:proofErr w:type="gramStart"/>
      <w:r w:rsidRPr="00EA4F2D">
        <w:rPr>
          <w:sz w:val="28"/>
          <w:szCs w:val="28"/>
        </w:rPr>
        <w:t>контроля за</w:t>
      </w:r>
      <w:proofErr w:type="gramEnd"/>
      <w:r w:rsidRPr="00EA4F2D">
        <w:rPr>
          <w:sz w:val="28"/>
          <w:szCs w:val="28"/>
        </w:rPr>
        <w:t xml:space="preserve"> движением робота.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Использовать работу робота в режиме супервизорного управления для установления эффективного управления над системами.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Реализовывать методологии программирования в системах управления.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Осуществлять движение робота, используя функциональные возможности ориентирования и картографирования.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Реализовывать стратегию навигации.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Производить установку датчиков и осуществлять их регулировку.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Устанавливать камеры на робота и осуществлять соответствующие регулировки.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Выполнять тестовые прогоны отдельных приложений и полной функциональности.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Находить и документировать неисправности, используя подходящие аналитические методы.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Демонстрировать базовые знания информационных технологий.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Эффективно ремонтировать или изменять компоненты.</w:t>
      </w:r>
    </w:p>
    <w:p w:rsidR="00EA4F2D" w:rsidRPr="00EA4F2D" w:rsidRDefault="00EA4F2D" w:rsidP="00EA4F2D">
      <w:pPr>
        <w:pStyle w:val="af0"/>
        <w:numPr>
          <w:ilvl w:val="0"/>
          <w:numId w:val="20"/>
        </w:numPr>
        <w:rPr>
          <w:b/>
          <w:szCs w:val="28"/>
        </w:rPr>
      </w:pPr>
      <w:r w:rsidRPr="00EA4F2D">
        <w:rPr>
          <w:b/>
          <w:szCs w:val="28"/>
        </w:rPr>
        <w:t>Анализ эффективности и ввод в эксплуатацию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Необходимо знать и понимать: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Критерии и методы тестирования оборудования и систем.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Критерии и методы эксплуатационных тестовых прогонов.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Область действия и пределы используемых технологий и методов.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Стратегия творческого мышления и создание инноваций.</w:t>
      </w:r>
    </w:p>
    <w:p w:rsid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lastRenderedPageBreak/>
        <w:t>•</w:t>
      </w:r>
      <w:r w:rsidRPr="00EA4F2D">
        <w:rPr>
          <w:sz w:val="28"/>
          <w:szCs w:val="28"/>
        </w:rPr>
        <w:tab/>
        <w:t>Возможности и варианты осуществления поэтапных и (или) радикальных изменений.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Исполнитель должен: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Тестировать каждую часть мобильного робота по каждому согласованному критерию надежной работы.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Тестировать общие эксплуатационные характеристики мобильного робота по каждому согласованному критерию надежной работы.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Оптимизировать функционирование каждой части системы и системы в целом путем анализа, решения проблем и усовершенствования.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Проводить окончательный тестовый прогон перед вводом системы в эксплуатацию.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Анализировать каждую часть процесса проектирования, изготовления, сборки и эксплуатации по установленным критериям, включая точность, стабильность, временную и экономическую эффективность.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Убеждаться, что все аспекты стадии проектирования удовлетворяют требуемым отраслевым стандартам.</w:t>
      </w:r>
    </w:p>
    <w:p w:rsidR="00EA4F2D" w:rsidRP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 xml:space="preserve">Оформлять и представлять портфель клиенту; портфель должен включать всю значимую документацию, требуемую </w:t>
      </w:r>
      <w:proofErr w:type="gramStart"/>
      <w:r w:rsidRPr="00EA4F2D">
        <w:rPr>
          <w:sz w:val="28"/>
          <w:szCs w:val="28"/>
        </w:rPr>
        <w:t>для</w:t>
      </w:r>
      <w:proofErr w:type="gramEnd"/>
      <w:r w:rsidRPr="00EA4F2D">
        <w:rPr>
          <w:sz w:val="28"/>
          <w:szCs w:val="28"/>
        </w:rPr>
        <w:t xml:space="preserve"> конкретной бизнес-транзакции.</w:t>
      </w:r>
    </w:p>
    <w:p w:rsidR="00EA4F2D" w:rsidRDefault="00EA4F2D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EA4F2D">
        <w:rPr>
          <w:sz w:val="28"/>
          <w:szCs w:val="28"/>
        </w:rPr>
        <w:t>•</w:t>
      </w:r>
      <w:r w:rsidRPr="00EA4F2D">
        <w:rPr>
          <w:sz w:val="28"/>
          <w:szCs w:val="28"/>
        </w:rPr>
        <w:tab/>
        <w:t>Проводить презентацию мобильного робота и портфеля клиенту, отвечать на вопросы клиента.</w:t>
      </w:r>
    </w:p>
    <w:p w:rsidR="001B4F14" w:rsidRDefault="001B4F14" w:rsidP="00EA4F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0775F" w:rsidRDefault="00E331B0" w:rsidP="00A447EC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tbl>
      <w:tblPr>
        <w:tblStyle w:val="aff1"/>
        <w:tblW w:w="9493" w:type="dxa"/>
        <w:tblLook w:val="04A0" w:firstRow="1" w:lastRow="0" w:firstColumn="1" w:lastColumn="0" w:noHBand="0" w:noVBand="1"/>
      </w:tblPr>
      <w:tblGrid>
        <w:gridCol w:w="2405"/>
        <w:gridCol w:w="5963"/>
        <w:gridCol w:w="1125"/>
      </w:tblGrid>
      <w:tr w:rsidR="009C7014" w:rsidTr="009C7014">
        <w:tc>
          <w:tcPr>
            <w:tcW w:w="2405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Название занятия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Знакомство с комплектом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Studica</w:t>
            </w:r>
            <w:proofErr w:type="spellEnd"/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конструктивными элементами</w:t>
            </w:r>
          </w:p>
        </w:tc>
        <w:tc>
          <w:tcPr>
            <w:tcW w:w="1125" w:type="dxa"/>
            <w:vMerge w:val="restart"/>
            <w:vAlign w:val="center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исполнительными устройствами </w:t>
            </w:r>
          </w:p>
        </w:tc>
        <w:tc>
          <w:tcPr>
            <w:tcW w:w="112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Концевые выключатели </w:t>
            </w:r>
          </w:p>
        </w:tc>
        <w:tc>
          <w:tcPr>
            <w:tcW w:w="112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Датчики и навигационный модуль </w:t>
            </w:r>
          </w:p>
        </w:tc>
        <w:tc>
          <w:tcPr>
            <w:tcW w:w="112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Подключение отдельных элементов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отдельных элементов к контроллеру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MyRIO</w:t>
            </w:r>
            <w:proofErr w:type="spellEnd"/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Базовые примеры использования элементов комплекта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Колёсная база робота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алгоритма управления движением с конструкцией колёсной базы робота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Отладка алгоритма управления движением для точных перемещений при управлении в прямой видимости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Подъёмные устройства</w:t>
            </w:r>
          </w:p>
        </w:tc>
        <w:tc>
          <w:tcPr>
            <w:tcW w:w="5963" w:type="dxa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конструкций подъёмных устройств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алгоритма управления с конструкцией подъёмного устройства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Отладка алгоритма управления для выбранной конструкции подъёмного устройства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Захватные устройства и вспомогательные компоненты</w:t>
            </w:r>
          </w:p>
        </w:tc>
        <w:tc>
          <w:tcPr>
            <w:tcW w:w="5963" w:type="dxa"/>
          </w:tcPr>
          <w:p w:rsidR="009C7014" w:rsidRPr="00661D4C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захватного устройства и простейшие среды для разработки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61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моделей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61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 для печати, применение программ-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слайсеров</w:t>
            </w:r>
            <w:proofErr w:type="spellEnd"/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Настройка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61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принтера и печать детали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Работа</w:t>
            </w:r>
          </w:p>
          <w:p w:rsidR="009C7014" w:rsidRPr="004110AC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-камерой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цвета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штрих-кода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Распознавание образа/ формы/ геометрической фигуры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Работа</w:t>
            </w:r>
          </w:p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-камерой</w:t>
            </w:r>
          </w:p>
        </w:tc>
        <w:tc>
          <w:tcPr>
            <w:tcW w:w="5963" w:type="dxa"/>
          </w:tcPr>
          <w:p w:rsidR="009C7014" w:rsidRPr="004A37A2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Настройка передатчика и выбор радиоканала для передачи видеоизображения</w:t>
            </w:r>
            <w:r w:rsidRPr="004A37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-камеры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4A37A2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управления роботом в режиме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FPV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Выполнение отдельных соревновательных модулей с оценкой экспертами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 прямой видимости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 отсутствие прямой видимости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действий в автоматическом режиме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7014" w:rsidTr="009C7014">
        <w:tc>
          <w:tcPr>
            <w:tcW w:w="8368" w:type="dxa"/>
            <w:gridSpan w:val="2"/>
          </w:tcPr>
          <w:p w:rsidR="009C7014" w:rsidRPr="007A2FA1" w:rsidRDefault="009C7014" w:rsidP="009C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A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9C7014" w:rsidRDefault="009C7014" w:rsidP="009C7014">
      <w:pPr>
        <w:tabs>
          <w:tab w:val="left" w:pos="1276"/>
        </w:tabs>
        <w:spacing w:line="360" w:lineRule="auto"/>
        <w:rPr>
          <w:color w:val="FF0000"/>
        </w:rPr>
      </w:pPr>
      <w:r>
        <w:rPr>
          <w:color w:val="FF0000"/>
        </w:rPr>
        <w:br w:type="page"/>
      </w:r>
    </w:p>
    <w:p w:rsidR="009C7014" w:rsidRDefault="009C7014" w:rsidP="009C7014">
      <w:pPr>
        <w:tabs>
          <w:tab w:val="left" w:pos="127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60775F" w:rsidRDefault="00A20975" w:rsidP="00A447EC">
      <w:pPr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</w:t>
      </w:r>
      <w:r w:rsidR="0060775F" w:rsidRPr="00474984">
        <w:rPr>
          <w:b/>
          <w:sz w:val="28"/>
          <w:szCs w:val="28"/>
        </w:rPr>
        <w:t>техническ</w:t>
      </w:r>
      <w:r w:rsidR="00A447EC">
        <w:rPr>
          <w:b/>
          <w:sz w:val="28"/>
          <w:szCs w:val="28"/>
        </w:rPr>
        <w:t>ие условия реализации Программы</w:t>
      </w:r>
    </w:p>
    <w:p w:rsidR="00A447EC" w:rsidRPr="00A447EC" w:rsidRDefault="00A447EC" w:rsidP="00A447EC">
      <w:pPr>
        <w:rPr>
          <w:sz w:val="28"/>
          <w:szCs w:val="28"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4327"/>
      </w:tblGrid>
      <w:tr w:rsidR="00A447EC" w:rsidRPr="00A447EC" w:rsidTr="00A447EC">
        <w:trPr>
          <w:tblHeader/>
        </w:trPr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r w:rsidRPr="00A447EC">
              <w:t>Материально-технические условия реализации Программы</w:t>
            </w:r>
          </w:p>
        </w:tc>
        <w:tc>
          <w:tcPr>
            <w:tcW w:w="2270" w:type="pct"/>
            <w:shd w:val="clear" w:color="auto" w:fill="auto"/>
          </w:tcPr>
          <w:p w:rsidR="00A447EC" w:rsidRPr="004B735B" w:rsidRDefault="00A447EC" w:rsidP="004B735B">
            <w:r w:rsidRPr="004B735B">
              <w:t>Обеспеченность реализации Программы собственными материально</w:t>
            </w:r>
            <w:r w:rsidR="004B735B" w:rsidRPr="004B735B">
              <w:t>-техническими условиями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4B735B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>
              <w:t>Наличие кабинетов.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Компьютерный класс.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Кабинет, оснащенный компьютерным оборудованием с подключением к сети Интернет и системой проецирования изображения.</w:t>
            </w:r>
          </w:p>
        </w:tc>
        <w:tc>
          <w:tcPr>
            <w:tcW w:w="2270" w:type="pct"/>
            <w:shd w:val="clear" w:color="auto" w:fill="auto"/>
          </w:tcPr>
          <w:p w:rsidR="004B735B" w:rsidRPr="00EC219F" w:rsidRDefault="004B735B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Кабинеты для слушателей программы, оборудованные партами и стульями, доской.</w:t>
            </w:r>
          </w:p>
          <w:p w:rsidR="00A447EC" w:rsidRPr="00EC219F" w:rsidRDefault="00A447EC" w:rsidP="00A20975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hanging="720"/>
              <w:textAlignment w:val="auto"/>
            </w:pPr>
            <w:r w:rsidRPr="00EC219F">
              <w:t>2 компьютерных класса (11 компьютеров).</w:t>
            </w:r>
          </w:p>
          <w:p w:rsidR="00A447EC" w:rsidRPr="00EC219F" w:rsidRDefault="00A447EC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Аудитори</w:t>
            </w:r>
            <w:r w:rsidR="004B735B" w:rsidRPr="00EC219F">
              <w:t>и</w:t>
            </w:r>
            <w:r w:rsidRPr="00EC219F">
              <w:t xml:space="preserve"> с проектором и экраном, оснащенн</w:t>
            </w:r>
            <w:r w:rsidR="004B735B" w:rsidRPr="00EC219F">
              <w:t>ые</w:t>
            </w:r>
            <w:r w:rsidRPr="00EC219F">
              <w:t xml:space="preserve"> компьютерным оборудованием с подключением к сети Интернет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825C78" w:rsidRDefault="00A447EC" w:rsidP="008B25F5">
            <w:r w:rsidRPr="00A447EC">
              <w:t xml:space="preserve">Наличие лабораторий: </w:t>
            </w:r>
          </w:p>
          <w:p w:rsidR="00A447EC" w:rsidRPr="00A447EC" w:rsidRDefault="00A447EC" w:rsidP="00825C78">
            <w:r w:rsidRPr="00A447EC">
              <w:t xml:space="preserve">Лаборатория </w:t>
            </w:r>
            <w:r w:rsidR="00825C78">
              <w:t>мобильной робототехники</w:t>
            </w:r>
          </w:p>
        </w:tc>
        <w:tc>
          <w:tcPr>
            <w:tcW w:w="2270" w:type="pct"/>
            <w:shd w:val="clear" w:color="auto" w:fill="auto"/>
          </w:tcPr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 Соревновательный комплект </w:t>
            </w:r>
            <w:proofErr w:type="spellStart"/>
            <w:r>
              <w:t>Studica</w:t>
            </w:r>
            <w:proofErr w:type="spellEnd"/>
            <w:r>
              <w:t xml:space="preserve"> </w:t>
            </w:r>
            <w:proofErr w:type="spellStart"/>
            <w:r>
              <w:t>Worldskills</w:t>
            </w:r>
            <w:proofErr w:type="spellEnd"/>
            <w:r>
              <w:t xml:space="preserve"> </w:t>
            </w:r>
            <w:proofErr w:type="spellStart"/>
            <w:r>
              <w:t>Mobile</w:t>
            </w:r>
            <w:proofErr w:type="spellEnd"/>
            <w:r>
              <w:t xml:space="preserve"> </w:t>
            </w:r>
            <w:proofErr w:type="spellStart"/>
            <w:r>
              <w:t>Robotics</w:t>
            </w:r>
            <w:proofErr w:type="spellEnd"/>
            <w:r>
              <w:t xml:space="preserve"> </w:t>
            </w:r>
            <w:proofErr w:type="spellStart"/>
            <w:r>
              <w:t>Collection</w:t>
            </w:r>
            <w:proofErr w:type="spellEnd"/>
            <w:r>
              <w:t xml:space="preserve"> 2017 (конструктивные элементы, контроллер NI </w:t>
            </w:r>
            <w:proofErr w:type="spellStart"/>
            <w:r>
              <w:t>MyRIO</w:t>
            </w:r>
            <w:proofErr w:type="spellEnd"/>
            <w:r>
              <w:t xml:space="preserve"> 1900, аккумуляторы, двигатели, сервоприводы, драйверы двигателей, датчики и т.д.)</w:t>
            </w:r>
          </w:p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2 Соревновательный комплект </w:t>
            </w:r>
            <w:proofErr w:type="spellStart"/>
            <w:r>
              <w:t>Studica</w:t>
            </w:r>
            <w:proofErr w:type="spellEnd"/>
            <w:r>
              <w:t xml:space="preserve"> </w:t>
            </w:r>
            <w:proofErr w:type="spellStart"/>
            <w:r>
              <w:t>Worldskills</w:t>
            </w:r>
            <w:proofErr w:type="spellEnd"/>
            <w:r>
              <w:t xml:space="preserve"> </w:t>
            </w:r>
            <w:proofErr w:type="spellStart"/>
            <w:r>
              <w:t>Mobile</w:t>
            </w:r>
            <w:proofErr w:type="spellEnd"/>
            <w:r>
              <w:t xml:space="preserve"> </w:t>
            </w:r>
            <w:proofErr w:type="spellStart"/>
            <w:r>
              <w:t>Robotics</w:t>
            </w:r>
            <w:proofErr w:type="spellEnd"/>
            <w:r>
              <w:t xml:space="preserve"> </w:t>
            </w:r>
            <w:proofErr w:type="spellStart"/>
            <w:r>
              <w:t>Collection</w:t>
            </w:r>
            <w:proofErr w:type="spellEnd"/>
            <w:r>
              <w:t xml:space="preserve"> 2020 (конструктивные элементы, контроллер NI </w:t>
            </w:r>
            <w:proofErr w:type="spellStart"/>
            <w:r>
              <w:t>MyRIO</w:t>
            </w:r>
            <w:proofErr w:type="spellEnd"/>
            <w:r>
              <w:t xml:space="preserve"> 1900, аккумуляторы, двигатели, сервоприводы, драйверы двигателей, датчики и т.д.)</w:t>
            </w:r>
          </w:p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3 Комплект для знакомства с мобильной робототехникой </w:t>
            </w:r>
            <w:proofErr w:type="spellStart"/>
            <w:r>
              <w:t>Tetrix</w:t>
            </w:r>
            <w:proofErr w:type="spellEnd"/>
            <w:r>
              <w:t xml:space="preserve"> </w:t>
            </w:r>
            <w:proofErr w:type="spellStart"/>
            <w:r>
              <w:t>Pitsco</w:t>
            </w:r>
            <w:proofErr w:type="spellEnd"/>
            <w:r>
              <w:t xml:space="preserve"> </w:t>
            </w:r>
            <w:proofErr w:type="spellStart"/>
            <w:r>
              <w:t>Prime</w:t>
            </w:r>
            <w:proofErr w:type="spellEnd"/>
          </w:p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 Комплект для управления от первого лица: камера, передатчик видеосигнала камеры, приёмник видеосигнала с экраном</w:t>
            </w:r>
          </w:p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Программное обеспечение</w:t>
            </w:r>
          </w:p>
          <w:p w:rsidR="009268A9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1 </w:t>
            </w:r>
            <w:proofErr w:type="spellStart"/>
            <w:r>
              <w:t>LabVIEW</w:t>
            </w:r>
            <w:proofErr w:type="spellEnd"/>
            <w:r>
              <w:t xml:space="preserve"> 2019 </w:t>
            </w:r>
            <w:proofErr w:type="spellStart"/>
            <w:r>
              <w:t>myRIO</w:t>
            </w:r>
            <w:proofErr w:type="spellEnd"/>
            <w:r>
              <w:t xml:space="preserve"> </w:t>
            </w:r>
            <w:proofErr w:type="spellStart"/>
            <w:r>
              <w:t>Software</w:t>
            </w:r>
            <w:proofErr w:type="spellEnd"/>
            <w:r>
              <w:t xml:space="preserve"> </w:t>
            </w:r>
            <w:proofErr w:type="spellStart"/>
            <w:r>
              <w:t>Bundle</w:t>
            </w:r>
            <w:proofErr w:type="spellEnd"/>
          </w:p>
          <w:p w:rsidR="00A447EC" w:rsidRPr="00EC219F" w:rsidRDefault="009268A9" w:rsidP="009268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2 </w:t>
            </w:r>
            <w:proofErr w:type="spellStart"/>
            <w:r>
              <w:t>Studica</w:t>
            </w:r>
            <w:proofErr w:type="spellEnd"/>
            <w:r>
              <w:t xml:space="preserve"> </w:t>
            </w:r>
            <w:proofErr w:type="spellStart"/>
            <w:r>
              <w:t>Toolkit</w:t>
            </w:r>
            <w:bookmarkStart w:id="0" w:name="_GoBack"/>
            <w:bookmarkEnd w:id="0"/>
            <w:proofErr w:type="spellEnd"/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технических средств обучения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4B735B" w:rsidP="004B735B">
            <w:pPr>
              <w:jc w:val="both"/>
            </w:pPr>
            <w:r w:rsidRPr="00EC219F">
              <w:t>П</w:t>
            </w:r>
            <w:r w:rsidR="00A447EC" w:rsidRPr="00EC219F">
              <w:t xml:space="preserve">лакаты по темам, видеофильмы по </w:t>
            </w:r>
            <w:r w:rsidRPr="00EC219F">
              <w:t>темам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оборудованных кабинетов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Компьютерный класс:</w:t>
            </w:r>
          </w:p>
          <w:p w:rsidR="00A447EC" w:rsidRPr="00EC219F" w:rsidRDefault="00A447EC" w:rsidP="008B25F5">
            <w:pPr>
              <w:tabs>
                <w:tab w:val="left" w:pos="222"/>
              </w:tabs>
              <w:ind w:left="239"/>
              <w:jc w:val="both"/>
            </w:pPr>
            <w:r w:rsidRPr="00EC219F">
              <w:rPr>
                <w:spacing w:val="-6"/>
              </w:rPr>
              <w:t>Компьютеры.</w:t>
            </w:r>
          </w:p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Аудитория с проектором и экраном: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proofErr w:type="spellStart"/>
            <w:r w:rsidRPr="00EC219F">
              <w:rPr>
                <w:spacing w:val="-6"/>
              </w:rPr>
              <w:t>Нетбук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Acer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Aspire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One</w:t>
            </w:r>
            <w:proofErr w:type="spellEnd"/>
            <w:r w:rsidRPr="00EC219F">
              <w:rPr>
                <w:spacing w:val="-6"/>
              </w:rPr>
              <w:t>;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r w:rsidRPr="00EC219F">
              <w:rPr>
                <w:spacing w:val="-6"/>
              </w:rPr>
              <w:t xml:space="preserve">Интерактивная доска </w:t>
            </w:r>
            <w:proofErr w:type="spellStart"/>
            <w:r w:rsidRPr="00EC219F">
              <w:rPr>
                <w:spacing w:val="-6"/>
              </w:rPr>
              <w:t>PolyVision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eno</w:t>
            </w:r>
            <w:proofErr w:type="spellEnd"/>
            <w:r w:rsidRPr="00EC219F">
              <w:rPr>
                <w:spacing w:val="-6"/>
              </w:rPr>
              <w:t xml:space="preserve"> 2815A, 96", </w:t>
            </w:r>
            <w:proofErr w:type="gramStart"/>
            <w:r w:rsidRPr="00EC219F">
              <w:rPr>
                <w:spacing w:val="-6"/>
              </w:rPr>
              <w:t>беспроводной</w:t>
            </w:r>
            <w:proofErr w:type="gramEnd"/>
            <w:r w:rsidRPr="00EC219F">
              <w:rPr>
                <w:spacing w:val="-6"/>
              </w:rPr>
              <w:t xml:space="preserve"> стилус </w:t>
            </w:r>
            <w:proofErr w:type="spellStart"/>
            <w:r w:rsidRPr="00EC219F">
              <w:rPr>
                <w:spacing w:val="-6"/>
              </w:rPr>
              <w:t>Bluetooth</w:t>
            </w:r>
            <w:proofErr w:type="spellEnd"/>
            <w:r w:rsidRPr="00EC219F">
              <w:rPr>
                <w:spacing w:val="-6"/>
              </w:rPr>
              <w:t>;</w:t>
            </w:r>
          </w:p>
          <w:p w:rsidR="00A447EC" w:rsidRPr="00EC219F" w:rsidRDefault="00A447EC" w:rsidP="00EC219F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 xml:space="preserve">Медиа-проектор </w:t>
            </w:r>
            <w:r w:rsidRPr="00EC219F">
              <w:rPr>
                <w:spacing w:val="-6"/>
                <w:lang w:val="en-US"/>
              </w:rPr>
              <w:t>M</w:t>
            </w:r>
            <w:proofErr w:type="spellStart"/>
            <w:r w:rsidRPr="00EC219F">
              <w:rPr>
                <w:spacing w:val="-6"/>
              </w:rPr>
              <w:t>itsubishi</w:t>
            </w:r>
            <w:proofErr w:type="spellEnd"/>
            <w:r w:rsidRPr="00EC219F">
              <w:rPr>
                <w:spacing w:val="-6"/>
                <w:lang w:val="en-US"/>
              </w:rPr>
              <w:t xml:space="preserve"> EW270U</w:t>
            </w:r>
            <w:r w:rsidRPr="00EC219F">
              <w:rPr>
                <w:spacing w:val="-6"/>
              </w:rPr>
              <w:t>.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Del="0069779F" w:rsidRDefault="00A447EC" w:rsidP="008B25F5">
            <w:pPr>
              <w:jc w:val="both"/>
            </w:pPr>
            <w:r w:rsidRPr="00A447EC">
              <w:t>Компьютерно-информационные средства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 xml:space="preserve">Операционная система </w:t>
            </w:r>
            <w:proofErr w:type="spellStart"/>
            <w:r w:rsidRPr="00EC219F">
              <w:t>Microsoft</w:t>
            </w:r>
            <w:proofErr w:type="spellEnd"/>
            <w:r w:rsidRPr="00EC219F">
              <w:t xml:space="preserve"> </w:t>
            </w:r>
            <w:proofErr w:type="spellStart"/>
            <w:r w:rsidRPr="00EC219F">
              <w:t>Windows</w:t>
            </w:r>
            <w:proofErr w:type="spellEnd"/>
            <w:r w:rsidRPr="00EC219F">
              <w:t xml:space="preserve"> 7.</w:t>
            </w:r>
          </w:p>
          <w:p w:rsidR="00A447EC" w:rsidRPr="00EC219F" w:rsidRDefault="00A447EC" w:rsidP="00FC5437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 xml:space="preserve">Пакет </w:t>
            </w:r>
            <w:proofErr w:type="spellStart"/>
            <w:r w:rsidRPr="00EC219F">
              <w:t>Microsoft</w:t>
            </w:r>
            <w:proofErr w:type="spellEnd"/>
            <w:r w:rsidRPr="00EC219F">
              <w:t xml:space="preserve"> </w:t>
            </w:r>
            <w:proofErr w:type="spellStart"/>
            <w:r w:rsidRPr="00EC219F">
              <w:t>Office</w:t>
            </w:r>
            <w:proofErr w:type="spellEnd"/>
            <w:r w:rsidRPr="00EC219F">
              <w:t xml:space="preserve"> 201</w:t>
            </w:r>
            <w:r w:rsidR="00FC5437">
              <w:t>7</w:t>
            </w:r>
            <w:r w:rsidRPr="00EC219F">
              <w:t>.</w:t>
            </w:r>
          </w:p>
        </w:tc>
      </w:tr>
    </w:tbl>
    <w:p w:rsidR="00A447EC" w:rsidRDefault="00A447EC" w:rsidP="00A447EC">
      <w:pPr>
        <w:rPr>
          <w:b/>
          <w:sz w:val="28"/>
          <w:szCs w:val="28"/>
        </w:rPr>
      </w:pPr>
    </w:p>
    <w:p w:rsidR="0060775F" w:rsidRDefault="0060775F" w:rsidP="0060775F">
      <w:pPr>
        <w:spacing w:line="360" w:lineRule="auto"/>
        <w:rPr>
          <w:sz w:val="28"/>
          <w:szCs w:val="28"/>
        </w:rPr>
        <w:sectPr w:rsidR="0060775F" w:rsidSect="009C7014">
          <w:headerReference w:type="default" r:id="rId12"/>
          <w:type w:val="nextColumn"/>
          <w:pgSz w:w="11906" w:h="16838"/>
          <w:pgMar w:top="567" w:right="1134" w:bottom="1134" w:left="1134" w:header="709" w:footer="709" w:gutter="0"/>
          <w:cols w:space="720"/>
          <w:docGrid w:linePitch="272"/>
        </w:sectPr>
      </w:pPr>
    </w:p>
    <w:p w:rsidR="00C91356" w:rsidRPr="003C09BA" w:rsidRDefault="00C91356" w:rsidP="00C91356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sz w:val="28"/>
          <w:szCs w:val="28"/>
        </w:rPr>
      </w:pPr>
      <w:r w:rsidRPr="003C09BA">
        <w:rPr>
          <w:b/>
          <w:sz w:val="28"/>
          <w:szCs w:val="28"/>
        </w:rPr>
        <w:lastRenderedPageBreak/>
        <w:t xml:space="preserve">Методические рекомендации по изучению </w:t>
      </w:r>
      <w:bookmarkStart w:id="1" w:name="_Toc342926842"/>
      <w:r>
        <w:rPr>
          <w:b/>
          <w:sz w:val="28"/>
          <w:szCs w:val="28"/>
        </w:rPr>
        <w:t>Программы</w:t>
      </w:r>
    </w:p>
    <w:bookmarkEnd w:id="1"/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проходит по общей схеме </w:t>
      </w:r>
      <w:r>
        <w:rPr>
          <w:sz w:val="28"/>
          <w:szCs w:val="28"/>
        </w:rPr>
        <w:t>тем</w:t>
      </w:r>
      <w:r w:rsidRPr="00FE4AC6">
        <w:rPr>
          <w:sz w:val="28"/>
          <w:szCs w:val="28"/>
        </w:rPr>
        <w:t>, которая включает: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Лекционные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Практические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В конце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</w:t>
      </w:r>
      <w:r w:rsidR="00A20975">
        <w:rPr>
          <w:sz w:val="28"/>
          <w:szCs w:val="28"/>
        </w:rPr>
        <w:t xml:space="preserve">по каждому разделу </w:t>
      </w:r>
      <w:r w:rsidR="00A908B1">
        <w:rPr>
          <w:sz w:val="28"/>
          <w:szCs w:val="28"/>
        </w:rPr>
        <w:t xml:space="preserve">Программы </w:t>
      </w:r>
      <w:r w:rsidR="00A20975">
        <w:rPr>
          <w:sz w:val="28"/>
          <w:szCs w:val="28"/>
        </w:rPr>
        <w:t xml:space="preserve">предусмотрено </w:t>
      </w:r>
      <w:r w:rsidR="001B4F14">
        <w:rPr>
          <w:sz w:val="28"/>
          <w:szCs w:val="28"/>
        </w:rPr>
        <w:t>выполнение итогового проекта</w:t>
      </w:r>
      <w:r w:rsidR="00A20975">
        <w:rPr>
          <w:sz w:val="28"/>
          <w:szCs w:val="28"/>
        </w:rPr>
        <w:t xml:space="preserve"> по вопросам, освещенным в темах курса</w:t>
      </w:r>
      <w:r w:rsidRPr="00FE4AC6">
        <w:rPr>
          <w:sz w:val="28"/>
          <w:szCs w:val="28"/>
        </w:rPr>
        <w:t>.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Освоение материалов лекций идет путем конспектирования. Необходимо критически оценивать содержание конспекта, задавать необходимые вопросы. После </w:t>
      </w:r>
      <w:r>
        <w:rPr>
          <w:sz w:val="28"/>
          <w:szCs w:val="28"/>
        </w:rPr>
        <w:t>лекции</w:t>
      </w:r>
      <w:r w:rsidRPr="00FE4AC6">
        <w:rPr>
          <w:sz w:val="28"/>
          <w:szCs w:val="28"/>
        </w:rPr>
        <w:t xml:space="preserve">, перед тем, как приступить к практическому закреплению материала, отводится время для обсуждения непонятных или спорных моментов. 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C9135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предыдущих занятиях.</w:t>
      </w:r>
    </w:p>
    <w:p w:rsidR="001B4F14" w:rsidRDefault="001B4F14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1B4F14">
        <w:rPr>
          <w:sz w:val="28"/>
          <w:szCs w:val="28"/>
        </w:rPr>
        <w:t xml:space="preserve">Слушателям после успешного окончания обучения (выполнившим все требования учебного плана и сдавшим </w:t>
      </w:r>
      <w:proofErr w:type="gramStart"/>
      <w:r>
        <w:rPr>
          <w:sz w:val="28"/>
          <w:szCs w:val="28"/>
        </w:rPr>
        <w:t>итоговый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прект</w:t>
      </w:r>
      <w:proofErr w:type="spellEnd"/>
      <w:r w:rsidRPr="001B4F14">
        <w:rPr>
          <w:sz w:val="28"/>
          <w:szCs w:val="28"/>
        </w:rPr>
        <w:t>) выдаются сертификаты.</w:t>
      </w:r>
    </w:p>
    <w:p w:rsidR="00C91356" w:rsidRDefault="00C91356" w:rsidP="00D35F7F">
      <w:pPr>
        <w:pStyle w:val="50"/>
        <w:tabs>
          <w:tab w:val="clear" w:pos="0"/>
          <w:tab w:val="left" w:pos="851"/>
        </w:tabs>
        <w:spacing w:after="0" w:line="360" w:lineRule="auto"/>
        <w:ind w:left="567"/>
        <w:rPr>
          <w:sz w:val="28"/>
          <w:szCs w:val="28"/>
        </w:rPr>
      </w:pPr>
    </w:p>
    <w:sectPr w:rsidR="00C91356" w:rsidSect="009C7014">
      <w:headerReference w:type="default" r:id="rId13"/>
      <w:footerReference w:type="default" r:id="rId14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014" w:rsidRDefault="009C7014">
      <w:r>
        <w:separator/>
      </w:r>
    </w:p>
  </w:endnote>
  <w:endnote w:type="continuationSeparator" w:id="0">
    <w:p w:rsidR="009C7014" w:rsidRDefault="009C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Default="009C7014">
    <w:pPr>
      <w:pStyle w:val="af1"/>
      <w:jc w:val="right"/>
    </w:pPr>
  </w:p>
  <w:p w:rsidR="009C7014" w:rsidRDefault="009C701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Default="009C7014">
    <w:pPr>
      <w:pStyle w:val="af1"/>
      <w:jc w:val="right"/>
    </w:pPr>
  </w:p>
  <w:p w:rsidR="009C7014" w:rsidRDefault="009C701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014" w:rsidRDefault="009C7014">
      <w:r>
        <w:separator/>
      </w:r>
    </w:p>
  </w:footnote>
  <w:footnote w:type="continuationSeparator" w:id="0">
    <w:p w:rsidR="009C7014" w:rsidRDefault="009C7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Default="009C7014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C7014" w:rsidRDefault="009C7014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Pr="00580958" w:rsidRDefault="009C7014">
    <w:pPr>
      <w:pStyle w:val="a3"/>
      <w:jc w:val="center"/>
      <w:rPr>
        <w:sz w:val="24"/>
      </w:rPr>
    </w:pPr>
    <w:r w:rsidRPr="00580958">
      <w:rPr>
        <w:sz w:val="24"/>
      </w:rPr>
      <w:fldChar w:fldCharType="begin"/>
    </w:r>
    <w:r w:rsidRPr="00580958">
      <w:rPr>
        <w:sz w:val="24"/>
      </w:rPr>
      <w:instrText>PAGE   \* MERGEFORMAT</w:instrText>
    </w:r>
    <w:r w:rsidRPr="00580958">
      <w:rPr>
        <w:sz w:val="24"/>
      </w:rPr>
      <w:fldChar w:fldCharType="separate"/>
    </w:r>
    <w:r w:rsidR="009268A9">
      <w:rPr>
        <w:noProof/>
        <w:sz w:val="24"/>
      </w:rPr>
      <w:t>15</w:t>
    </w:r>
    <w:r w:rsidRPr="00580958">
      <w:rPr>
        <w:sz w:val="24"/>
      </w:rPr>
      <w:fldChar w:fldCharType="end"/>
    </w:r>
  </w:p>
  <w:p w:rsidR="009C7014" w:rsidRDefault="009C701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Pr="00580958" w:rsidRDefault="009C7014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9268A9">
      <w:rPr>
        <w:noProof/>
        <w:sz w:val="24"/>
        <w:szCs w:val="24"/>
      </w:rPr>
      <w:t>14</w:t>
    </w:r>
    <w:r w:rsidRPr="00580958">
      <w:rPr>
        <w:sz w:val="24"/>
        <w:szCs w:val="24"/>
      </w:rPr>
      <w:fldChar w:fldCharType="end"/>
    </w:r>
  </w:p>
  <w:p w:rsidR="009C7014" w:rsidRDefault="009C7014" w:rsidP="00BB6E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014" w:rsidRPr="00580958" w:rsidRDefault="009C7014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1B4F14">
      <w:rPr>
        <w:noProof/>
        <w:sz w:val="24"/>
        <w:szCs w:val="24"/>
      </w:rPr>
      <w:t>17</w:t>
    </w:r>
    <w:r w:rsidRPr="00580958">
      <w:rPr>
        <w:sz w:val="24"/>
        <w:szCs w:val="24"/>
      </w:rPr>
      <w:fldChar w:fldCharType="end"/>
    </w:r>
  </w:p>
  <w:p w:rsidR="009C7014" w:rsidRDefault="009C70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">
    <w:nsid w:val="16667C07"/>
    <w:multiLevelType w:val="hybridMultilevel"/>
    <w:tmpl w:val="5088C10A"/>
    <w:lvl w:ilvl="0" w:tplc="3BAC97B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8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451A91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675028AD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4"/>
  </w:num>
  <w:num w:numId="8">
    <w:abstractNumId w:val="5"/>
  </w:num>
  <w:num w:numId="9">
    <w:abstractNumId w:val="16"/>
  </w:num>
  <w:num w:numId="10">
    <w:abstractNumId w:val="8"/>
  </w:num>
  <w:num w:numId="11">
    <w:abstractNumId w:val="7"/>
  </w:num>
  <w:num w:numId="12">
    <w:abstractNumId w:val="12"/>
  </w:num>
  <w:num w:numId="13">
    <w:abstractNumId w:val="6"/>
  </w:num>
  <w:num w:numId="14">
    <w:abstractNumId w:val="1"/>
  </w:num>
  <w:num w:numId="15">
    <w:abstractNumId w:val="10"/>
  </w:num>
  <w:num w:numId="16">
    <w:abstractNumId w:val="13"/>
  </w:num>
  <w:num w:numId="17">
    <w:abstractNumId w:val="14"/>
  </w:num>
  <w:num w:numId="18">
    <w:abstractNumId w:val="11"/>
  </w:num>
  <w:num w:numId="19">
    <w:abstractNumId w:val="15"/>
  </w:num>
  <w:num w:numId="2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31275"/>
    <w:rsid w:val="00032FF4"/>
    <w:rsid w:val="000631E9"/>
    <w:rsid w:val="00067F86"/>
    <w:rsid w:val="000734BA"/>
    <w:rsid w:val="00082656"/>
    <w:rsid w:val="000862BE"/>
    <w:rsid w:val="000A5DCF"/>
    <w:rsid w:val="000C0F57"/>
    <w:rsid w:val="000C3536"/>
    <w:rsid w:val="000D24A6"/>
    <w:rsid w:val="000D728D"/>
    <w:rsid w:val="000E1B71"/>
    <w:rsid w:val="000F429B"/>
    <w:rsid w:val="000F4C9E"/>
    <w:rsid w:val="000F68F7"/>
    <w:rsid w:val="0011017B"/>
    <w:rsid w:val="00145017"/>
    <w:rsid w:val="00145CC9"/>
    <w:rsid w:val="0019614F"/>
    <w:rsid w:val="001B3ABB"/>
    <w:rsid w:val="001B4F14"/>
    <w:rsid w:val="001C3183"/>
    <w:rsid w:val="001C7C93"/>
    <w:rsid w:val="001D510E"/>
    <w:rsid w:val="001E0B52"/>
    <w:rsid w:val="001E1631"/>
    <w:rsid w:val="001E3CE9"/>
    <w:rsid w:val="001E5DCE"/>
    <w:rsid w:val="0020780C"/>
    <w:rsid w:val="00220A1A"/>
    <w:rsid w:val="0024511D"/>
    <w:rsid w:val="00252B8C"/>
    <w:rsid w:val="00257005"/>
    <w:rsid w:val="00286ECD"/>
    <w:rsid w:val="00293253"/>
    <w:rsid w:val="002978C2"/>
    <w:rsid w:val="002A077D"/>
    <w:rsid w:val="002A1E7D"/>
    <w:rsid w:val="002B09D6"/>
    <w:rsid w:val="002C0DC2"/>
    <w:rsid w:val="002C19FC"/>
    <w:rsid w:val="002D43CC"/>
    <w:rsid w:val="002E2A7C"/>
    <w:rsid w:val="002F24F1"/>
    <w:rsid w:val="00343AEC"/>
    <w:rsid w:val="00345725"/>
    <w:rsid w:val="00362CE4"/>
    <w:rsid w:val="0036331C"/>
    <w:rsid w:val="003656BC"/>
    <w:rsid w:val="0036605D"/>
    <w:rsid w:val="00385827"/>
    <w:rsid w:val="003A3217"/>
    <w:rsid w:val="003C01DE"/>
    <w:rsid w:val="003C43BA"/>
    <w:rsid w:val="003E1B18"/>
    <w:rsid w:val="004112D3"/>
    <w:rsid w:val="00414D8A"/>
    <w:rsid w:val="0041727F"/>
    <w:rsid w:val="00435414"/>
    <w:rsid w:val="00446411"/>
    <w:rsid w:val="00451065"/>
    <w:rsid w:val="00470FC2"/>
    <w:rsid w:val="00474984"/>
    <w:rsid w:val="004A08E7"/>
    <w:rsid w:val="004B735B"/>
    <w:rsid w:val="004D1382"/>
    <w:rsid w:val="004E27BE"/>
    <w:rsid w:val="004F3417"/>
    <w:rsid w:val="004F749C"/>
    <w:rsid w:val="005079F5"/>
    <w:rsid w:val="00515151"/>
    <w:rsid w:val="0052673C"/>
    <w:rsid w:val="00542CF4"/>
    <w:rsid w:val="005469CA"/>
    <w:rsid w:val="00552C3C"/>
    <w:rsid w:val="00555914"/>
    <w:rsid w:val="00580958"/>
    <w:rsid w:val="00583003"/>
    <w:rsid w:val="0058398A"/>
    <w:rsid w:val="00594BBC"/>
    <w:rsid w:val="00595D7A"/>
    <w:rsid w:val="005C44C1"/>
    <w:rsid w:val="005E2E15"/>
    <w:rsid w:val="005E722C"/>
    <w:rsid w:val="005F0301"/>
    <w:rsid w:val="005F503B"/>
    <w:rsid w:val="005F5464"/>
    <w:rsid w:val="0060775F"/>
    <w:rsid w:val="00607BD0"/>
    <w:rsid w:val="00616F22"/>
    <w:rsid w:val="00622BE2"/>
    <w:rsid w:val="00626049"/>
    <w:rsid w:val="00633353"/>
    <w:rsid w:val="00633766"/>
    <w:rsid w:val="00665EFC"/>
    <w:rsid w:val="0066618B"/>
    <w:rsid w:val="00682206"/>
    <w:rsid w:val="0069379B"/>
    <w:rsid w:val="0069454C"/>
    <w:rsid w:val="006A0147"/>
    <w:rsid w:val="006B3CB6"/>
    <w:rsid w:val="006B52B7"/>
    <w:rsid w:val="006C18B8"/>
    <w:rsid w:val="00705AFD"/>
    <w:rsid w:val="00736748"/>
    <w:rsid w:val="0076088C"/>
    <w:rsid w:val="00764FDE"/>
    <w:rsid w:val="00774105"/>
    <w:rsid w:val="007744B5"/>
    <w:rsid w:val="0077562A"/>
    <w:rsid w:val="00777800"/>
    <w:rsid w:val="00780965"/>
    <w:rsid w:val="00784C37"/>
    <w:rsid w:val="00787A56"/>
    <w:rsid w:val="007A42A9"/>
    <w:rsid w:val="007D1AFF"/>
    <w:rsid w:val="007F76FB"/>
    <w:rsid w:val="00825C78"/>
    <w:rsid w:val="0083114F"/>
    <w:rsid w:val="008371C0"/>
    <w:rsid w:val="008602E1"/>
    <w:rsid w:val="00863F7B"/>
    <w:rsid w:val="008778CE"/>
    <w:rsid w:val="00882306"/>
    <w:rsid w:val="00897CC5"/>
    <w:rsid w:val="008B25F5"/>
    <w:rsid w:val="008B67B4"/>
    <w:rsid w:val="008C3CB1"/>
    <w:rsid w:val="008D0AEA"/>
    <w:rsid w:val="008E519D"/>
    <w:rsid w:val="008E5E4A"/>
    <w:rsid w:val="0090036C"/>
    <w:rsid w:val="00900F8C"/>
    <w:rsid w:val="00923A0A"/>
    <w:rsid w:val="009268A9"/>
    <w:rsid w:val="009311B3"/>
    <w:rsid w:val="00946623"/>
    <w:rsid w:val="0096587C"/>
    <w:rsid w:val="00972634"/>
    <w:rsid w:val="009822A6"/>
    <w:rsid w:val="00994901"/>
    <w:rsid w:val="0099598C"/>
    <w:rsid w:val="009A7EF6"/>
    <w:rsid w:val="009C1C93"/>
    <w:rsid w:val="009C3ED3"/>
    <w:rsid w:val="009C7014"/>
    <w:rsid w:val="00A02FFB"/>
    <w:rsid w:val="00A074DD"/>
    <w:rsid w:val="00A13123"/>
    <w:rsid w:val="00A20975"/>
    <w:rsid w:val="00A224E4"/>
    <w:rsid w:val="00A30542"/>
    <w:rsid w:val="00A329C6"/>
    <w:rsid w:val="00A447EC"/>
    <w:rsid w:val="00A60268"/>
    <w:rsid w:val="00A65537"/>
    <w:rsid w:val="00A765A4"/>
    <w:rsid w:val="00A908B1"/>
    <w:rsid w:val="00AA7366"/>
    <w:rsid w:val="00AD549B"/>
    <w:rsid w:val="00AD7AFC"/>
    <w:rsid w:val="00B03634"/>
    <w:rsid w:val="00B14DC8"/>
    <w:rsid w:val="00B17D64"/>
    <w:rsid w:val="00B20AF0"/>
    <w:rsid w:val="00B2120C"/>
    <w:rsid w:val="00B275AF"/>
    <w:rsid w:val="00B6262B"/>
    <w:rsid w:val="00B66D06"/>
    <w:rsid w:val="00B86144"/>
    <w:rsid w:val="00B91980"/>
    <w:rsid w:val="00BB6EBC"/>
    <w:rsid w:val="00BF6984"/>
    <w:rsid w:val="00BF7ED4"/>
    <w:rsid w:val="00C16CA6"/>
    <w:rsid w:val="00C21AE6"/>
    <w:rsid w:val="00C40563"/>
    <w:rsid w:val="00C50729"/>
    <w:rsid w:val="00C64EC8"/>
    <w:rsid w:val="00C7024B"/>
    <w:rsid w:val="00C73AF6"/>
    <w:rsid w:val="00C90C61"/>
    <w:rsid w:val="00C91356"/>
    <w:rsid w:val="00CB331F"/>
    <w:rsid w:val="00CD0489"/>
    <w:rsid w:val="00CD1DAD"/>
    <w:rsid w:val="00CD7AE1"/>
    <w:rsid w:val="00CF6AD0"/>
    <w:rsid w:val="00D140C7"/>
    <w:rsid w:val="00D35F7F"/>
    <w:rsid w:val="00D44A4A"/>
    <w:rsid w:val="00D62B4F"/>
    <w:rsid w:val="00D71E6A"/>
    <w:rsid w:val="00D81375"/>
    <w:rsid w:val="00D96FBD"/>
    <w:rsid w:val="00DA73AE"/>
    <w:rsid w:val="00DC26BC"/>
    <w:rsid w:val="00DC4211"/>
    <w:rsid w:val="00DC5FDD"/>
    <w:rsid w:val="00DF04E6"/>
    <w:rsid w:val="00DF662B"/>
    <w:rsid w:val="00E114F4"/>
    <w:rsid w:val="00E331B0"/>
    <w:rsid w:val="00E5158A"/>
    <w:rsid w:val="00E638A9"/>
    <w:rsid w:val="00E66FE9"/>
    <w:rsid w:val="00EA4713"/>
    <w:rsid w:val="00EA4F2D"/>
    <w:rsid w:val="00EA696D"/>
    <w:rsid w:val="00EA7E89"/>
    <w:rsid w:val="00EC1620"/>
    <w:rsid w:val="00EC219F"/>
    <w:rsid w:val="00EC7146"/>
    <w:rsid w:val="00ED317B"/>
    <w:rsid w:val="00F00727"/>
    <w:rsid w:val="00F07038"/>
    <w:rsid w:val="00F10577"/>
    <w:rsid w:val="00F13E42"/>
    <w:rsid w:val="00F17639"/>
    <w:rsid w:val="00F435B8"/>
    <w:rsid w:val="00F445B6"/>
    <w:rsid w:val="00F53330"/>
    <w:rsid w:val="00F75F1A"/>
    <w:rsid w:val="00F90192"/>
    <w:rsid w:val="00F905C0"/>
    <w:rsid w:val="00F92A33"/>
    <w:rsid w:val="00FC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E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BCB34-4F03-46C3-A411-571B7F39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2060</Words>
  <Characters>16058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Student</cp:lastModifiedBy>
  <cp:revision>12</cp:revision>
  <cp:lastPrinted>2014-11-12T06:39:00Z</cp:lastPrinted>
  <dcterms:created xsi:type="dcterms:W3CDTF">2021-04-29T15:32:00Z</dcterms:created>
  <dcterms:modified xsi:type="dcterms:W3CDTF">2021-04-30T07:30:00Z</dcterms:modified>
</cp:coreProperties>
</file>