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Layout w:type="fixed"/>
        <w:tblLook w:val="01E0" w:firstRow="1" w:lastRow="1" w:firstColumn="1" w:lastColumn="1" w:noHBand="0" w:noVBand="0"/>
      </w:tblPr>
      <w:tblGrid>
        <w:gridCol w:w="10421"/>
      </w:tblGrid>
      <w:tr w:rsidR="00FE17E0" w:rsidRPr="008D7239" w:rsidTr="00C64DDA">
        <w:trPr>
          <w:jc w:val="center"/>
        </w:trPr>
        <w:tc>
          <w:tcPr>
            <w:tcW w:w="10421" w:type="dxa"/>
            <w:tcFitText/>
            <w:vAlign w:val="center"/>
          </w:tcPr>
          <w:p w:rsidR="000901BD" w:rsidRPr="000901BD" w:rsidRDefault="000901BD" w:rsidP="000901BD">
            <w:pPr>
              <w:jc w:val="center"/>
              <w:rPr>
                <w:sz w:val="22"/>
                <w:szCs w:val="22"/>
              </w:rPr>
            </w:pPr>
            <w:r w:rsidRPr="00991587">
              <w:rPr>
                <w:spacing w:val="1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991587">
              <w:rPr>
                <w:spacing w:val="375"/>
                <w:sz w:val="22"/>
                <w:szCs w:val="22"/>
              </w:rPr>
              <w:t>И</w:t>
            </w:r>
          </w:p>
          <w:p w:rsidR="00FE17E0" w:rsidRPr="000901BD" w:rsidRDefault="00FE17E0" w:rsidP="00FE17E0">
            <w:pPr>
              <w:ind w:left="927"/>
              <w:jc w:val="center"/>
              <w:rPr>
                <w:caps/>
                <w:sz w:val="16"/>
                <w:szCs w:val="16"/>
              </w:rPr>
            </w:pPr>
            <w:r w:rsidRPr="000901BD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FE17E0" w:rsidRPr="008D7239" w:rsidRDefault="00FE17E0" w:rsidP="00FE17E0">
            <w:pPr>
              <w:ind w:left="927"/>
              <w:jc w:val="center"/>
              <w:rPr>
                <w:spacing w:val="20"/>
                <w:sz w:val="24"/>
                <w:szCs w:val="24"/>
              </w:rPr>
            </w:pPr>
            <w:r w:rsidRPr="000901BD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FE17E0" w:rsidRPr="008D7239" w:rsidTr="00C64DDA">
        <w:trPr>
          <w:jc w:val="center"/>
        </w:trPr>
        <w:tc>
          <w:tcPr>
            <w:tcW w:w="10421" w:type="dxa"/>
          </w:tcPr>
          <w:p w:rsidR="00FE17E0" w:rsidRPr="008D7239" w:rsidRDefault="00FE17E0" w:rsidP="00C64DDA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FE17E0" w:rsidRPr="002230B9" w:rsidRDefault="00FE17E0" w:rsidP="00C64DDA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</w:t>
            </w:r>
            <w:r>
              <w:rPr>
                <w:rFonts w:ascii="Book Antiqua" w:hAnsi="Book Antiqua"/>
              </w:rPr>
              <w:t xml:space="preserve">зовательного учреждения высшего </w:t>
            </w: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FE17E0" w:rsidRPr="008D7239" w:rsidRDefault="00FE17E0" w:rsidP="00C64DD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FE17E0" w:rsidRPr="00A074DD" w:rsidRDefault="00FE17E0" w:rsidP="00FE17E0">
      <w:pPr>
        <w:jc w:val="both"/>
        <w:rPr>
          <w:sz w:val="24"/>
        </w:rPr>
      </w:pPr>
    </w:p>
    <w:p w:rsidR="00FE17E0" w:rsidRPr="00365414" w:rsidRDefault="00FE17E0" w:rsidP="00FE17E0">
      <w:pPr>
        <w:jc w:val="center"/>
        <w:rPr>
          <w:rFonts w:ascii="Arial" w:hAnsi="Arial" w:cs="Arial"/>
          <w:sz w:val="24"/>
        </w:rPr>
      </w:pPr>
    </w:p>
    <w:p w:rsidR="00FE17E0" w:rsidRPr="00501227" w:rsidRDefault="00FE17E0" w:rsidP="00FE17E0">
      <w:pPr>
        <w:jc w:val="center"/>
        <w:rPr>
          <w:rFonts w:ascii="Arial" w:hAnsi="Arial" w:cs="Arial"/>
          <w:b/>
          <w:i/>
          <w:sz w:val="24"/>
        </w:rPr>
      </w:pPr>
      <w:r w:rsidRPr="00501227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FE17E0" w:rsidRPr="00AE0E00" w:rsidRDefault="00FE17E0" w:rsidP="00FE17E0">
      <w:pPr>
        <w:jc w:val="both"/>
        <w:rPr>
          <w:sz w:val="22"/>
        </w:rPr>
      </w:pPr>
    </w:p>
    <w:p w:rsidR="00FE17E0" w:rsidRPr="00AE0E00" w:rsidRDefault="00FE17E0" w:rsidP="00FE17E0">
      <w:pPr>
        <w:jc w:val="both"/>
        <w:rPr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4650"/>
        <w:gridCol w:w="4814"/>
      </w:tblGrid>
      <w:tr w:rsidR="00FE17E0" w:rsidRPr="00AE0E00" w:rsidTr="00C64DDA">
        <w:trPr>
          <w:trHeight w:val="2684"/>
        </w:trPr>
        <w:tc>
          <w:tcPr>
            <w:tcW w:w="5002" w:type="dxa"/>
          </w:tcPr>
          <w:p w:rsidR="00FE17E0" w:rsidRPr="00AE0E00" w:rsidRDefault="00FE17E0" w:rsidP="00C64DDA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FE17E0" w:rsidRPr="00AE0E00" w:rsidRDefault="00FE17E0" w:rsidP="00C64DDA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FE17E0" w:rsidRPr="00AE0E00" w:rsidRDefault="00FE17E0" w:rsidP="00C64DDA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FE17E0" w:rsidRPr="00AE0E00" w:rsidRDefault="00FE17E0" w:rsidP="00C64DDA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FE17E0" w:rsidRPr="00AE0E00" w:rsidRDefault="00FE17E0" w:rsidP="00C64DDA">
            <w:pPr>
              <w:jc w:val="right"/>
              <w:rPr>
                <w:sz w:val="28"/>
                <w:szCs w:val="28"/>
              </w:rPr>
            </w:pPr>
          </w:p>
          <w:p w:rsidR="00FE17E0" w:rsidRPr="00AE0E00" w:rsidRDefault="00FE17E0" w:rsidP="00C64DDA">
            <w:pPr>
              <w:jc w:val="right"/>
              <w:rPr>
                <w:sz w:val="28"/>
                <w:szCs w:val="28"/>
              </w:rPr>
            </w:pPr>
          </w:p>
          <w:p w:rsidR="00FE17E0" w:rsidRPr="00AE0E00" w:rsidRDefault="00FE17E0" w:rsidP="00C64DDA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FE17E0" w:rsidRPr="00AE0E00" w:rsidRDefault="00FE17E0" w:rsidP="00C64DD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E17E0" w:rsidRPr="00AE0E00" w:rsidRDefault="00FE17E0" w:rsidP="00B327A2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>
              <w:rPr>
                <w:bCs/>
                <w:sz w:val="28"/>
                <w:szCs w:val="28"/>
              </w:rPr>
              <w:t xml:space="preserve">____________ </w:t>
            </w:r>
            <w:r w:rsidRPr="00AE0E00">
              <w:rPr>
                <w:bCs/>
                <w:sz w:val="28"/>
                <w:szCs w:val="28"/>
              </w:rPr>
              <w:t>20</w:t>
            </w:r>
            <w:r w:rsidR="00B327A2">
              <w:rPr>
                <w:bCs/>
                <w:sz w:val="28"/>
                <w:szCs w:val="28"/>
              </w:rPr>
              <w:t>20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FE17E0" w:rsidRPr="00AE0E00" w:rsidRDefault="00FE17E0" w:rsidP="00FE17E0">
      <w:pPr>
        <w:jc w:val="both"/>
      </w:pPr>
    </w:p>
    <w:p w:rsidR="00FE17E0" w:rsidRPr="00AE0E00" w:rsidRDefault="00FE17E0" w:rsidP="00FE17E0">
      <w:pPr>
        <w:jc w:val="both"/>
      </w:pPr>
    </w:p>
    <w:p w:rsidR="00FE17E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FE17E0" w:rsidRPr="00AE0E00" w:rsidRDefault="00FE17E0" w:rsidP="00FE17E0">
      <w:pPr>
        <w:jc w:val="center"/>
        <w:rPr>
          <w:b/>
          <w:caps/>
          <w:sz w:val="32"/>
        </w:rPr>
      </w:pPr>
      <w:r>
        <w:rPr>
          <w:b/>
          <w:sz w:val="28"/>
        </w:rPr>
        <w:t>по программе повышения квалификации</w:t>
      </w:r>
      <w:r w:rsidRPr="00AE0E00">
        <w:rPr>
          <w:b/>
          <w:sz w:val="28"/>
        </w:rPr>
        <w:t>:</w:t>
      </w:r>
    </w:p>
    <w:p w:rsidR="00FE17E0" w:rsidRPr="00AE0E00" w:rsidRDefault="00FE17E0" w:rsidP="00FE17E0">
      <w:pPr>
        <w:jc w:val="both"/>
        <w:rPr>
          <w:sz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FE17E0" w:rsidRPr="00AE0E00" w:rsidTr="00C64DDA">
        <w:trPr>
          <w:trHeight w:val="1325"/>
        </w:trPr>
        <w:tc>
          <w:tcPr>
            <w:tcW w:w="9464" w:type="dxa"/>
          </w:tcPr>
          <w:p w:rsidR="00FE17E0" w:rsidRPr="00727C73" w:rsidRDefault="00FE17E0" w:rsidP="00C64DDA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FE17E0">
              <w:rPr>
                <w:i/>
                <w:noProof/>
                <w:sz w:val="28"/>
                <w:szCs w:val="28"/>
                <w:u w:val="single"/>
              </w:rPr>
              <w:t>Основы радиационной безопасности</w:t>
            </w:r>
            <w:r w:rsidR="00CA7BFD">
              <w:rPr>
                <w:i/>
                <w:noProof/>
                <w:sz w:val="28"/>
                <w:szCs w:val="28"/>
                <w:u w:val="single"/>
              </w:rPr>
              <w:t>. Учет, контроль и физическая защита ядерных материалов, радиационных источников, радиоактивных веществ и отходов.</w:t>
            </w:r>
          </w:p>
        </w:tc>
      </w:tr>
    </w:tbl>
    <w:p w:rsidR="00FE17E0" w:rsidRDefault="00FE17E0" w:rsidP="00FE17E0">
      <w:pPr>
        <w:jc w:val="both"/>
        <w:rPr>
          <w:b/>
          <w:sz w:val="28"/>
        </w:rPr>
      </w:pPr>
    </w:p>
    <w:p w:rsidR="00FE17E0" w:rsidRPr="00AE0E00" w:rsidRDefault="00FE17E0" w:rsidP="00FE17E0">
      <w:pPr>
        <w:jc w:val="both"/>
        <w:rPr>
          <w:b/>
          <w:sz w:val="28"/>
        </w:rPr>
      </w:pPr>
    </w:p>
    <w:p w:rsidR="00FE17E0" w:rsidRPr="00AE0E00" w:rsidRDefault="00FE17E0" w:rsidP="00FE17E0">
      <w:pPr>
        <w:jc w:val="both"/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Pr="00AE0E0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Default="00FE17E0" w:rsidP="00FE17E0">
      <w:pPr>
        <w:jc w:val="center"/>
        <w:rPr>
          <w:sz w:val="28"/>
        </w:rPr>
      </w:pPr>
    </w:p>
    <w:p w:rsidR="00FE17E0" w:rsidRPr="00AE0E00" w:rsidRDefault="00FE17E0" w:rsidP="00FE17E0">
      <w:pPr>
        <w:jc w:val="center"/>
        <w:rPr>
          <w:sz w:val="28"/>
        </w:rPr>
      </w:pPr>
    </w:p>
    <w:p w:rsidR="00FE17E0" w:rsidRPr="00AE0E00" w:rsidRDefault="00FE17E0" w:rsidP="00FE17E0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FE17E0" w:rsidRPr="00CA7BFD" w:rsidRDefault="00FE17E0" w:rsidP="00FE17E0">
      <w:pPr>
        <w:jc w:val="center"/>
        <w:rPr>
          <w:sz w:val="28"/>
        </w:rPr>
      </w:pPr>
      <w:r w:rsidRPr="00AE0E00">
        <w:rPr>
          <w:sz w:val="28"/>
        </w:rPr>
        <w:t>20</w:t>
      </w:r>
      <w:r w:rsidR="00CA7BFD">
        <w:rPr>
          <w:sz w:val="28"/>
        </w:rPr>
        <w:t>20</w:t>
      </w:r>
    </w:p>
    <w:p w:rsidR="00FE17E0" w:rsidRDefault="00FE17E0" w:rsidP="00FE17E0">
      <w:pPr>
        <w:jc w:val="center"/>
        <w:rPr>
          <w:sz w:val="28"/>
        </w:rPr>
      </w:pPr>
      <w:r>
        <w:rPr>
          <w:sz w:val="28"/>
        </w:rPr>
        <w:br w:type="page"/>
      </w:r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FE17E0" w:rsidRPr="00AE0E00" w:rsidTr="00C64DDA">
        <w:trPr>
          <w:trHeight w:hRule="exact" w:val="454"/>
        </w:trPr>
        <w:tc>
          <w:tcPr>
            <w:tcW w:w="4077" w:type="dxa"/>
            <w:shd w:val="clear" w:color="auto" w:fill="auto"/>
            <w:vAlign w:val="bottom"/>
          </w:tcPr>
          <w:p w:rsidR="00FE17E0" w:rsidRPr="00AE0E00" w:rsidRDefault="00FE17E0" w:rsidP="00C64DDA">
            <w:pPr>
              <w:rPr>
                <w:sz w:val="28"/>
                <w:szCs w:val="28"/>
              </w:rPr>
            </w:pPr>
            <w:r w:rsidRPr="00AE0E00">
              <w:rPr>
                <w:sz w:val="28"/>
              </w:rPr>
              <w:lastRenderedPageBreak/>
              <w:t>Учебная программа составлена: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7E0" w:rsidRPr="00AE0E00" w:rsidRDefault="00FE17E0" w:rsidP="00C64DDA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FE17E0" w:rsidRPr="000D5C31" w:rsidTr="00C64DDA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7E0" w:rsidRPr="006E03F8" w:rsidRDefault="00131163" w:rsidP="00CA7B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Кириллов</w:t>
            </w:r>
            <w:r w:rsidR="00CA7B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В.Л.,</w:t>
            </w:r>
            <w:r w:rsidRPr="000D5C31">
              <w:rPr>
                <w:sz w:val="28"/>
                <w:szCs w:val="28"/>
              </w:rPr>
              <w:t xml:space="preserve"> </w:t>
            </w:r>
            <w:r w:rsidRPr="00FE17E0">
              <w:rPr>
                <w:spacing w:val="-6"/>
                <w:sz w:val="28"/>
                <w:szCs w:val="28"/>
              </w:rPr>
              <w:t xml:space="preserve">доцент кафедры </w:t>
            </w:r>
            <w:proofErr w:type="spellStart"/>
            <w:r w:rsidRPr="00FE17E0">
              <w:rPr>
                <w:spacing w:val="-6"/>
                <w:sz w:val="28"/>
                <w:szCs w:val="28"/>
              </w:rPr>
              <w:t>ЭиА</w:t>
            </w:r>
            <w:proofErr w:type="spellEnd"/>
            <w:r w:rsidRPr="00FE17E0">
              <w:rPr>
                <w:spacing w:val="-6"/>
                <w:sz w:val="28"/>
                <w:szCs w:val="28"/>
              </w:rPr>
              <w:t>, к.т.н.</w:t>
            </w:r>
          </w:p>
        </w:tc>
      </w:tr>
      <w:tr w:rsidR="00FE17E0" w:rsidRPr="000D5C31" w:rsidTr="00C64DDA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7E0" w:rsidRDefault="00CA7BFD" w:rsidP="00C64D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Захарчук И.В., специалист 1340 Военного представительства МО РФ.</w:t>
            </w:r>
          </w:p>
        </w:tc>
      </w:tr>
    </w:tbl>
    <w:p w:rsidR="00FE17E0" w:rsidRPr="00AE0E00" w:rsidRDefault="00FE17E0" w:rsidP="00FE17E0">
      <w:pPr>
        <w:jc w:val="both"/>
        <w:rPr>
          <w:sz w:val="28"/>
        </w:rPr>
      </w:pPr>
    </w:p>
    <w:p w:rsidR="00FE17E0" w:rsidRPr="00AE0E00" w:rsidRDefault="00FE17E0" w:rsidP="00FE17E0">
      <w:pPr>
        <w:jc w:val="both"/>
        <w:rPr>
          <w:sz w:val="28"/>
        </w:rPr>
      </w:pPr>
    </w:p>
    <w:p w:rsidR="00FE17E0" w:rsidRPr="00BC2773" w:rsidRDefault="00FE17E0" w:rsidP="00FE17E0">
      <w:pPr>
        <w:spacing w:line="360" w:lineRule="auto"/>
        <w:jc w:val="both"/>
        <w:rPr>
          <w:sz w:val="28"/>
        </w:rPr>
      </w:pPr>
      <w:r w:rsidRPr="00AE0E00">
        <w:rPr>
          <w:sz w:val="28"/>
        </w:rPr>
        <w:t xml:space="preserve">Учебная программа </w:t>
      </w:r>
      <w:r w:rsidR="008D6BE3" w:rsidRPr="00D45AAA">
        <w:rPr>
          <w:sz w:val="28"/>
        </w:rPr>
        <w:t>утверждена</w:t>
      </w:r>
      <w:r w:rsidRPr="00AE0E00">
        <w:rPr>
          <w:sz w:val="28"/>
        </w:rPr>
        <w:t xml:space="preserve"> на заседании </w:t>
      </w:r>
      <w:r w:rsidRPr="00F12266">
        <w:rPr>
          <w:sz w:val="28"/>
        </w:rPr>
        <w:t>Факультета повышения квал</w:t>
      </w:r>
      <w:r w:rsidRPr="00F12266">
        <w:rPr>
          <w:sz w:val="28"/>
        </w:rPr>
        <w:t>и</w:t>
      </w:r>
      <w:r w:rsidRPr="00F12266">
        <w:rPr>
          <w:sz w:val="28"/>
        </w:rPr>
        <w:t>фикации и переподготовки кадров</w:t>
      </w:r>
      <w:r w:rsidRPr="00BC2773">
        <w:rPr>
          <w:sz w:val="28"/>
        </w:rPr>
        <w:t xml:space="preserve"> </w:t>
      </w:r>
      <w:r w:rsidR="00CA7BFD">
        <w:rPr>
          <w:sz w:val="28"/>
        </w:rPr>
        <w:t>___ ___________</w:t>
      </w:r>
      <w:r w:rsidR="00624484" w:rsidRPr="00672DB0">
        <w:rPr>
          <w:sz w:val="28"/>
        </w:rPr>
        <w:t xml:space="preserve"> 20</w:t>
      </w:r>
      <w:r w:rsidR="00CA7BFD">
        <w:rPr>
          <w:sz w:val="28"/>
        </w:rPr>
        <w:t>20</w:t>
      </w:r>
      <w:r w:rsidR="00624484" w:rsidRPr="00672DB0">
        <w:rPr>
          <w:sz w:val="28"/>
        </w:rPr>
        <w:t xml:space="preserve"> г. (протокол № </w:t>
      </w:r>
      <w:r w:rsidR="00CA7BFD">
        <w:rPr>
          <w:sz w:val="28"/>
        </w:rPr>
        <w:t>__</w:t>
      </w:r>
      <w:r w:rsidRPr="00BC2773">
        <w:rPr>
          <w:sz w:val="28"/>
        </w:rPr>
        <w:t>).</w:t>
      </w:r>
    </w:p>
    <w:p w:rsidR="00FE17E0" w:rsidRPr="00AE0E00" w:rsidRDefault="00FE17E0" w:rsidP="00FE17E0">
      <w:pPr>
        <w:jc w:val="both"/>
        <w:rPr>
          <w:sz w:val="28"/>
          <w:szCs w:val="28"/>
        </w:rPr>
      </w:pPr>
    </w:p>
    <w:p w:rsidR="00FE17E0" w:rsidRPr="00AE0E00" w:rsidRDefault="00FE17E0" w:rsidP="00FE17E0">
      <w:pPr>
        <w:jc w:val="both"/>
        <w:rPr>
          <w:sz w:val="28"/>
          <w:szCs w:val="28"/>
        </w:rPr>
      </w:pPr>
    </w:p>
    <w:p w:rsidR="00FE17E0" w:rsidRPr="00AE0E00" w:rsidRDefault="00FE17E0" w:rsidP="00FE17E0">
      <w:pPr>
        <w:jc w:val="both"/>
        <w:rPr>
          <w:sz w:val="28"/>
          <w:szCs w:val="28"/>
        </w:rPr>
      </w:pPr>
    </w:p>
    <w:p w:rsidR="00FE17E0" w:rsidRPr="000D5C31" w:rsidRDefault="00FE17E0" w:rsidP="00131163">
      <w:pPr>
        <w:tabs>
          <w:tab w:val="left" w:pos="7655"/>
        </w:tabs>
        <w:spacing w:line="360" w:lineRule="auto"/>
        <w:rPr>
          <w:b/>
          <w:sz w:val="28"/>
          <w:szCs w:val="28"/>
        </w:rPr>
      </w:pPr>
      <w:r w:rsidRPr="00AE0E00">
        <w:rPr>
          <w:sz w:val="28"/>
        </w:rPr>
        <w:t>Декан</w:t>
      </w:r>
      <w:r w:rsidR="00131163">
        <w:rPr>
          <w:sz w:val="28"/>
        </w:rPr>
        <w:tab/>
      </w:r>
      <w:r w:rsidRPr="00AE0E00">
        <w:rPr>
          <w:sz w:val="28"/>
        </w:rPr>
        <w:t>Е.Г. Изарова</w:t>
      </w:r>
    </w:p>
    <w:p w:rsidR="00FE17E0" w:rsidRDefault="00FE17E0" w:rsidP="00FE17E0">
      <w:pPr>
        <w:jc w:val="center"/>
        <w:rPr>
          <w:sz w:val="28"/>
        </w:rPr>
      </w:pPr>
      <w:r>
        <w:rPr>
          <w:sz w:val="22"/>
        </w:rPr>
        <w:br w:type="page"/>
      </w:r>
    </w:p>
    <w:p w:rsidR="00720889" w:rsidRPr="001A3A54" w:rsidRDefault="00720889" w:rsidP="002F5282">
      <w:pPr>
        <w:numPr>
          <w:ilvl w:val="0"/>
          <w:numId w:val="3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>Введение</w:t>
      </w:r>
    </w:p>
    <w:p w:rsidR="00720889" w:rsidRPr="001A3A54" w:rsidRDefault="00720889" w:rsidP="00011307">
      <w:pPr>
        <w:rPr>
          <w:b/>
          <w:sz w:val="28"/>
          <w:szCs w:val="28"/>
        </w:rPr>
      </w:pPr>
    </w:p>
    <w:p w:rsidR="00D32684" w:rsidRPr="00D32684" w:rsidRDefault="00B11C79" w:rsidP="00D3268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D32684" w:rsidRPr="00D32684">
        <w:rPr>
          <w:sz w:val="28"/>
          <w:szCs w:val="28"/>
        </w:rPr>
        <w:t xml:space="preserve"> «</w:t>
      </w:r>
      <w:r w:rsidR="007E32A5" w:rsidRPr="0048470C">
        <w:rPr>
          <w:i/>
          <w:sz w:val="28"/>
          <w:szCs w:val="28"/>
        </w:rPr>
        <w:t>Основы радиационной безопасности. Учет, контроль и физическая защита ядерных материалов, радиационных источников, ради</w:t>
      </w:r>
      <w:r w:rsidR="007E32A5" w:rsidRPr="0048470C">
        <w:rPr>
          <w:i/>
          <w:sz w:val="28"/>
          <w:szCs w:val="28"/>
        </w:rPr>
        <w:t>о</w:t>
      </w:r>
      <w:r w:rsidR="007E32A5" w:rsidRPr="0048470C">
        <w:rPr>
          <w:i/>
          <w:sz w:val="28"/>
          <w:szCs w:val="28"/>
        </w:rPr>
        <w:t>активных веществ и отходов</w:t>
      </w:r>
      <w:r w:rsidR="00D32684" w:rsidRPr="00D32684">
        <w:rPr>
          <w:sz w:val="28"/>
          <w:szCs w:val="28"/>
        </w:rPr>
        <w:t>», предназначен</w:t>
      </w:r>
      <w:r>
        <w:rPr>
          <w:sz w:val="28"/>
          <w:szCs w:val="28"/>
        </w:rPr>
        <w:t>а</w:t>
      </w:r>
      <w:r w:rsidR="00D32684" w:rsidRPr="00D32684">
        <w:rPr>
          <w:sz w:val="28"/>
          <w:szCs w:val="28"/>
        </w:rPr>
        <w:t xml:space="preserve"> для повышения квалификации работников предприятий, занимающихся деятельностью, связанной с яде</w:t>
      </w:r>
      <w:r w:rsidR="00D32684" w:rsidRPr="00D32684">
        <w:rPr>
          <w:sz w:val="28"/>
          <w:szCs w:val="28"/>
        </w:rPr>
        <w:t>р</w:t>
      </w:r>
      <w:r w:rsidR="00D32684" w:rsidRPr="00D32684">
        <w:rPr>
          <w:sz w:val="28"/>
          <w:szCs w:val="28"/>
        </w:rPr>
        <w:t>ными материалами и источниками ионизирующих излучений.</w:t>
      </w:r>
    </w:p>
    <w:p w:rsidR="00011307" w:rsidRPr="00871A49" w:rsidRDefault="00B11C79" w:rsidP="00BE601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</w:t>
      </w:r>
      <w:r w:rsidR="00D32684" w:rsidRPr="00D32684">
        <w:rPr>
          <w:sz w:val="28"/>
          <w:szCs w:val="28"/>
        </w:rPr>
        <w:t xml:space="preserve"> базируется на основных </w:t>
      </w:r>
      <w:r w:rsidRPr="00D32684">
        <w:rPr>
          <w:sz w:val="28"/>
          <w:szCs w:val="28"/>
        </w:rPr>
        <w:t>принципах,</w:t>
      </w:r>
      <w:r w:rsidR="00D32684" w:rsidRPr="00D32684">
        <w:rPr>
          <w:sz w:val="28"/>
          <w:szCs w:val="28"/>
        </w:rPr>
        <w:t xml:space="preserve"> изложенных в норм</w:t>
      </w:r>
      <w:r w:rsidR="00D32684" w:rsidRPr="00D32684">
        <w:rPr>
          <w:sz w:val="28"/>
          <w:szCs w:val="28"/>
        </w:rPr>
        <w:t>а</w:t>
      </w:r>
      <w:r w:rsidR="00D32684" w:rsidRPr="00D32684">
        <w:rPr>
          <w:sz w:val="28"/>
          <w:szCs w:val="28"/>
        </w:rPr>
        <w:t>тивных документах:</w:t>
      </w:r>
      <w:r w:rsidR="007E32A5" w:rsidRPr="007E32A5">
        <w:rPr>
          <w:sz w:val="28"/>
          <w:szCs w:val="28"/>
        </w:rPr>
        <w:t xml:space="preserve"> </w:t>
      </w:r>
      <w:r w:rsidR="007E32A5">
        <w:rPr>
          <w:sz w:val="28"/>
          <w:szCs w:val="28"/>
        </w:rPr>
        <w:t xml:space="preserve"> </w:t>
      </w:r>
      <w:r w:rsidR="00D32684" w:rsidRPr="00D32684">
        <w:rPr>
          <w:sz w:val="28"/>
          <w:szCs w:val="28"/>
        </w:rPr>
        <w:t>№ 170-ФЗ «Об использовании атомной энергии», №</w:t>
      </w:r>
      <w:r w:rsidR="00131163">
        <w:rPr>
          <w:sz w:val="28"/>
          <w:szCs w:val="28"/>
        </w:rPr>
        <w:t> </w:t>
      </w:r>
      <w:r w:rsidR="00D32684" w:rsidRPr="00D32684">
        <w:rPr>
          <w:sz w:val="28"/>
          <w:szCs w:val="28"/>
        </w:rPr>
        <w:t>3</w:t>
      </w:r>
      <w:r w:rsidR="00131163">
        <w:rPr>
          <w:sz w:val="28"/>
          <w:szCs w:val="28"/>
        </w:rPr>
        <w:noBreakHyphen/>
      </w:r>
      <w:r w:rsidR="00D32684" w:rsidRPr="00D32684">
        <w:rPr>
          <w:sz w:val="28"/>
          <w:szCs w:val="28"/>
        </w:rPr>
        <w:t>ФЗ «О радиационной безопасности населения», Нормы радиационной безопасности, НРБ-99/2009, Основные санитарные правила обеспечения р</w:t>
      </w:r>
      <w:r w:rsidR="00D32684" w:rsidRPr="00D32684">
        <w:rPr>
          <w:sz w:val="28"/>
          <w:szCs w:val="28"/>
        </w:rPr>
        <w:t>а</w:t>
      </w:r>
      <w:r w:rsidR="00D32684" w:rsidRPr="00D32684">
        <w:rPr>
          <w:sz w:val="28"/>
          <w:szCs w:val="28"/>
        </w:rPr>
        <w:t>диационной безопасности, ОСПОРБ-99/2010, Санитарные правила обращ</w:t>
      </w:r>
      <w:r w:rsidR="00D32684" w:rsidRPr="00D32684">
        <w:rPr>
          <w:sz w:val="28"/>
          <w:szCs w:val="28"/>
        </w:rPr>
        <w:t>е</w:t>
      </w:r>
      <w:r w:rsidR="00D32684" w:rsidRPr="00D32684">
        <w:rPr>
          <w:sz w:val="28"/>
          <w:szCs w:val="28"/>
        </w:rPr>
        <w:t>ния с радиоактивными отходами, СПОРО-2002, НП-053-04 Правила безопа</w:t>
      </w:r>
      <w:r w:rsidR="00D32684" w:rsidRPr="00D32684">
        <w:rPr>
          <w:sz w:val="28"/>
          <w:szCs w:val="28"/>
        </w:rPr>
        <w:t>с</w:t>
      </w:r>
      <w:r w:rsidR="00D32684" w:rsidRPr="00D32684">
        <w:rPr>
          <w:sz w:val="28"/>
          <w:szCs w:val="28"/>
        </w:rPr>
        <w:t>ности при транспортировании радиоактивных материалов, ГН 2.6.1.19-02 Санитарно-защитные зоны и зоны наблюдения радиационных объектов;</w:t>
      </w:r>
      <w:proofErr w:type="gramEnd"/>
      <w:r w:rsidR="00D32684" w:rsidRPr="00D32684">
        <w:rPr>
          <w:sz w:val="28"/>
          <w:szCs w:val="28"/>
        </w:rPr>
        <w:t xml:space="preserve"> условия эксплуатации</w:t>
      </w:r>
      <w:r w:rsidR="00AE4F7A">
        <w:rPr>
          <w:sz w:val="28"/>
          <w:szCs w:val="28"/>
        </w:rPr>
        <w:t xml:space="preserve"> и обоснование границ, </w:t>
      </w:r>
      <w:r w:rsidR="00991587">
        <w:rPr>
          <w:sz w:val="28"/>
          <w:szCs w:val="28"/>
        </w:rPr>
        <w:t>НП-030-19</w:t>
      </w:r>
      <w:r w:rsidR="00BE601C">
        <w:rPr>
          <w:sz w:val="28"/>
          <w:szCs w:val="28"/>
        </w:rPr>
        <w:t xml:space="preserve"> </w:t>
      </w:r>
      <w:r w:rsidR="00871A49">
        <w:rPr>
          <w:sz w:val="28"/>
          <w:szCs w:val="28"/>
        </w:rPr>
        <w:t>о</w:t>
      </w:r>
      <w:r w:rsidR="00871A49" w:rsidRPr="00871A49">
        <w:rPr>
          <w:sz w:val="28"/>
          <w:szCs w:val="28"/>
        </w:rPr>
        <w:t xml:space="preserve">сновные правила </w:t>
      </w:r>
      <w:proofErr w:type="spellStart"/>
      <w:r w:rsidR="00871A49" w:rsidRPr="00871A49">
        <w:rPr>
          <w:sz w:val="28"/>
          <w:szCs w:val="28"/>
        </w:rPr>
        <w:t>учета</w:t>
      </w:r>
      <w:proofErr w:type="spellEnd"/>
      <w:r w:rsidR="00871A49" w:rsidRPr="00871A49">
        <w:rPr>
          <w:sz w:val="28"/>
          <w:szCs w:val="28"/>
        </w:rPr>
        <w:t xml:space="preserve"> и контроля </w:t>
      </w:r>
      <w:r w:rsidR="00871A49">
        <w:rPr>
          <w:sz w:val="28"/>
          <w:szCs w:val="28"/>
        </w:rPr>
        <w:t xml:space="preserve">ядерных материалов, </w:t>
      </w:r>
      <w:r w:rsidR="00991587">
        <w:rPr>
          <w:sz w:val="28"/>
          <w:szCs w:val="28"/>
        </w:rPr>
        <w:t>НП-067-16</w:t>
      </w:r>
      <w:r w:rsidR="00D32684" w:rsidRPr="00D32684">
        <w:rPr>
          <w:sz w:val="28"/>
          <w:szCs w:val="28"/>
        </w:rPr>
        <w:t xml:space="preserve"> основные правила </w:t>
      </w:r>
      <w:proofErr w:type="spellStart"/>
      <w:r w:rsidR="00D32684" w:rsidRPr="00D32684">
        <w:rPr>
          <w:sz w:val="28"/>
          <w:szCs w:val="28"/>
        </w:rPr>
        <w:t>учета</w:t>
      </w:r>
      <w:proofErr w:type="spellEnd"/>
      <w:r w:rsidR="00D32684" w:rsidRPr="00D32684">
        <w:rPr>
          <w:sz w:val="28"/>
          <w:szCs w:val="28"/>
        </w:rPr>
        <w:t xml:space="preserve"> и контроля радиоактивных веществ и радиоактивных отходов в органи</w:t>
      </w:r>
      <w:r w:rsidR="007E32A5">
        <w:rPr>
          <w:sz w:val="28"/>
          <w:szCs w:val="28"/>
        </w:rPr>
        <w:t>зации; т</w:t>
      </w:r>
      <w:r w:rsidR="007E32A5" w:rsidRPr="007E32A5">
        <w:rPr>
          <w:sz w:val="28"/>
          <w:szCs w:val="28"/>
        </w:rPr>
        <w:t>ипов</w:t>
      </w:r>
      <w:r w:rsidR="00953BC9">
        <w:rPr>
          <w:sz w:val="28"/>
          <w:szCs w:val="28"/>
        </w:rPr>
        <w:t>ая</w:t>
      </w:r>
      <w:r w:rsidR="007E32A5" w:rsidRPr="007E32A5">
        <w:rPr>
          <w:sz w:val="28"/>
          <w:szCs w:val="28"/>
        </w:rPr>
        <w:t xml:space="preserve"> программ</w:t>
      </w:r>
      <w:r w:rsidR="00953BC9">
        <w:rPr>
          <w:sz w:val="28"/>
          <w:szCs w:val="28"/>
        </w:rPr>
        <w:t>а</w:t>
      </w:r>
      <w:r w:rsidR="007E32A5">
        <w:rPr>
          <w:sz w:val="28"/>
          <w:szCs w:val="28"/>
        </w:rPr>
        <w:t xml:space="preserve"> </w:t>
      </w:r>
      <w:r w:rsidR="007E32A5" w:rsidRPr="007E32A5">
        <w:rPr>
          <w:sz w:val="28"/>
          <w:szCs w:val="28"/>
        </w:rPr>
        <w:t>инспекции системы учета н кон</w:t>
      </w:r>
      <w:r w:rsidR="007E32A5">
        <w:rPr>
          <w:sz w:val="28"/>
          <w:szCs w:val="28"/>
        </w:rPr>
        <w:t>троля радиоактивных в</w:t>
      </w:r>
      <w:r w:rsidR="007E32A5">
        <w:rPr>
          <w:sz w:val="28"/>
          <w:szCs w:val="28"/>
        </w:rPr>
        <w:t>е</w:t>
      </w:r>
      <w:r w:rsidR="007E32A5">
        <w:rPr>
          <w:sz w:val="28"/>
          <w:szCs w:val="28"/>
        </w:rPr>
        <w:t xml:space="preserve">ществ </w:t>
      </w:r>
      <w:r w:rsidR="007E32A5" w:rsidRPr="007E32A5">
        <w:rPr>
          <w:sz w:val="28"/>
          <w:szCs w:val="28"/>
        </w:rPr>
        <w:t>и радиоактивных отходов в организации</w:t>
      </w:r>
      <w:r w:rsidR="007E32A5">
        <w:rPr>
          <w:sz w:val="28"/>
          <w:szCs w:val="28"/>
        </w:rPr>
        <w:t xml:space="preserve">, </w:t>
      </w:r>
      <w:r w:rsidR="00871A49" w:rsidRPr="00871A49">
        <w:rPr>
          <w:sz w:val="28"/>
          <w:szCs w:val="28"/>
        </w:rPr>
        <w:t>НП-083-15</w:t>
      </w:r>
      <w:r w:rsidR="00871A49">
        <w:rPr>
          <w:sz w:val="28"/>
          <w:szCs w:val="28"/>
        </w:rPr>
        <w:t xml:space="preserve"> т</w:t>
      </w:r>
      <w:r w:rsidR="00871A49" w:rsidRPr="00871A49">
        <w:rPr>
          <w:sz w:val="28"/>
          <w:szCs w:val="28"/>
        </w:rPr>
        <w:t>ребования к с</w:t>
      </w:r>
      <w:r w:rsidR="00871A49" w:rsidRPr="00871A49">
        <w:rPr>
          <w:sz w:val="28"/>
          <w:szCs w:val="28"/>
        </w:rPr>
        <w:t>и</w:t>
      </w:r>
      <w:r w:rsidR="00871A49" w:rsidRPr="00871A49">
        <w:rPr>
          <w:sz w:val="28"/>
          <w:szCs w:val="28"/>
        </w:rPr>
        <w:t>стемам физической защиты ядерных материалов, ядерных установок и пун</w:t>
      </w:r>
      <w:r w:rsidR="00871A49" w:rsidRPr="00871A49">
        <w:rPr>
          <w:sz w:val="28"/>
          <w:szCs w:val="28"/>
        </w:rPr>
        <w:t>к</w:t>
      </w:r>
      <w:r w:rsidR="00871A49" w:rsidRPr="00871A49">
        <w:rPr>
          <w:sz w:val="28"/>
          <w:szCs w:val="28"/>
        </w:rPr>
        <w:t>тов хранения ядерных материалов</w:t>
      </w:r>
      <w:r w:rsidR="00871A49">
        <w:rPr>
          <w:sz w:val="28"/>
          <w:szCs w:val="28"/>
        </w:rPr>
        <w:t xml:space="preserve">, </w:t>
      </w:r>
      <w:r w:rsidR="00871A49" w:rsidRPr="00871A49">
        <w:rPr>
          <w:sz w:val="28"/>
          <w:szCs w:val="28"/>
        </w:rPr>
        <w:t>НП-034-01</w:t>
      </w:r>
      <w:r w:rsidR="00871A49">
        <w:rPr>
          <w:sz w:val="28"/>
          <w:szCs w:val="28"/>
        </w:rPr>
        <w:t xml:space="preserve"> </w:t>
      </w:r>
      <w:r w:rsidR="00871A49" w:rsidRPr="00871A49">
        <w:rPr>
          <w:sz w:val="28"/>
          <w:szCs w:val="28"/>
        </w:rPr>
        <w:t>правила физической защиты радиационных источников, пунктов хранения, радиоактивных веществ</w:t>
      </w:r>
      <w:r w:rsidR="00871A49">
        <w:rPr>
          <w:sz w:val="28"/>
          <w:szCs w:val="28"/>
        </w:rPr>
        <w:t>,</w:t>
      </w:r>
      <w:r w:rsidR="00BE601C" w:rsidRPr="00BE601C">
        <w:t xml:space="preserve"> </w:t>
      </w:r>
      <w:r w:rsidR="00BE601C" w:rsidRPr="00BE601C">
        <w:rPr>
          <w:sz w:val="28"/>
          <w:szCs w:val="28"/>
        </w:rPr>
        <w:t>Ф</w:t>
      </w:r>
      <w:r w:rsidR="00BE601C" w:rsidRPr="00BE601C">
        <w:rPr>
          <w:sz w:val="28"/>
          <w:szCs w:val="28"/>
        </w:rPr>
        <w:t>е</w:t>
      </w:r>
      <w:r w:rsidR="00BE601C" w:rsidRPr="00BE601C">
        <w:rPr>
          <w:sz w:val="28"/>
          <w:szCs w:val="28"/>
        </w:rPr>
        <w:t>деральный закон от 11.07.2011 N 190-ФЗ</w:t>
      </w:r>
      <w:proofErr w:type="gramStart"/>
      <w:r w:rsidR="00BE601C">
        <w:rPr>
          <w:sz w:val="28"/>
          <w:szCs w:val="28"/>
        </w:rPr>
        <w:t xml:space="preserve"> </w:t>
      </w:r>
      <w:r w:rsidR="00BE601C" w:rsidRPr="00BE601C">
        <w:rPr>
          <w:sz w:val="28"/>
          <w:szCs w:val="28"/>
        </w:rPr>
        <w:t>О</w:t>
      </w:r>
      <w:proofErr w:type="gramEnd"/>
      <w:r w:rsidR="00BE601C" w:rsidRPr="00BE601C">
        <w:rPr>
          <w:sz w:val="28"/>
          <w:szCs w:val="28"/>
        </w:rPr>
        <w:t>б обраще</w:t>
      </w:r>
      <w:r w:rsidR="00587BF3">
        <w:rPr>
          <w:sz w:val="28"/>
          <w:szCs w:val="28"/>
        </w:rPr>
        <w:t>нии с радиоактивными отходами.</w:t>
      </w:r>
    </w:p>
    <w:p w:rsidR="00222B49" w:rsidRPr="001A3A54" w:rsidRDefault="00222B49" w:rsidP="00222B49">
      <w:pPr>
        <w:spacing w:line="360" w:lineRule="auto"/>
        <w:ind w:firstLine="851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 xml:space="preserve">1.1. Цели и задачи </w:t>
      </w:r>
      <w:r w:rsidR="00B11C79">
        <w:rPr>
          <w:b/>
          <w:sz w:val="28"/>
          <w:szCs w:val="28"/>
        </w:rPr>
        <w:t>Программы</w:t>
      </w:r>
    </w:p>
    <w:p w:rsidR="00222B49" w:rsidRDefault="00222B49" w:rsidP="00011307">
      <w:pPr>
        <w:rPr>
          <w:sz w:val="28"/>
          <w:szCs w:val="28"/>
        </w:rPr>
      </w:pPr>
    </w:p>
    <w:p w:rsidR="0083049D" w:rsidRDefault="00D32684" w:rsidP="00D3268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D32684">
        <w:rPr>
          <w:sz w:val="28"/>
          <w:szCs w:val="28"/>
        </w:rPr>
        <w:t>Целью изучения дисциплины является приобретение знаний о бе</w:t>
      </w:r>
      <w:r w:rsidRPr="00D32684">
        <w:rPr>
          <w:sz w:val="28"/>
          <w:szCs w:val="28"/>
        </w:rPr>
        <w:t>з</w:t>
      </w:r>
      <w:r w:rsidRPr="00D32684">
        <w:rPr>
          <w:sz w:val="28"/>
          <w:szCs w:val="28"/>
        </w:rPr>
        <w:t xml:space="preserve">опасной работе, государственном регулировании при проведении опасных работ с возможностью </w:t>
      </w:r>
      <w:proofErr w:type="spellStart"/>
      <w:r w:rsidRPr="00D32684">
        <w:rPr>
          <w:sz w:val="28"/>
          <w:szCs w:val="28"/>
        </w:rPr>
        <w:t>переоблучения</w:t>
      </w:r>
      <w:proofErr w:type="spellEnd"/>
      <w:r w:rsidRPr="00D32684">
        <w:rPr>
          <w:sz w:val="28"/>
          <w:szCs w:val="28"/>
        </w:rPr>
        <w:t xml:space="preserve"> персонала или возникновения сам</w:t>
      </w:r>
      <w:r w:rsidRPr="00D32684">
        <w:rPr>
          <w:sz w:val="28"/>
          <w:szCs w:val="28"/>
        </w:rPr>
        <w:t>о</w:t>
      </w:r>
      <w:r w:rsidRPr="00D32684">
        <w:rPr>
          <w:sz w:val="28"/>
          <w:szCs w:val="28"/>
        </w:rPr>
        <w:t>п</w:t>
      </w:r>
      <w:r w:rsidR="00953BC9">
        <w:rPr>
          <w:sz w:val="28"/>
          <w:szCs w:val="28"/>
        </w:rPr>
        <w:t>оддерживающейся цепной реакции, системе государственного учета и ко</w:t>
      </w:r>
      <w:r w:rsidR="00953BC9">
        <w:rPr>
          <w:sz w:val="28"/>
          <w:szCs w:val="28"/>
        </w:rPr>
        <w:t>н</w:t>
      </w:r>
      <w:r w:rsidR="00953BC9">
        <w:rPr>
          <w:sz w:val="28"/>
          <w:szCs w:val="28"/>
        </w:rPr>
        <w:t xml:space="preserve">троля </w:t>
      </w:r>
      <w:r w:rsidR="00BE601C">
        <w:rPr>
          <w:sz w:val="28"/>
          <w:szCs w:val="28"/>
        </w:rPr>
        <w:t xml:space="preserve">ядерных материалов, </w:t>
      </w:r>
      <w:r w:rsidR="00953BC9">
        <w:rPr>
          <w:sz w:val="28"/>
          <w:szCs w:val="28"/>
        </w:rPr>
        <w:t>радиоактивных веществ и отходов, особенностей физической защиты ядерных</w:t>
      </w:r>
      <w:r w:rsidR="00BE601C">
        <w:rPr>
          <w:sz w:val="28"/>
          <w:szCs w:val="28"/>
        </w:rPr>
        <w:t xml:space="preserve"> и радиационно</w:t>
      </w:r>
      <w:r w:rsidR="00587BF3">
        <w:rPr>
          <w:sz w:val="28"/>
          <w:szCs w:val="28"/>
        </w:rPr>
        <w:t xml:space="preserve"> </w:t>
      </w:r>
      <w:r w:rsidR="00BE601C">
        <w:rPr>
          <w:sz w:val="28"/>
          <w:szCs w:val="28"/>
        </w:rPr>
        <w:t>опасных</w:t>
      </w:r>
      <w:r w:rsidR="00953BC9">
        <w:rPr>
          <w:sz w:val="28"/>
          <w:szCs w:val="28"/>
        </w:rPr>
        <w:t xml:space="preserve"> об</w:t>
      </w:r>
      <w:r w:rsidR="00587BF3">
        <w:rPr>
          <w:sz w:val="28"/>
          <w:szCs w:val="28"/>
        </w:rPr>
        <w:t>ъ</w:t>
      </w:r>
      <w:r w:rsidR="00953BC9">
        <w:rPr>
          <w:sz w:val="28"/>
          <w:szCs w:val="28"/>
        </w:rPr>
        <w:t>ектов.</w:t>
      </w:r>
    </w:p>
    <w:p w:rsidR="003451E1" w:rsidRPr="003451E1" w:rsidRDefault="003451E1" w:rsidP="003451E1">
      <w:pPr>
        <w:pStyle w:val="ae"/>
        <w:numPr>
          <w:ilvl w:val="1"/>
          <w:numId w:val="3"/>
        </w:numPr>
        <w:suppressAutoHyphens/>
        <w:rPr>
          <w:b/>
          <w:bCs/>
          <w:szCs w:val="28"/>
        </w:rPr>
      </w:pPr>
      <w:r w:rsidRPr="003451E1">
        <w:rPr>
          <w:b/>
          <w:bCs/>
          <w:szCs w:val="28"/>
        </w:rPr>
        <w:t>Компетенции, подлежащие формированию по итогам обучения</w:t>
      </w:r>
      <w:r>
        <w:rPr>
          <w:b/>
          <w:bCs/>
          <w:szCs w:val="28"/>
        </w:rPr>
        <w:t xml:space="preserve"> </w:t>
      </w:r>
      <w:r w:rsidRPr="003451E1">
        <w:rPr>
          <w:b/>
          <w:bCs/>
          <w:szCs w:val="28"/>
        </w:rPr>
        <w:t xml:space="preserve">(образовательные результаты по программе) 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jc w:val="both"/>
        <w:textAlignment w:val="auto"/>
        <w:rPr>
          <w:bCs/>
          <w:color w:val="FF0000"/>
          <w:sz w:val="28"/>
          <w:szCs w:val="28"/>
        </w:rPr>
      </w:pPr>
      <w:r w:rsidRPr="003451E1">
        <w:rPr>
          <w:bCs/>
          <w:color w:val="FF0000"/>
          <w:sz w:val="28"/>
          <w:szCs w:val="28"/>
        </w:rPr>
        <w:t xml:space="preserve"> </w:t>
      </w:r>
    </w:p>
    <w:p w:rsidR="003451E1" w:rsidRPr="003451E1" w:rsidRDefault="003451E1" w:rsidP="003451E1">
      <w:pPr>
        <w:widowControl w:val="0"/>
        <w:suppressAutoHyphens/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sz w:val="28"/>
          <w:szCs w:val="28"/>
        </w:rPr>
      </w:pPr>
      <w:proofErr w:type="gramStart"/>
      <w:r w:rsidRPr="003451E1">
        <w:rPr>
          <w:sz w:val="28"/>
          <w:szCs w:val="28"/>
        </w:rPr>
        <w:t>Обучение по программе</w:t>
      </w:r>
      <w:proofErr w:type="gramEnd"/>
      <w:r w:rsidRPr="003451E1">
        <w:rPr>
          <w:sz w:val="28"/>
          <w:szCs w:val="28"/>
        </w:rPr>
        <w:t xml:space="preserve"> предполагает освоение соответствующих профессиональных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8279"/>
      </w:tblGrid>
      <w:tr w:rsidR="003451E1" w:rsidRPr="003451E1" w:rsidTr="003451E1">
        <w:tc>
          <w:tcPr>
            <w:tcW w:w="1368" w:type="dxa"/>
            <w:vAlign w:val="center"/>
          </w:tcPr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451E1">
              <w:rPr>
                <w:sz w:val="24"/>
                <w:szCs w:val="24"/>
              </w:rPr>
              <w:t>ПК-1</w:t>
            </w:r>
          </w:p>
        </w:tc>
        <w:tc>
          <w:tcPr>
            <w:tcW w:w="8946" w:type="dxa"/>
          </w:tcPr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Знание</w:t>
            </w:r>
            <w:r w:rsidRPr="003451E1">
              <w:rPr>
                <w:sz w:val="28"/>
                <w:szCs w:val="28"/>
              </w:rPr>
              <w:t xml:space="preserve"> нормативны</w:t>
            </w:r>
            <w:r>
              <w:rPr>
                <w:sz w:val="28"/>
                <w:szCs w:val="28"/>
              </w:rPr>
              <w:t>х</w:t>
            </w:r>
            <w:r w:rsidRPr="003451E1">
              <w:rPr>
                <w:sz w:val="28"/>
                <w:szCs w:val="28"/>
              </w:rPr>
              <w:t xml:space="preserve"> документ</w:t>
            </w:r>
            <w:r>
              <w:rPr>
                <w:sz w:val="28"/>
                <w:szCs w:val="28"/>
              </w:rPr>
              <w:t>ов (основные положения) регулирую</w:t>
            </w:r>
            <w:r w:rsidRPr="003451E1">
              <w:rPr>
                <w:sz w:val="28"/>
                <w:szCs w:val="28"/>
              </w:rPr>
              <w:t>щи</w:t>
            </w:r>
            <w:r>
              <w:rPr>
                <w:sz w:val="28"/>
                <w:szCs w:val="28"/>
              </w:rPr>
              <w:t>х</w:t>
            </w:r>
            <w:r w:rsidRPr="003451E1">
              <w:rPr>
                <w:sz w:val="28"/>
                <w:szCs w:val="28"/>
              </w:rPr>
              <w:t xml:space="preserve"> деятельность в области использования атомной энергии;</w:t>
            </w:r>
          </w:p>
        </w:tc>
      </w:tr>
      <w:tr w:rsidR="003451E1" w:rsidRPr="003451E1" w:rsidTr="003451E1">
        <w:tc>
          <w:tcPr>
            <w:tcW w:w="1368" w:type="dxa"/>
            <w:vAlign w:val="center"/>
          </w:tcPr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451E1">
              <w:rPr>
                <w:sz w:val="24"/>
                <w:szCs w:val="24"/>
              </w:rPr>
              <w:t>ПК-2</w:t>
            </w:r>
          </w:p>
        </w:tc>
        <w:tc>
          <w:tcPr>
            <w:tcW w:w="8946" w:type="dxa"/>
          </w:tcPr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451E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ние</w:t>
            </w:r>
            <w:r w:rsidRPr="003451E1">
              <w:rPr>
                <w:sz w:val="28"/>
                <w:szCs w:val="28"/>
              </w:rPr>
              <w:t xml:space="preserve"> особенност</w:t>
            </w:r>
            <w:r>
              <w:rPr>
                <w:sz w:val="28"/>
                <w:szCs w:val="28"/>
              </w:rPr>
              <w:t>ей</w:t>
            </w:r>
            <w:r w:rsidRPr="003451E1">
              <w:rPr>
                <w:sz w:val="28"/>
                <w:szCs w:val="28"/>
              </w:rPr>
              <w:t xml:space="preserve"> систем физической защиты ядерных объектов;</w:t>
            </w:r>
          </w:p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</w:p>
        </w:tc>
      </w:tr>
      <w:tr w:rsidR="003451E1" w:rsidRPr="003451E1" w:rsidTr="003451E1">
        <w:tc>
          <w:tcPr>
            <w:tcW w:w="1368" w:type="dxa"/>
            <w:vAlign w:val="center"/>
          </w:tcPr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451E1">
              <w:rPr>
                <w:sz w:val="24"/>
                <w:szCs w:val="24"/>
              </w:rPr>
              <w:t>ПК-3</w:t>
            </w:r>
          </w:p>
        </w:tc>
        <w:tc>
          <w:tcPr>
            <w:tcW w:w="8946" w:type="dxa"/>
          </w:tcPr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451E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ние</w:t>
            </w:r>
            <w:r w:rsidRPr="003451E1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</w:t>
            </w:r>
            <w:r w:rsidRPr="003451E1">
              <w:rPr>
                <w:sz w:val="28"/>
                <w:szCs w:val="28"/>
              </w:rPr>
              <w:t xml:space="preserve"> государственного учета и </w:t>
            </w:r>
            <w:proofErr w:type="gramStart"/>
            <w:r w:rsidRPr="003451E1">
              <w:rPr>
                <w:sz w:val="28"/>
                <w:szCs w:val="28"/>
              </w:rPr>
              <w:t>контроля</w:t>
            </w:r>
            <w:proofErr w:type="gramEnd"/>
            <w:r w:rsidRPr="003451E1">
              <w:rPr>
                <w:sz w:val="28"/>
                <w:szCs w:val="28"/>
              </w:rPr>
              <w:t xml:space="preserve"> ядерных мате-риалов, радиоактивных веществ и отходов</w:t>
            </w:r>
          </w:p>
        </w:tc>
      </w:tr>
      <w:tr w:rsidR="003451E1" w:rsidRPr="003451E1" w:rsidTr="003451E1">
        <w:tc>
          <w:tcPr>
            <w:tcW w:w="1368" w:type="dxa"/>
            <w:vAlign w:val="center"/>
          </w:tcPr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3451E1">
              <w:rPr>
                <w:sz w:val="24"/>
                <w:szCs w:val="24"/>
              </w:rPr>
              <w:t>ПК-4</w:t>
            </w:r>
          </w:p>
        </w:tc>
        <w:tc>
          <w:tcPr>
            <w:tcW w:w="8946" w:type="dxa"/>
          </w:tcPr>
          <w:p w:rsidR="003451E1" w:rsidRPr="003451E1" w:rsidRDefault="003451E1" w:rsidP="003451E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451E1">
              <w:rPr>
                <w:sz w:val="28"/>
                <w:szCs w:val="28"/>
              </w:rPr>
              <w:t>ме</w:t>
            </w:r>
            <w:r>
              <w:rPr>
                <w:sz w:val="28"/>
                <w:szCs w:val="28"/>
              </w:rPr>
              <w:t>ние</w:t>
            </w:r>
            <w:r w:rsidRPr="003451E1">
              <w:rPr>
                <w:sz w:val="28"/>
                <w:szCs w:val="28"/>
              </w:rPr>
              <w:t xml:space="preserve"> использовать знания для </w:t>
            </w:r>
            <w:proofErr w:type="gramStart"/>
            <w:r w:rsidRPr="003451E1">
              <w:rPr>
                <w:sz w:val="28"/>
                <w:szCs w:val="28"/>
              </w:rPr>
              <w:t>обеспечения</w:t>
            </w:r>
            <w:proofErr w:type="gramEnd"/>
            <w:r w:rsidRPr="003451E1">
              <w:rPr>
                <w:sz w:val="28"/>
                <w:szCs w:val="28"/>
              </w:rPr>
              <w:t xml:space="preserve"> как собствен</w:t>
            </w:r>
            <w:r>
              <w:rPr>
                <w:sz w:val="28"/>
                <w:szCs w:val="28"/>
              </w:rPr>
              <w:t>ной без</w:t>
            </w:r>
            <w:r w:rsidRPr="003451E1">
              <w:rPr>
                <w:sz w:val="28"/>
                <w:szCs w:val="28"/>
              </w:rPr>
              <w:t>опасности, так и для обеспечения безопасности остальных сотрудников предприятия.</w:t>
            </w:r>
          </w:p>
        </w:tc>
      </w:tr>
    </w:tbl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right="-6" w:firstLine="709"/>
        <w:jc w:val="both"/>
        <w:textAlignment w:val="auto"/>
        <w:rPr>
          <w:sz w:val="28"/>
          <w:szCs w:val="28"/>
        </w:rPr>
      </w:pP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A"/>
          <w:sz w:val="28"/>
          <w:szCs w:val="28"/>
        </w:rPr>
      </w:pPr>
      <w:r w:rsidRPr="003451E1">
        <w:rPr>
          <w:color w:val="00000A"/>
          <w:sz w:val="28"/>
          <w:szCs w:val="28"/>
        </w:rPr>
        <w:t>Преподавание материала программы проходит по общей схеме, которая включает: лекции, практические занятия, контрольные мероприятия.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A"/>
          <w:sz w:val="28"/>
          <w:szCs w:val="28"/>
        </w:rPr>
      </w:pPr>
      <w:r w:rsidRPr="003451E1">
        <w:rPr>
          <w:color w:val="00000A"/>
          <w:sz w:val="28"/>
          <w:szCs w:val="28"/>
        </w:rPr>
        <w:t>В конце программы предусмотрен проверочный тест на знание общих вопросов. Освоение материалов идет путем изучения предусмотренных программой теоретических сведений, стандартов и документов. Необходимо анализировать содержание документов, задавать необходимые вопросы. Отводится время для обсуждения непонятных или спорных моментов.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A"/>
          <w:sz w:val="28"/>
          <w:szCs w:val="28"/>
        </w:rPr>
      </w:pPr>
      <w:r w:rsidRPr="003451E1">
        <w:rPr>
          <w:color w:val="00000A"/>
          <w:sz w:val="28"/>
          <w:szCs w:val="28"/>
        </w:rPr>
        <w:t>Для эффективного усвоения материала необходимо принимать активное участие в выполнении всех заданий преподавателя, правильно формулировать вопросы и использовать теоретические знания для решения поставленных задач.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A"/>
          <w:sz w:val="24"/>
          <w:szCs w:val="24"/>
        </w:rPr>
      </w:pPr>
      <w:r w:rsidRPr="003451E1">
        <w:rPr>
          <w:color w:val="00000A"/>
          <w:sz w:val="28"/>
          <w:szCs w:val="28"/>
        </w:rPr>
        <w:t>К итоговой аттестации допускаются лица, выполнившие требования, предусмотренные программой.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A"/>
          <w:sz w:val="28"/>
          <w:szCs w:val="28"/>
        </w:rPr>
      </w:pPr>
      <w:r w:rsidRPr="003451E1">
        <w:rPr>
          <w:color w:val="00000A"/>
          <w:sz w:val="28"/>
          <w:szCs w:val="28"/>
        </w:rPr>
        <w:t>Итоговый контроль проводится преподавателем. Форма контроля – тестирование. Итоговый контроль призван оценить уровень освоения компетенций.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/>
          <w:sz w:val="28"/>
          <w:szCs w:val="28"/>
        </w:rPr>
      </w:pPr>
      <w:r w:rsidRPr="003451E1">
        <w:rPr>
          <w:color w:val="00000A"/>
          <w:sz w:val="28"/>
          <w:szCs w:val="28"/>
        </w:rPr>
        <w:t>Для принятия положительного решения об освоении компетенций модуля необходимо наличие не менее 70</w:t>
      </w:r>
      <w:r w:rsidRPr="003451E1">
        <w:rPr>
          <w:color w:val="00000A"/>
          <w:sz w:val="28"/>
          <w:szCs w:val="28"/>
          <w:lang w:val="en-US"/>
        </w:rPr>
        <w:t> </w:t>
      </w:r>
      <w:r w:rsidRPr="003451E1">
        <w:rPr>
          <w:color w:val="00000A"/>
          <w:sz w:val="28"/>
          <w:szCs w:val="28"/>
        </w:rPr>
        <w:t>% правильных ответов в тесте итогового контроля.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A"/>
          <w:sz w:val="28"/>
          <w:szCs w:val="28"/>
        </w:rPr>
      </w:pPr>
      <w:r w:rsidRPr="003451E1">
        <w:rPr>
          <w:color w:val="000000"/>
          <w:sz w:val="28"/>
          <w:szCs w:val="28"/>
        </w:rPr>
        <w:t>Слушателям после успешного окончания обучения (выполнившим все требования учебного плана) выдаются документы установленного образца о повышении квалификации (удостоверение о повышении квалификации)</w:t>
      </w:r>
      <w:r w:rsidRPr="003451E1">
        <w:rPr>
          <w:color w:val="00000A"/>
          <w:sz w:val="28"/>
          <w:szCs w:val="28"/>
        </w:rPr>
        <w:t>.</w:t>
      </w:r>
    </w:p>
    <w:p w:rsidR="003451E1" w:rsidRPr="003451E1" w:rsidRDefault="003451E1" w:rsidP="003451E1">
      <w:pPr>
        <w:widowControl w:val="0"/>
        <w:suppressAutoHyphens/>
        <w:overflowPunct/>
        <w:autoSpaceDE/>
        <w:autoSpaceDN/>
        <w:adjustRightInd/>
        <w:spacing w:line="276" w:lineRule="auto"/>
        <w:ind w:left="426"/>
        <w:contextualSpacing/>
        <w:jc w:val="both"/>
        <w:textAlignment w:val="auto"/>
        <w:rPr>
          <w:color w:val="00000A"/>
          <w:sz w:val="28"/>
          <w:szCs w:val="28"/>
        </w:rPr>
      </w:pP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color w:val="00000A"/>
          <w:sz w:val="24"/>
          <w:szCs w:val="24"/>
        </w:rPr>
      </w:pPr>
      <w:r w:rsidRPr="003451E1">
        <w:rPr>
          <w:color w:val="00000A"/>
          <w:sz w:val="24"/>
          <w:szCs w:val="24"/>
        </w:rPr>
        <w:br w:type="page"/>
      </w:r>
      <w:r w:rsidRPr="003451E1">
        <w:rPr>
          <w:b/>
          <w:caps/>
          <w:color w:val="00000A"/>
          <w:sz w:val="24"/>
          <w:szCs w:val="24"/>
        </w:rPr>
        <w:t>учебный план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jc w:val="center"/>
        <w:textAlignment w:val="auto"/>
        <w:rPr>
          <w:b/>
          <w:color w:val="00000A"/>
          <w:sz w:val="28"/>
          <w:szCs w:val="28"/>
        </w:rPr>
      </w:pPr>
      <w:r w:rsidRPr="003451E1">
        <w:rPr>
          <w:b/>
          <w:color w:val="00000A"/>
          <w:sz w:val="28"/>
          <w:szCs w:val="28"/>
        </w:rPr>
        <w:t>дополнительной профессиональной программы повышения квалификации.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jc w:val="center"/>
        <w:textAlignment w:val="auto"/>
        <w:rPr>
          <w:b/>
          <w:color w:val="000000"/>
          <w:sz w:val="24"/>
          <w:szCs w:val="24"/>
        </w:rPr>
      </w:pPr>
    </w:p>
    <w:p w:rsidR="003451E1" w:rsidRPr="003451E1" w:rsidRDefault="003451E1" w:rsidP="003451E1">
      <w:pPr>
        <w:suppressAutoHyphens/>
        <w:overflowPunct/>
        <w:autoSpaceDE/>
        <w:autoSpaceDN/>
        <w:adjustRightInd/>
        <w:jc w:val="center"/>
        <w:textAlignment w:val="auto"/>
        <w:rPr>
          <w:i/>
          <w:color w:val="00000A"/>
          <w:sz w:val="28"/>
          <w:szCs w:val="28"/>
          <w:u w:val="single"/>
        </w:rPr>
      </w:pPr>
      <w:r w:rsidRPr="003451E1">
        <w:rPr>
          <w:color w:val="000000"/>
          <w:sz w:val="28"/>
          <w:szCs w:val="28"/>
        </w:rPr>
        <w:t>«</w:t>
      </w:r>
      <w:r w:rsidRPr="003451E1">
        <w:rPr>
          <w:i/>
          <w:color w:val="00000A"/>
          <w:sz w:val="28"/>
          <w:szCs w:val="28"/>
          <w:u w:val="single"/>
        </w:rPr>
        <w:t xml:space="preserve">Основы радиационной безопасности. Учет, контроль и физическая защита ядерных материалов, радиационных источников, </w:t>
      </w:r>
      <w:r>
        <w:rPr>
          <w:i/>
          <w:color w:val="00000A"/>
          <w:sz w:val="28"/>
          <w:szCs w:val="28"/>
          <w:u w:val="single"/>
        </w:rPr>
        <w:t>радиоактивных веществ и отходов</w:t>
      </w:r>
      <w:r w:rsidRPr="003451E1">
        <w:rPr>
          <w:i/>
          <w:color w:val="00000A"/>
          <w:sz w:val="28"/>
          <w:szCs w:val="28"/>
          <w:u w:val="single"/>
        </w:rPr>
        <w:t>»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jc w:val="center"/>
        <w:textAlignment w:val="auto"/>
        <w:rPr>
          <w:color w:val="00000A"/>
          <w:sz w:val="24"/>
          <w:szCs w:val="24"/>
        </w:rPr>
      </w:pPr>
    </w:p>
    <w:p w:rsidR="003451E1" w:rsidRPr="003451E1" w:rsidRDefault="003451E1" w:rsidP="003451E1">
      <w:pPr>
        <w:suppressAutoHyphens/>
        <w:overflowPunct/>
        <w:autoSpaceDE/>
        <w:autoSpaceDN/>
        <w:adjustRightInd/>
        <w:textAlignment w:val="auto"/>
        <w:rPr>
          <w:color w:val="000000"/>
          <w:sz w:val="28"/>
          <w:szCs w:val="28"/>
        </w:rPr>
      </w:pPr>
      <w:r w:rsidRPr="003451E1">
        <w:rPr>
          <w:color w:val="000000"/>
          <w:sz w:val="28"/>
          <w:szCs w:val="28"/>
        </w:rPr>
        <w:t xml:space="preserve">Форма обучения </w:t>
      </w:r>
      <w:r w:rsidRPr="003451E1">
        <w:rPr>
          <w:b/>
          <w:color w:val="000000"/>
          <w:sz w:val="28"/>
          <w:szCs w:val="28"/>
        </w:rPr>
        <w:t>–</w:t>
      </w:r>
      <w:r w:rsidRPr="003451E1">
        <w:rPr>
          <w:color w:val="000000"/>
          <w:sz w:val="28"/>
          <w:szCs w:val="28"/>
        </w:rPr>
        <w:t xml:space="preserve"> </w:t>
      </w:r>
      <w:r w:rsidRPr="003451E1">
        <w:rPr>
          <w:color w:val="000000"/>
          <w:sz w:val="28"/>
          <w:szCs w:val="28"/>
          <w:u w:val="single"/>
        </w:rPr>
        <w:t>очно-заочная.</w:t>
      </w:r>
    </w:p>
    <w:p w:rsidR="003451E1" w:rsidRPr="003451E1" w:rsidRDefault="003451E1" w:rsidP="003451E1">
      <w:pPr>
        <w:suppressAutoHyphens/>
        <w:overflowPunct/>
        <w:autoSpaceDE/>
        <w:autoSpaceDN/>
        <w:adjustRightInd/>
        <w:textAlignment w:val="auto"/>
        <w:rPr>
          <w:color w:val="00000A"/>
          <w:sz w:val="24"/>
          <w:szCs w:val="24"/>
        </w:rPr>
      </w:pPr>
      <w:r w:rsidRPr="003451E1">
        <w:rPr>
          <w:color w:val="000000"/>
          <w:sz w:val="28"/>
          <w:szCs w:val="28"/>
        </w:rPr>
        <w:t>Общий объем программы (в часах): 72 часа.</w:t>
      </w:r>
    </w:p>
    <w:p w:rsidR="003451E1" w:rsidRPr="003451E1" w:rsidRDefault="003451E1" w:rsidP="003451E1">
      <w:pPr>
        <w:widowControl w:val="0"/>
        <w:suppressAutoHyphens/>
        <w:overflowPunct/>
        <w:autoSpaceDE/>
        <w:autoSpaceDN/>
        <w:adjustRightInd/>
        <w:textAlignment w:val="auto"/>
        <w:rPr>
          <w:color w:val="00000A"/>
          <w:sz w:val="24"/>
          <w:szCs w:val="24"/>
        </w:rPr>
      </w:pPr>
    </w:p>
    <w:p w:rsidR="003451E1" w:rsidRPr="003451E1" w:rsidRDefault="003451E1" w:rsidP="003451E1">
      <w:pPr>
        <w:keepNext/>
        <w:overflowPunct/>
        <w:autoSpaceDE/>
        <w:autoSpaceDN/>
        <w:adjustRightInd/>
        <w:spacing w:line="360" w:lineRule="auto"/>
        <w:jc w:val="both"/>
        <w:textAlignment w:val="auto"/>
        <w:rPr>
          <w:b/>
          <w:bCs/>
          <w:sz w:val="28"/>
          <w:szCs w:val="28"/>
        </w:rPr>
      </w:pPr>
      <w:r w:rsidRPr="003451E1">
        <w:rPr>
          <w:b/>
          <w:bCs/>
          <w:sz w:val="28"/>
          <w:szCs w:val="28"/>
        </w:rPr>
        <w:t>Структура и содержание программы курса</w:t>
      </w:r>
    </w:p>
    <w:tbl>
      <w:tblPr>
        <w:tblW w:w="93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380"/>
        <w:gridCol w:w="989"/>
        <w:gridCol w:w="1143"/>
        <w:gridCol w:w="845"/>
      </w:tblGrid>
      <w:tr w:rsidR="003451E1" w:rsidRPr="003451E1" w:rsidTr="003C4205">
        <w:trPr>
          <w:trHeight w:val="255"/>
          <w:tblHeader/>
        </w:trPr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>Наименование разделов и дисциплин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>Всего, час.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>в том числе</w:t>
            </w:r>
          </w:p>
        </w:tc>
      </w:tr>
      <w:tr w:rsidR="003451E1" w:rsidRPr="003451E1" w:rsidTr="003C4205">
        <w:trPr>
          <w:trHeight w:val="570"/>
          <w:tblHeader/>
        </w:trPr>
        <w:tc>
          <w:tcPr>
            <w:tcW w:w="6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A"/>
                <w:sz w:val="28"/>
                <w:szCs w:val="2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textAlignment w:val="auto"/>
              <w:rPr>
                <w:b/>
                <w:color w:val="00000A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 xml:space="preserve">лекции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 xml:space="preserve">СРС </w:t>
            </w:r>
          </w:p>
        </w:tc>
      </w:tr>
      <w:tr w:rsidR="003451E1" w:rsidRPr="003451E1" w:rsidTr="003C4205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E1" w:rsidRPr="00640949" w:rsidRDefault="003451E1" w:rsidP="00640949">
            <w:pPr>
              <w:pStyle w:val="ae"/>
              <w:numPr>
                <w:ilvl w:val="0"/>
                <w:numId w:val="31"/>
              </w:numPr>
              <w:spacing w:line="240" w:lineRule="auto"/>
              <w:rPr>
                <w:color w:val="00000A"/>
                <w:sz w:val="24"/>
                <w:szCs w:val="24"/>
              </w:rPr>
            </w:pPr>
            <w:r w:rsidRPr="00640949">
              <w:rPr>
                <w:bCs/>
                <w:sz w:val="24"/>
                <w:szCs w:val="24"/>
              </w:rPr>
              <w:t>№ 170-ФЗ «Об использовании атомной энергии». Федеральный закон № 3 «О радиационной безопа</w:t>
            </w:r>
            <w:r w:rsidRPr="00640949">
              <w:rPr>
                <w:bCs/>
                <w:sz w:val="24"/>
                <w:szCs w:val="24"/>
              </w:rPr>
              <w:t>с</w:t>
            </w:r>
            <w:r w:rsidRPr="00640949">
              <w:rPr>
                <w:bCs/>
                <w:sz w:val="24"/>
                <w:szCs w:val="24"/>
              </w:rPr>
              <w:t>ности населения» от 09.01.1996, Федеральный закон от 11.07.2011 N 190-ФЗ</w:t>
            </w:r>
            <w:proofErr w:type="gramStart"/>
            <w:r w:rsidRPr="00640949">
              <w:rPr>
                <w:bCs/>
                <w:sz w:val="24"/>
                <w:szCs w:val="24"/>
              </w:rPr>
              <w:t xml:space="preserve"> О</w:t>
            </w:r>
            <w:proofErr w:type="gramEnd"/>
            <w:r w:rsidRPr="00640949">
              <w:rPr>
                <w:bCs/>
                <w:sz w:val="24"/>
                <w:szCs w:val="24"/>
              </w:rPr>
              <w:t>б обращении с радиоа</w:t>
            </w:r>
            <w:r w:rsidRPr="00640949">
              <w:rPr>
                <w:bCs/>
                <w:sz w:val="24"/>
                <w:szCs w:val="24"/>
              </w:rPr>
              <w:t>к</w:t>
            </w:r>
            <w:r w:rsidRPr="00640949">
              <w:rPr>
                <w:bCs/>
                <w:sz w:val="24"/>
                <w:szCs w:val="24"/>
              </w:rPr>
              <w:t>тивными отходами...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3</w:t>
            </w:r>
          </w:p>
        </w:tc>
      </w:tr>
      <w:tr w:rsidR="003451E1" w:rsidRPr="003451E1" w:rsidTr="003C4205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E1" w:rsidRPr="00640949" w:rsidRDefault="003451E1" w:rsidP="00640949">
            <w:pPr>
              <w:pStyle w:val="ae"/>
              <w:numPr>
                <w:ilvl w:val="0"/>
                <w:numId w:val="31"/>
              </w:numPr>
              <w:spacing w:line="240" w:lineRule="auto"/>
              <w:rPr>
                <w:color w:val="00000A"/>
                <w:sz w:val="24"/>
                <w:szCs w:val="24"/>
              </w:rPr>
            </w:pPr>
            <w:r w:rsidRPr="00640949">
              <w:rPr>
                <w:bCs/>
                <w:sz w:val="24"/>
                <w:szCs w:val="24"/>
              </w:rPr>
              <w:t>Ионизирующее излучение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3</w:t>
            </w:r>
          </w:p>
        </w:tc>
      </w:tr>
      <w:tr w:rsidR="003451E1" w:rsidRPr="003451E1" w:rsidTr="003C4205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E1" w:rsidRPr="00640949" w:rsidRDefault="003451E1" w:rsidP="00640949">
            <w:pPr>
              <w:pStyle w:val="ae"/>
              <w:numPr>
                <w:ilvl w:val="0"/>
                <w:numId w:val="31"/>
              </w:numPr>
              <w:spacing w:line="240" w:lineRule="auto"/>
              <w:rPr>
                <w:bCs/>
                <w:sz w:val="24"/>
                <w:szCs w:val="24"/>
              </w:rPr>
            </w:pPr>
            <w:r w:rsidRPr="00640949">
              <w:rPr>
                <w:bCs/>
                <w:sz w:val="24"/>
                <w:szCs w:val="24"/>
              </w:rPr>
              <w:t>Доза. Мощность дозы</w:t>
            </w:r>
          </w:p>
          <w:p w:rsidR="003451E1" w:rsidRPr="00640949" w:rsidRDefault="003451E1" w:rsidP="00640949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A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3</w:t>
            </w:r>
          </w:p>
        </w:tc>
      </w:tr>
      <w:tr w:rsidR="003451E1" w:rsidRPr="003451E1" w:rsidTr="003C4205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E1" w:rsidRPr="00640949" w:rsidRDefault="003451E1" w:rsidP="00640949">
            <w:pPr>
              <w:pStyle w:val="ae"/>
              <w:numPr>
                <w:ilvl w:val="0"/>
                <w:numId w:val="31"/>
              </w:numPr>
              <w:spacing w:line="240" w:lineRule="auto"/>
              <w:rPr>
                <w:color w:val="00000A"/>
                <w:sz w:val="24"/>
                <w:szCs w:val="24"/>
              </w:rPr>
            </w:pPr>
            <w:r w:rsidRPr="00640949">
              <w:rPr>
                <w:bCs/>
                <w:sz w:val="24"/>
                <w:szCs w:val="24"/>
              </w:rPr>
              <w:t>Нормы радиационной безопасности, НРБ-99/2009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</w:tr>
      <w:tr w:rsidR="003451E1" w:rsidRPr="003451E1" w:rsidTr="003C4205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E1" w:rsidRPr="00640949" w:rsidRDefault="003451E1" w:rsidP="00640949">
            <w:pPr>
              <w:pStyle w:val="ae"/>
              <w:numPr>
                <w:ilvl w:val="0"/>
                <w:numId w:val="31"/>
              </w:numPr>
              <w:tabs>
                <w:tab w:val="left" w:pos="1276"/>
              </w:tabs>
              <w:spacing w:line="240" w:lineRule="auto"/>
              <w:rPr>
                <w:bCs/>
                <w:sz w:val="24"/>
                <w:szCs w:val="24"/>
              </w:rPr>
            </w:pPr>
            <w:r w:rsidRPr="00640949">
              <w:rPr>
                <w:bCs/>
                <w:sz w:val="24"/>
                <w:szCs w:val="24"/>
              </w:rPr>
              <w:t>Основные санитарные правила обеспечения ради</w:t>
            </w:r>
            <w:r w:rsidRPr="00640949">
              <w:rPr>
                <w:bCs/>
                <w:sz w:val="24"/>
                <w:szCs w:val="24"/>
              </w:rPr>
              <w:t>а</w:t>
            </w:r>
            <w:r w:rsidRPr="00640949">
              <w:rPr>
                <w:bCs/>
                <w:sz w:val="24"/>
                <w:szCs w:val="24"/>
              </w:rPr>
              <w:t>ционной безопасности, ОСПОРБ-99/2010</w:t>
            </w:r>
          </w:p>
          <w:p w:rsidR="003451E1" w:rsidRPr="00640949" w:rsidRDefault="003451E1" w:rsidP="00640949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A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3</w:t>
            </w:r>
          </w:p>
        </w:tc>
      </w:tr>
      <w:tr w:rsidR="003451E1" w:rsidRPr="003451E1" w:rsidTr="003C4205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E1" w:rsidRPr="00640949" w:rsidRDefault="003451E1" w:rsidP="00640949">
            <w:pPr>
              <w:pStyle w:val="ae"/>
              <w:numPr>
                <w:ilvl w:val="0"/>
                <w:numId w:val="31"/>
              </w:numPr>
              <w:spacing w:line="240" w:lineRule="auto"/>
              <w:rPr>
                <w:color w:val="00000A"/>
                <w:sz w:val="24"/>
                <w:szCs w:val="24"/>
              </w:rPr>
            </w:pPr>
            <w:r w:rsidRPr="00640949">
              <w:rPr>
                <w:bCs/>
                <w:sz w:val="24"/>
                <w:szCs w:val="24"/>
              </w:rPr>
              <w:t>Методы перевода мощности дозы в эффективную дозу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3</w:t>
            </w:r>
          </w:p>
        </w:tc>
      </w:tr>
      <w:tr w:rsidR="003451E1" w:rsidRPr="003451E1" w:rsidTr="003C4205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E1" w:rsidRPr="00640949" w:rsidRDefault="00991587" w:rsidP="00640949">
            <w:pPr>
              <w:pStyle w:val="ae"/>
              <w:numPr>
                <w:ilvl w:val="0"/>
                <w:numId w:val="31"/>
              </w:numPr>
              <w:spacing w:line="240" w:lineRule="auto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НП-030-19</w:t>
            </w:r>
            <w:r w:rsidR="003451E1" w:rsidRPr="00640949">
              <w:rPr>
                <w:color w:val="00000A"/>
                <w:sz w:val="24"/>
                <w:szCs w:val="24"/>
              </w:rPr>
              <w:t xml:space="preserve"> основные правила </w:t>
            </w:r>
            <w:proofErr w:type="spellStart"/>
            <w:r w:rsidR="003451E1" w:rsidRPr="00640949">
              <w:rPr>
                <w:color w:val="00000A"/>
                <w:sz w:val="24"/>
                <w:szCs w:val="24"/>
              </w:rPr>
              <w:t>учета</w:t>
            </w:r>
            <w:proofErr w:type="spellEnd"/>
            <w:r w:rsidR="003451E1" w:rsidRPr="00640949">
              <w:rPr>
                <w:color w:val="00000A"/>
                <w:sz w:val="24"/>
                <w:szCs w:val="24"/>
              </w:rPr>
              <w:t xml:space="preserve"> и контроля ядерных материалов, </w:t>
            </w:r>
            <w:r>
              <w:rPr>
                <w:color w:val="00000A"/>
                <w:sz w:val="24"/>
                <w:szCs w:val="24"/>
              </w:rPr>
              <w:t>НП-067-16</w:t>
            </w:r>
            <w:r w:rsidR="003451E1" w:rsidRPr="00640949">
              <w:rPr>
                <w:color w:val="00000A"/>
                <w:sz w:val="24"/>
                <w:szCs w:val="24"/>
              </w:rPr>
              <w:t xml:space="preserve"> основные правила </w:t>
            </w:r>
            <w:proofErr w:type="spellStart"/>
            <w:r w:rsidR="003451E1" w:rsidRPr="00640949">
              <w:rPr>
                <w:color w:val="00000A"/>
                <w:sz w:val="24"/>
                <w:szCs w:val="24"/>
              </w:rPr>
              <w:t>учета</w:t>
            </w:r>
            <w:proofErr w:type="spellEnd"/>
            <w:r w:rsidR="003451E1" w:rsidRPr="00640949">
              <w:rPr>
                <w:color w:val="00000A"/>
                <w:sz w:val="24"/>
                <w:szCs w:val="24"/>
              </w:rPr>
              <w:t xml:space="preserve"> и контроля радиоактивных веществ и ради</w:t>
            </w:r>
            <w:r w:rsidR="003451E1" w:rsidRPr="00640949">
              <w:rPr>
                <w:color w:val="00000A"/>
                <w:sz w:val="24"/>
                <w:szCs w:val="24"/>
              </w:rPr>
              <w:t>о</w:t>
            </w:r>
            <w:r w:rsidR="003451E1" w:rsidRPr="00640949">
              <w:rPr>
                <w:color w:val="00000A"/>
                <w:sz w:val="24"/>
                <w:szCs w:val="24"/>
              </w:rPr>
              <w:t>активных отходов в организации; типовая програ</w:t>
            </w:r>
            <w:r w:rsidR="003451E1" w:rsidRPr="00640949">
              <w:rPr>
                <w:color w:val="00000A"/>
                <w:sz w:val="24"/>
                <w:szCs w:val="24"/>
              </w:rPr>
              <w:t>м</w:t>
            </w:r>
            <w:r w:rsidR="003451E1" w:rsidRPr="00640949">
              <w:rPr>
                <w:color w:val="00000A"/>
                <w:sz w:val="24"/>
                <w:szCs w:val="24"/>
              </w:rPr>
              <w:t>ма инспекции системы учета н контроля радиоа</w:t>
            </w:r>
            <w:r w:rsidR="003451E1" w:rsidRPr="00640949">
              <w:rPr>
                <w:color w:val="00000A"/>
                <w:sz w:val="24"/>
                <w:szCs w:val="24"/>
              </w:rPr>
              <w:t>к</w:t>
            </w:r>
            <w:r w:rsidR="003451E1" w:rsidRPr="00640949">
              <w:rPr>
                <w:color w:val="00000A"/>
                <w:sz w:val="24"/>
                <w:szCs w:val="24"/>
              </w:rPr>
              <w:t>тивных веществ и радиоактивных отходов в орган</w:t>
            </w:r>
            <w:r w:rsidR="003451E1" w:rsidRPr="00640949">
              <w:rPr>
                <w:color w:val="00000A"/>
                <w:sz w:val="24"/>
                <w:szCs w:val="24"/>
              </w:rPr>
              <w:t>и</w:t>
            </w:r>
            <w:r w:rsidR="003451E1" w:rsidRPr="00640949">
              <w:rPr>
                <w:color w:val="00000A"/>
                <w:sz w:val="24"/>
                <w:szCs w:val="24"/>
              </w:rPr>
              <w:t>зации,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</w:tr>
      <w:tr w:rsidR="003451E1" w:rsidRPr="003451E1" w:rsidTr="003C4205">
        <w:trPr>
          <w:trHeight w:val="600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1E1" w:rsidRPr="00640949" w:rsidRDefault="003451E1" w:rsidP="00640949">
            <w:pPr>
              <w:pStyle w:val="ae"/>
              <w:numPr>
                <w:ilvl w:val="0"/>
                <w:numId w:val="31"/>
              </w:numPr>
              <w:tabs>
                <w:tab w:val="left" w:pos="1276"/>
              </w:tabs>
              <w:spacing w:line="240" w:lineRule="auto"/>
              <w:rPr>
                <w:bCs/>
                <w:sz w:val="24"/>
                <w:szCs w:val="24"/>
              </w:rPr>
            </w:pPr>
            <w:r w:rsidRPr="00640949">
              <w:rPr>
                <w:bCs/>
                <w:sz w:val="24"/>
                <w:szCs w:val="24"/>
              </w:rPr>
              <w:t>НП-083-15 требования к системам физической з</w:t>
            </w:r>
            <w:r w:rsidRPr="00640949">
              <w:rPr>
                <w:bCs/>
                <w:sz w:val="24"/>
                <w:szCs w:val="24"/>
              </w:rPr>
              <w:t>а</w:t>
            </w:r>
            <w:r w:rsidRPr="00640949">
              <w:rPr>
                <w:bCs/>
                <w:sz w:val="24"/>
                <w:szCs w:val="24"/>
              </w:rPr>
              <w:t>щиты ядерных материалов, ядерных установок и пунктов хранения ядерных материалов, НП-034-01 правила физической защиты радиационных исто</w:t>
            </w:r>
            <w:r w:rsidRPr="00640949">
              <w:rPr>
                <w:bCs/>
                <w:sz w:val="24"/>
                <w:szCs w:val="24"/>
              </w:rPr>
              <w:t>ч</w:t>
            </w:r>
            <w:r w:rsidRPr="00640949">
              <w:rPr>
                <w:bCs/>
                <w:sz w:val="24"/>
                <w:szCs w:val="24"/>
              </w:rPr>
              <w:t>ников, пунктов хранения, радиоактивных веществ.</w:t>
            </w:r>
          </w:p>
          <w:p w:rsidR="003451E1" w:rsidRPr="00640949" w:rsidRDefault="003451E1" w:rsidP="00640949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A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1E1" w:rsidRPr="00640949" w:rsidRDefault="00640949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5</w:t>
            </w:r>
          </w:p>
        </w:tc>
      </w:tr>
      <w:tr w:rsidR="003451E1" w:rsidRPr="003451E1" w:rsidTr="003C4205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Итоговый контроль (зачет)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2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  <w:r w:rsidRPr="00640949">
              <w:rPr>
                <w:color w:val="00000A"/>
                <w:sz w:val="24"/>
                <w:szCs w:val="24"/>
              </w:rPr>
              <w:t>2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451E1" w:rsidRPr="00640949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A"/>
                <w:sz w:val="24"/>
                <w:szCs w:val="24"/>
              </w:rPr>
            </w:pPr>
          </w:p>
        </w:tc>
      </w:tr>
      <w:tr w:rsidR="003451E1" w:rsidRPr="003451E1" w:rsidTr="003C4205">
        <w:trPr>
          <w:trHeight w:val="315"/>
        </w:trPr>
        <w:tc>
          <w:tcPr>
            <w:tcW w:w="6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>Итого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>72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>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51E1" w:rsidRPr="003451E1" w:rsidRDefault="003451E1" w:rsidP="0064094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A"/>
                <w:sz w:val="28"/>
                <w:szCs w:val="28"/>
              </w:rPr>
            </w:pPr>
            <w:r w:rsidRPr="003451E1">
              <w:rPr>
                <w:b/>
                <w:color w:val="00000A"/>
                <w:sz w:val="28"/>
                <w:szCs w:val="28"/>
              </w:rPr>
              <w:t>30</w:t>
            </w:r>
          </w:p>
        </w:tc>
      </w:tr>
    </w:tbl>
    <w:p w:rsidR="003451E1" w:rsidRPr="003451E1" w:rsidRDefault="003451E1" w:rsidP="003451E1">
      <w:pPr>
        <w:widowControl w:val="0"/>
        <w:suppressAutoHyphens/>
        <w:overflowPunct/>
        <w:autoSpaceDE/>
        <w:autoSpaceDN/>
        <w:adjustRightInd/>
        <w:textAlignment w:val="auto"/>
        <w:rPr>
          <w:b/>
          <w:bCs/>
          <w:sz w:val="28"/>
          <w:szCs w:val="28"/>
        </w:rPr>
      </w:pPr>
    </w:p>
    <w:p w:rsidR="003451E1" w:rsidRPr="003451E1" w:rsidRDefault="003451E1" w:rsidP="003451E1">
      <w:pPr>
        <w:suppressAutoHyphens/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A"/>
          <w:sz w:val="24"/>
          <w:szCs w:val="24"/>
        </w:rPr>
      </w:pPr>
    </w:p>
    <w:p w:rsidR="00773F86" w:rsidRPr="003C4205" w:rsidRDefault="00131163" w:rsidP="002F5282">
      <w:pPr>
        <w:numPr>
          <w:ilvl w:val="0"/>
          <w:numId w:val="3"/>
        </w:numPr>
        <w:tabs>
          <w:tab w:val="left" w:pos="1276"/>
        </w:tabs>
        <w:spacing w:line="360" w:lineRule="auto"/>
        <w:ind w:left="1418" w:hanging="567"/>
        <w:jc w:val="both"/>
        <w:rPr>
          <w:sz w:val="28"/>
          <w:szCs w:val="28"/>
        </w:rPr>
      </w:pPr>
      <w:r w:rsidRPr="003C4205">
        <w:rPr>
          <w:sz w:val="28"/>
          <w:szCs w:val="28"/>
        </w:rPr>
        <w:br w:type="page"/>
      </w:r>
      <w:r w:rsidR="001036BC" w:rsidRPr="003C4205">
        <w:rPr>
          <w:b/>
          <w:sz w:val="28"/>
          <w:szCs w:val="28"/>
        </w:rPr>
        <w:t xml:space="preserve">Содержание </w:t>
      </w:r>
      <w:r w:rsidR="00B11C79" w:rsidRPr="003C4205">
        <w:rPr>
          <w:b/>
          <w:sz w:val="28"/>
          <w:szCs w:val="28"/>
        </w:rPr>
        <w:t>Программы</w:t>
      </w:r>
    </w:p>
    <w:p w:rsidR="007D677C" w:rsidRPr="001036BC" w:rsidRDefault="007D677C" w:rsidP="00011307">
      <w:pPr>
        <w:rPr>
          <w:sz w:val="28"/>
          <w:szCs w:val="28"/>
        </w:rPr>
      </w:pPr>
    </w:p>
    <w:p w:rsidR="009F48EB" w:rsidRPr="00F74A02" w:rsidRDefault="009F48EB" w:rsidP="00CD6EB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>Тема 1.</w:t>
      </w:r>
      <w:r w:rsidRPr="00F74A02">
        <w:rPr>
          <w:bCs/>
          <w:sz w:val="28"/>
          <w:szCs w:val="28"/>
        </w:rPr>
        <w:t xml:space="preserve"> </w:t>
      </w:r>
      <w:r w:rsidR="00826BE9" w:rsidRPr="00826BE9">
        <w:rPr>
          <w:bCs/>
          <w:sz w:val="28"/>
          <w:szCs w:val="28"/>
        </w:rPr>
        <w:t>№ 170-ФЗ «Об использовании атомной энергии».</w:t>
      </w:r>
      <w:r w:rsidR="006C023E">
        <w:rPr>
          <w:bCs/>
          <w:sz w:val="28"/>
          <w:szCs w:val="28"/>
        </w:rPr>
        <w:t xml:space="preserve"> </w:t>
      </w:r>
      <w:r w:rsidRPr="00F74A02">
        <w:rPr>
          <w:bCs/>
          <w:sz w:val="28"/>
          <w:szCs w:val="28"/>
        </w:rPr>
        <w:t>Федеральный закон № 3 «О радиационной безопасности населения» от 09.01.1996</w:t>
      </w:r>
      <w:r w:rsidR="00BE601C">
        <w:rPr>
          <w:bCs/>
          <w:sz w:val="28"/>
          <w:szCs w:val="28"/>
        </w:rPr>
        <w:t>,</w:t>
      </w:r>
      <w:r w:rsidR="00BE601C" w:rsidRPr="00BE601C">
        <w:rPr>
          <w:bCs/>
          <w:sz w:val="28"/>
          <w:szCs w:val="28"/>
        </w:rPr>
        <w:t xml:space="preserve"> Фед</w:t>
      </w:r>
      <w:r w:rsidR="00BE601C" w:rsidRPr="00BE601C">
        <w:rPr>
          <w:bCs/>
          <w:sz w:val="28"/>
          <w:szCs w:val="28"/>
        </w:rPr>
        <w:t>е</w:t>
      </w:r>
      <w:r w:rsidR="00BE601C" w:rsidRPr="00BE601C">
        <w:rPr>
          <w:bCs/>
          <w:sz w:val="28"/>
          <w:szCs w:val="28"/>
        </w:rPr>
        <w:t>ральный закон от 11.07.2011 N 190-ФЗ</w:t>
      </w:r>
      <w:proofErr w:type="gramStart"/>
      <w:r w:rsidR="00BE601C" w:rsidRPr="00BE601C">
        <w:rPr>
          <w:bCs/>
          <w:sz w:val="28"/>
          <w:szCs w:val="28"/>
        </w:rPr>
        <w:t xml:space="preserve"> О</w:t>
      </w:r>
      <w:proofErr w:type="gramEnd"/>
      <w:r w:rsidR="00BE601C" w:rsidRPr="00BE601C">
        <w:rPr>
          <w:bCs/>
          <w:sz w:val="28"/>
          <w:szCs w:val="28"/>
        </w:rPr>
        <w:t>б обращении с радиоактивными о</w:t>
      </w:r>
      <w:r w:rsidR="00BE601C" w:rsidRPr="00BE601C">
        <w:rPr>
          <w:bCs/>
          <w:sz w:val="28"/>
          <w:szCs w:val="28"/>
        </w:rPr>
        <w:t>т</w:t>
      </w:r>
      <w:r w:rsidR="00BE601C" w:rsidRPr="00BE601C">
        <w:rPr>
          <w:bCs/>
          <w:sz w:val="28"/>
          <w:szCs w:val="28"/>
        </w:rPr>
        <w:t>ходами...</w:t>
      </w:r>
    </w:p>
    <w:p w:rsidR="00247A17" w:rsidRPr="00F74A02" w:rsidRDefault="009F48EB" w:rsidP="00CD6EB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>Тема 2</w:t>
      </w:r>
      <w:r w:rsidR="001036BC" w:rsidRPr="00CD6EBF">
        <w:rPr>
          <w:b/>
          <w:bCs/>
          <w:sz w:val="28"/>
          <w:szCs w:val="28"/>
        </w:rPr>
        <w:t>.</w:t>
      </w:r>
      <w:r w:rsidR="001036BC" w:rsidRPr="00F74A02">
        <w:rPr>
          <w:bCs/>
          <w:sz w:val="28"/>
          <w:szCs w:val="28"/>
        </w:rPr>
        <w:t xml:space="preserve"> </w:t>
      </w:r>
      <w:r w:rsidR="00247A17" w:rsidRPr="00F74A02">
        <w:rPr>
          <w:bCs/>
          <w:sz w:val="28"/>
          <w:szCs w:val="28"/>
        </w:rPr>
        <w:t>Ионизирующее излучение</w:t>
      </w:r>
    </w:p>
    <w:p w:rsidR="00EE2318" w:rsidRPr="00F74A02" w:rsidRDefault="00247A17" w:rsidP="00CD6EBF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bCs/>
          <w:sz w:val="28"/>
          <w:szCs w:val="28"/>
        </w:rPr>
        <w:t>Ионизирующее излучение</w:t>
      </w:r>
      <w:r w:rsidR="00AC3CBF" w:rsidRPr="00F74A02">
        <w:rPr>
          <w:bCs/>
          <w:sz w:val="28"/>
          <w:szCs w:val="28"/>
        </w:rPr>
        <w:t>.</w:t>
      </w:r>
    </w:p>
    <w:p w:rsidR="00247A17" w:rsidRPr="00F74A02" w:rsidRDefault="00247A17" w:rsidP="00CD6EBF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Виды ионизирующего излучения.</w:t>
      </w:r>
      <w:r w:rsidR="00EE2318" w:rsidRPr="00F74A02">
        <w:rPr>
          <w:sz w:val="28"/>
          <w:szCs w:val="28"/>
        </w:rPr>
        <w:t xml:space="preserve"> </w:t>
      </w:r>
      <w:r w:rsidR="007A3661" w:rsidRPr="00F74A02">
        <w:rPr>
          <w:sz w:val="28"/>
          <w:szCs w:val="28"/>
        </w:rPr>
        <w:t>Краткая характеристика</w:t>
      </w:r>
      <w:r w:rsidR="00AC3CBF" w:rsidRPr="00F74A02">
        <w:rPr>
          <w:sz w:val="28"/>
          <w:szCs w:val="28"/>
        </w:rPr>
        <w:t xml:space="preserve"> в</w:t>
      </w:r>
      <w:r w:rsidR="00EE2318" w:rsidRPr="00F74A02">
        <w:rPr>
          <w:sz w:val="28"/>
          <w:szCs w:val="28"/>
        </w:rPr>
        <w:t>идов</w:t>
      </w:r>
      <w:r w:rsidRPr="00F74A02">
        <w:rPr>
          <w:sz w:val="28"/>
          <w:szCs w:val="28"/>
        </w:rPr>
        <w:t xml:space="preserve"> ионизирующего излучения</w:t>
      </w:r>
      <w:r w:rsidR="00EE2318" w:rsidRPr="00F74A02">
        <w:rPr>
          <w:sz w:val="28"/>
          <w:szCs w:val="28"/>
        </w:rPr>
        <w:t>.</w:t>
      </w:r>
    </w:p>
    <w:p w:rsidR="00EE2318" w:rsidRPr="00F74A02" w:rsidRDefault="00EE2318" w:rsidP="00CD6EBF">
      <w:pPr>
        <w:numPr>
          <w:ilvl w:val="0"/>
          <w:numId w:val="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Взаимодействие ионизирующего излучения с веществом.</w:t>
      </w:r>
    </w:p>
    <w:p w:rsidR="00EE2318" w:rsidRPr="00F74A02" w:rsidRDefault="009F48EB" w:rsidP="00EE2318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>Тема 3</w:t>
      </w:r>
      <w:r w:rsidR="00247A17" w:rsidRPr="00CD6EBF">
        <w:rPr>
          <w:b/>
          <w:bCs/>
          <w:sz w:val="28"/>
          <w:szCs w:val="28"/>
        </w:rPr>
        <w:t>.</w:t>
      </w:r>
      <w:r w:rsidR="00247A17" w:rsidRPr="00F74A02">
        <w:rPr>
          <w:bCs/>
          <w:sz w:val="28"/>
          <w:szCs w:val="28"/>
        </w:rPr>
        <w:t xml:space="preserve"> </w:t>
      </w:r>
      <w:r w:rsidR="00EE2318" w:rsidRPr="00F74A02">
        <w:rPr>
          <w:bCs/>
          <w:sz w:val="28"/>
          <w:szCs w:val="28"/>
        </w:rPr>
        <w:t>Доза. Мощность дозы</w:t>
      </w:r>
    </w:p>
    <w:p w:rsidR="00247A17" w:rsidRPr="00F74A02" w:rsidRDefault="00247A17" w:rsidP="00CD6EBF">
      <w:pPr>
        <w:numPr>
          <w:ilvl w:val="0"/>
          <w:numId w:val="26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Доза поглощенная. Доза в органе или ткани. Доза эквивалентная. Доза эффективная. Доза эффективная (эквивалентная) годовая.</w:t>
      </w:r>
      <w:r w:rsidR="00EE2318" w:rsidRPr="00F74A02">
        <w:rPr>
          <w:sz w:val="28"/>
          <w:szCs w:val="28"/>
        </w:rPr>
        <w:t xml:space="preserve"> Единицы и</w:t>
      </w:r>
      <w:r w:rsidR="00EE2318" w:rsidRPr="00F74A02">
        <w:rPr>
          <w:sz w:val="28"/>
          <w:szCs w:val="28"/>
        </w:rPr>
        <w:t>з</w:t>
      </w:r>
      <w:r w:rsidR="00EE2318" w:rsidRPr="00F74A02">
        <w:rPr>
          <w:sz w:val="28"/>
          <w:szCs w:val="28"/>
        </w:rPr>
        <w:t>мерения доз.</w:t>
      </w:r>
    </w:p>
    <w:p w:rsidR="00EE2318" w:rsidRPr="00F74A02" w:rsidRDefault="00247A17" w:rsidP="00CD6EBF">
      <w:pPr>
        <w:numPr>
          <w:ilvl w:val="0"/>
          <w:numId w:val="26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 xml:space="preserve"> </w:t>
      </w:r>
      <w:r w:rsidR="00EE2318" w:rsidRPr="00F74A02">
        <w:rPr>
          <w:sz w:val="28"/>
          <w:szCs w:val="28"/>
        </w:rPr>
        <w:t>Мощность дозы.</w:t>
      </w:r>
    </w:p>
    <w:p w:rsidR="00EE2318" w:rsidRPr="00F74A02" w:rsidRDefault="00247A17" w:rsidP="00CD6EBF">
      <w:pPr>
        <w:numPr>
          <w:ilvl w:val="0"/>
          <w:numId w:val="26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 xml:space="preserve">Предел дозы. </w:t>
      </w:r>
      <w:r w:rsidR="00EE2318" w:rsidRPr="00F74A02">
        <w:rPr>
          <w:sz w:val="28"/>
          <w:szCs w:val="28"/>
        </w:rPr>
        <w:t xml:space="preserve">Допустимая мощность дозы. </w:t>
      </w:r>
    </w:p>
    <w:p w:rsidR="00247A17" w:rsidRPr="00F74A02" w:rsidRDefault="002D36CF" w:rsidP="00CD6EBF">
      <w:pPr>
        <w:numPr>
          <w:ilvl w:val="0"/>
          <w:numId w:val="26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Биологическое действие излучения на организм человека. После</w:t>
      </w:r>
      <w:r w:rsidRPr="00F74A02">
        <w:rPr>
          <w:sz w:val="28"/>
          <w:szCs w:val="28"/>
        </w:rPr>
        <w:t>д</w:t>
      </w:r>
      <w:r w:rsidRPr="00F74A02">
        <w:rPr>
          <w:sz w:val="28"/>
          <w:szCs w:val="28"/>
        </w:rPr>
        <w:t>ствия облучения людей. Соматические, стохастические и генетические э</w:t>
      </w:r>
      <w:r w:rsidRPr="00F74A02">
        <w:rPr>
          <w:sz w:val="28"/>
          <w:szCs w:val="28"/>
        </w:rPr>
        <w:t>ф</w:t>
      </w:r>
      <w:r w:rsidRPr="00F74A02">
        <w:rPr>
          <w:sz w:val="28"/>
          <w:szCs w:val="28"/>
        </w:rPr>
        <w:t>фекты.</w:t>
      </w:r>
    </w:p>
    <w:p w:rsidR="001036BC" w:rsidRPr="00F74A02" w:rsidRDefault="009F48EB" w:rsidP="00CD6EBF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CD6EBF">
        <w:rPr>
          <w:b/>
          <w:bCs/>
          <w:sz w:val="28"/>
          <w:szCs w:val="28"/>
        </w:rPr>
        <w:t>Тема 4</w:t>
      </w:r>
      <w:r w:rsidR="001036BC" w:rsidRPr="00CD6EBF">
        <w:rPr>
          <w:b/>
          <w:bCs/>
          <w:sz w:val="28"/>
          <w:szCs w:val="28"/>
        </w:rPr>
        <w:t>.</w:t>
      </w:r>
      <w:r w:rsidR="001036BC" w:rsidRPr="00F74A02">
        <w:rPr>
          <w:bCs/>
          <w:sz w:val="28"/>
          <w:szCs w:val="28"/>
        </w:rPr>
        <w:t xml:space="preserve"> </w:t>
      </w:r>
      <w:r w:rsidR="00247A17" w:rsidRPr="00F74A02">
        <w:rPr>
          <w:bCs/>
          <w:sz w:val="28"/>
          <w:szCs w:val="28"/>
        </w:rPr>
        <w:t>Нормы радиационной безопасности, НРБ-99/2009</w:t>
      </w:r>
    </w:p>
    <w:p w:rsidR="001036BC" w:rsidRPr="00F74A02" w:rsidRDefault="0013727F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СанПиН 2.6.1.2523-09 «Нормы радиационной безопасности (НРБ-99/2009)».</w:t>
      </w:r>
      <w:r w:rsidR="009F48EB" w:rsidRPr="00F74A02">
        <w:rPr>
          <w:sz w:val="28"/>
          <w:szCs w:val="28"/>
        </w:rPr>
        <w:t xml:space="preserve"> </w:t>
      </w:r>
      <w:r w:rsidR="00247A17" w:rsidRPr="00F74A02">
        <w:rPr>
          <w:sz w:val="28"/>
          <w:szCs w:val="28"/>
        </w:rPr>
        <w:t>Область применения. Ответственность за их выполнение.</w:t>
      </w:r>
    </w:p>
    <w:p w:rsidR="002D36CF" w:rsidRPr="00F74A02" w:rsidRDefault="002D36CF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Основные пределы доз.</w:t>
      </w:r>
    </w:p>
    <w:p w:rsidR="00B07E0C" w:rsidRPr="00F74A02" w:rsidRDefault="00B07E0C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Требования по ограничению облучения.</w:t>
      </w:r>
    </w:p>
    <w:p w:rsidR="00D572EA" w:rsidRPr="00F74A02" w:rsidRDefault="00D572EA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Допустимая загрязненность поверхностей. Группы радиационной опасности нуклидов.</w:t>
      </w:r>
    </w:p>
    <w:p w:rsidR="00B07E0C" w:rsidRPr="00F74A02" w:rsidRDefault="00B07E0C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Нормальные условия эксплуатации источников излучения.</w:t>
      </w:r>
    </w:p>
    <w:p w:rsidR="002D36CF" w:rsidRPr="00F74A02" w:rsidRDefault="00B07E0C" w:rsidP="00CD6EBF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74A02">
        <w:rPr>
          <w:sz w:val="28"/>
          <w:szCs w:val="28"/>
        </w:rPr>
        <w:t>Планируемое повышенное облучение.</w:t>
      </w:r>
    </w:p>
    <w:p w:rsidR="003B2ED0" w:rsidRPr="00F74A02" w:rsidRDefault="003B2ED0" w:rsidP="00CD6EBF">
      <w:pPr>
        <w:tabs>
          <w:tab w:val="left" w:pos="127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 xml:space="preserve">Тема </w:t>
      </w:r>
      <w:r w:rsidR="009F48EB" w:rsidRPr="00CD6EBF">
        <w:rPr>
          <w:b/>
          <w:bCs/>
          <w:sz w:val="28"/>
          <w:szCs w:val="28"/>
        </w:rPr>
        <w:t>5</w:t>
      </w:r>
      <w:r w:rsidRPr="00CD6EBF">
        <w:rPr>
          <w:b/>
          <w:bCs/>
          <w:sz w:val="28"/>
          <w:szCs w:val="28"/>
        </w:rPr>
        <w:t>.</w:t>
      </w:r>
      <w:r w:rsidRPr="00F74A02">
        <w:rPr>
          <w:bCs/>
          <w:sz w:val="28"/>
          <w:szCs w:val="28"/>
        </w:rPr>
        <w:t xml:space="preserve"> Основные санитарные правила обеспечения радиационной бе</w:t>
      </w:r>
      <w:r w:rsidRPr="00F74A02">
        <w:rPr>
          <w:bCs/>
          <w:sz w:val="28"/>
          <w:szCs w:val="28"/>
        </w:rPr>
        <w:t>з</w:t>
      </w:r>
      <w:r w:rsidRPr="00F74A02">
        <w:rPr>
          <w:bCs/>
          <w:sz w:val="28"/>
          <w:szCs w:val="28"/>
        </w:rPr>
        <w:t>опасности, ОСПОРБ-99/2010</w:t>
      </w:r>
    </w:p>
    <w:p w:rsidR="009F48EB" w:rsidRDefault="009F48EB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48EB">
        <w:rPr>
          <w:sz w:val="28"/>
          <w:szCs w:val="28"/>
        </w:rPr>
        <w:t>СП 2.6.1.2612-10 «Основные санитарные правила обеспечения радиационной безопасности</w:t>
      </w:r>
      <w:r>
        <w:rPr>
          <w:sz w:val="28"/>
          <w:szCs w:val="28"/>
        </w:rPr>
        <w:t xml:space="preserve"> (ОСПОРБ 99/2010)». </w:t>
      </w:r>
      <w:r w:rsidRPr="009F48EB">
        <w:rPr>
          <w:sz w:val="28"/>
          <w:szCs w:val="28"/>
        </w:rPr>
        <w:t>Область применения</w:t>
      </w:r>
      <w:r>
        <w:rPr>
          <w:sz w:val="28"/>
          <w:szCs w:val="28"/>
        </w:rPr>
        <w:t xml:space="preserve">. </w:t>
      </w:r>
      <w:r w:rsidRPr="009F48EB">
        <w:rPr>
          <w:sz w:val="28"/>
          <w:szCs w:val="28"/>
        </w:rPr>
        <w:t>О</w:t>
      </w:r>
      <w:r w:rsidRPr="009F48EB">
        <w:rPr>
          <w:sz w:val="28"/>
          <w:szCs w:val="28"/>
        </w:rPr>
        <w:t>б</w:t>
      </w:r>
      <w:r w:rsidRPr="009F48EB">
        <w:rPr>
          <w:sz w:val="28"/>
          <w:szCs w:val="28"/>
        </w:rPr>
        <w:t>щие положения</w:t>
      </w:r>
      <w:r>
        <w:rPr>
          <w:sz w:val="28"/>
          <w:szCs w:val="28"/>
        </w:rPr>
        <w:t>.</w:t>
      </w:r>
    </w:p>
    <w:p w:rsidR="009F48EB" w:rsidRDefault="009F48EB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F48EB">
        <w:rPr>
          <w:sz w:val="28"/>
          <w:szCs w:val="28"/>
        </w:rPr>
        <w:t>Классификация радиационных объектов</w:t>
      </w:r>
      <w:r w:rsidR="00D572EA">
        <w:rPr>
          <w:sz w:val="28"/>
          <w:szCs w:val="28"/>
        </w:rPr>
        <w:t xml:space="preserve">. </w:t>
      </w:r>
      <w:r w:rsidR="00D572EA" w:rsidRPr="00D572EA">
        <w:rPr>
          <w:sz w:val="28"/>
          <w:szCs w:val="28"/>
        </w:rPr>
        <w:t>Размещение радиацио</w:t>
      </w:r>
      <w:r w:rsidR="00D572EA" w:rsidRPr="00D572EA">
        <w:rPr>
          <w:sz w:val="28"/>
          <w:szCs w:val="28"/>
        </w:rPr>
        <w:t>н</w:t>
      </w:r>
      <w:r w:rsidR="00D572EA" w:rsidRPr="00D572EA">
        <w:rPr>
          <w:sz w:val="28"/>
          <w:szCs w:val="28"/>
        </w:rPr>
        <w:t>ных объектов и зонирование территорий</w:t>
      </w:r>
      <w:r w:rsidR="00D572EA">
        <w:rPr>
          <w:sz w:val="28"/>
          <w:szCs w:val="28"/>
        </w:rPr>
        <w:t>.</w:t>
      </w:r>
    </w:p>
    <w:p w:rsidR="00D572EA" w:rsidRDefault="00D572EA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72EA">
        <w:rPr>
          <w:sz w:val="28"/>
          <w:szCs w:val="28"/>
        </w:rPr>
        <w:t>Организация работ с источниками излучения</w:t>
      </w:r>
      <w:r>
        <w:rPr>
          <w:sz w:val="28"/>
          <w:szCs w:val="28"/>
        </w:rPr>
        <w:t xml:space="preserve">. </w:t>
      </w:r>
      <w:r w:rsidRPr="00D572EA">
        <w:rPr>
          <w:sz w:val="28"/>
          <w:szCs w:val="28"/>
        </w:rPr>
        <w:t>Зональность. Сист</w:t>
      </w:r>
      <w:r w:rsidRPr="00D572EA">
        <w:rPr>
          <w:sz w:val="28"/>
          <w:szCs w:val="28"/>
        </w:rPr>
        <w:t>е</w:t>
      </w:r>
      <w:r w:rsidRPr="00D572EA">
        <w:rPr>
          <w:sz w:val="28"/>
          <w:szCs w:val="28"/>
        </w:rPr>
        <w:t>ма допусков. Поставка, учет, хранение и транспортирование источников</w:t>
      </w:r>
      <w:r>
        <w:rPr>
          <w:sz w:val="28"/>
          <w:szCs w:val="28"/>
        </w:rPr>
        <w:t xml:space="preserve"> </w:t>
      </w:r>
      <w:r w:rsidRPr="00D572EA">
        <w:rPr>
          <w:sz w:val="28"/>
          <w:szCs w:val="28"/>
        </w:rPr>
        <w:t>и</w:t>
      </w:r>
      <w:r w:rsidRPr="00D572EA">
        <w:rPr>
          <w:sz w:val="28"/>
          <w:szCs w:val="28"/>
        </w:rPr>
        <w:t>з</w:t>
      </w:r>
      <w:r w:rsidRPr="00D572EA">
        <w:rPr>
          <w:sz w:val="28"/>
          <w:szCs w:val="28"/>
        </w:rPr>
        <w:t>лучения</w:t>
      </w:r>
      <w:r>
        <w:rPr>
          <w:sz w:val="28"/>
          <w:szCs w:val="28"/>
        </w:rPr>
        <w:t>.</w:t>
      </w:r>
    </w:p>
    <w:p w:rsidR="00D572EA" w:rsidRDefault="00D572EA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572EA">
        <w:rPr>
          <w:sz w:val="28"/>
          <w:szCs w:val="28"/>
        </w:rPr>
        <w:t>Открытые и закрытые источники. Классы работ. Критерии облуч</w:t>
      </w:r>
      <w:r w:rsidRPr="00D572EA">
        <w:rPr>
          <w:sz w:val="28"/>
          <w:szCs w:val="28"/>
        </w:rPr>
        <w:t>а</w:t>
      </w:r>
      <w:r w:rsidRPr="00D572EA">
        <w:rPr>
          <w:sz w:val="28"/>
          <w:szCs w:val="28"/>
        </w:rPr>
        <w:t>емых лиц. Критич</w:t>
      </w:r>
      <w:r>
        <w:rPr>
          <w:sz w:val="28"/>
          <w:szCs w:val="28"/>
        </w:rPr>
        <w:t xml:space="preserve">еская группа. </w:t>
      </w:r>
      <w:r w:rsidRPr="00D572EA">
        <w:rPr>
          <w:sz w:val="28"/>
          <w:szCs w:val="28"/>
        </w:rPr>
        <w:t>Санитарно-защитная и наблюдаемая зоны</w:t>
      </w:r>
      <w:r w:rsidR="00E02188">
        <w:rPr>
          <w:sz w:val="28"/>
          <w:szCs w:val="28"/>
        </w:rPr>
        <w:t>.</w:t>
      </w:r>
    </w:p>
    <w:p w:rsidR="003C09BA" w:rsidRDefault="00E02188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2188">
        <w:rPr>
          <w:sz w:val="28"/>
          <w:szCs w:val="28"/>
        </w:rPr>
        <w:t>Методы и средства индивидуальной защиты и личной гигиены</w:t>
      </w:r>
      <w:r>
        <w:rPr>
          <w:sz w:val="28"/>
          <w:szCs w:val="28"/>
        </w:rPr>
        <w:t xml:space="preserve"> </w:t>
      </w:r>
      <w:r w:rsidRPr="00E02188">
        <w:rPr>
          <w:sz w:val="28"/>
          <w:szCs w:val="28"/>
        </w:rPr>
        <w:t>персонала</w:t>
      </w:r>
      <w:r w:rsidR="00825CF2">
        <w:rPr>
          <w:sz w:val="28"/>
          <w:szCs w:val="28"/>
        </w:rPr>
        <w:t>.</w:t>
      </w:r>
    </w:p>
    <w:p w:rsidR="003C09BA" w:rsidRDefault="003C09BA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2188">
        <w:rPr>
          <w:sz w:val="28"/>
          <w:szCs w:val="28"/>
        </w:rPr>
        <w:t>Обращение с радиоактивными отходами</w:t>
      </w:r>
      <w:r>
        <w:rPr>
          <w:sz w:val="28"/>
          <w:szCs w:val="28"/>
        </w:rPr>
        <w:t>.</w:t>
      </w:r>
    </w:p>
    <w:p w:rsidR="003B2ED0" w:rsidRDefault="003C09BA" w:rsidP="00CD6EBF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C09BA">
        <w:rPr>
          <w:sz w:val="28"/>
          <w:szCs w:val="28"/>
        </w:rPr>
        <w:t>Радиационная безопасность при радиационных авариях</w:t>
      </w:r>
      <w:r>
        <w:rPr>
          <w:sz w:val="28"/>
          <w:szCs w:val="28"/>
        </w:rPr>
        <w:t>.</w:t>
      </w:r>
    </w:p>
    <w:p w:rsidR="003A1CDF" w:rsidRDefault="003A1CDF" w:rsidP="00CD6EBF">
      <w:pPr>
        <w:tabs>
          <w:tab w:val="left" w:pos="127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CD6EBF">
        <w:rPr>
          <w:b/>
          <w:bCs/>
          <w:sz w:val="28"/>
          <w:szCs w:val="28"/>
        </w:rPr>
        <w:t>Тема 6.</w:t>
      </w:r>
      <w:r w:rsidRPr="003A1CDF">
        <w:rPr>
          <w:bCs/>
          <w:sz w:val="28"/>
          <w:szCs w:val="28"/>
        </w:rPr>
        <w:t xml:space="preserve"> Методы перевода мощности дозы в эффективную дозу.</w:t>
      </w:r>
    </w:p>
    <w:p w:rsidR="00BE601C" w:rsidRDefault="00BE601C" w:rsidP="00BE601C">
      <w:pPr>
        <w:tabs>
          <w:tab w:val="left" w:pos="127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E601C">
        <w:rPr>
          <w:b/>
          <w:bCs/>
          <w:sz w:val="28"/>
          <w:szCs w:val="28"/>
        </w:rPr>
        <w:t>Тема 7.</w:t>
      </w:r>
      <w:r>
        <w:rPr>
          <w:bCs/>
          <w:sz w:val="28"/>
          <w:szCs w:val="28"/>
        </w:rPr>
        <w:t xml:space="preserve"> </w:t>
      </w:r>
      <w:r w:rsidR="00991587">
        <w:rPr>
          <w:bCs/>
          <w:sz w:val="28"/>
          <w:szCs w:val="28"/>
        </w:rPr>
        <w:t>НП-030-19</w:t>
      </w:r>
      <w:r w:rsidRPr="00BE601C">
        <w:rPr>
          <w:bCs/>
          <w:sz w:val="28"/>
          <w:szCs w:val="28"/>
        </w:rPr>
        <w:t xml:space="preserve"> основные правила </w:t>
      </w:r>
      <w:proofErr w:type="spellStart"/>
      <w:r w:rsidRPr="00BE601C">
        <w:rPr>
          <w:bCs/>
          <w:sz w:val="28"/>
          <w:szCs w:val="28"/>
        </w:rPr>
        <w:t>учета</w:t>
      </w:r>
      <w:proofErr w:type="spellEnd"/>
      <w:r w:rsidRPr="00BE601C">
        <w:rPr>
          <w:bCs/>
          <w:sz w:val="28"/>
          <w:szCs w:val="28"/>
        </w:rPr>
        <w:t xml:space="preserve"> и контроля ядерных мат</w:t>
      </w:r>
      <w:r w:rsidRPr="00BE601C">
        <w:rPr>
          <w:bCs/>
          <w:sz w:val="28"/>
          <w:szCs w:val="28"/>
        </w:rPr>
        <w:t>е</w:t>
      </w:r>
      <w:r w:rsidRPr="00BE601C">
        <w:rPr>
          <w:bCs/>
          <w:sz w:val="28"/>
          <w:szCs w:val="28"/>
        </w:rPr>
        <w:t xml:space="preserve">риалов, </w:t>
      </w:r>
      <w:r w:rsidR="00991587">
        <w:rPr>
          <w:bCs/>
          <w:sz w:val="28"/>
          <w:szCs w:val="28"/>
        </w:rPr>
        <w:t>НП-067-16</w:t>
      </w:r>
      <w:r w:rsidRPr="00BE601C">
        <w:rPr>
          <w:bCs/>
          <w:sz w:val="28"/>
          <w:szCs w:val="28"/>
        </w:rPr>
        <w:t xml:space="preserve"> основные правила </w:t>
      </w:r>
      <w:proofErr w:type="spellStart"/>
      <w:r w:rsidRPr="00BE601C">
        <w:rPr>
          <w:bCs/>
          <w:sz w:val="28"/>
          <w:szCs w:val="28"/>
        </w:rPr>
        <w:t>учета</w:t>
      </w:r>
      <w:proofErr w:type="spellEnd"/>
      <w:r w:rsidRPr="00BE601C">
        <w:rPr>
          <w:bCs/>
          <w:sz w:val="28"/>
          <w:szCs w:val="28"/>
        </w:rPr>
        <w:t xml:space="preserve"> и контроля радиоактивных в</w:t>
      </w:r>
      <w:r w:rsidRPr="00BE601C">
        <w:rPr>
          <w:bCs/>
          <w:sz w:val="28"/>
          <w:szCs w:val="28"/>
        </w:rPr>
        <w:t>е</w:t>
      </w:r>
      <w:r w:rsidRPr="00BE601C">
        <w:rPr>
          <w:bCs/>
          <w:sz w:val="28"/>
          <w:szCs w:val="28"/>
        </w:rPr>
        <w:t>ществ и радиоактивных отходов в организации; типовая программа инспе</w:t>
      </w:r>
      <w:r w:rsidRPr="00BE601C">
        <w:rPr>
          <w:bCs/>
          <w:sz w:val="28"/>
          <w:szCs w:val="28"/>
        </w:rPr>
        <w:t>к</w:t>
      </w:r>
      <w:r w:rsidRPr="00BE601C">
        <w:rPr>
          <w:bCs/>
          <w:sz w:val="28"/>
          <w:szCs w:val="28"/>
        </w:rPr>
        <w:t>ции системы учета н контроля радиоактивных веществ и радиоактивных о</w:t>
      </w:r>
      <w:r w:rsidRPr="00BE601C">
        <w:rPr>
          <w:bCs/>
          <w:sz w:val="28"/>
          <w:szCs w:val="28"/>
        </w:rPr>
        <w:t>т</w:t>
      </w:r>
      <w:r w:rsidRPr="00BE601C">
        <w:rPr>
          <w:bCs/>
          <w:sz w:val="28"/>
          <w:szCs w:val="28"/>
        </w:rPr>
        <w:t xml:space="preserve">ходов в организации, </w:t>
      </w:r>
    </w:p>
    <w:p w:rsidR="00BE601C" w:rsidRDefault="00BE601C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01C">
        <w:rPr>
          <w:rFonts w:ascii="Times New Roman" w:eastAsia="Times New Roman" w:hAnsi="Times New Roman" w:cs="Times New Roman"/>
          <w:sz w:val="28"/>
          <w:szCs w:val="28"/>
        </w:rPr>
        <w:t>7.1</w:t>
      </w:r>
      <w:r w:rsidR="00C1074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E601C">
        <w:rPr>
          <w:rFonts w:ascii="Times New Roman" w:eastAsia="Times New Roman" w:hAnsi="Times New Roman" w:cs="Times New Roman"/>
          <w:sz w:val="28"/>
          <w:szCs w:val="28"/>
        </w:rPr>
        <w:tab/>
        <w:t xml:space="preserve">Ядерные и специальные неядерные материалы, подлежащие </w:t>
      </w:r>
      <w:r w:rsidRPr="00BE601C">
        <w:rPr>
          <w:rFonts w:ascii="Times New Roman" w:hAnsi="Times New Roman" w:cs="Times New Roman"/>
          <w:sz w:val="28"/>
          <w:szCs w:val="28"/>
        </w:rPr>
        <w:t>уч</w:t>
      </w:r>
      <w:r w:rsidRPr="00BE601C">
        <w:rPr>
          <w:rFonts w:ascii="Times New Roman" w:hAnsi="Times New Roman" w:cs="Times New Roman"/>
          <w:sz w:val="28"/>
          <w:szCs w:val="28"/>
        </w:rPr>
        <w:t>е</w:t>
      </w:r>
      <w:r w:rsidRPr="00BE601C">
        <w:rPr>
          <w:rFonts w:ascii="Times New Roman" w:hAnsi="Times New Roman" w:cs="Times New Roman"/>
          <w:sz w:val="28"/>
          <w:szCs w:val="28"/>
        </w:rPr>
        <w:t>ту и контролю</w:t>
      </w:r>
      <w:r w:rsidR="00C10742">
        <w:rPr>
          <w:rFonts w:ascii="Times New Roman" w:hAnsi="Times New Roman" w:cs="Times New Roman"/>
          <w:sz w:val="28"/>
          <w:szCs w:val="28"/>
        </w:rPr>
        <w:t>.</w:t>
      </w:r>
    </w:p>
    <w:p w:rsidR="00C10742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>
        <w:rPr>
          <w:rFonts w:ascii="Times New Roman" w:hAnsi="Times New Roman" w:cs="Times New Roman"/>
          <w:sz w:val="28"/>
          <w:szCs w:val="28"/>
        </w:rPr>
        <w:tab/>
      </w:r>
      <w:r w:rsidRPr="00C10742">
        <w:rPr>
          <w:rFonts w:ascii="Times New Roman" w:hAnsi="Times New Roman" w:cs="Times New Roman"/>
          <w:sz w:val="28"/>
          <w:szCs w:val="28"/>
        </w:rPr>
        <w:t>Категории ядерных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742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>
        <w:rPr>
          <w:rFonts w:ascii="Times New Roman" w:hAnsi="Times New Roman" w:cs="Times New Roman"/>
          <w:sz w:val="28"/>
          <w:szCs w:val="28"/>
        </w:rPr>
        <w:tab/>
      </w:r>
      <w:r w:rsidRPr="00C10742">
        <w:rPr>
          <w:rFonts w:ascii="Times New Roman" w:hAnsi="Times New Roman" w:cs="Times New Roman"/>
          <w:sz w:val="28"/>
          <w:szCs w:val="28"/>
        </w:rPr>
        <w:t>Критерии аномалий в учете и контроле ядерных материалов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742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ab/>
      </w:r>
      <w:r w:rsidRPr="00C10742">
        <w:rPr>
          <w:rFonts w:ascii="Times New Roman" w:hAnsi="Times New Roman" w:cs="Times New Roman"/>
          <w:sz w:val="28"/>
          <w:szCs w:val="28"/>
        </w:rPr>
        <w:t>Меры контроля доступа к радиоактивным веществам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742">
        <w:rPr>
          <w:rFonts w:ascii="Times New Roman" w:hAnsi="Times New Roman" w:cs="Times New Roman"/>
          <w:sz w:val="28"/>
          <w:szCs w:val="28"/>
        </w:rPr>
        <w:t>и радиоа</w:t>
      </w:r>
      <w:r w:rsidRPr="00C10742">
        <w:rPr>
          <w:rFonts w:ascii="Times New Roman" w:hAnsi="Times New Roman" w:cs="Times New Roman"/>
          <w:sz w:val="28"/>
          <w:szCs w:val="28"/>
        </w:rPr>
        <w:t>к</w:t>
      </w:r>
      <w:r w:rsidRPr="00C10742">
        <w:rPr>
          <w:rFonts w:ascii="Times New Roman" w:hAnsi="Times New Roman" w:cs="Times New Roman"/>
          <w:sz w:val="28"/>
          <w:szCs w:val="28"/>
        </w:rPr>
        <w:t>тивным отходам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742" w:rsidRPr="00BE601C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</w:t>
      </w:r>
      <w:r>
        <w:rPr>
          <w:rFonts w:ascii="Times New Roman" w:hAnsi="Times New Roman" w:cs="Times New Roman"/>
          <w:sz w:val="28"/>
          <w:szCs w:val="28"/>
        </w:rPr>
        <w:tab/>
      </w:r>
      <w:r w:rsidRPr="00C10742">
        <w:rPr>
          <w:rFonts w:ascii="Times New Roman" w:hAnsi="Times New Roman" w:cs="Times New Roman"/>
          <w:sz w:val="28"/>
          <w:szCs w:val="28"/>
        </w:rPr>
        <w:t>Учетные и отчетные документы</w:t>
      </w:r>
    </w:p>
    <w:p w:rsidR="00BE601C" w:rsidRDefault="00BE601C" w:rsidP="00C10742">
      <w:pPr>
        <w:tabs>
          <w:tab w:val="left" w:pos="127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E601C"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</w:rPr>
        <w:t>8</w:t>
      </w:r>
      <w:r w:rsidRPr="00BE601C">
        <w:rPr>
          <w:b/>
          <w:bCs/>
          <w:sz w:val="28"/>
          <w:szCs w:val="28"/>
        </w:rPr>
        <w:t>.</w:t>
      </w:r>
      <w:r w:rsidRPr="00BE601C">
        <w:rPr>
          <w:bCs/>
          <w:sz w:val="28"/>
          <w:szCs w:val="28"/>
        </w:rPr>
        <w:t>НП-083-15 требования к системам физической защиты ядерных материалов, ядерных установок и пунктов хранения ядерных материалов,</w:t>
      </w:r>
      <w:r>
        <w:rPr>
          <w:bCs/>
          <w:sz w:val="28"/>
          <w:szCs w:val="28"/>
        </w:rPr>
        <w:t xml:space="preserve"> </w:t>
      </w:r>
      <w:r w:rsidRPr="00BE601C">
        <w:rPr>
          <w:bCs/>
          <w:sz w:val="28"/>
          <w:szCs w:val="28"/>
        </w:rPr>
        <w:t>НП-034-01 правила физической защиты радиационных источников, пунктов хранения, радиоактивных веществ</w:t>
      </w:r>
      <w:r w:rsidR="00C10742">
        <w:rPr>
          <w:bCs/>
          <w:sz w:val="28"/>
          <w:szCs w:val="28"/>
        </w:rPr>
        <w:t>.</w:t>
      </w:r>
      <w:r w:rsidRPr="00BE601C">
        <w:rPr>
          <w:bCs/>
          <w:sz w:val="28"/>
          <w:szCs w:val="28"/>
        </w:rPr>
        <w:t xml:space="preserve"> </w:t>
      </w:r>
    </w:p>
    <w:p w:rsidR="00C10742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BE601C">
        <w:rPr>
          <w:rFonts w:ascii="Times New Roman" w:eastAsia="Times New Roman" w:hAnsi="Times New Roman" w:cs="Times New Roman"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E601C">
        <w:rPr>
          <w:rFonts w:ascii="Times New Roman" w:eastAsia="Times New Roman" w:hAnsi="Times New Roman" w:cs="Times New Roman"/>
          <w:sz w:val="28"/>
          <w:szCs w:val="28"/>
        </w:rPr>
        <w:tab/>
      </w:r>
      <w:r w:rsidRPr="00C10742">
        <w:rPr>
          <w:rFonts w:ascii="Times New Roman" w:eastAsia="Times New Roman" w:hAnsi="Times New Roman" w:cs="Times New Roman"/>
          <w:sz w:val="28"/>
          <w:szCs w:val="28"/>
        </w:rPr>
        <w:t>Система физической защиты на ядерном объекте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742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</w:t>
      </w:r>
      <w:r>
        <w:rPr>
          <w:rFonts w:ascii="Times New Roman" w:hAnsi="Times New Roman" w:cs="Times New Roman"/>
          <w:sz w:val="28"/>
          <w:szCs w:val="28"/>
        </w:rPr>
        <w:tab/>
      </w:r>
      <w:r w:rsidRPr="00C10742">
        <w:rPr>
          <w:rFonts w:ascii="Times New Roman" w:hAnsi="Times New Roman" w:cs="Times New Roman"/>
          <w:sz w:val="28"/>
          <w:szCs w:val="28"/>
        </w:rPr>
        <w:t>Требования к обеспечению физической защиты радиационных источников, пунктов хранения, радиоактивных веществ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742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>
        <w:rPr>
          <w:rFonts w:ascii="Times New Roman" w:hAnsi="Times New Roman" w:cs="Times New Roman"/>
          <w:sz w:val="28"/>
          <w:szCs w:val="28"/>
        </w:rPr>
        <w:tab/>
      </w:r>
      <w:r w:rsidRPr="00C10742">
        <w:rPr>
          <w:rFonts w:ascii="Times New Roman" w:hAnsi="Times New Roman" w:cs="Times New Roman"/>
          <w:sz w:val="28"/>
          <w:szCs w:val="28"/>
        </w:rPr>
        <w:t>Анализ уязвимости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742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8.4.</w:t>
      </w:r>
      <w:r>
        <w:rPr>
          <w:rFonts w:ascii="Times New Roman" w:hAnsi="Times New Roman" w:cs="Times New Roman"/>
          <w:sz w:val="28"/>
          <w:szCs w:val="28"/>
        </w:rPr>
        <w:tab/>
      </w:r>
      <w:r w:rsidRPr="00C10742">
        <w:rPr>
          <w:rFonts w:ascii="Times New Roman" w:hAnsi="Times New Roman" w:cs="Times New Roman"/>
          <w:sz w:val="28"/>
          <w:szCs w:val="28"/>
        </w:rPr>
        <w:t>Категорирование предметов физической защиты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742" w:rsidRPr="00BE601C" w:rsidRDefault="00C10742" w:rsidP="00C10742">
      <w:pPr>
        <w:pStyle w:val="ConsPlusNormal"/>
        <w:spacing w:line="36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</w:t>
      </w:r>
      <w:r>
        <w:rPr>
          <w:rFonts w:ascii="Times New Roman" w:hAnsi="Times New Roman" w:cs="Times New Roman"/>
          <w:sz w:val="28"/>
          <w:szCs w:val="28"/>
        </w:rPr>
        <w:tab/>
      </w:r>
      <w:r w:rsidR="005C525D" w:rsidRPr="005C525D">
        <w:rPr>
          <w:rFonts w:ascii="Times New Roman" w:hAnsi="Times New Roman" w:cs="Times New Roman"/>
          <w:sz w:val="28"/>
          <w:szCs w:val="28"/>
        </w:rPr>
        <w:t>Контрольно-пропускные пункты</w:t>
      </w:r>
    </w:p>
    <w:p w:rsidR="00880EEF" w:rsidRDefault="00880EEF" w:rsidP="00AB5B0A">
      <w:pPr>
        <w:tabs>
          <w:tab w:val="left" w:pos="1276"/>
        </w:tabs>
        <w:spacing w:line="360" w:lineRule="auto"/>
        <w:rPr>
          <w:sz w:val="28"/>
          <w:szCs w:val="28"/>
        </w:rPr>
      </w:pPr>
    </w:p>
    <w:p w:rsidR="003451E1" w:rsidRDefault="003451E1" w:rsidP="00AB5B0A">
      <w:pPr>
        <w:tabs>
          <w:tab w:val="left" w:pos="127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77BD4" w:rsidRPr="00FB5E1C" w:rsidRDefault="00FB5E1C" w:rsidP="00FB5E1C">
      <w:pPr>
        <w:numPr>
          <w:ilvl w:val="0"/>
          <w:numId w:val="3"/>
        </w:numPr>
        <w:tabs>
          <w:tab w:val="left" w:pos="1276"/>
        </w:tabs>
        <w:spacing w:line="360" w:lineRule="auto"/>
        <w:ind w:left="0" w:firstLine="851"/>
        <w:rPr>
          <w:b/>
          <w:sz w:val="28"/>
          <w:szCs w:val="28"/>
        </w:rPr>
      </w:pPr>
      <w:r w:rsidRPr="0000062A">
        <w:rPr>
          <w:b/>
          <w:sz w:val="28"/>
          <w:szCs w:val="28"/>
        </w:rPr>
        <w:t>Рекомендуемая литература</w:t>
      </w:r>
    </w:p>
    <w:p w:rsidR="00977BD4" w:rsidRDefault="00977BD4" w:rsidP="00FB5E1C">
      <w:pPr>
        <w:tabs>
          <w:tab w:val="left" w:pos="142"/>
          <w:tab w:val="left" w:pos="426"/>
        </w:tabs>
        <w:ind w:firstLine="720"/>
        <w:rPr>
          <w:sz w:val="28"/>
        </w:rPr>
      </w:pPr>
    </w:p>
    <w:p w:rsidR="00881527" w:rsidRPr="003451E1" w:rsidRDefault="00270C95" w:rsidP="00881527">
      <w:pPr>
        <w:tabs>
          <w:tab w:val="left" w:pos="567"/>
        </w:tabs>
        <w:spacing w:line="320" w:lineRule="exact"/>
        <w:ind w:right="-1"/>
        <w:jc w:val="both"/>
        <w:rPr>
          <w:b/>
          <w:sz w:val="28"/>
          <w:szCs w:val="28"/>
        </w:rPr>
      </w:pPr>
      <w:r w:rsidRPr="003451E1">
        <w:rPr>
          <w:b/>
          <w:sz w:val="28"/>
          <w:szCs w:val="28"/>
        </w:rPr>
        <w:t>Основные источники</w:t>
      </w:r>
    </w:p>
    <w:p w:rsidR="00881527" w:rsidRPr="00CD6EBF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</w:p>
    <w:p w:rsidR="003C09BA" w:rsidRPr="00CD6EBF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>Нормы радиационной безопасности, НРБ-99/2009.</w:t>
      </w:r>
    </w:p>
    <w:p w:rsidR="003C09BA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>Основные санитарные правила обеспечения радиационной безопасности, ОСПОРБ-99/2010.</w:t>
      </w:r>
    </w:p>
    <w:p w:rsidR="00BE601C" w:rsidRDefault="00991587" w:rsidP="00CD6EBF">
      <w:pPr>
        <w:pStyle w:val="ae"/>
        <w:numPr>
          <w:ilvl w:val="0"/>
          <w:numId w:val="23"/>
        </w:numPr>
        <w:tabs>
          <w:tab w:val="num" w:pos="426"/>
        </w:tabs>
        <w:ind w:left="426" w:hanging="426"/>
        <w:rPr>
          <w:szCs w:val="28"/>
        </w:rPr>
      </w:pPr>
      <w:r>
        <w:rPr>
          <w:szCs w:val="28"/>
        </w:rPr>
        <w:t>НП-030-19</w:t>
      </w:r>
      <w:r w:rsidR="00BE601C" w:rsidRPr="00BE601C">
        <w:rPr>
          <w:szCs w:val="28"/>
        </w:rPr>
        <w:t xml:space="preserve"> основные правила </w:t>
      </w:r>
      <w:proofErr w:type="spellStart"/>
      <w:r w:rsidR="00BE601C" w:rsidRPr="00BE601C">
        <w:rPr>
          <w:szCs w:val="28"/>
        </w:rPr>
        <w:t>учета</w:t>
      </w:r>
      <w:proofErr w:type="spellEnd"/>
      <w:r w:rsidR="00BE601C" w:rsidRPr="00BE601C">
        <w:rPr>
          <w:szCs w:val="28"/>
        </w:rPr>
        <w:t xml:space="preserve"> и контроля ядерных материалов</w:t>
      </w:r>
      <w:r w:rsidR="00BE601C">
        <w:rPr>
          <w:szCs w:val="28"/>
        </w:rPr>
        <w:t>.</w:t>
      </w:r>
    </w:p>
    <w:p w:rsidR="00BE601C" w:rsidRDefault="00BE601C" w:rsidP="00CD6EBF">
      <w:pPr>
        <w:pStyle w:val="ae"/>
        <w:numPr>
          <w:ilvl w:val="0"/>
          <w:numId w:val="23"/>
        </w:numPr>
        <w:tabs>
          <w:tab w:val="num" w:pos="426"/>
        </w:tabs>
        <w:ind w:left="426" w:hanging="426"/>
        <w:rPr>
          <w:szCs w:val="28"/>
        </w:rPr>
      </w:pPr>
      <w:r w:rsidRPr="00BE601C">
        <w:rPr>
          <w:szCs w:val="28"/>
        </w:rPr>
        <w:t xml:space="preserve"> </w:t>
      </w:r>
      <w:r w:rsidR="00991587">
        <w:rPr>
          <w:szCs w:val="28"/>
        </w:rPr>
        <w:t>НП-067-16</w:t>
      </w:r>
      <w:r w:rsidRPr="00BE601C">
        <w:rPr>
          <w:szCs w:val="28"/>
        </w:rPr>
        <w:t xml:space="preserve"> основные правила </w:t>
      </w:r>
      <w:proofErr w:type="spellStart"/>
      <w:r w:rsidRPr="00BE601C">
        <w:rPr>
          <w:szCs w:val="28"/>
        </w:rPr>
        <w:t>учета</w:t>
      </w:r>
      <w:proofErr w:type="spellEnd"/>
      <w:r w:rsidRPr="00BE601C">
        <w:rPr>
          <w:szCs w:val="28"/>
        </w:rPr>
        <w:t xml:space="preserve"> и контроля радиоактивных веществ и радиоактивных отходов в организации; типовая программа инспекции с</w:t>
      </w:r>
      <w:r w:rsidRPr="00BE601C">
        <w:rPr>
          <w:szCs w:val="28"/>
        </w:rPr>
        <w:t>и</w:t>
      </w:r>
      <w:r w:rsidRPr="00BE601C">
        <w:rPr>
          <w:szCs w:val="28"/>
        </w:rPr>
        <w:t>стемы учета н контроля радиоактивных веществ и радиоактивных отх</w:t>
      </w:r>
      <w:r w:rsidRPr="00BE601C">
        <w:rPr>
          <w:szCs w:val="28"/>
        </w:rPr>
        <w:t>о</w:t>
      </w:r>
      <w:r w:rsidRPr="00BE601C">
        <w:rPr>
          <w:szCs w:val="28"/>
        </w:rPr>
        <w:t>дов в организации</w:t>
      </w:r>
      <w:r>
        <w:rPr>
          <w:szCs w:val="28"/>
        </w:rPr>
        <w:t>.</w:t>
      </w:r>
    </w:p>
    <w:p w:rsidR="00BE601C" w:rsidRDefault="00BE601C" w:rsidP="00CD6EBF">
      <w:pPr>
        <w:pStyle w:val="ae"/>
        <w:numPr>
          <w:ilvl w:val="0"/>
          <w:numId w:val="23"/>
        </w:numPr>
        <w:tabs>
          <w:tab w:val="num" w:pos="426"/>
        </w:tabs>
        <w:ind w:left="426" w:hanging="426"/>
        <w:rPr>
          <w:szCs w:val="28"/>
        </w:rPr>
      </w:pPr>
      <w:r w:rsidRPr="00BE601C">
        <w:rPr>
          <w:szCs w:val="28"/>
        </w:rPr>
        <w:t xml:space="preserve"> НП-083-15 требования к системам физической защиты ядерных матери</w:t>
      </w:r>
      <w:r w:rsidRPr="00BE601C">
        <w:rPr>
          <w:szCs w:val="28"/>
        </w:rPr>
        <w:t>а</w:t>
      </w:r>
      <w:r w:rsidRPr="00BE601C">
        <w:rPr>
          <w:szCs w:val="28"/>
        </w:rPr>
        <w:t>лов, ядерных установок и пунктов хранения ядерных материалов</w:t>
      </w:r>
      <w:r>
        <w:rPr>
          <w:szCs w:val="28"/>
        </w:rPr>
        <w:t>.</w:t>
      </w:r>
    </w:p>
    <w:p w:rsidR="00BE601C" w:rsidRDefault="00BE601C" w:rsidP="00CD6EBF">
      <w:pPr>
        <w:pStyle w:val="ae"/>
        <w:numPr>
          <w:ilvl w:val="0"/>
          <w:numId w:val="23"/>
        </w:numPr>
        <w:tabs>
          <w:tab w:val="num" w:pos="426"/>
        </w:tabs>
        <w:ind w:left="426" w:hanging="426"/>
        <w:rPr>
          <w:szCs w:val="28"/>
        </w:rPr>
      </w:pPr>
      <w:r w:rsidRPr="00BE601C">
        <w:rPr>
          <w:szCs w:val="28"/>
        </w:rPr>
        <w:t>НП-034-01 правила физической защиты радиационных источников, пун</w:t>
      </w:r>
      <w:r w:rsidRPr="00BE601C">
        <w:rPr>
          <w:szCs w:val="28"/>
        </w:rPr>
        <w:t>к</w:t>
      </w:r>
      <w:r w:rsidRPr="00BE601C">
        <w:rPr>
          <w:szCs w:val="28"/>
        </w:rPr>
        <w:t>тов хранения, радиоактивных веществ</w:t>
      </w:r>
      <w:r>
        <w:rPr>
          <w:szCs w:val="28"/>
        </w:rPr>
        <w:t>.</w:t>
      </w:r>
    </w:p>
    <w:p w:rsidR="00BE601C" w:rsidRPr="00BE601C" w:rsidRDefault="00BE601C" w:rsidP="00CD6EBF">
      <w:pPr>
        <w:pStyle w:val="ae"/>
        <w:numPr>
          <w:ilvl w:val="0"/>
          <w:numId w:val="23"/>
        </w:numPr>
        <w:tabs>
          <w:tab w:val="num" w:pos="426"/>
        </w:tabs>
        <w:ind w:left="426" w:hanging="426"/>
        <w:rPr>
          <w:szCs w:val="28"/>
        </w:rPr>
      </w:pPr>
      <w:r w:rsidRPr="00BE601C">
        <w:t xml:space="preserve"> </w:t>
      </w:r>
      <w:r w:rsidRPr="00BE601C">
        <w:rPr>
          <w:szCs w:val="28"/>
        </w:rPr>
        <w:t>Федеральный закон от 11.07.2011 N 190-ФЗ</w:t>
      </w:r>
      <w:proofErr w:type="gramStart"/>
      <w:r w:rsidRPr="00BE601C">
        <w:rPr>
          <w:szCs w:val="28"/>
        </w:rPr>
        <w:t xml:space="preserve"> О</w:t>
      </w:r>
      <w:proofErr w:type="gramEnd"/>
      <w:r w:rsidRPr="00BE601C">
        <w:rPr>
          <w:szCs w:val="28"/>
        </w:rPr>
        <w:t>б обращении с радиоакти</w:t>
      </w:r>
      <w:r w:rsidRPr="00BE601C">
        <w:rPr>
          <w:szCs w:val="28"/>
        </w:rPr>
        <w:t>в</w:t>
      </w:r>
      <w:r w:rsidRPr="00BE601C">
        <w:rPr>
          <w:szCs w:val="28"/>
        </w:rPr>
        <w:t xml:space="preserve">ными отходами... </w:t>
      </w:r>
    </w:p>
    <w:p w:rsidR="003C09BA" w:rsidRPr="00CD6EBF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 xml:space="preserve">Гусев Н.Г. Защита от ионизирующих излучений. – М.: </w:t>
      </w:r>
      <w:proofErr w:type="spellStart"/>
      <w:r w:rsidRPr="00CD6EBF">
        <w:rPr>
          <w:sz w:val="28"/>
          <w:szCs w:val="28"/>
        </w:rPr>
        <w:t>Атомиздат</w:t>
      </w:r>
      <w:proofErr w:type="spellEnd"/>
      <w:r w:rsidRPr="00CD6EBF">
        <w:rPr>
          <w:sz w:val="28"/>
          <w:szCs w:val="28"/>
        </w:rPr>
        <w:t>, 1980.</w:t>
      </w:r>
    </w:p>
    <w:p w:rsidR="003C09BA" w:rsidRPr="00CD6EBF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 xml:space="preserve">Иванов В.И. Курс дозиметрии. – М.: </w:t>
      </w:r>
      <w:proofErr w:type="spellStart"/>
      <w:r w:rsidRPr="00CD6EBF">
        <w:rPr>
          <w:sz w:val="28"/>
          <w:szCs w:val="28"/>
        </w:rPr>
        <w:t>Атомиздат</w:t>
      </w:r>
      <w:proofErr w:type="spellEnd"/>
      <w:r w:rsidRPr="00CD6EBF">
        <w:rPr>
          <w:sz w:val="28"/>
          <w:szCs w:val="28"/>
        </w:rPr>
        <w:t>, 1978.</w:t>
      </w:r>
    </w:p>
    <w:p w:rsidR="003C09BA" w:rsidRPr="00881527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CD6EBF">
        <w:rPr>
          <w:sz w:val="28"/>
          <w:szCs w:val="28"/>
        </w:rPr>
        <w:t>Козлов В.</w:t>
      </w:r>
      <w:r w:rsidRPr="00881527">
        <w:rPr>
          <w:sz w:val="28"/>
          <w:szCs w:val="28"/>
        </w:rPr>
        <w:t xml:space="preserve">Ф. Справочник по радиационной безопасности. – М.: </w:t>
      </w:r>
      <w:proofErr w:type="spellStart"/>
      <w:r w:rsidRPr="00881527">
        <w:rPr>
          <w:sz w:val="28"/>
          <w:szCs w:val="28"/>
        </w:rPr>
        <w:t>Энерг</w:t>
      </w:r>
      <w:r w:rsidRPr="00881527">
        <w:rPr>
          <w:sz w:val="28"/>
          <w:szCs w:val="28"/>
        </w:rPr>
        <w:t>о</w:t>
      </w:r>
      <w:r w:rsidRPr="00881527">
        <w:rPr>
          <w:sz w:val="28"/>
          <w:szCs w:val="28"/>
        </w:rPr>
        <w:t>атомиздат</w:t>
      </w:r>
      <w:proofErr w:type="spellEnd"/>
      <w:r w:rsidRPr="00881527">
        <w:rPr>
          <w:sz w:val="28"/>
          <w:szCs w:val="28"/>
        </w:rPr>
        <w:t>, 1991.</w:t>
      </w:r>
    </w:p>
    <w:p w:rsidR="003C09BA" w:rsidRPr="00881527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881527">
        <w:rPr>
          <w:sz w:val="28"/>
          <w:szCs w:val="28"/>
        </w:rPr>
        <w:t xml:space="preserve">Моисеев А.А., Иванов В.И. Справочник по дозиметрии и радиационной гигиене. – М.: </w:t>
      </w:r>
      <w:proofErr w:type="spellStart"/>
      <w:r w:rsidRPr="00881527">
        <w:rPr>
          <w:sz w:val="28"/>
          <w:szCs w:val="28"/>
        </w:rPr>
        <w:t>Атомиздат</w:t>
      </w:r>
      <w:proofErr w:type="spellEnd"/>
      <w:r w:rsidRPr="00881527">
        <w:rPr>
          <w:sz w:val="28"/>
          <w:szCs w:val="28"/>
        </w:rPr>
        <w:t>, 1974.</w:t>
      </w:r>
    </w:p>
    <w:p w:rsidR="003C09BA" w:rsidRPr="00881527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881527">
        <w:rPr>
          <w:sz w:val="28"/>
          <w:szCs w:val="28"/>
        </w:rPr>
        <w:t>Практикум по дозиметрии и радиационной безопасности. / Под ред. Ма</w:t>
      </w:r>
      <w:r w:rsidRPr="00881527">
        <w:rPr>
          <w:sz w:val="28"/>
          <w:szCs w:val="28"/>
        </w:rPr>
        <w:t>т</w:t>
      </w:r>
      <w:r w:rsidRPr="00881527">
        <w:rPr>
          <w:sz w:val="28"/>
          <w:szCs w:val="28"/>
        </w:rPr>
        <w:t>веева А. В. – С.-Пб</w:t>
      </w:r>
      <w:proofErr w:type="gramStart"/>
      <w:r w:rsidRPr="00881527">
        <w:rPr>
          <w:sz w:val="28"/>
          <w:szCs w:val="28"/>
        </w:rPr>
        <w:t xml:space="preserve">.: </w:t>
      </w:r>
      <w:proofErr w:type="gramEnd"/>
      <w:r w:rsidRPr="00881527">
        <w:rPr>
          <w:sz w:val="28"/>
          <w:szCs w:val="28"/>
        </w:rPr>
        <w:t xml:space="preserve">ГОУ ВПО </w:t>
      </w:r>
      <w:proofErr w:type="spellStart"/>
      <w:r w:rsidRPr="00881527">
        <w:rPr>
          <w:sz w:val="28"/>
          <w:szCs w:val="28"/>
        </w:rPr>
        <w:t>СПбГУАП</w:t>
      </w:r>
      <w:proofErr w:type="spellEnd"/>
      <w:r w:rsidRPr="00881527">
        <w:rPr>
          <w:sz w:val="28"/>
          <w:szCs w:val="28"/>
        </w:rPr>
        <w:t>, 2006.</w:t>
      </w:r>
    </w:p>
    <w:p w:rsidR="003C09BA" w:rsidRDefault="003C09BA" w:rsidP="00CD6EBF">
      <w:pPr>
        <w:pStyle w:val="50"/>
        <w:numPr>
          <w:ilvl w:val="0"/>
          <w:numId w:val="23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881527">
        <w:rPr>
          <w:sz w:val="28"/>
          <w:szCs w:val="28"/>
        </w:rPr>
        <w:t>Рекомендации по приборному обеспечению дозиметрического и ради</w:t>
      </w:r>
      <w:r w:rsidRPr="00881527">
        <w:rPr>
          <w:sz w:val="28"/>
          <w:szCs w:val="28"/>
        </w:rPr>
        <w:t>о</w:t>
      </w:r>
      <w:r w:rsidRPr="00881527">
        <w:rPr>
          <w:sz w:val="28"/>
          <w:szCs w:val="28"/>
        </w:rPr>
        <w:t>метрического контроля в соответствии с НРБ-99 и ОСПОРБ-99. Минатом ДБЭЧС. – М.: НИЦ «СНИИП», 2003.</w:t>
      </w:r>
    </w:p>
    <w:p w:rsidR="00BE601C" w:rsidRPr="00881527" w:rsidRDefault="00BE601C" w:rsidP="00BE601C">
      <w:pPr>
        <w:pStyle w:val="50"/>
        <w:spacing w:line="360" w:lineRule="auto"/>
        <w:ind w:left="426"/>
        <w:rPr>
          <w:sz w:val="28"/>
          <w:szCs w:val="28"/>
        </w:rPr>
      </w:pPr>
    </w:p>
    <w:p w:rsidR="00881527" w:rsidRPr="00881527" w:rsidRDefault="00881527" w:rsidP="00270C95">
      <w:pPr>
        <w:tabs>
          <w:tab w:val="left" w:pos="567"/>
        </w:tabs>
        <w:jc w:val="both"/>
        <w:rPr>
          <w:sz w:val="28"/>
          <w:szCs w:val="28"/>
        </w:rPr>
      </w:pPr>
    </w:p>
    <w:p w:rsidR="00881527" w:rsidRPr="003451E1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b/>
          <w:sz w:val="28"/>
          <w:szCs w:val="28"/>
        </w:rPr>
      </w:pPr>
      <w:r w:rsidRPr="003451E1">
        <w:rPr>
          <w:b/>
          <w:sz w:val="28"/>
          <w:szCs w:val="28"/>
        </w:rPr>
        <w:t>Дополнительн</w:t>
      </w:r>
      <w:r w:rsidR="00074121" w:rsidRPr="003451E1">
        <w:rPr>
          <w:b/>
          <w:sz w:val="28"/>
          <w:szCs w:val="28"/>
        </w:rPr>
        <w:t>ые</w:t>
      </w:r>
      <w:r w:rsidRPr="003451E1">
        <w:rPr>
          <w:b/>
          <w:sz w:val="28"/>
          <w:szCs w:val="28"/>
        </w:rPr>
        <w:t xml:space="preserve"> ис</w:t>
      </w:r>
      <w:r w:rsidR="00270C95" w:rsidRPr="003451E1">
        <w:rPr>
          <w:b/>
          <w:sz w:val="28"/>
          <w:szCs w:val="28"/>
        </w:rPr>
        <w:t>точники и нормативные документы</w:t>
      </w:r>
    </w:p>
    <w:p w:rsidR="00881527" w:rsidRPr="003451E1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b/>
          <w:sz w:val="28"/>
          <w:szCs w:val="28"/>
        </w:rPr>
      </w:pPr>
    </w:p>
    <w:p w:rsidR="00881527" w:rsidRPr="00493AB4" w:rsidRDefault="00881527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color w:val="000000"/>
          <w:sz w:val="28"/>
          <w:szCs w:val="28"/>
        </w:rPr>
      </w:pPr>
      <w:r w:rsidRPr="00493AB4">
        <w:rPr>
          <w:color w:val="000000"/>
          <w:sz w:val="28"/>
          <w:szCs w:val="28"/>
        </w:rPr>
        <w:t>№ 170-ФЗ «Об использовании атомной энергии».</w:t>
      </w:r>
    </w:p>
    <w:p w:rsidR="003C09BA" w:rsidRDefault="00881527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493AB4">
        <w:rPr>
          <w:color w:val="000000"/>
          <w:sz w:val="28"/>
          <w:szCs w:val="28"/>
        </w:rPr>
        <w:t>№ 3-ФЗ «О радиационной безопасности населения».</w:t>
      </w:r>
    </w:p>
    <w:p w:rsidR="003C09BA" w:rsidRPr="00AB5B0A" w:rsidRDefault="003C09BA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881527">
        <w:rPr>
          <w:sz w:val="28"/>
          <w:szCs w:val="28"/>
        </w:rPr>
        <w:t>ГН 2.6.1.19-02 Санитарно-защи</w:t>
      </w:r>
      <w:bookmarkStart w:id="0" w:name="_GoBack"/>
      <w:bookmarkEnd w:id="0"/>
      <w:r w:rsidRPr="00881527">
        <w:rPr>
          <w:sz w:val="28"/>
          <w:szCs w:val="28"/>
        </w:rPr>
        <w:t>тные зоны и зоны наблюдения радиацио</w:t>
      </w:r>
      <w:r w:rsidRPr="00881527">
        <w:rPr>
          <w:sz w:val="28"/>
          <w:szCs w:val="28"/>
        </w:rPr>
        <w:t>н</w:t>
      </w:r>
      <w:r w:rsidRPr="00881527">
        <w:rPr>
          <w:sz w:val="28"/>
          <w:szCs w:val="28"/>
        </w:rPr>
        <w:t xml:space="preserve">ных объектов. Условия </w:t>
      </w:r>
      <w:r w:rsidRPr="00AB5B0A">
        <w:rPr>
          <w:sz w:val="28"/>
          <w:szCs w:val="28"/>
        </w:rPr>
        <w:t>эксплуатации и обоснование границ.</w:t>
      </w:r>
    </w:p>
    <w:p w:rsidR="003C09BA" w:rsidRPr="00AB5B0A" w:rsidRDefault="003C09BA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AB5B0A">
        <w:rPr>
          <w:sz w:val="28"/>
          <w:szCs w:val="28"/>
        </w:rPr>
        <w:t>НП-053-04 Правила безопасности при транспортировании радиоактивных материалов.</w:t>
      </w:r>
    </w:p>
    <w:p w:rsidR="003C09BA" w:rsidRPr="00AB5B0A" w:rsidRDefault="003C09BA" w:rsidP="00CD6EBF">
      <w:pPr>
        <w:pStyle w:val="50"/>
        <w:numPr>
          <w:ilvl w:val="0"/>
          <w:numId w:val="25"/>
        </w:numPr>
        <w:tabs>
          <w:tab w:val="num" w:pos="426"/>
        </w:tabs>
        <w:spacing w:line="360" w:lineRule="auto"/>
        <w:ind w:left="426" w:hanging="426"/>
        <w:rPr>
          <w:sz w:val="28"/>
          <w:szCs w:val="28"/>
        </w:rPr>
      </w:pPr>
      <w:r w:rsidRPr="00AB5B0A">
        <w:rPr>
          <w:sz w:val="28"/>
          <w:szCs w:val="28"/>
        </w:rPr>
        <w:t>Радиация, дозы, эффекты, риск. – М.: Мир, 1988.</w:t>
      </w:r>
    </w:p>
    <w:sectPr w:rsidR="003C09BA" w:rsidRPr="00AB5B0A" w:rsidSect="00131163">
      <w:headerReference w:type="default" r:id="rId9"/>
      <w:pgSz w:w="11907" w:h="16840" w:code="9"/>
      <w:pgMar w:top="851" w:right="850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1E1" w:rsidRDefault="003451E1">
      <w:r>
        <w:separator/>
      </w:r>
    </w:p>
  </w:endnote>
  <w:endnote w:type="continuationSeparator" w:id="0">
    <w:p w:rsidR="003451E1" w:rsidRDefault="0034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1E1" w:rsidRDefault="003451E1">
      <w:r>
        <w:separator/>
      </w:r>
    </w:p>
  </w:footnote>
  <w:footnote w:type="continuationSeparator" w:id="0">
    <w:p w:rsidR="003451E1" w:rsidRDefault="00345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1E1" w:rsidRDefault="003451E1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91587">
      <w:rPr>
        <w:rStyle w:val="a4"/>
        <w:noProof/>
      </w:rPr>
      <w:t>11</w:t>
    </w:r>
    <w:r>
      <w:rPr>
        <w:rStyle w:val="a4"/>
      </w:rPr>
      <w:fldChar w:fldCharType="end"/>
    </w:r>
  </w:p>
  <w:p w:rsidR="003451E1" w:rsidRDefault="003451E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63B36B3"/>
    <w:multiLevelType w:val="hybridMultilevel"/>
    <w:tmpl w:val="2520BA20"/>
    <w:lvl w:ilvl="0" w:tplc="A1D872B0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ADB1767"/>
    <w:multiLevelType w:val="hybridMultilevel"/>
    <w:tmpl w:val="C4BAAE4E"/>
    <w:lvl w:ilvl="0" w:tplc="98A21360">
      <w:start w:val="1"/>
      <w:numFmt w:val="decimal"/>
      <w:lvlText w:val="7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26B3FEB"/>
    <w:multiLevelType w:val="multilevel"/>
    <w:tmpl w:val="5F20CB3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82216C8"/>
    <w:multiLevelType w:val="hybridMultilevel"/>
    <w:tmpl w:val="E9121F12"/>
    <w:lvl w:ilvl="0" w:tplc="6EE2500A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DB023F5"/>
    <w:multiLevelType w:val="hybridMultilevel"/>
    <w:tmpl w:val="6100C53C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18E7ABF"/>
    <w:multiLevelType w:val="hybridMultilevel"/>
    <w:tmpl w:val="D4C4EED2"/>
    <w:lvl w:ilvl="0" w:tplc="6B8C3948">
      <w:start w:val="1"/>
      <w:numFmt w:val="decimal"/>
      <w:lvlText w:val="6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2B77B82"/>
    <w:multiLevelType w:val="hybridMultilevel"/>
    <w:tmpl w:val="D9C860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44A5F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61080"/>
    <w:multiLevelType w:val="hybridMultilevel"/>
    <w:tmpl w:val="097C21F4"/>
    <w:lvl w:ilvl="0" w:tplc="6CD4924C">
      <w:start w:val="1"/>
      <w:numFmt w:val="decimal"/>
      <w:lvlText w:val="2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8A67A5E"/>
    <w:multiLevelType w:val="hybridMultilevel"/>
    <w:tmpl w:val="A4FE46EA"/>
    <w:lvl w:ilvl="0" w:tplc="54BC3E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471DF"/>
    <w:multiLevelType w:val="hybridMultilevel"/>
    <w:tmpl w:val="6B44ACA8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B565583"/>
    <w:multiLevelType w:val="singleLevel"/>
    <w:tmpl w:val="8D965A02"/>
    <w:lvl w:ilvl="0">
      <w:start w:val="1"/>
      <w:numFmt w:val="decimal"/>
      <w:lvlText w:val="%1."/>
      <w:legacy w:legacy="1" w:legacySpace="0" w:legacyIndent="283"/>
      <w:lvlJc w:val="left"/>
      <w:pPr>
        <w:ind w:left="1426" w:hanging="283"/>
      </w:pPr>
    </w:lvl>
  </w:abstractNum>
  <w:abstractNum w:abstractNumId="15">
    <w:nsid w:val="4C6C0E15"/>
    <w:multiLevelType w:val="hybridMultilevel"/>
    <w:tmpl w:val="F4FE7F16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ED57592"/>
    <w:multiLevelType w:val="hybridMultilevel"/>
    <w:tmpl w:val="607CDF5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0207C3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AA11FBA"/>
    <w:multiLevelType w:val="hybridMultilevel"/>
    <w:tmpl w:val="64FA2368"/>
    <w:lvl w:ilvl="0" w:tplc="CFA0C0AC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1">
    <w:nsid w:val="5F2C5EDF"/>
    <w:multiLevelType w:val="hybridMultilevel"/>
    <w:tmpl w:val="26EC9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B30EDD"/>
    <w:multiLevelType w:val="hybridMultilevel"/>
    <w:tmpl w:val="9CA037B8"/>
    <w:lvl w:ilvl="0" w:tplc="77F43BDA">
      <w:start w:val="1"/>
      <w:numFmt w:val="decimal"/>
      <w:lvlText w:val="4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AB6049B"/>
    <w:multiLevelType w:val="hybridMultilevel"/>
    <w:tmpl w:val="F884630E"/>
    <w:lvl w:ilvl="0" w:tplc="89A88514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710B0809"/>
    <w:multiLevelType w:val="hybridMultilevel"/>
    <w:tmpl w:val="FD72C768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4DC5C7B"/>
    <w:multiLevelType w:val="hybridMultilevel"/>
    <w:tmpl w:val="455673D0"/>
    <w:lvl w:ilvl="0" w:tplc="C2A6CCE0">
      <w:start w:val="1"/>
      <w:numFmt w:val="decimal"/>
      <w:lvlText w:val="8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24"/>
  </w:num>
  <w:num w:numId="5">
    <w:abstractNumId w:val="16"/>
  </w:num>
  <w:num w:numId="6">
    <w:abstractNumId w:val="18"/>
  </w:num>
  <w:num w:numId="7">
    <w:abstractNumId w:val="22"/>
  </w:num>
  <w:num w:numId="8">
    <w:abstractNumId w:val="23"/>
  </w:num>
  <w:num w:numId="9">
    <w:abstractNumId w:val="10"/>
  </w:num>
  <w:num w:numId="10">
    <w:abstractNumId w:val="1"/>
  </w:num>
  <w:num w:numId="11">
    <w:abstractNumId w:val="6"/>
  </w:num>
  <w:num w:numId="12">
    <w:abstractNumId w:val="2"/>
  </w:num>
  <w:num w:numId="13">
    <w:abstractNumId w:val="25"/>
  </w:num>
  <w:num w:numId="14">
    <w:abstractNumId w:val="7"/>
  </w:num>
  <w:num w:numId="15">
    <w:abstractNumId w:val="20"/>
  </w:num>
  <w:num w:numId="16">
    <w:abstractNumId w:val="19"/>
  </w:num>
  <w:num w:numId="17">
    <w:abstractNumId w:val="19"/>
    <w:lvlOverride w:ilvl="0">
      <w:startOverride w:val="1"/>
    </w:lvlOverride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11"/>
  </w:num>
  <w:num w:numId="23">
    <w:abstractNumId w:val="17"/>
  </w:num>
  <w:num w:numId="24">
    <w:abstractNumId w:val="9"/>
  </w:num>
  <w:num w:numId="25">
    <w:abstractNumId w:val="8"/>
  </w:num>
  <w:num w:numId="26">
    <w:abstractNumId w:val="4"/>
  </w:num>
  <w:num w:numId="27">
    <w:abstractNumId w:val="15"/>
  </w:num>
  <w:num w:numId="28">
    <w:abstractNumId w:val="13"/>
  </w:num>
  <w:num w:numId="29">
    <w:abstractNumId w:val="5"/>
  </w:num>
  <w:num w:numId="30">
    <w:abstractNumId w:val="21"/>
  </w:num>
  <w:num w:numId="31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10967"/>
    <w:rsid w:val="00011307"/>
    <w:rsid w:val="00031275"/>
    <w:rsid w:val="00074121"/>
    <w:rsid w:val="00082656"/>
    <w:rsid w:val="000901BD"/>
    <w:rsid w:val="00091FC5"/>
    <w:rsid w:val="000A0F59"/>
    <w:rsid w:val="000A5DCF"/>
    <w:rsid w:val="000E1B71"/>
    <w:rsid w:val="000F2765"/>
    <w:rsid w:val="000F2850"/>
    <w:rsid w:val="001036BC"/>
    <w:rsid w:val="00131163"/>
    <w:rsid w:val="0013727F"/>
    <w:rsid w:val="00145017"/>
    <w:rsid w:val="00145CC9"/>
    <w:rsid w:val="001A3A54"/>
    <w:rsid w:val="001B3ABB"/>
    <w:rsid w:val="001C3183"/>
    <w:rsid w:val="001E5DCE"/>
    <w:rsid w:val="002026EF"/>
    <w:rsid w:val="00222B49"/>
    <w:rsid w:val="002302DE"/>
    <w:rsid w:val="0024511D"/>
    <w:rsid w:val="00247A17"/>
    <w:rsid w:val="00252B8C"/>
    <w:rsid w:val="00253A98"/>
    <w:rsid w:val="00270C95"/>
    <w:rsid w:val="0028630E"/>
    <w:rsid w:val="00286ECD"/>
    <w:rsid w:val="00293253"/>
    <w:rsid w:val="002C0DC2"/>
    <w:rsid w:val="002D36CF"/>
    <w:rsid w:val="002E2A7C"/>
    <w:rsid w:val="002E73EE"/>
    <w:rsid w:val="002F2557"/>
    <w:rsid w:val="002F5282"/>
    <w:rsid w:val="00343AEC"/>
    <w:rsid w:val="003451E1"/>
    <w:rsid w:val="0035545C"/>
    <w:rsid w:val="00362CE4"/>
    <w:rsid w:val="0036331C"/>
    <w:rsid w:val="0036605D"/>
    <w:rsid w:val="00385827"/>
    <w:rsid w:val="003A1CDF"/>
    <w:rsid w:val="003B2ED0"/>
    <w:rsid w:val="003C09BA"/>
    <w:rsid w:val="003C4205"/>
    <w:rsid w:val="003E1B18"/>
    <w:rsid w:val="003F24F7"/>
    <w:rsid w:val="00402A0F"/>
    <w:rsid w:val="00414D8A"/>
    <w:rsid w:val="0041727F"/>
    <w:rsid w:val="00435414"/>
    <w:rsid w:val="00446411"/>
    <w:rsid w:val="004604FE"/>
    <w:rsid w:val="004644B1"/>
    <w:rsid w:val="00470FC2"/>
    <w:rsid w:val="00470FCF"/>
    <w:rsid w:val="0048470C"/>
    <w:rsid w:val="00484F3C"/>
    <w:rsid w:val="00493AB4"/>
    <w:rsid w:val="004A08E7"/>
    <w:rsid w:val="004F749C"/>
    <w:rsid w:val="00515151"/>
    <w:rsid w:val="005469CA"/>
    <w:rsid w:val="0058398A"/>
    <w:rsid w:val="0058431C"/>
    <w:rsid w:val="00587BF3"/>
    <w:rsid w:val="00595D7A"/>
    <w:rsid w:val="005B3CE0"/>
    <w:rsid w:val="005C525D"/>
    <w:rsid w:val="005F0301"/>
    <w:rsid w:val="00607BD0"/>
    <w:rsid w:val="00616F22"/>
    <w:rsid w:val="00624484"/>
    <w:rsid w:val="00626049"/>
    <w:rsid w:val="00634AFE"/>
    <w:rsid w:val="00640949"/>
    <w:rsid w:val="006523A6"/>
    <w:rsid w:val="00656FB6"/>
    <w:rsid w:val="00667CED"/>
    <w:rsid w:val="006B3CB6"/>
    <w:rsid w:val="006C023E"/>
    <w:rsid w:val="00705AFD"/>
    <w:rsid w:val="00720889"/>
    <w:rsid w:val="00736748"/>
    <w:rsid w:val="00753AC9"/>
    <w:rsid w:val="00773F86"/>
    <w:rsid w:val="00774105"/>
    <w:rsid w:val="007A3661"/>
    <w:rsid w:val="007A42A9"/>
    <w:rsid w:val="007D1AFF"/>
    <w:rsid w:val="007D677C"/>
    <w:rsid w:val="007E32A5"/>
    <w:rsid w:val="00801C49"/>
    <w:rsid w:val="00825CF2"/>
    <w:rsid w:val="00826BE9"/>
    <w:rsid w:val="0083049D"/>
    <w:rsid w:val="00863F7B"/>
    <w:rsid w:val="0086709D"/>
    <w:rsid w:val="00871A49"/>
    <w:rsid w:val="00872CE1"/>
    <w:rsid w:val="008778CE"/>
    <w:rsid w:val="00880EEF"/>
    <w:rsid w:val="00881527"/>
    <w:rsid w:val="008947DE"/>
    <w:rsid w:val="008B67B4"/>
    <w:rsid w:val="008D0AEA"/>
    <w:rsid w:val="008D6BE3"/>
    <w:rsid w:val="008E519D"/>
    <w:rsid w:val="0090036C"/>
    <w:rsid w:val="00900F8C"/>
    <w:rsid w:val="00953BC9"/>
    <w:rsid w:val="0096587C"/>
    <w:rsid w:val="00971EB4"/>
    <w:rsid w:val="00975A4D"/>
    <w:rsid w:val="00977BD4"/>
    <w:rsid w:val="009822A6"/>
    <w:rsid w:val="00991587"/>
    <w:rsid w:val="009A7EF6"/>
    <w:rsid w:val="009B27D7"/>
    <w:rsid w:val="009B319F"/>
    <w:rsid w:val="009B428D"/>
    <w:rsid w:val="009C1C93"/>
    <w:rsid w:val="009F48EB"/>
    <w:rsid w:val="00A01C67"/>
    <w:rsid w:val="00A02FFB"/>
    <w:rsid w:val="00A074DD"/>
    <w:rsid w:val="00A218AA"/>
    <w:rsid w:val="00A224E4"/>
    <w:rsid w:val="00A30542"/>
    <w:rsid w:val="00A33BFE"/>
    <w:rsid w:val="00A55507"/>
    <w:rsid w:val="00A60268"/>
    <w:rsid w:val="00AB1654"/>
    <w:rsid w:val="00AB5B0A"/>
    <w:rsid w:val="00AC3CBF"/>
    <w:rsid w:val="00AE4F7A"/>
    <w:rsid w:val="00AF7457"/>
    <w:rsid w:val="00B07E0C"/>
    <w:rsid w:val="00B11C79"/>
    <w:rsid w:val="00B17D64"/>
    <w:rsid w:val="00B2120C"/>
    <w:rsid w:val="00B327A2"/>
    <w:rsid w:val="00B46261"/>
    <w:rsid w:val="00B6262B"/>
    <w:rsid w:val="00B66D06"/>
    <w:rsid w:val="00B86144"/>
    <w:rsid w:val="00BA6CD1"/>
    <w:rsid w:val="00BB03CE"/>
    <w:rsid w:val="00BE462B"/>
    <w:rsid w:val="00BE601C"/>
    <w:rsid w:val="00C0445B"/>
    <w:rsid w:val="00C10742"/>
    <w:rsid w:val="00C33EC8"/>
    <w:rsid w:val="00C570A4"/>
    <w:rsid w:val="00C5724C"/>
    <w:rsid w:val="00C64DDA"/>
    <w:rsid w:val="00C651B2"/>
    <w:rsid w:val="00CA7BFD"/>
    <w:rsid w:val="00CD0489"/>
    <w:rsid w:val="00CD6EBF"/>
    <w:rsid w:val="00D32684"/>
    <w:rsid w:val="00D45AAA"/>
    <w:rsid w:val="00D535B0"/>
    <w:rsid w:val="00D5530A"/>
    <w:rsid w:val="00D572EA"/>
    <w:rsid w:val="00D71E6A"/>
    <w:rsid w:val="00D96FBD"/>
    <w:rsid w:val="00DC2549"/>
    <w:rsid w:val="00DC4211"/>
    <w:rsid w:val="00DD517A"/>
    <w:rsid w:val="00DE0204"/>
    <w:rsid w:val="00DF04E6"/>
    <w:rsid w:val="00DF662B"/>
    <w:rsid w:val="00E02188"/>
    <w:rsid w:val="00E114F4"/>
    <w:rsid w:val="00E136F1"/>
    <w:rsid w:val="00E5158A"/>
    <w:rsid w:val="00E638A9"/>
    <w:rsid w:val="00EA05B4"/>
    <w:rsid w:val="00EB3566"/>
    <w:rsid w:val="00EC7146"/>
    <w:rsid w:val="00ED317B"/>
    <w:rsid w:val="00EE2318"/>
    <w:rsid w:val="00F05E94"/>
    <w:rsid w:val="00F10577"/>
    <w:rsid w:val="00F13E42"/>
    <w:rsid w:val="00F17639"/>
    <w:rsid w:val="00F435B8"/>
    <w:rsid w:val="00F53330"/>
    <w:rsid w:val="00F74A02"/>
    <w:rsid w:val="00F75F1A"/>
    <w:rsid w:val="00F905C0"/>
    <w:rsid w:val="00FB5E1C"/>
    <w:rsid w:val="00FE17E0"/>
    <w:rsid w:val="00FE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sz w:val="28"/>
    </w:rPr>
  </w:style>
  <w:style w:type="character" w:customStyle="1" w:styleId="10">
    <w:name w:val="Гиперссылка1"/>
    <w:rPr>
      <w:color w:val="0000FF"/>
      <w:u w:val="single"/>
    </w:rPr>
  </w:style>
  <w:style w:type="paragraph" w:styleId="a6">
    <w:name w:val="Body Text"/>
    <w:basedOn w:val="a"/>
    <w:link w:val="a7"/>
    <w:semiHidden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8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1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9">
    <w:name w:val="Body Text Indent"/>
    <w:basedOn w:val="a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d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e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0DC2"/>
  </w:style>
  <w:style w:type="paragraph" w:styleId="22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1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2">
    <w:name w:val="Выделения в тексте Знак"/>
    <w:basedOn w:val="af3"/>
    <w:link w:val="af4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4">
    <w:name w:val="Выделения в тексте Знак Знак"/>
    <w:link w:val="af2"/>
    <w:rsid w:val="009822A6"/>
    <w:rPr>
      <w:sz w:val="32"/>
      <w:szCs w:val="28"/>
    </w:rPr>
  </w:style>
  <w:style w:type="paragraph" w:styleId="af3">
    <w:name w:val="Body Text First Indent"/>
    <w:basedOn w:val="a6"/>
    <w:link w:val="af5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7">
    <w:name w:val="Основной текст Знак"/>
    <w:link w:val="a6"/>
    <w:semiHidden/>
    <w:rsid w:val="009822A6"/>
    <w:rPr>
      <w:sz w:val="24"/>
    </w:rPr>
  </w:style>
  <w:style w:type="character" w:customStyle="1" w:styleId="af5">
    <w:name w:val="Красная строка Знак"/>
    <w:link w:val="af3"/>
    <w:uiPriority w:val="99"/>
    <w:semiHidden/>
    <w:rsid w:val="009822A6"/>
    <w:rPr>
      <w:sz w:val="24"/>
    </w:rPr>
  </w:style>
  <w:style w:type="paragraph" w:styleId="af6">
    <w:name w:val="Plain Text"/>
    <w:basedOn w:val="a"/>
    <w:link w:val="af7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link w:val="af6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8">
    <w:name w:val="Strong"/>
    <w:qFormat/>
    <w:rsid w:val="001036BC"/>
    <w:rPr>
      <w:b/>
      <w:bCs/>
    </w:rPr>
  </w:style>
  <w:style w:type="paragraph" w:customStyle="1" w:styleId="13">
    <w:name w:val="Абзац списка1"/>
    <w:basedOn w:val="a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0">
    <w:name w:val="Стиль5"/>
    <w:basedOn w:val="a"/>
    <w:uiPriority w:val="99"/>
    <w:rsid w:val="009B428D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paragraph" w:customStyle="1" w:styleId="220">
    <w:name w:val="Основной текст 22"/>
    <w:basedOn w:val="a"/>
    <w:rsid w:val="00D32684"/>
    <w:pPr>
      <w:ind w:firstLine="567"/>
      <w:jc w:val="both"/>
    </w:pPr>
    <w:rPr>
      <w:sz w:val="24"/>
    </w:rPr>
  </w:style>
  <w:style w:type="paragraph" w:customStyle="1" w:styleId="ConsPlusNormal">
    <w:name w:val="ConsPlusNormal"/>
    <w:rsid w:val="00BE601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sz w:val="28"/>
    </w:rPr>
  </w:style>
  <w:style w:type="character" w:customStyle="1" w:styleId="10">
    <w:name w:val="Гиперссылка1"/>
    <w:rPr>
      <w:color w:val="0000FF"/>
      <w:u w:val="single"/>
    </w:rPr>
  </w:style>
  <w:style w:type="paragraph" w:styleId="a6">
    <w:name w:val="Body Text"/>
    <w:basedOn w:val="a"/>
    <w:link w:val="a7"/>
    <w:semiHidden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8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1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9">
    <w:name w:val="Body Text Indent"/>
    <w:basedOn w:val="a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d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e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0DC2"/>
  </w:style>
  <w:style w:type="paragraph" w:styleId="22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1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2">
    <w:name w:val="Выделения в тексте Знак"/>
    <w:basedOn w:val="af3"/>
    <w:link w:val="af4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4">
    <w:name w:val="Выделения в тексте Знак Знак"/>
    <w:link w:val="af2"/>
    <w:rsid w:val="009822A6"/>
    <w:rPr>
      <w:sz w:val="32"/>
      <w:szCs w:val="28"/>
    </w:rPr>
  </w:style>
  <w:style w:type="paragraph" w:styleId="af3">
    <w:name w:val="Body Text First Indent"/>
    <w:basedOn w:val="a6"/>
    <w:link w:val="af5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7">
    <w:name w:val="Основной текст Знак"/>
    <w:link w:val="a6"/>
    <w:semiHidden/>
    <w:rsid w:val="009822A6"/>
    <w:rPr>
      <w:sz w:val="24"/>
    </w:rPr>
  </w:style>
  <w:style w:type="character" w:customStyle="1" w:styleId="af5">
    <w:name w:val="Красная строка Знак"/>
    <w:link w:val="af3"/>
    <w:uiPriority w:val="99"/>
    <w:semiHidden/>
    <w:rsid w:val="009822A6"/>
    <w:rPr>
      <w:sz w:val="24"/>
    </w:rPr>
  </w:style>
  <w:style w:type="paragraph" w:styleId="af6">
    <w:name w:val="Plain Text"/>
    <w:basedOn w:val="a"/>
    <w:link w:val="af7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link w:val="af6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8">
    <w:name w:val="Strong"/>
    <w:qFormat/>
    <w:rsid w:val="001036BC"/>
    <w:rPr>
      <w:b/>
      <w:bCs/>
    </w:rPr>
  </w:style>
  <w:style w:type="paragraph" w:customStyle="1" w:styleId="13">
    <w:name w:val="Абзац списка1"/>
    <w:basedOn w:val="a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0">
    <w:name w:val="Стиль5"/>
    <w:basedOn w:val="a"/>
    <w:uiPriority w:val="99"/>
    <w:rsid w:val="009B428D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paragraph" w:customStyle="1" w:styleId="220">
    <w:name w:val="Основной текст 22"/>
    <w:basedOn w:val="a"/>
    <w:rsid w:val="00D32684"/>
    <w:pPr>
      <w:ind w:firstLine="567"/>
      <w:jc w:val="both"/>
    </w:pPr>
    <w:rPr>
      <w:sz w:val="24"/>
    </w:rPr>
  </w:style>
  <w:style w:type="paragraph" w:customStyle="1" w:styleId="ConsPlusNormal">
    <w:name w:val="ConsPlusNormal"/>
    <w:rsid w:val="00BE601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640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53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27D6D-468B-46B3-A6F6-A9BD05C0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1337</Words>
  <Characters>9885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5</cp:revision>
  <cp:lastPrinted>2020-07-17T03:10:00Z</cp:lastPrinted>
  <dcterms:created xsi:type="dcterms:W3CDTF">2020-07-15T06:48:00Z</dcterms:created>
  <dcterms:modified xsi:type="dcterms:W3CDTF">2020-07-17T03:14:00Z</dcterms:modified>
</cp:coreProperties>
</file>