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2BABAC" w14:textId="77777777" w:rsidR="00981E72" w:rsidRPr="00917932" w:rsidRDefault="00981E72" w:rsidP="00457806">
      <w:pPr>
        <w:rPr>
          <w:rFonts w:ascii="Arial" w:hAnsi="Arial" w:cs="Arial"/>
          <w:b/>
          <w:i/>
          <w:color w:val="000000" w:themeColor="text1"/>
          <w:sz w:val="24"/>
        </w:rPr>
      </w:pPr>
    </w:p>
    <w:tbl>
      <w:tblPr>
        <w:tblW w:w="10119" w:type="dxa"/>
        <w:jc w:val="center"/>
        <w:tblLayout w:type="fixed"/>
        <w:tblLook w:val="01E0" w:firstRow="1" w:lastRow="1" w:firstColumn="1" w:lastColumn="1" w:noHBand="0" w:noVBand="0"/>
      </w:tblPr>
      <w:tblGrid>
        <w:gridCol w:w="10119"/>
      </w:tblGrid>
      <w:tr w:rsidR="00917932" w:rsidRPr="00917932" w14:paraId="72699A35" w14:textId="77777777" w:rsidTr="00F30410">
        <w:trPr>
          <w:trHeight w:val="853"/>
          <w:jc w:val="center"/>
        </w:trPr>
        <w:tc>
          <w:tcPr>
            <w:tcW w:w="10119" w:type="dxa"/>
            <w:tcFitText/>
            <w:vAlign w:val="center"/>
          </w:tcPr>
          <w:p w14:paraId="7B65BD26" w14:textId="77777777" w:rsidR="00981E72" w:rsidRPr="00917932" w:rsidRDefault="00981E72" w:rsidP="00F30410">
            <w:pPr>
              <w:ind w:left="-54"/>
              <w:jc w:val="center"/>
              <w:rPr>
                <w:color w:val="000000" w:themeColor="text1"/>
                <w:sz w:val="22"/>
                <w:szCs w:val="22"/>
              </w:rPr>
            </w:pPr>
            <w:r w:rsidRPr="007307C9">
              <w:rPr>
                <w:color w:val="000000" w:themeColor="text1"/>
                <w:spacing w:val="21"/>
                <w:sz w:val="22"/>
                <w:szCs w:val="22"/>
              </w:rPr>
              <w:t>МИНИСТЕРСТВО</w:t>
            </w:r>
            <w:r w:rsidR="008970FB" w:rsidRPr="007307C9">
              <w:rPr>
                <w:color w:val="000000" w:themeColor="text1"/>
                <w:spacing w:val="21"/>
                <w:sz w:val="22"/>
                <w:szCs w:val="22"/>
              </w:rPr>
              <w:t xml:space="preserve"> НАУКИ И ВЫСШЕГО</w:t>
            </w:r>
            <w:r w:rsidRPr="007307C9">
              <w:rPr>
                <w:color w:val="000000" w:themeColor="text1"/>
                <w:spacing w:val="21"/>
                <w:sz w:val="22"/>
                <w:szCs w:val="22"/>
              </w:rPr>
              <w:t xml:space="preserve"> ОБРАЗОВАНИЯ РОССИЙСКОЙ ФЕДЕРАЦИ</w:t>
            </w:r>
            <w:r w:rsidRPr="007307C9">
              <w:rPr>
                <w:color w:val="000000" w:themeColor="text1"/>
                <w:spacing w:val="24"/>
                <w:sz w:val="22"/>
                <w:szCs w:val="22"/>
              </w:rPr>
              <w:t>И</w:t>
            </w:r>
          </w:p>
          <w:p w14:paraId="09164894" w14:textId="77777777" w:rsidR="00981E72" w:rsidRPr="00917932" w:rsidRDefault="00981E72" w:rsidP="00F30410">
            <w:pPr>
              <w:ind w:left="-54"/>
              <w:jc w:val="center"/>
              <w:rPr>
                <w:caps/>
                <w:color w:val="000000" w:themeColor="text1"/>
                <w:sz w:val="16"/>
                <w:szCs w:val="16"/>
              </w:rPr>
            </w:pPr>
            <w:r w:rsidRPr="00917932">
              <w:rPr>
                <w:caps/>
                <w:color w:val="000000" w:themeColor="text1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образования</w:t>
            </w:r>
          </w:p>
          <w:p w14:paraId="36EB0D4A" w14:textId="77777777" w:rsidR="00981E72" w:rsidRPr="00917932" w:rsidRDefault="00981E72" w:rsidP="00F30410">
            <w:pPr>
              <w:ind w:left="-54"/>
              <w:jc w:val="center"/>
              <w:rPr>
                <w:color w:val="000000" w:themeColor="text1"/>
                <w:spacing w:val="20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«Национальный исследовательский ядерный университет «МИФИ»</w:t>
            </w:r>
          </w:p>
        </w:tc>
      </w:tr>
      <w:tr w:rsidR="00981E72" w:rsidRPr="00917932" w14:paraId="2F2C27D8" w14:textId="77777777" w:rsidTr="00F30410">
        <w:trPr>
          <w:trHeight w:val="1288"/>
          <w:jc w:val="center"/>
        </w:trPr>
        <w:tc>
          <w:tcPr>
            <w:tcW w:w="10119" w:type="dxa"/>
          </w:tcPr>
          <w:p w14:paraId="584DEAA6" w14:textId="77777777" w:rsidR="00981E72" w:rsidRPr="00917932" w:rsidRDefault="00981E72" w:rsidP="00F30410">
            <w:pPr>
              <w:ind w:left="-54"/>
              <w:jc w:val="center"/>
              <w:rPr>
                <w:rFonts w:ascii="Book Antiqua" w:hAnsi="Book Antiqua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917932">
              <w:rPr>
                <w:rFonts w:ascii="Book Antiqua" w:hAnsi="Book Antiqua"/>
                <w:b/>
                <w:color w:val="000000" w:themeColor="text1"/>
                <w:sz w:val="28"/>
                <w:szCs w:val="28"/>
              </w:rPr>
              <w:t>Озёрский</w:t>
            </w:r>
            <w:proofErr w:type="spellEnd"/>
            <w:r w:rsidRPr="00917932">
              <w:rPr>
                <w:rFonts w:ascii="Book Antiqua" w:hAnsi="Book Antiqua"/>
                <w:b/>
                <w:color w:val="000000" w:themeColor="text1"/>
                <w:sz w:val="28"/>
                <w:szCs w:val="28"/>
              </w:rPr>
              <w:t xml:space="preserve"> технологический институт</w:t>
            </w:r>
            <w:r w:rsidRPr="00917932">
              <w:rPr>
                <w:rFonts w:ascii="Book Antiqua" w:hAnsi="Book Antiqua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8970FB" w:rsidRPr="00917932">
              <w:rPr>
                <w:rFonts w:ascii="Book Antiqua" w:hAnsi="Book Antiqua"/>
                <w:b/>
                <w:color w:val="000000" w:themeColor="text1"/>
                <w:sz w:val="28"/>
                <w:szCs w:val="28"/>
              </w:rPr>
              <w:t>–</w:t>
            </w:r>
          </w:p>
          <w:p w14:paraId="402FC4D6" w14:textId="77777777" w:rsidR="00981E72" w:rsidRPr="00917932" w:rsidRDefault="00981E72" w:rsidP="00F30410">
            <w:pPr>
              <w:ind w:left="-54"/>
              <w:jc w:val="center"/>
              <w:rPr>
                <w:rFonts w:ascii="Book Antiqua" w:hAnsi="Book Antiqua"/>
                <w:color w:val="000000" w:themeColor="text1"/>
              </w:rPr>
            </w:pPr>
            <w:r w:rsidRPr="00917932">
              <w:rPr>
                <w:rFonts w:ascii="Book Antiqua" w:hAnsi="Book Antiqua"/>
                <w:color w:val="000000" w:themeColor="text1"/>
              </w:rPr>
              <w:t xml:space="preserve">филиал федерального государственного автономного образовательного учреждения высшего </w:t>
            </w:r>
          </w:p>
          <w:p w14:paraId="039F1A1E" w14:textId="77777777" w:rsidR="00981E72" w:rsidRPr="00917932" w:rsidRDefault="00981E72" w:rsidP="00F30410">
            <w:pPr>
              <w:ind w:left="-54"/>
              <w:jc w:val="center"/>
              <w:rPr>
                <w:rFonts w:ascii="Book Antiqua" w:hAnsi="Book Antiqua"/>
                <w:color w:val="000000" w:themeColor="text1"/>
              </w:rPr>
            </w:pPr>
            <w:r w:rsidRPr="00917932">
              <w:rPr>
                <w:rFonts w:ascii="Book Antiqua" w:hAnsi="Book Antiqua"/>
                <w:color w:val="000000" w:themeColor="text1"/>
              </w:rPr>
              <w:t>образования «Национальный исследовательский ядерный университет «МИФИ»</w:t>
            </w:r>
          </w:p>
          <w:p w14:paraId="09B9923F" w14:textId="77777777" w:rsidR="00981E72" w:rsidRPr="00917932" w:rsidRDefault="00981E72" w:rsidP="00F30410">
            <w:pPr>
              <w:spacing w:line="240" w:lineRule="atLeast"/>
              <w:ind w:left="-54"/>
              <w:jc w:val="center"/>
              <w:rPr>
                <w:color w:val="000000" w:themeColor="text1"/>
                <w:sz w:val="26"/>
                <w:szCs w:val="26"/>
              </w:rPr>
            </w:pPr>
            <w:r w:rsidRPr="00917932">
              <w:rPr>
                <w:rFonts w:ascii="Book Antiqua" w:hAnsi="Book Antiqua"/>
                <w:b/>
                <w:color w:val="000000" w:themeColor="text1"/>
                <w:sz w:val="26"/>
                <w:szCs w:val="26"/>
              </w:rPr>
              <w:t>(ОТИ НИЯУ МИФИ)</w:t>
            </w:r>
          </w:p>
        </w:tc>
      </w:tr>
    </w:tbl>
    <w:p w14:paraId="4C0162B5" w14:textId="77777777" w:rsidR="00981E72" w:rsidRPr="00917932" w:rsidRDefault="00981E72" w:rsidP="00457806">
      <w:pPr>
        <w:rPr>
          <w:rFonts w:ascii="Arial" w:hAnsi="Arial" w:cs="Arial"/>
          <w:color w:val="000000" w:themeColor="text1"/>
          <w:sz w:val="24"/>
        </w:rPr>
      </w:pPr>
    </w:p>
    <w:p w14:paraId="6C34A067" w14:textId="77777777" w:rsidR="00994901" w:rsidRPr="00917932" w:rsidRDefault="00994901" w:rsidP="00457806">
      <w:pPr>
        <w:rPr>
          <w:rFonts w:ascii="Arial" w:hAnsi="Arial" w:cs="Arial"/>
          <w:b/>
          <w:i/>
          <w:color w:val="000000" w:themeColor="text1"/>
          <w:sz w:val="24"/>
        </w:rPr>
      </w:pPr>
      <w:r w:rsidRPr="00917932">
        <w:rPr>
          <w:rFonts w:ascii="Arial" w:hAnsi="Arial" w:cs="Arial"/>
          <w:b/>
          <w:i/>
          <w:color w:val="000000" w:themeColor="text1"/>
          <w:sz w:val="24"/>
        </w:rPr>
        <w:t>Факультет повышения квалификации и переподготовки кадров</w:t>
      </w:r>
    </w:p>
    <w:p w14:paraId="39FA89C7" w14:textId="77777777" w:rsidR="00994901" w:rsidRPr="00917932" w:rsidRDefault="00994901" w:rsidP="00994901">
      <w:pPr>
        <w:jc w:val="both"/>
        <w:rPr>
          <w:color w:val="000000" w:themeColor="text1"/>
          <w:sz w:val="22"/>
        </w:rPr>
      </w:pPr>
    </w:p>
    <w:p w14:paraId="5B846298" w14:textId="77777777" w:rsidR="00994901" w:rsidRPr="00917932" w:rsidRDefault="00994901" w:rsidP="00994901">
      <w:pPr>
        <w:jc w:val="both"/>
        <w:rPr>
          <w:color w:val="000000" w:themeColor="text1"/>
          <w:sz w:val="22"/>
        </w:rPr>
      </w:pPr>
    </w:p>
    <w:tbl>
      <w:tblPr>
        <w:tblpPr w:leftFromText="180" w:rightFromText="180" w:vertAnchor="text" w:tblpX="-210" w:tblpY="1"/>
        <w:tblOverlap w:val="never"/>
        <w:tblW w:w="10031" w:type="dxa"/>
        <w:tblLook w:val="0000" w:firstRow="0" w:lastRow="0" w:firstColumn="0" w:lastColumn="0" w:noHBand="0" w:noVBand="0"/>
      </w:tblPr>
      <w:tblGrid>
        <w:gridCol w:w="4649"/>
        <w:gridCol w:w="5382"/>
      </w:tblGrid>
      <w:tr w:rsidR="00917932" w:rsidRPr="00917932" w14:paraId="6F3C407E" w14:textId="77777777" w:rsidTr="00C50729">
        <w:trPr>
          <w:trHeight w:val="2684"/>
        </w:trPr>
        <w:tc>
          <w:tcPr>
            <w:tcW w:w="4649" w:type="dxa"/>
          </w:tcPr>
          <w:p w14:paraId="00C7501E" w14:textId="77777777" w:rsidR="00994901" w:rsidRPr="00917932" w:rsidRDefault="00994901" w:rsidP="00C50729">
            <w:pPr>
              <w:ind w:left="72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382" w:type="dxa"/>
          </w:tcPr>
          <w:p w14:paraId="79593BC7" w14:textId="77777777" w:rsidR="00994901" w:rsidRPr="00917932" w:rsidRDefault="00994901" w:rsidP="00C5072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17932">
              <w:rPr>
                <w:b/>
                <w:bCs/>
                <w:caps/>
                <w:color w:val="000000" w:themeColor="text1"/>
                <w:sz w:val="28"/>
                <w:szCs w:val="28"/>
              </w:rPr>
              <w:t xml:space="preserve">Утверждаю </w:t>
            </w:r>
          </w:p>
          <w:p w14:paraId="6F5739ED" w14:textId="77777777" w:rsidR="00994901" w:rsidRPr="00917932" w:rsidRDefault="00994901" w:rsidP="00C50729">
            <w:pPr>
              <w:ind w:firstLine="65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00562F6A" w14:textId="77777777" w:rsidR="00994901" w:rsidRPr="00917932" w:rsidRDefault="00994901" w:rsidP="00C50729">
            <w:pPr>
              <w:ind w:left="72"/>
              <w:jc w:val="center"/>
              <w:rPr>
                <w:color w:val="000000" w:themeColor="text1"/>
                <w:sz w:val="28"/>
                <w:szCs w:val="28"/>
              </w:rPr>
            </w:pPr>
            <w:r w:rsidRPr="00917932">
              <w:rPr>
                <w:color w:val="000000" w:themeColor="text1"/>
                <w:sz w:val="28"/>
                <w:szCs w:val="28"/>
              </w:rPr>
              <w:t>Директор</w:t>
            </w:r>
          </w:p>
          <w:p w14:paraId="0565A1CB" w14:textId="77777777" w:rsidR="00994901" w:rsidRPr="00917932" w:rsidRDefault="00994901" w:rsidP="00C50729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6FCA9A3" w14:textId="77777777" w:rsidR="00994901" w:rsidRPr="00917932" w:rsidRDefault="00994901" w:rsidP="00C50729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6049F9A" w14:textId="77777777" w:rsidR="00994901" w:rsidRPr="00917932" w:rsidRDefault="00994901" w:rsidP="00C50729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17932">
              <w:rPr>
                <w:color w:val="000000" w:themeColor="text1"/>
                <w:sz w:val="28"/>
                <w:szCs w:val="28"/>
              </w:rPr>
              <w:t>И.А. Иванов</w:t>
            </w:r>
          </w:p>
          <w:p w14:paraId="3A6BB23F" w14:textId="77777777" w:rsidR="00994901" w:rsidRPr="00917932" w:rsidRDefault="00994901" w:rsidP="00C50729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</w:p>
          <w:p w14:paraId="50A1EE35" w14:textId="20FC1074" w:rsidR="00994901" w:rsidRPr="00917932" w:rsidRDefault="00994901" w:rsidP="00816DA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17932">
              <w:rPr>
                <w:bCs/>
                <w:color w:val="000000" w:themeColor="text1"/>
                <w:sz w:val="28"/>
                <w:szCs w:val="28"/>
              </w:rPr>
              <w:t>«___»</w:t>
            </w:r>
            <w:r w:rsidR="00FE6430" w:rsidRPr="00917932">
              <w:rPr>
                <w:bCs/>
                <w:color w:val="000000" w:themeColor="text1"/>
                <w:sz w:val="28"/>
                <w:szCs w:val="28"/>
              </w:rPr>
              <w:t>_______________</w:t>
            </w:r>
            <w:r w:rsidR="00E84C9C" w:rsidRPr="00917932">
              <w:rPr>
                <w:bCs/>
                <w:color w:val="000000" w:themeColor="text1"/>
                <w:sz w:val="28"/>
                <w:szCs w:val="28"/>
              </w:rPr>
              <w:t>20</w:t>
            </w:r>
            <w:r w:rsidR="00816DAA">
              <w:rPr>
                <w:bCs/>
                <w:color w:val="000000" w:themeColor="text1"/>
                <w:sz w:val="28"/>
                <w:szCs w:val="28"/>
              </w:rPr>
              <w:t>20</w:t>
            </w:r>
            <w:r w:rsidRPr="00917932">
              <w:rPr>
                <w:bCs/>
                <w:color w:val="000000" w:themeColor="text1"/>
                <w:sz w:val="28"/>
                <w:szCs w:val="28"/>
              </w:rPr>
              <w:t xml:space="preserve"> г.</w:t>
            </w:r>
          </w:p>
        </w:tc>
      </w:tr>
    </w:tbl>
    <w:p w14:paraId="7583086C" w14:textId="77777777" w:rsidR="00994901" w:rsidRPr="00917932" w:rsidRDefault="00994901" w:rsidP="00994901">
      <w:pPr>
        <w:jc w:val="both"/>
        <w:rPr>
          <w:color w:val="000000" w:themeColor="text1"/>
        </w:rPr>
      </w:pPr>
    </w:p>
    <w:p w14:paraId="3EE711BE" w14:textId="77777777" w:rsidR="00994901" w:rsidRPr="00917932" w:rsidRDefault="00994901" w:rsidP="00994901">
      <w:pPr>
        <w:jc w:val="both"/>
        <w:rPr>
          <w:color w:val="000000" w:themeColor="text1"/>
        </w:rPr>
      </w:pPr>
    </w:p>
    <w:p w14:paraId="41A07F43" w14:textId="7361DE50" w:rsidR="00994901" w:rsidRPr="00917932" w:rsidRDefault="00994901" w:rsidP="00994901">
      <w:pPr>
        <w:jc w:val="both"/>
        <w:rPr>
          <w:color w:val="000000" w:themeColor="text1"/>
          <w:sz w:val="28"/>
        </w:rPr>
      </w:pPr>
    </w:p>
    <w:p w14:paraId="453F13FE" w14:textId="77777777" w:rsidR="00994901" w:rsidRPr="00917932" w:rsidRDefault="00994901" w:rsidP="00994901">
      <w:pPr>
        <w:jc w:val="both"/>
        <w:rPr>
          <w:color w:val="000000" w:themeColor="text1"/>
          <w:sz w:val="28"/>
        </w:rPr>
      </w:pPr>
    </w:p>
    <w:p w14:paraId="1FEECB45" w14:textId="77777777" w:rsidR="00994901" w:rsidRPr="00917932" w:rsidRDefault="00994901" w:rsidP="00994901">
      <w:pPr>
        <w:jc w:val="both"/>
        <w:rPr>
          <w:color w:val="000000" w:themeColor="text1"/>
          <w:sz w:val="28"/>
        </w:rPr>
      </w:pPr>
    </w:p>
    <w:p w14:paraId="26F8E14C" w14:textId="77777777" w:rsidR="00994901" w:rsidRPr="00917932" w:rsidRDefault="00994901" w:rsidP="00994901">
      <w:pPr>
        <w:jc w:val="center"/>
        <w:rPr>
          <w:b/>
          <w:caps/>
          <w:color w:val="000000" w:themeColor="text1"/>
          <w:sz w:val="32"/>
        </w:rPr>
      </w:pPr>
      <w:r w:rsidRPr="00917932">
        <w:rPr>
          <w:b/>
          <w:caps/>
          <w:color w:val="000000" w:themeColor="text1"/>
          <w:sz w:val="32"/>
        </w:rPr>
        <w:t>УЧЕБНАЯ программа</w:t>
      </w:r>
    </w:p>
    <w:p w14:paraId="34E7E22C" w14:textId="77777777" w:rsidR="00B011B8" w:rsidRPr="00917932" w:rsidRDefault="00994901" w:rsidP="00994901">
      <w:pPr>
        <w:jc w:val="center"/>
        <w:rPr>
          <w:b/>
          <w:color w:val="000000" w:themeColor="text1"/>
          <w:sz w:val="28"/>
        </w:rPr>
      </w:pPr>
      <w:r w:rsidRPr="00917932">
        <w:rPr>
          <w:b/>
          <w:color w:val="000000" w:themeColor="text1"/>
          <w:sz w:val="28"/>
        </w:rPr>
        <w:t xml:space="preserve">по </w:t>
      </w:r>
      <w:r w:rsidR="00B011B8" w:rsidRPr="00917932">
        <w:rPr>
          <w:b/>
          <w:color w:val="000000" w:themeColor="text1"/>
          <w:sz w:val="28"/>
        </w:rPr>
        <w:t xml:space="preserve">дополнительной профессиональной </w:t>
      </w:r>
      <w:r w:rsidRPr="00917932">
        <w:rPr>
          <w:b/>
          <w:color w:val="000000" w:themeColor="text1"/>
          <w:sz w:val="28"/>
        </w:rPr>
        <w:t xml:space="preserve">программе </w:t>
      </w:r>
    </w:p>
    <w:p w14:paraId="3EDC895A" w14:textId="77777777" w:rsidR="00994901" w:rsidRPr="00917932" w:rsidRDefault="00FE6430" w:rsidP="00994901">
      <w:pPr>
        <w:jc w:val="center"/>
        <w:rPr>
          <w:b/>
          <w:caps/>
          <w:color w:val="000000" w:themeColor="text1"/>
          <w:sz w:val="32"/>
        </w:rPr>
      </w:pPr>
      <w:r w:rsidRPr="00917932">
        <w:rPr>
          <w:b/>
          <w:color w:val="000000" w:themeColor="text1"/>
          <w:sz w:val="28"/>
        </w:rPr>
        <w:t>профессиональной переподготовки</w:t>
      </w:r>
      <w:r w:rsidR="00994901" w:rsidRPr="00917932">
        <w:rPr>
          <w:b/>
          <w:color w:val="000000" w:themeColor="text1"/>
          <w:sz w:val="28"/>
        </w:rPr>
        <w:t>:</w:t>
      </w:r>
    </w:p>
    <w:p w14:paraId="2D8E1398" w14:textId="77777777" w:rsidR="00994901" w:rsidRPr="00917932" w:rsidRDefault="00994901" w:rsidP="00994901">
      <w:pPr>
        <w:jc w:val="both"/>
        <w:rPr>
          <w:color w:val="000000" w:themeColor="text1"/>
          <w:sz w:val="16"/>
        </w:rPr>
      </w:pPr>
    </w:p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9923"/>
      </w:tblGrid>
      <w:tr w:rsidR="00917932" w:rsidRPr="00917932" w14:paraId="4D73BB6E" w14:textId="77777777" w:rsidTr="00C50729">
        <w:trPr>
          <w:trHeight w:val="1325"/>
        </w:trPr>
        <w:tc>
          <w:tcPr>
            <w:tcW w:w="9923" w:type="dxa"/>
          </w:tcPr>
          <w:p w14:paraId="01AC1FC5" w14:textId="52961219" w:rsidR="00C32DFF" w:rsidRDefault="00C32DFF" w:rsidP="005D63C4">
            <w:pPr>
              <w:jc w:val="center"/>
              <w:rPr>
                <w:i/>
                <w:noProof/>
                <w:color w:val="000000" w:themeColor="text1"/>
                <w:sz w:val="28"/>
                <w:szCs w:val="28"/>
                <w:u w:val="single"/>
              </w:rPr>
            </w:pPr>
            <w:r w:rsidRPr="00C32DFF">
              <w:rPr>
                <w:i/>
                <w:noProof/>
                <w:color w:val="000000" w:themeColor="text1"/>
                <w:sz w:val="28"/>
                <w:szCs w:val="28"/>
                <w:u w:val="single"/>
              </w:rPr>
              <w:t>Ядерн</w:t>
            </w:r>
            <w:r>
              <w:rPr>
                <w:i/>
                <w:noProof/>
                <w:color w:val="000000" w:themeColor="text1"/>
                <w:sz w:val="28"/>
                <w:szCs w:val="28"/>
                <w:u w:val="single"/>
              </w:rPr>
              <w:t>а</w:t>
            </w:r>
            <w:r w:rsidRPr="00C32DFF">
              <w:rPr>
                <w:i/>
                <w:noProof/>
                <w:color w:val="000000" w:themeColor="text1"/>
                <w:sz w:val="28"/>
                <w:szCs w:val="28"/>
                <w:u w:val="single"/>
              </w:rPr>
              <w:t xml:space="preserve">я физика и технологии </w:t>
            </w:r>
          </w:p>
          <w:p w14:paraId="13CB7808" w14:textId="434B803D" w:rsidR="005D63C4" w:rsidRPr="00917932" w:rsidRDefault="005D63C4" w:rsidP="005D63C4">
            <w:pPr>
              <w:jc w:val="center"/>
              <w:rPr>
                <w:i/>
                <w:noProof/>
                <w:color w:val="000000" w:themeColor="text1"/>
                <w:sz w:val="28"/>
                <w:szCs w:val="28"/>
                <w:u w:val="single"/>
              </w:rPr>
            </w:pPr>
            <w:proofErr w:type="gramStart"/>
            <w:r w:rsidRPr="00917932">
              <w:rPr>
                <w:i/>
                <w:noProof/>
                <w:color w:val="000000" w:themeColor="text1"/>
                <w:sz w:val="28"/>
                <w:szCs w:val="28"/>
                <w:u w:val="single"/>
              </w:rPr>
              <w:t>(12.00.00 Фотоника, приборостроение, оптические и биотехнические</w:t>
            </w:r>
            <w:proofErr w:type="gramEnd"/>
          </w:p>
          <w:p w14:paraId="7FC897C7" w14:textId="77777777" w:rsidR="00994901" w:rsidRPr="00917932" w:rsidRDefault="005D63C4" w:rsidP="005D63C4">
            <w:pPr>
              <w:jc w:val="center"/>
              <w:rPr>
                <w:i/>
                <w:noProof/>
                <w:color w:val="000000" w:themeColor="text1"/>
                <w:sz w:val="28"/>
                <w:szCs w:val="28"/>
                <w:u w:val="single"/>
              </w:rPr>
            </w:pPr>
            <w:r w:rsidRPr="00917932">
              <w:rPr>
                <w:i/>
                <w:noProof/>
                <w:color w:val="000000" w:themeColor="text1"/>
                <w:sz w:val="28"/>
                <w:szCs w:val="28"/>
                <w:u w:val="single"/>
              </w:rPr>
              <w:t>системы и технологии)</w:t>
            </w:r>
          </w:p>
        </w:tc>
      </w:tr>
    </w:tbl>
    <w:p w14:paraId="6BEA5AD4" w14:textId="77777777" w:rsidR="00994901" w:rsidRPr="00917932" w:rsidRDefault="00994901" w:rsidP="00994901">
      <w:pPr>
        <w:jc w:val="both"/>
        <w:rPr>
          <w:b/>
          <w:color w:val="000000" w:themeColor="text1"/>
          <w:sz w:val="28"/>
        </w:rPr>
      </w:pPr>
    </w:p>
    <w:p w14:paraId="18AB5820" w14:textId="77777777" w:rsidR="00994901" w:rsidRPr="00917932" w:rsidRDefault="00994901" w:rsidP="00994901">
      <w:pPr>
        <w:jc w:val="both"/>
        <w:rPr>
          <w:b/>
          <w:color w:val="000000" w:themeColor="text1"/>
          <w:sz w:val="28"/>
        </w:rPr>
      </w:pPr>
    </w:p>
    <w:p w14:paraId="006086B1" w14:textId="77777777" w:rsidR="00994901" w:rsidRPr="00917932" w:rsidRDefault="00994901" w:rsidP="00994901">
      <w:pPr>
        <w:jc w:val="both"/>
        <w:rPr>
          <w:color w:val="000000" w:themeColor="text1"/>
        </w:rPr>
      </w:pPr>
    </w:p>
    <w:p w14:paraId="121BD738" w14:textId="77777777" w:rsidR="00994901" w:rsidRPr="00917932" w:rsidRDefault="00994901" w:rsidP="00994901">
      <w:pPr>
        <w:jc w:val="both"/>
        <w:rPr>
          <w:color w:val="000000" w:themeColor="text1"/>
          <w:sz w:val="28"/>
        </w:rPr>
      </w:pPr>
    </w:p>
    <w:p w14:paraId="511C4B8C" w14:textId="77777777" w:rsidR="00994901" w:rsidRPr="00917932" w:rsidRDefault="00994901" w:rsidP="00994901">
      <w:pPr>
        <w:jc w:val="both"/>
        <w:rPr>
          <w:color w:val="000000" w:themeColor="text1"/>
          <w:sz w:val="28"/>
        </w:rPr>
      </w:pPr>
    </w:p>
    <w:p w14:paraId="458B17A7" w14:textId="77777777" w:rsidR="00994901" w:rsidRPr="00917932" w:rsidRDefault="00994901" w:rsidP="00994901">
      <w:pPr>
        <w:jc w:val="center"/>
        <w:rPr>
          <w:color w:val="000000" w:themeColor="text1"/>
          <w:sz w:val="28"/>
        </w:rPr>
      </w:pPr>
    </w:p>
    <w:p w14:paraId="04172CE6" w14:textId="77777777" w:rsidR="00994901" w:rsidRPr="00917932" w:rsidRDefault="00994901" w:rsidP="00994901">
      <w:pPr>
        <w:jc w:val="center"/>
        <w:rPr>
          <w:color w:val="000000" w:themeColor="text1"/>
          <w:sz w:val="28"/>
        </w:rPr>
      </w:pPr>
    </w:p>
    <w:p w14:paraId="0822351F" w14:textId="77777777" w:rsidR="00994901" w:rsidRPr="00917932" w:rsidRDefault="00994901" w:rsidP="00994901">
      <w:pPr>
        <w:jc w:val="center"/>
        <w:rPr>
          <w:color w:val="000000" w:themeColor="text1"/>
          <w:sz w:val="28"/>
        </w:rPr>
      </w:pPr>
    </w:p>
    <w:p w14:paraId="235C9744" w14:textId="77777777" w:rsidR="00994901" w:rsidRPr="00917932" w:rsidRDefault="00994901" w:rsidP="00994901">
      <w:pPr>
        <w:jc w:val="center"/>
        <w:rPr>
          <w:color w:val="000000" w:themeColor="text1"/>
          <w:sz w:val="28"/>
        </w:rPr>
      </w:pPr>
    </w:p>
    <w:p w14:paraId="3223DD9A" w14:textId="77777777" w:rsidR="00994901" w:rsidRPr="00917932" w:rsidRDefault="00994901" w:rsidP="00994901">
      <w:pPr>
        <w:jc w:val="center"/>
        <w:rPr>
          <w:color w:val="000000" w:themeColor="text1"/>
          <w:sz w:val="28"/>
        </w:rPr>
      </w:pPr>
    </w:p>
    <w:p w14:paraId="24F924E1" w14:textId="77777777" w:rsidR="00994901" w:rsidRPr="00917932" w:rsidRDefault="00994901" w:rsidP="00994901">
      <w:pPr>
        <w:jc w:val="center"/>
        <w:rPr>
          <w:color w:val="000000" w:themeColor="text1"/>
          <w:sz w:val="28"/>
        </w:rPr>
      </w:pPr>
    </w:p>
    <w:p w14:paraId="05088D9B" w14:textId="77777777" w:rsidR="00994901" w:rsidRPr="00917932" w:rsidRDefault="00994901" w:rsidP="00994901">
      <w:pPr>
        <w:jc w:val="center"/>
        <w:rPr>
          <w:color w:val="000000" w:themeColor="text1"/>
          <w:sz w:val="28"/>
        </w:rPr>
      </w:pPr>
    </w:p>
    <w:p w14:paraId="342D19D3" w14:textId="77777777" w:rsidR="00994901" w:rsidRPr="00917932" w:rsidRDefault="00994901" w:rsidP="00994901">
      <w:pPr>
        <w:jc w:val="center"/>
        <w:rPr>
          <w:color w:val="000000" w:themeColor="text1"/>
          <w:sz w:val="28"/>
        </w:rPr>
      </w:pPr>
      <w:r w:rsidRPr="00917932">
        <w:rPr>
          <w:color w:val="000000" w:themeColor="text1"/>
          <w:sz w:val="28"/>
        </w:rPr>
        <w:t>Оз</w:t>
      </w:r>
      <w:r w:rsidR="00A441D9" w:rsidRPr="00917932">
        <w:rPr>
          <w:color w:val="000000" w:themeColor="text1"/>
          <w:sz w:val="28"/>
        </w:rPr>
        <w:t>ё</w:t>
      </w:r>
      <w:r w:rsidRPr="00917932">
        <w:rPr>
          <w:color w:val="000000" w:themeColor="text1"/>
          <w:sz w:val="28"/>
        </w:rPr>
        <w:t>рск</w:t>
      </w:r>
    </w:p>
    <w:p w14:paraId="41447511" w14:textId="2A737748" w:rsidR="00994901" w:rsidRPr="00917932" w:rsidRDefault="00E84C9C" w:rsidP="00994901">
      <w:pPr>
        <w:jc w:val="center"/>
        <w:rPr>
          <w:color w:val="000000" w:themeColor="text1"/>
          <w:sz w:val="28"/>
        </w:rPr>
      </w:pPr>
      <w:r w:rsidRPr="00917932">
        <w:rPr>
          <w:color w:val="000000" w:themeColor="text1"/>
          <w:sz w:val="28"/>
        </w:rPr>
        <w:t>20</w:t>
      </w:r>
      <w:r w:rsidR="00771702" w:rsidRPr="00917932">
        <w:rPr>
          <w:color w:val="000000" w:themeColor="text1"/>
          <w:sz w:val="28"/>
        </w:rPr>
        <w:t>20</w:t>
      </w:r>
    </w:p>
    <w:p w14:paraId="7A4BD69A" w14:textId="77777777" w:rsidR="00994901" w:rsidRPr="00917932" w:rsidRDefault="00994901" w:rsidP="00994901">
      <w:pPr>
        <w:overflowPunct/>
        <w:autoSpaceDE/>
        <w:autoSpaceDN/>
        <w:adjustRightInd/>
        <w:rPr>
          <w:color w:val="000000" w:themeColor="text1"/>
          <w:sz w:val="28"/>
        </w:rPr>
      </w:pPr>
    </w:p>
    <w:p w14:paraId="4A74D272" w14:textId="77777777" w:rsidR="00534D0A" w:rsidRPr="00917932" w:rsidRDefault="00534D0A" w:rsidP="00994901">
      <w:pPr>
        <w:overflowPunct/>
        <w:autoSpaceDE/>
        <w:autoSpaceDN/>
        <w:adjustRightInd/>
        <w:rPr>
          <w:color w:val="000000" w:themeColor="text1"/>
          <w:sz w:val="28"/>
        </w:rPr>
      </w:pPr>
    </w:p>
    <w:p w14:paraId="7EBA4D08" w14:textId="77777777" w:rsidR="00534D0A" w:rsidRPr="00917932" w:rsidRDefault="00534D0A" w:rsidP="00534D0A">
      <w:pPr>
        <w:overflowPunct/>
        <w:autoSpaceDE/>
        <w:autoSpaceDN/>
        <w:adjustRightInd/>
        <w:spacing w:line="360" w:lineRule="auto"/>
        <w:rPr>
          <w:color w:val="000000" w:themeColor="text1"/>
          <w:sz w:val="28"/>
        </w:rPr>
      </w:pPr>
      <w:r w:rsidRPr="00917932">
        <w:rPr>
          <w:color w:val="000000" w:themeColor="text1"/>
          <w:sz w:val="28"/>
        </w:rPr>
        <w:t xml:space="preserve">Учебная программа составлена: </w:t>
      </w:r>
    </w:p>
    <w:p w14:paraId="4C2A2225" w14:textId="77777777" w:rsidR="00534D0A" w:rsidRPr="00917932" w:rsidRDefault="00107989" w:rsidP="00534D0A">
      <w:pPr>
        <w:overflowPunct/>
        <w:autoSpaceDE/>
        <w:autoSpaceDN/>
        <w:adjustRightInd/>
        <w:spacing w:line="360" w:lineRule="auto"/>
        <w:rPr>
          <w:color w:val="000000" w:themeColor="text1"/>
          <w:sz w:val="28"/>
          <w:u w:val="single"/>
        </w:rPr>
      </w:pPr>
      <w:r w:rsidRPr="00917932">
        <w:rPr>
          <w:color w:val="000000" w:themeColor="text1"/>
          <w:sz w:val="28"/>
          <w:u w:val="single"/>
        </w:rPr>
        <w:t>Кирилловым В.Л.</w:t>
      </w:r>
      <w:r w:rsidR="00C23916" w:rsidRPr="00917932">
        <w:rPr>
          <w:color w:val="000000" w:themeColor="text1"/>
          <w:sz w:val="28"/>
          <w:u w:val="single"/>
        </w:rPr>
        <w:t xml:space="preserve"> </w:t>
      </w:r>
      <w:r w:rsidR="00F85E54" w:rsidRPr="00917932">
        <w:rPr>
          <w:color w:val="000000" w:themeColor="text1"/>
          <w:sz w:val="28"/>
          <w:u w:val="single"/>
        </w:rPr>
        <w:t>–</w:t>
      </w:r>
      <w:r w:rsidR="00534D0A" w:rsidRPr="00917932">
        <w:rPr>
          <w:color w:val="000000" w:themeColor="text1"/>
          <w:sz w:val="28"/>
          <w:u w:val="single"/>
        </w:rPr>
        <w:t xml:space="preserve"> доцентом кафедры </w:t>
      </w:r>
      <w:r w:rsidR="00C23916" w:rsidRPr="00917932">
        <w:rPr>
          <w:color w:val="000000" w:themeColor="text1"/>
          <w:sz w:val="28"/>
          <w:u w:val="single"/>
        </w:rPr>
        <w:t>Э</w:t>
      </w:r>
      <w:r w:rsidRPr="00917932">
        <w:rPr>
          <w:color w:val="000000" w:themeColor="text1"/>
          <w:sz w:val="28"/>
          <w:u w:val="single"/>
        </w:rPr>
        <w:t>лектроники</w:t>
      </w:r>
      <w:r w:rsidR="00534D0A" w:rsidRPr="00917932">
        <w:rPr>
          <w:color w:val="000000" w:themeColor="text1"/>
          <w:sz w:val="28"/>
          <w:u w:val="single"/>
        </w:rPr>
        <w:t xml:space="preserve"> и </w:t>
      </w:r>
      <w:r w:rsidR="008970FB" w:rsidRPr="00917932">
        <w:rPr>
          <w:color w:val="000000" w:themeColor="text1"/>
          <w:sz w:val="28"/>
          <w:u w:val="single"/>
        </w:rPr>
        <w:t>а</w:t>
      </w:r>
      <w:r w:rsidRPr="00917932">
        <w:rPr>
          <w:color w:val="000000" w:themeColor="text1"/>
          <w:sz w:val="28"/>
          <w:u w:val="single"/>
        </w:rPr>
        <w:t>втоматики</w:t>
      </w:r>
      <w:r w:rsidR="00C23916" w:rsidRPr="00917932">
        <w:rPr>
          <w:color w:val="000000" w:themeColor="text1"/>
          <w:sz w:val="28"/>
          <w:u w:val="single"/>
        </w:rPr>
        <w:t>, канд. техн. наук.</w:t>
      </w:r>
    </w:p>
    <w:p w14:paraId="076CB133" w14:textId="7B5CF4A5" w:rsidR="006D43F6" w:rsidRPr="00917932" w:rsidRDefault="00534D0A" w:rsidP="00534D0A">
      <w:pPr>
        <w:overflowPunct/>
        <w:autoSpaceDE/>
        <w:autoSpaceDN/>
        <w:adjustRightInd/>
        <w:spacing w:line="360" w:lineRule="auto"/>
        <w:rPr>
          <w:color w:val="000000" w:themeColor="text1"/>
          <w:sz w:val="28"/>
        </w:rPr>
      </w:pPr>
      <w:r w:rsidRPr="00917932">
        <w:rPr>
          <w:color w:val="000000" w:themeColor="text1"/>
          <w:sz w:val="28"/>
        </w:rPr>
        <w:t>Учебная программа обсуждена на заседании Факультета повышения квал</w:t>
      </w:r>
      <w:r w:rsidRPr="00917932">
        <w:rPr>
          <w:color w:val="000000" w:themeColor="text1"/>
          <w:sz w:val="28"/>
        </w:rPr>
        <w:t>и</w:t>
      </w:r>
      <w:r w:rsidRPr="00917932">
        <w:rPr>
          <w:color w:val="000000" w:themeColor="text1"/>
          <w:sz w:val="28"/>
        </w:rPr>
        <w:t xml:space="preserve">фикации и переподготовки кадров </w:t>
      </w:r>
      <w:r w:rsidR="00771702" w:rsidRPr="00917932">
        <w:rPr>
          <w:color w:val="000000" w:themeColor="text1"/>
          <w:sz w:val="28"/>
        </w:rPr>
        <w:t>__________________</w:t>
      </w:r>
      <w:r w:rsidRPr="00917932">
        <w:rPr>
          <w:color w:val="000000" w:themeColor="text1"/>
          <w:sz w:val="28"/>
        </w:rPr>
        <w:t xml:space="preserve"> (протокол № </w:t>
      </w:r>
      <w:r w:rsidR="00771702" w:rsidRPr="00917932">
        <w:rPr>
          <w:color w:val="000000" w:themeColor="text1"/>
          <w:sz w:val="28"/>
        </w:rPr>
        <w:t>____</w:t>
      </w:r>
      <w:r w:rsidRPr="00917932">
        <w:rPr>
          <w:color w:val="000000" w:themeColor="text1"/>
          <w:sz w:val="28"/>
        </w:rPr>
        <w:t>).</w:t>
      </w:r>
    </w:p>
    <w:p w14:paraId="6FD69724" w14:textId="77777777" w:rsidR="006D43F6" w:rsidRPr="00917932" w:rsidRDefault="006D43F6" w:rsidP="006D43F6">
      <w:pPr>
        <w:rPr>
          <w:color w:val="000000" w:themeColor="text1"/>
          <w:sz w:val="28"/>
        </w:rPr>
      </w:pPr>
    </w:p>
    <w:p w14:paraId="167120F7" w14:textId="77777777" w:rsidR="006D43F6" w:rsidRPr="00917932" w:rsidRDefault="006D43F6" w:rsidP="006D43F6">
      <w:pPr>
        <w:rPr>
          <w:color w:val="000000" w:themeColor="text1"/>
          <w:sz w:val="28"/>
        </w:rPr>
      </w:pPr>
      <w:r w:rsidRPr="00917932">
        <w:rPr>
          <w:color w:val="000000" w:themeColor="text1"/>
          <w:sz w:val="28"/>
        </w:rPr>
        <w:t>Декан</w:t>
      </w:r>
      <w:r w:rsidR="00107989" w:rsidRPr="00917932">
        <w:rPr>
          <w:color w:val="000000" w:themeColor="text1"/>
          <w:sz w:val="28"/>
        </w:rPr>
        <w:t xml:space="preserve"> факультета</w:t>
      </w:r>
      <w:r w:rsidRPr="00917932">
        <w:rPr>
          <w:color w:val="000000" w:themeColor="text1"/>
          <w:sz w:val="28"/>
        </w:rPr>
        <w:tab/>
      </w:r>
      <w:r w:rsidRPr="00917932">
        <w:rPr>
          <w:color w:val="000000" w:themeColor="text1"/>
          <w:sz w:val="28"/>
        </w:rPr>
        <w:tab/>
      </w:r>
      <w:r w:rsidRPr="00917932">
        <w:rPr>
          <w:color w:val="000000" w:themeColor="text1"/>
          <w:sz w:val="28"/>
        </w:rPr>
        <w:tab/>
      </w:r>
      <w:r w:rsidRPr="00917932">
        <w:rPr>
          <w:color w:val="000000" w:themeColor="text1"/>
          <w:sz w:val="28"/>
        </w:rPr>
        <w:tab/>
      </w:r>
      <w:r w:rsidRPr="00917932">
        <w:rPr>
          <w:color w:val="000000" w:themeColor="text1"/>
          <w:sz w:val="28"/>
        </w:rPr>
        <w:tab/>
      </w:r>
      <w:r w:rsidRPr="00917932">
        <w:rPr>
          <w:color w:val="000000" w:themeColor="text1"/>
          <w:sz w:val="28"/>
        </w:rPr>
        <w:tab/>
      </w:r>
      <w:r w:rsidRPr="00917932">
        <w:rPr>
          <w:color w:val="000000" w:themeColor="text1"/>
          <w:sz w:val="28"/>
        </w:rPr>
        <w:tab/>
      </w:r>
      <w:r w:rsidRPr="00917932">
        <w:rPr>
          <w:color w:val="000000" w:themeColor="text1"/>
          <w:sz w:val="28"/>
        </w:rPr>
        <w:tab/>
        <w:t>Е.Г. Изарова</w:t>
      </w:r>
    </w:p>
    <w:p w14:paraId="0D0A51F7" w14:textId="77777777" w:rsidR="00534D0A" w:rsidRPr="00917932" w:rsidRDefault="00534D0A" w:rsidP="006D43F6">
      <w:pPr>
        <w:rPr>
          <w:color w:val="000000" w:themeColor="text1"/>
          <w:sz w:val="28"/>
        </w:rPr>
        <w:sectPr w:rsidR="00534D0A" w:rsidRPr="00917932" w:rsidSect="00C50729">
          <w:footerReference w:type="default" r:id="rId9"/>
          <w:pgSz w:w="11907" w:h="16840"/>
          <w:pgMar w:top="851" w:right="851" w:bottom="1134" w:left="1701" w:header="720" w:footer="0" w:gutter="0"/>
          <w:pgNumType w:start="1"/>
          <w:cols w:space="720"/>
        </w:sectPr>
      </w:pPr>
    </w:p>
    <w:p w14:paraId="279F3224" w14:textId="77777777" w:rsidR="009D54CB" w:rsidRPr="00917932" w:rsidRDefault="000D150F" w:rsidP="009D54CB">
      <w:pPr>
        <w:pStyle w:val="1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lastRenderedPageBreak/>
        <w:t>ОБЩИЕ ПОЛОЖЕНИЯ</w:t>
      </w:r>
    </w:p>
    <w:p w14:paraId="21536972" w14:textId="77777777" w:rsidR="002A13EC" w:rsidRPr="00917932" w:rsidRDefault="009D54CB" w:rsidP="008970FB">
      <w:pPr>
        <w:spacing w:line="360" w:lineRule="auto"/>
        <w:ind w:firstLine="720"/>
        <w:jc w:val="both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П</w:t>
      </w:r>
      <w:r w:rsidR="000D150F" w:rsidRPr="00917932">
        <w:rPr>
          <w:color w:val="000000" w:themeColor="text1"/>
          <w:sz w:val="28"/>
          <w:szCs w:val="28"/>
        </w:rPr>
        <w:t>рограмма дополнительного профессионального образования, составлена в соответствии с современными требованиями повышения квалификации пе</w:t>
      </w:r>
      <w:r w:rsidR="000D150F" w:rsidRPr="00917932">
        <w:rPr>
          <w:color w:val="000000" w:themeColor="text1"/>
          <w:sz w:val="28"/>
          <w:szCs w:val="28"/>
        </w:rPr>
        <w:t>р</w:t>
      </w:r>
      <w:r w:rsidR="000D150F" w:rsidRPr="00917932">
        <w:rPr>
          <w:color w:val="000000" w:themeColor="text1"/>
          <w:sz w:val="28"/>
          <w:szCs w:val="28"/>
        </w:rPr>
        <w:t xml:space="preserve">сонала предприятий и организаций, работающих в сфере </w:t>
      </w:r>
      <w:r w:rsidR="002A13EC" w:rsidRPr="00917932">
        <w:rPr>
          <w:color w:val="000000" w:themeColor="text1"/>
          <w:sz w:val="28"/>
          <w:szCs w:val="28"/>
        </w:rPr>
        <w:t>радиационных техн</w:t>
      </w:r>
      <w:r w:rsidR="002A13EC" w:rsidRPr="00917932">
        <w:rPr>
          <w:color w:val="000000" w:themeColor="text1"/>
          <w:sz w:val="28"/>
          <w:szCs w:val="28"/>
        </w:rPr>
        <w:t>о</w:t>
      </w:r>
      <w:r w:rsidR="002A13EC" w:rsidRPr="00917932">
        <w:rPr>
          <w:color w:val="000000" w:themeColor="text1"/>
          <w:sz w:val="28"/>
          <w:szCs w:val="28"/>
        </w:rPr>
        <w:t>логий.</w:t>
      </w:r>
    </w:p>
    <w:p w14:paraId="1800F024" w14:textId="77777777" w:rsidR="005C32D4" w:rsidRPr="00917932" w:rsidRDefault="006B2C45" w:rsidP="002F2C0C">
      <w:pPr>
        <w:spacing w:line="360" w:lineRule="auto"/>
        <w:ind w:firstLine="720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 xml:space="preserve">При </w:t>
      </w:r>
      <w:r w:rsidR="002F2C0C" w:rsidRPr="00917932">
        <w:rPr>
          <w:color w:val="000000" w:themeColor="text1"/>
          <w:sz w:val="28"/>
          <w:szCs w:val="28"/>
        </w:rPr>
        <w:t>составлении</w:t>
      </w:r>
      <w:r w:rsidR="002A13EC" w:rsidRPr="00917932">
        <w:rPr>
          <w:color w:val="000000" w:themeColor="text1"/>
          <w:sz w:val="28"/>
          <w:szCs w:val="28"/>
        </w:rPr>
        <w:t xml:space="preserve"> программы учтены</w:t>
      </w:r>
      <w:r w:rsidR="000D150F" w:rsidRPr="00917932">
        <w:rPr>
          <w:color w:val="000000" w:themeColor="text1"/>
          <w:sz w:val="28"/>
          <w:szCs w:val="28"/>
        </w:rPr>
        <w:t xml:space="preserve"> </w:t>
      </w:r>
      <w:r w:rsidR="002F2C0C" w:rsidRPr="00917932">
        <w:rPr>
          <w:color w:val="000000" w:themeColor="text1"/>
          <w:sz w:val="28"/>
          <w:szCs w:val="28"/>
        </w:rPr>
        <w:t>следующие нормативные докуме</w:t>
      </w:r>
      <w:r w:rsidR="002F2C0C" w:rsidRPr="00917932">
        <w:rPr>
          <w:color w:val="000000" w:themeColor="text1"/>
          <w:sz w:val="28"/>
          <w:szCs w:val="28"/>
        </w:rPr>
        <w:t>н</w:t>
      </w:r>
      <w:r w:rsidR="002F2C0C" w:rsidRPr="00917932">
        <w:rPr>
          <w:color w:val="000000" w:themeColor="text1"/>
          <w:sz w:val="28"/>
          <w:szCs w:val="28"/>
        </w:rPr>
        <w:t>ты:</w:t>
      </w:r>
    </w:p>
    <w:p w14:paraId="7709519E" w14:textId="77777777" w:rsidR="004900A0" w:rsidRPr="00917932" w:rsidRDefault="004900A0" w:rsidP="00027893">
      <w:pPr>
        <w:pStyle w:val="af0"/>
        <w:numPr>
          <w:ilvl w:val="0"/>
          <w:numId w:val="40"/>
        </w:numPr>
        <w:tabs>
          <w:tab w:val="left" w:pos="993"/>
        </w:tabs>
        <w:ind w:left="0" w:firstLine="709"/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>Федеральный закон Российской Федерации от 29.12. 2012 №273-ФЗ «Об образовании в Российской Федерации».</w:t>
      </w:r>
    </w:p>
    <w:p w14:paraId="3B8D119C" w14:textId="77777777" w:rsidR="004900A0" w:rsidRPr="00917932" w:rsidRDefault="004900A0" w:rsidP="00027893">
      <w:pPr>
        <w:numPr>
          <w:ilvl w:val="0"/>
          <w:numId w:val="40"/>
        </w:numPr>
        <w:tabs>
          <w:tab w:val="left" w:pos="993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Приказ Министерства образования и науки Российской Федерации от 1</w:t>
      </w:r>
      <w:r w:rsidR="00027893" w:rsidRPr="00917932">
        <w:rPr>
          <w:color w:val="000000" w:themeColor="text1"/>
          <w:sz w:val="28"/>
          <w:szCs w:val="28"/>
        </w:rPr>
        <w:t> </w:t>
      </w:r>
      <w:r w:rsidRPr="00917932">
        <w:rPr>
          <w:color w:val="000000" w:themeColor="text1"/>
          <w:sz w:val="28"/>
          <w:szCs w:val="28"/>
        </w:rPr>
        <w:t>июля 2013 г. №499 «Об утверждении порядка организации и осуществления образовательной деятельности по дополнительным профессиональным пр</w:t>
      </w:r>
      <w:r w:rsidRPr="00917932">
        <w:rPr>
          <w:color w:val="000000" w:themeColor="text1"/>
          <w:sz w:val="28"/>
          <w:szCs w:val="28"/>
        </w:rPr>
        <w:t>о</w:t>
      </w:r>
      <w:r w:rsidRPr="00917932">
        <w:rPr>
          <w:color w:val="000000" w:themeColor="text1"/>
          <w:sz w:val="28"/>
          <w:szCs w:val="28"/>
        </w:rPr>
        <w:t>граммам».</w:t>
      </w:r>
    </w:p>
    <w:p w14:paraId="2DE96736" w14:textId="77777777" w:rsidR="004900A0" w:rsidRPr="00917932" w:rsidRDefault="004900A0" w:rsidP="00027893">
      <w:pPr>
        <w:numPr>
          <w:ilvl w:val="0"/>
          <w:numId w:val="40"/>
        </w:numPr>
        <w:tabs>
          <w:tab w:val="left" w:pos="993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Письмо Министерства образования и науки Российской Федерации от 9 октября 2013 г. №06-735 «О дополнительном профессиональном образов</w:t>
      </w:r>
      <w:r w:rsidRPr="00917932">
        <w:rPr>
          <w:color w:val="000000" w:themeColor="text1"/>
          <w:sz w:val="28"/>
          <w:szCs w:val="28"/>
        </w:rPr>
        <w:t>а</w:t>
      </w:r>
      <w:r w:rsidRPr="00917932">
        <w:rPr>
          <w:color w:val="000000" w:themeColor="text1"/>
          <w:sz w:val="28"/>
          <w:szCs w:val="28"/>
        </w:rPr>
        <w:t>нии».</w:t>
      </w:r>
    </w:p>
    <w:p w14:paraId="6E295EC7" w14:textId="77777777" w:rsidR="004900A0" w:rsidRPr="00917932" w:rsidRDefault="004900A0" w:rsidP="00027893">
      <w:pPr>
        <w:numPr>
          <w:ilvl w:val="0"/>
          <w:numId w:val="40"/>
        </w:numPr>
        <w:tabs>
          <w:tab w:val="left" w:pos="993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МР 30-844-2001</w:t>
      </w:r>
      <w:r w:rsidR="0031141C" w:rsidRPr="00917932">
        <w:rPr>
          <w:color w:val="000000" w:themeColor="text1"/>
          <w:sz w:val="28"/>
          <w:szCs w:val="28"/>
        </w:rPr>
        <w:t xml:space="preserve"> </w:t>
      </w:r>
      <w:r w:rsidR="003A6309" w:rsidRPr="00917932">
        <w:rPr>
          <w:color w:val="000000" w:themeColor="text1"/>
          <w:sz w:val="28"/>
          <w:szCs w:val="28"/>
        </w:rPr>
        <w:t>–</w:t>
      </w:r>
      <w:r w:rsidRPr="00917932">
        <w:rPr>
          <w:color w:val="000000" w:themeColor="text1"/>
          <w:sz w:val="28"/>
          <w:szCs w:val="28"/>
        </w:rPr>
        <w:t xml:space="preserve"> Организация обучения персонала и порядок аттест</w:t>
      </w:r>
      <w:r w:rsidRPr="00917932">
        <w:rPr>
          <w:color w:val="000000" w:themeColor="text1"/>
          <w:sz w:val="28"/>
          <w:szCs w:val="28"/>
        </w:rPr>
        <w:t>а</w:t>
      </w:r>
      <w:r w:rsidRPr="00917932">
        <w:rPr>
          <w:color w:val="000000" w:themeColor="text1"/>
          <w:sz w:val="28"/>
          <w:szCs w:val="28"/>
        </w:rPr>
        <w:t>ционной проверки знаний по радиационной безопасности на предприятиях М</w:t>
      </w:r>
      <w:r w:rsidRPr="00917932">
        <w:rPr>
          <w:color w:val="000000" w:themeColor="text1"/>
          <w:sz w:val="28"/>
          <w:szCs w:val="28"/>
        </w:rPr>
        <w:t>и</w:t>
      </w:r>
      <w:r w:rsidRPr="00917932">
        <w:rPr>
          <w:color w:val="000000" w:themeColor="text1"/>
          <w:sz w:val="28"/>
          <w:szCs w:val="28"/>
        </w:rPr>
        <w:t>натома России (тип документа: методические рекомендации; статус документа: действует; дата актуализации: 05.05.2017)</w:t>
      </w:r>
      <w:r w:rsidR="008970FB" w:rsidRPr="00917932">
        <w:rPr>
          <w:color w:val="000000" w:themeColor="text1"/>
          <w:sz w:val="28"/>
          <w:szCs w:val="28"/>
        </w:rPr>
        <w:t>.</w:t>
      </w:r>
    </w:p>
    <w:p w14:paraId="4425E22B" w14:textId="77777777" w:rsidR="004900A0" w:rsidRPr="00917932" w:rsidRDefault="004900A0" w:rsidP="008970FB">
      <w:pPr>
        <w:tabs>
          <w:tab w:val="left" w:pos="993"/>
        </w:tabs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b/>
          <w:color w:val="000000" w:themeColor="text1"/>
          <w:sz w:val="28"/>
          <w:szCs w:val="28"/>
        </w:rPr>
      </w:pPr>
      <w:r w:rsidRPr="00917932">
        <w:rPr>
          <w:b/>
          <w:color w:val="000000" w:themeColor="text1"/>
          <w:sz w:val="28"/>
          <w:szCs w:val="28"/>
        </w:rPr>
        <w:t>Введение</w:t>
      </w:r>
    </w:p>
    <w:p w14:paraId="7C62586B" w14:textId="5BBC65DF" w:rsidR="004900A0" w:rsidRPr="00917932" w:rsidRDefault="004900A0" w:rsidP="008970FB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Программа профессиональной переподготовки: «</w:t>
      </w:r>
      <w:r w:rsidR="00C32DFF" w:rsidRPr="00C32DFF">
        <w:rPr>
          <w:color w:val="000000" w:themeColor="text1"/>
          <w:sz w:val="28"/>
          <w:szCs w:val="28"/>
        </w:rPr>
        <w:t>Ядерн</w:t>
      </w:r>
      <w:r w:rsidR="00C32DFF">
        <w:rPr>
          <w:color w:val="000000" w:themeColor="text1"/>
          <w:sz w:val="28"/>
          <w:szCs w:val="28"/>
        </w:rPr>
        <w:t>а</w:t>
      </w:r>
      <w:r w:rsidR="00C32DFF" w:rsidRPr="00C32DFF">
        <w:rPr>
          <w:color w:val="000000" w:themeColor="text1"/>
          <w:sz w:val="28"/>
          <w:szCs w:val="28"/>
        </w:rPr>
        <w:t>я физика и те</w:t>
      </w:r>
      <w:r w:rsidR="00C32DFF" w:rsidRPr="00C32DFF">
        <w:rPr>
          <w:color w:val="000000" w:themeColor="text1"/>
          <w:sz w:val="28"/>
          <w:szCs w:val="28"/>
        </w:rPr>
        <w:t>х</w:t>
      </w:r>
      <w:r w:rsidR="00C32DFF" w:rsidRPr="00C32DFF">
        <w:rPr>
          <w:color w:val="000000" w:themeColor="text1"/>
          <w:sz w:val="28"/>
          <w:szCs w:val="28"/>
        </w:rPr>
        <w:t>нологии</w:t>
      </w:r>
      <w:r w:rsidRPr="00917932">
        <w:rPr>
          <w:color w:val="000000" w:themeColor="text1"/>
          <w:sz w:val="28"/>
          <w:szCs w:val="28"/>
        </w:rPr>
        <w:t>» (далее Программа), предназначена для специалистов, имеющих вы</w:t>
      </w:r>
      <w:r w:rsidRPr="00917932">
        <w:rPr>
          <w:color w:val="000000" w:themeColor="text1"/>
          <w:sz w:val="28"/>
          <w:szCs w:val="28"/>
        </w:rPr>
        <w:t>с</w:t>
      </w:r>
      <w:r w:rsidRPr="00917932">
        <w:rPr>
          <w:color w:val="000000" w:themeColor="text1"/>
          <w:sz w:val="28"/>
          <w:szCs w:val="28"/>
        </w:rPr>
        <w:t>шее или среднее техническое профессиональное образование, владеющих о</w:t>
      </w:r>
      <w:r w:rsidRPr="00917932">
        <w:rPr>
          <w:color w:val="000000" w:themeColor="text1"/>
          <w:sz w:val="28"/>
          <w:szCs w:val="28"/>
        </w:rPr>
        <w:t>с</w:t>
      </w:r>
      <w:r w:rsidRPr="00917932">
        <w:rPr>
          <w:color w:val="000000" w:themeColor="text1"/>
          <w:sz w:val="28"/>
          <w:szCs w:val="28"/>
        </w:rPr>
        <w:t>новами физики, химии, математики.</w:t>
      </w:r>
    </w:p>
    <w:p w14:paraId="63E7080A" w14:textId="791EDB4E" w:rsidR="004900A0" w:rsidRPr="00917932" w:rsidRDefault="004900A0" w:rsidP="008970FB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Программа представляет собой упорядоченный перечень знаний, необх</w:t>
      </w:r>
      <w:r w:rsidRPr="00917932">
        <w:rPr>
          <w:color w:val="000000" w:themeColor="text1"/>
          <w:sz w:val="28"/>
          <w:szCs w:val="28"/>
        </w:rPr>
        <w:t>о</w:t>
      </w:r>
      <w:r w:rsidRPr="00917932">
        <w:rPr>
          <w:color w:val="000000" w:themeColor="text1"/>
          <w:sz w:val="28"/>
          <w:szCs w:val="28"/>
        </w:rPr>
        <w:t xml:space="preserve">димых для </w:t>
      </w:r>
      <w:r w:rsidR="0059496D" w:rsidRPr="00917932">
        <w:rPr>
          <w:color w:val="000000" w:themeColor="text1"/>
          <w:sz w:val="28"/>
          <w:szCs w:val="28"/>
        </w:rPr>
        <w:t xml:space="preserve">обеспечения </w:t>
      </w:r>
      <w:r w:rsidRPr="00917932">
        <w:rPr>
          <w:color w:val="000000" w:themeColor="text1"/>
          <w:sz w:val="28"/>
          <w:szCs w:val="28"/>
        </w:rPr>
        <w:t xml:space="preserve">безопасного </w:t>
      </w:r>
      <w:r w:rsidR="0059496D" w:rsidRPr="00917932">
        <w:rPr>
          <w:color w:val="000000" w:themeColor="text1"/>
          <w:sz w:val="28"/>
          <w:szCs w:val="28"/>
        </w:rPr>
        <w:t>производства</w:t>
      </w:r>
      <w:r w:rsidRPr="00917932">
        <w:rPr>
          <w:color w:val="000000" w:themeColor="text1"/>
          <w:sz w:val="28"/>
          <w:szCs w:val="28"/>
        </w:rPr>
        <w:t xml:space="preserve"> работ с </w:t>
      </w:r>
      <w:r w:rsidR="00771702" w:rsidRPr="00917932">
        <w:rPr>
          <w:color w:val="000000" w:themeColor="text1"/>
          <w:sz w:val="28"/>
          <w:szCs w:val="28"/>
        </w:rPr>
        <w:t>ядерны</w:t>
      </w:r>
      <w:r w:rsidR="00917932" w:rsidRPr="00917932">
        <w:rPr>
          <w:color w:val="000000" w:themeColor="text1"/>
          <w:sz w:val="28"/>
          <w:szCs w:val="28"/>
        </w:rPr>
        <w:t>ми</w:t>
      </w:r>
      <w:r w:rsidR="00771702" w:rsidRPr="00917932">
        <w:rPr>
          <w:color w:val="000000" w:themeColor="text1"/>
          <w:sz w:val="28"/>
          <w:szCs w:val="28"/>
        </w:rPr>
        <w:t xml:space="preserve"> </w:t>
      </w:r>
      <w:r w:rsidR="00C32DFF">
        <w:rPr>
          <w:color w:val="000000" w:themeColor="text1"/>
          <w:sz w:val="28"/>
          <w:szCs w:val="28"/>
        </w:rPr>
        <w:t>технол</w:t>
      </w:r>
      <w:r w:rsidR="00C32DFF">
        <w:rPr>
          <w:color w:val="000000" w:themeColor="text1"/>
          <w:sz w:val="28"/>
          <w:szCs w:val="28"/>
        </w:rPr>
        <w:t>о</w:t>
      </w:r>
      <w:r w:rsidR="00C32DFF">
        <w:rPr>
          <w:color w:val="000000" w:themeColor="text1"/>
          <w:sz w:val="28"/>
          <w:szCs w:val="28"/>
        </w:rPr>
        <w:t>гиями</w:t>
      </w:r>
      <w:r w:rsidRPr="00917932">
        <w:rPr>
          <w:color w:val="000000" w:themeColor="text1"/>
          <w:sz w:val="28"/>
          <w:szCs w:val="28"/>
        </w:rPr>
        <w:t xml:space="preserve">, генерирующими источниками излучения, оценки радиационного </w:t>
      </w:r>
      <w:r w:rsidR="0059496D" w:rsidRPr="00917932">
        <w:rPr>
          <w:color w:val="000000" w:themeColor="text1"/>
          <w:sz w:val="28"/>
          <w:szCs w:val="28"/>
        </w:rPr>
        <w:t>во</w:t>
      </w:r>
      <w:r w:rsidR="0059496D" w:rsidRPr="00917932">
        <w:rPr>
          <w:color w:val="000000" w:themeColor="text1"/>
          <w:sz w:val="28"/>
          <w:szCs w:val="28"/>
        </w:rPr>
        <w:t>з</w:t>
      </w:r>
      <w:r w:rsidR="0059496D" w:rsidRPr="00917932">
        <w:rPr>
          <w:color w:val="000000" w:themeColor="text1"/>
          <w:sz w:val="28"/>
          <w:szCs w:val="28"/>
        </w:rPr>
        <w:t>действия и</w:t>
      </w:r>
      <w:r w:rsidR="0059496D" w:rsidRPr="00917932">
        <w:rPr>
          <w:color w:val="000000" w:themeColor="text1"/>
          <w:sz w:val="28"/>
          <w:szCs w:val="28"/>
        </w:rPr>
        <w:t>з</w:t>
      </w:r>
      <w:r w:rsidR="0059496D" w:rsidRPr="00917932">
        <w:rPr>
          <w:color w:val="000000" w:themeColor="text1"/>
          <w:sz w:val="28"/>
          <w:szCs w:val="28"/>
        </w:rPr>
        <w:t xml:space="preserve">лучения </w:t>
      </w:r>
      <w:r w:rsidRPr="00917932">
        <w:rPr>
          <w:color w:val="000000" w:themeColor="text1"/>
          <w:sz w:val="28"/>
          <w:szCs w:val="28"/>
        </w:rPr>
        <w:t>на персонал и население.</w:t>
      </w:r>
    </w:p>
    <w:p w14:paraId="312C5B8C" w14:textId="64BD7076" w:rsidR="004900A0" w:rsidRPr="00917932" w:rsidRDefault="00593A42" w:rsidP="008970FB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color w:val="000000" w:themeColor="text1"/>
          <w:sz w:val="28"/>
          <w:szCs w:val="28"/>
        </w:rPr>
      </w:pPr>
      <w:proofErr w:type="gramStart"/>
      <w:r w:rsidRPr="00917932">
        <w:rPr>
          <w:color w:val="000000" w:themeColor="text1"/>
          <w:sz w:val="28"/>
          <w:szCs w:val="28"/>
        </w:rPr>
        <w:lastRenderedPageBreak/>
        <w:t xml:space="preserve">При составлении </w:t>
      </w:r>
      <w:r w:rsidR="004900A0" w:rsidRPr="00917932">
        <w:rPr>
          <w:color w:val="000000" w:themeColor="text1"/>
          <w:sz w:val="28"/>
          <w:szCs w:val="28"/>
        </w:rPr>
        <w:t>Программ</w:t>
      </w:r>
      <w:r w:rsidRPr="00917932">
        <w:rPr>
          <w:color w:val="000000" w:themeColor="text1"/>
          <w:sz w:val="28"/>
          <w:szCs w:val="28"/>
        </w:rPr>
        <w:t>ы</w:t>
      </w:r>
      <w:r w:rsidR="004900A0" w:rsidRPr="00917932">
        <w:rPr>
          <w:color w:val="000000" w:themeColor="text1"/>
          <w:sz w:val="28"/>
          <w:szCs w:val="28"/>
        </w:rPr>
        <w:t xml:space="preserve"> </w:t>
      </w:r>
      <w:r w:rsidRPr="00917932">
        <w:rPr>
          <w:color w:val="000000" w:themeColor="text1"/>
          <w:sz w:val="28"/>
          <w:szCs w:val="28"/>
        </w:rPr>
        <w:t>использованы материалы,</w:t>
      </w:r>
      <w:r w:rsidR="004900A0" w:rsidRPr="00917932">
        <w:rPr>
          <w:color w:val="000000" w:themeColor="text1"/>
          <w:sz w:val="28"/>
          <w:szCs w:val="28"/>
        </w:rPr>
        <w:t xml:space="preserve"> </w:t>
      </w:r>
      <w:r w:rsidRPr="00917932">
        <w:rPr>
          <w:color w:val="000000" w:themeColor="text1"/>
          <w:sz w:val="28"/>
          <w:szCs w:val="28"/>
        </w:rPr>
        <w:t xml:space="preserve">приведённые </w:t>
      </w:r>
      <w:r w:rsidR="004900A0" w:rsidRPr="00917932">
        <w:rPr>
          <w:color w:val="000000" w:themeColor="text1"/>
          <w:sz w:val="28"/>
          <w:szCs w:val="28"/>
        </w:rPr>
        <w:t>в методических указаниях, рекомендациях, инструкциях, нормативно-технических, санитарно-гигиенических и правовых документах, регламентир</w:t>
      </w:r>
      <w:r w:rsidR="004900A0" w:rsidRPr="00917932">
        <w:rPr>
          <w:color w:val="000000" w:themeColor="text1"/>
          <w:sz w:val="28"/>
          <w:szCs w:val="28"/>
        </w:rPr>
        <w:t>у</w:t>
      </w:r>
      <w:r w:rsidR="004900A0" w:rsidRPr="00917932">
        <w:rPr>
          <w:color w:val="000000" w:themeColor="text1"/>
          <w:sz w:val="28"/>
          <w:szCs w:val="28"/>
        </w:rPr>
        <w:t xml:space="preserve">ющих порядок проведения работ с </w:t>
      </w:r>
      <w:r w:rsidR="00771702" w:rsidRPr="00917932">
        <w:rPr>
          <w:color w:val="000000" w:themeColor="text1"/>
          <w:sz w:val="28"/>
          <w:szCs w:val="28"/>
        </w:rPr>
        <w:t>ядерны</w:t>
      </w:r>
      <w:r w:rsidR="00917932" w:rsidRPr="00917932">
        <w:rPr>
          <w:color w:val="000000" w:themeColor="text1"/>
          <w:sz w:val="28"/>
          <w:szCs w:val="28"/>
        </w:rPr>
        <w:t>ми</w:t>
      </w:r>
      <w:r w:rsidR="00771702" w:rsidRPr="00917932">
        <w:rPr>
          <w:color w:val="000000" w:themeColor="text1"/>
          <w:sz w:val="28"/>
          <w:szCs w:val="28"/>
        </w:rPr>
        <w:t xml:space="preserve"> </w:t>
      </w:r>
      <w:r w:rsidR="00C32DFF">
        <w:rPr>
          <w:color w:val="000000" w:themeColor="text1"/>
          <w:sz w:val="28"/>
          <w:szCs w:val="28"/>
        </w:rPr>
        <w:t>технологиями</w:t>
      </w:r>
      <w:r w:rsidR="00917932" w:rsidRPr="00917932">
        <w:rPr>
          <w:color w:val="000000" w:themeColor="text1"/>
          <w:sz w:val="28"/>
          <w:szCs w:val="28"/>
        </w:rPr>
        <w:t xml:space="preserve"> </w:t>
      </w:r>
      <w:r w:rsidR="004900A0" w:rsidRPr="00917932">
        <w:rPr>
          <w:color w:val="000000" w:themeColor="text1"/>
          <w:sz w:val="28"/>
          <w:szCs w:val="28"/>
        </w:rPr>
        <w:t xml:space="preserve"> при штатной и аварийной ситуациях.</w:t>
      </w:r>
      <w:proofErr w:type="gramEnd"/>
    </w:p>
    <w:p w14:paraId="0DC0E3A0" w14:textId="77777777" w:rsidR="00167A19" w:rsidRPr="00917932" w:rsidRDefault="00167A19" w:rsidP="008970FB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b/>
          <w:bCs/>
          <w:color w:val="000000" w:themeColor="text1"/>
          <w:sz w:val="28"/>
          <w:szCs w:val="28"/>
        </w:rPr>
      </w:pPr>
      <w:r w:rsidRPr="00917932">
        <w:rPr>
          <w:b/>
          <w:bCs/>
          <w:color w:val="000000" w:themeColor="text1"/>
          <w:sz w:val="28"/>
          <w:szCs w:val="28"/>
        </w:rPr>
        <w:t>Основные пользователи образовательной программы дополнител</w:t>
      </w:r>
      <w:r w:rsidRPr="00917932">
        <w:rPr>
          <w:b/>
          <w:bCs/>
          <w:color w:val="000000" w:themeColor="text1"/>
          <w:sz w:val="28"/>
          <w:szCs w:val="28"/>
        </w:rPr>
        <w:t>ь</w:t>
      </w:r>
      <w:r w:rsidRPr="00917932">
        <w:rPr>
          <w:b/>
          <w:bCs/>
          <w:color w:val="000000" w:themeColor="text1"/>
          <w:sz w:val="28"/>
          <w:szCs w:val="28"/>
        </w:rPr>
        <w:t>ного профессионального образования</w:t>
      </w:r>
    </w:p>
    <w:p w14:paraId="3BE93BD4" w14:textId="77777777" w:rsidR="00167A19" w:rsidRPr="00917932" w:rsidRDefault="00167A19" w:rsidP="008970FB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Руководители и специалисты, инженерно-технический персонал, перс</w:t>
      </w:r>
      <w:r w:rsidRPr="00917932">
        <w:rPr>
          <w:color w:val="000000" w:themeColor="text1"/>
          <w:sz w:val="28"/>
          <w:szCs w:val="28"/>
        </w:rPr>
        <w:t>о</w:t>
      </w:r>
      <w:r w:rsidRPr="00917932">
        <w:rPr>
          <w:color w:val="000000" w:themeColor="text1"/>
          <w:sz w:val="28"/>
          <w:szCs w:val="28"/>
        </w:rPr>
        <w:t>нал служб и подразделений радиационной безопасности и радиационному ко</w:t>
      </w:r>
      <w:r w:rsidRPr="00917932">
        <w:rPr>
          <w:color w:val="000000" w:themeColor="text1"/>
          <w:sz w:val="28"/>
          <w:szCs w:val="28"/>
        </w:rPr>
        <w:t>н</w:t>
      </w:r>
      <w:r w:rsidRPr="00917932">
        <w:rPr>
          <w:color w:val="000000" w:themeColor="text1"/>
          <w:sz w:val="28"/>
          <w:szCs w:val="28"/>
        </w:rPr>
        <w:t>тролю, центральных заводских лабораторий, испытательных лабораторий рад</w:t>
      </w:r>
      <w:r w:rsidRPr="00917932">
        <w:rPr>
          <w:color w:val="000000" w:themeColor="text1"/>
          <w:sz w:val="28"/>
          <w:szCs w:val="28"/>
        </w:rPr>
        <w:t>и</w:t>
      </w:r>
      <w:r w:rsidRPr="00917932">
        <w:rPr>
          <w:color w:val="000000" w:themeColor="text1"/>
          <w:sz w:val="28"/>
          <w:szCs w:val="28"/>
        </w:rPr>
        <w:t>ационного контроля, имеющие среднее профессиональное и (или) высшее обр</w:t>
      </w:r>
      <w:r w:rsidRPr="00917932">
        <w:rPr>
          <w:color w:val="000000" w:themeColor="text1"/>
          <w:sz w:val="28"/>
          <w:szCs w:val="28"/>
        </w:rPr>
        <w:t>а</w:t>
      </w:r>
      <w:r w:rsidRPr="00917932">
        <w:rPr>
          <w:color w:val="000000" w:themeColor="text1"/>
          <w:sz w:val="28"/>
          <w:szCs w:val="28"/>
        </w:rPr>
        <w:t>зование.</w:t>
      </w:r>
    </w:p>
    <w:p w14:paraId="7DA91186" w14:textId="77777777" w:rsidR="008B772D" w:rsidRPr="00917932" w:rsidRDefault="008B772D" w:rsidP="008970FB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b/>
          <w:bCs/>
          <w:color w:val="000000" w:themeColor="text1"/>
          <w:sz w:val="28"/>
          <w:szCs w:val="28"/>
        </w:rPr>
      </w:pPr>
      <w:r w:rsidRPr="00917932">
        <w:rPr>
          <w:b/>
          <w:bCs/>
          <w:color w:val="000000" w:themeColor="text1"/>
          <w:sz w:val="28"/>
          <w:szCs w:val="28"/>
        </w:rPr>
        <w:t xml:space="preserve">Цели и задачи </w:t>
      </w:r>
      <w:r w:rsidR="00037B62" w:rsidRPr="00917932">
        <w:rPr>
          <w:b/>
          <w:bCs/>
          <w:color w:val="000000" w:themeColor="text1"/>
          <w:sz w:val="28"/>
          <w:szCs w:val="28"/>
        </w:rPr>
        <w:t>п</w:t>
      </w:r>
      <w:r w:rsidRPr="00917932">
        <w:rPr>
          <w:b/>
          <w:bCs/>
          <w:color w:val="000000" w:themeColor="text1"/>
          <w:sz w:val="28"/>
          <w:szCs w:val="28"/>
        </w:rPr>
        <w:t>рограммы</w:t>
      </w:r>
    </w:p>
    <w:p w14:paraId="5A1235E4" w14:textId="77777777" w:rsidR="008B772D" w:rsidRPr="00917932" w:rsidRDefault="008B772D" w:rsidP="008970FB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Реализация образовательной программы дополнительного професси</w:t>
      </w:r>
      <w:r w:rsidRPr="00917932">
        <w:rPr>
          <w:color w:val="000000" w:themeColor="text1"/>
          <w:sz w:val="28"/>
          <w:szCs w:val="28"/>
        </w:rPr>
        <w:t>о</w:t>
      </w:r>
      <w:r w:rsidRPr="00917932">
        <w:rPr>
          <w:color w:val="000000" w:themeColor="text1"/>
          <w:sz w:val="28"/>
          <w:szCs w:val="28"/>
        </w:rPr>
        <w:t>нального образования направлена на совершенствование и (или) получение н</w:t>
      </w:r>
      <w:r w:rsidRPr="00917932">
        <w:rPr>
          <w:color w:val="000000" w:themeColor="text1"/>
          <w:sz w:val="28"/>
          <w:szCs w:val="28"/>
        </w:rPr>
        <w:t>о</w:t>
      </w:r>
      <w:r w:rsidRPr="00917932">
        <w:rPr>
          <w:color w:val="000000" w:themeColor="text1"/>
          <w:sz w:val="28"/>
          <w:szCs w:val="28"/>
        </w:rPr>
        <w:t>вой компетенции, необходимой для профессиональной деятельности, и (или) повышение профессионального уровня в рамках имеющейся квалификации.</w:t>
      </w:r>
    </w:p>
    <w:p w14:paraId="07AA618B" w14:textId="77777777" w:rsidR="008B772D" w:rsidRPr="00917932" w:rsidRDefault="008B772D" w:rsidP="008970FB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Основные задачи дополнительной профессиональной программы:</w:t>
      </w:r>
    </w:p>
    <w:p w14:paraId="6B5EED25" w14:textId="4FFE8A56" w:rsidR="00601333" w:rsidRPr="00917932" w:rsidRDefault="008B772D" w:rsidP="00601333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 xml:space="preserve">- актуализация и систематизация знаний слушателей в области </w:t>
      </w:r>
      <w:r w:rsidR="009847FC">
        <w:rPr>
          <w:color w:val="000000" w:themeColor="text1"/>
          <w:sz w:val="28"/>
          <w:szCs w:val="28"/>
        </w:rPr>
        <w:t>ядерной физики</w:t>
      </w:r>
      <w:r w:rsidR="00601333" w:rsidRPr="00917932">
        <w:rPr>
          <w:color w:val="000000" w:themeColor="text1"/>
          <w:sz w:val="28"/>
          <w:szCs w:val="28"/>
        </w:rPr>
        <w:t>, радиационной безопасности и радиационного контроля;</w:t>
      </w:r>
    </w:p>
    <w:p w14:paraId="025C9932" w14:textId="242B1411" w:rsidR="00601333" w:rsidRPr="00917932" w:rsidRDefault="00601333" w:rsidP="008970FB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- ознакомление слушателей с основными современными методами обе</w:t>
      </w:r>
      <w:r w:rsidRPr="00917932">
        <w:rPr>
          <w:color w:val="000000" w:themeColor="text1"/>
          <w:sz w:val="28"/>
          <w:szCs w:val="28"/>
        </w:rPr>
        <w:t>с</w:t>
      </w:r>
      <w:r w:rsidRPr="00917932">
        <w:rPr>
          <w:color w:val="000000" w:themeColor="text1"/>
          <w:sz w:val="28"/>
          <w:szCs w:val="28"/>
        </w:rPr>
        <w:t xml:space="preserve">печения ядерно-радиационной безопасности при обращении с </w:t>
      </w:r>
      <w:r w:rsidR="00917932" w:rsidRPr="00917932">
        <w:rPr>
          <w:color w:val="000000" w:themeColor="text1"/>
          <w:sz w:val="28"/>
          <w:szCs w:val="28"/>
        </w:rPr>
        <w:t>радиоактивными веществами</w:t>
      </w:r>
      <w:r w:rsidRPr="00917932">
        <w:rPr>
          <w:color w:val="000000" w:themeColor="text1"/>
          <w:sz w:val="28"/>
          <w:szCs w:val="28"/>
        </w:rPr>
        <w:t xml:space="preserve"> и </w:t>
      </w:r>
      <w:r w:rsidR="00917932" w:rsidRPr="00917932">
        <w:rPr>
          <w:color w:val="000000" w:themeColor="text1"/>
          <w:sz w:val="28"/>
          <w:szCs w:val="28"/>
        </w:rPr>
        <w:t>делящимися материалами</w:t>
      </w:r>
    </w:p>
    <w:p w14:paraId="3DC3BB5F" w14:textId="77777777" w:rsidR="008B772D" w:rsidRPr="00917932" w:rsidRDefault="008B772D" w:rsidP="008970FB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- ознакомление слушателей с новыми законодательными и нормативными актами в области радиационной безопасности;</w:t>
      </w:r>
    </w:p>
    <w:p w14:paraId="7AFB4182" w14:textId="77777777" w:rsidR="004900A0" w:rsidRPr="00917932" w:rsidRDefault="004900A0" w:rsidP="00457806">
      <w:pPr>
        <w:overflowPunct/>
        <w:autoSpaceDE/>
        <w:autoSpaceDN/>
        <w:adjustRightInd/>
        <w:spacing w:line="360" w:lineRule="auto"/>
        <w:ind w:left="720"/>
        <w:jc w:val="both"/>
        <w:textAlignment w:val="auto"/>
        <w:rPr>
          <w:b/>
          <w:color w:val="000000" w:themeColor="text1"/>
          <w:sz w:val="28"/>
          <w:szCs w:val="28"/>
        </w:rPr>
      </w:pPr>
      <w:r w:rsidRPr="00917932">
        <w:rPr>
          <w:b/>
          <w:color w:val="000000" w:themeColor="text1"/>
          <w:sz w:val="28"/>
          <w:szCs w:val="28"/>
        </w:rPr>
        <w:t>Требования к результатам освоения программы</w:t>
      </w:r>
    </w:p>
    <w:p w14:paraId="140CFF68" w14:textId="77777777" w:rsidR="004900A0" w:rsidRPr="00917932" w:rsidRDefault="004900A0" w:rsidP="008970FB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Слушатель, освоивший программу, должен стать обладателем ряда пр</w:t>
      </w:r>
      <w:r w:rsidRPr="00917932">
        <w:rPr>
          <w:color w:val="000000" w:themeColor="text1"/>
          <w:sz w:val="28"/>
          <w:szCs w:val="28"/>
        </w:rPr>
        <w:t>о</w:t>
      </w:r>
      <w:r w:rsidRPr="00917932">
        <w:rPr>
          <w:color w:val="000000" w:themeColor="text1"/>
          <w:sz w:val="28"/>
          <w:szCs w:val="28"/>
        </w:rPr>
        <w:t xml:space="preserve">фессиональных компетенций, в частности, </w:t>
      </w:r>
      <w:r w:rsidRPr="00917932">
        <w:rPr>
          <w:i/>
          <w:color w:val="000000" w:themeColor="text1"/>
          <w:sz w:val="28"/>
          <w:szCs w:val="28"/>
        </w:rPr>
        <w:t>должен знать</w:t>
      </w:r>
      <w:r w:rsidRPr="00917932">
        <w:rPr>
          <w:color w:val="000000" w:themeColor="text1"/>
          <w:sz w:val="28"/>
          <w:szCs w:val="28"/>
        </w:rPr>
        <w:t>:</w:t>
      </w:r>
    </w:p>
    <w:p w14:paraId="6ED25502" w14:textId="77777777" w:rsidR="00E0778C" w:rsidRDefault="004900A0" w:rsidP="00E0778C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lastRenderedPageBreak/>
        <w:t>Нормативную правовую базу по обеспечения радиационной безопа</w:t>
      </w:r>
      <w:r w:rsidRPr="00917932">
        <w:rPr>
          <w:color w:val="000000" w:themeColor="text1"/>
          <w:sz w:val="28"/>
          <w:szCs w:val="28"/>
        </w:rPr>
        <w:t>с</w:t>
      </w:r>
      <w:r w:rsidRPr="00917932">
        <w:rPr>
          <w:color w:val="000000" w:themeColor="text1"/>
          <w:sz w:val="28"/>
          <w:szCs w:val="28"/>
        </w:rPr>
        <w:t>ности при работах с источниками ионизирующих излучений, действующую на территории РФ.</w:t>
      </w:r>
    </w:p>
    <w:p w14:paraId="60E46BEA" w14:textId="0C7C38F5" w:rsidR="004900A0" w:rsidRPr="00E0778C" w:rsidRDefault="00E0778C" w:rsidP="00E0778C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</w:t>
      </w:r>
      <w:r w:rsidRPr="00E0778C">
        <w:rPr>
          <w:color w:val="000000" w:themeColor="text1"/>
          <w:sz w:val="28"/>
          <w:szCs w:val="28"/>
        </w:rPr>
        <w:t xml:space="preserve">сновные законы и модели атомной и ядерной физики </w:t>
      </w:r>
      <w:r w:rsidR="004900A0" w:rsidRPr="00E0778C">
        <w:rPr>
          <w:color w:val="000000" w:themeColor="text1"/>
          <w:sz w:val="28"/>
          <w:szCs w:val="28"/>
        </w:rPr>
        <w:t>Особенности взаимоде</w:t>
      </w:r>
      <w:r w:rsidR="004900A0" w:rsidRPr="00E0778C">
        <w:rPr>
          <w:color w:val="000000" w:themeColor="text1"/>
          <w:sz w:val="28"/>
          <w:szCs w:val="28"/>
        </w:rPr>
        <w:t>й</w:t>
      </w:r>
      <w:r w:rsidR="004900A0" w:rsidRPr="00E0778C">
        <w:rPr>
          <w:color w:val="000000" w:themeColor="text1"/>
          <w:sz w:val="28"/>
          <w:szCs w:val="28"/>
        </w:rPr>
        <w:t>ствия ионизирующих излучений с веществом.</w:t>
      </w:r>
    </w:p>
    <w:p w14:paraId="360CD576" w14:textId="77777777" w:rsidR="004900A0" w:rsidRPr="00917932" w:rsidRDefault="004900A0" w:rsidP="008970FB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Радиационные характеристики источников ионизирующих излучений.</w:t>
      </w:r>
    </w:p>
    <w:p w14:paraId="516D5A4E" w14:textId="77777777" w:rsidR="004900A0" w:rsidRPr="00917932" w:rsidRDefault="004900A0" w:rsidP="008970FB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Принципы нормирование радиационного воздействия на персонал и население.</w:t>
      </w:r>
    </w:p>
    <w:p w14:paraId="5EF17D4D" w14:textId="2595EFB3" w:rsidR="00963E97" w:rsidRPr="00917932" w:rsidRDefault="009847FC" w:rsidP="00917932">
      <w:pPr>
        <w:numPr>
          <w:ilvl w:val="0"/>
          <w:numId w:val="23"/>
        </w:numPr>
        <w:tabs>
          <w:tab w:val="left" w:pos="0"/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Основы физики деления ядер.</w:t>
      </w:r>
    </w:p>
    <w:p w14:paraId="35C4F479" w14:textId="23AD945D" w:rsidR="00FD3EDE" w:rsidRPr="00917932" w:rsidRDefault="00963E97" w:rsidP="00917932">
      <w:pPr>
        <w:numPr>
          <w:ilvl w:val="0"/>
          <w:numId w:val="23"/>
        </w:numPr>
        <w:tabs>
          <w:tab w:val="left" w:pos="0"/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Нейтронно-физические процессы, протекающие в ядерных реакторах</w:t>
      </w:r>
    </w:p>
    <w:p w14:paraId="5905A910" w14:textId="77777777" w:rsidR="00601333" w:rsidRPr="00917932" w:rsidRDefault="00601333" w:rsidP="00917932">
      <w:pPr>
        <w:numPr>
          <w:ilvl w:val="0"/>
          <w:numId w:val="23"/>
        </w:numPr>
        <w:tabs>
          <w:tab w:val="left" w:pos="0"/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Основные характеристики и состав отработавшего ядерного топлива атомных реакторов</w:t>
      </w:r>
    </w:p>
    <w:p w14:paraId="4933ABC5" w14:textId="77777777" w:rsidR="00601333" w:rsidRPr="00917932" w:rsidRDefault="00601333" w:rsidP="00917932">
      <w:pPr>
        <w:numPr>
          <w:ilvl w:val="0"/>
          <w:numId w:val="23"/>
        </w:numPr>
        <w:tabs>
          <w:tab w:val="left" w:pos="0"/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Стратегии обращения с ОЯТ. Условия и технология хранения ОЯТ.</w:t>
      </w:r>
    </w:p>
    <w:p w14:paraId="5E51800D" w14:textId="77777777" w:rsidR="00601333" w:rsidRPr="00917932" w:rsidRDefault="00601333" w:rsidP="00917932">
      <w:pPr>
        <w:numPr>
          <w:ilvl w:val="0"/>
          <w:numId w:val="23"/>
        </w:numPr>
        <w:tabs>
          <w:tab w:val="left" w:pos="0"/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Правила МАГАТЭ по обеспечению ЯРБ при транспортировании сп</w:t>
      </w:r>
      <w:r w:rsidRPr="00917932">
        <w:rPr>
          <w:color w:val="000000" w:themeColor="text1"/>
          <w:sz w:val="28"/>
          <w:szCs w:val="28"/>
        </w:rPr>
        <w:t>е</w:t>
      </w:r>
      <w:r w:rsidRPr="00917932">
        <w:rPr>
          <w:color w:val="000000" w:themeColor="text1"/>
          <w:sz w:val="28"/>
          <w:szCs w:val="28"/>
        </w:rPr>
        <w:t>циальных материалов.</w:t>
      </w:r>
    </w:p>
    <w:p w14:paraId="37D13A38" w14:textId="77777777" w:rsidR="004900A0" w:rsidRPr="00917932" w:rsidRDefault="004900A0" w:rsidP="008970FB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Правила утилизации радиоактивных отходов.</w:t>
      </w:r>
    </w:p>
    <w:p w14:paraId="70B350B4" w14:textId="77777777" w:rsidR="004900A0" w:rsidRPr="00917932" w:rsidRDefault="004900A0" w:rsidP="008970FB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Основы безопасной перевозки радиоактивных веществ.</w:t>
      </w:r>
    </w:p>
    <w:p w14:paraId="2A2C0BD8" w14:textId="77777777" w:rsidR="004900A0" w:rsidRPr="00917932" w:rsidRDefault="004900A0" w:rsidP="008970FB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Правила применения средств индивидуальной защиты.</w:t>
      </w:r>
    </w:p>
    <w:p w14:paraId="76CF1A15" w14:textId="77777777" w:rsidR="004900A0" w:rsidRPr="00917932" w:rsidRDefault="004900A0" w:rsidP="008970FB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Общий порядок эвакуации с загрязнённых территорий, строений пе</w:t>
      </w:r>
      <w:r w:rsidRPr="00917932">
        <w:rPr>
          <w:color w:val="000000" w:themeColor="text1"/>
          <w:sz w:val="28"/>
          <w:szCs w:val="28"/>
        </w:rPr>
        <w:t>р</w:t>
      </w:r>
      <w:r w:rsidRPr="00917932">
        <w:rPr>
          <w:color w:val="000000" w:themeColor="text1"/>
          <w:sz w:val="28"/>
          <w:szCs w:val="28"/>
        </w:rPr>
        <w:t>сонала и населения.</w:t>
      </w:r>
    </w:p>
    <w:p w14:paraId="022895D0" w14:textId="77777777" w:rsidR="00FC679E" w:rsidRPr="00917932" w:rsidRDefault="00FC679E" w:rsidP="008970FB">
      <w:pPr>
        <w:tabs>
          <w:tab w:val="left" w:pos="1134"/>
        </w:tabs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color w:val="000000" w:themeColor="text1"/>
          <w:sz w:val="28"/>
          <w:szCs w:val="28"/>
        </w:rPr>
      </w:pPr>
    </w:p>
    <w:p w14:paraId="6A07FB8A" w14:textId="77777777" w:rsidR="004900A0" w:rsidRPr="00917932" w:rsidRDefault="004900A0" w:rsidP="008970FB">
      <w:pPr>
        <w:tabs>
          <w:tab w:val="left" w:pos="1134"/>
        </w:tabs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 xml:space="preserve">В результате освоения Программы слушатель </w:t>
      </w:r>
      <w:r w:rsidRPr="00917932">
        <w:rPr>
          <w:i/>
          <w:color w:val="000000" w:themeColor="text1"/>
          <w:sz w:val="28"/>
          <w:szCs w:val="28"/>
        </w:rPr>
        <w:t>должен уметь:</w:t>
      </w:r>
    </w:p>
    <w:p w14:paraId="6268E4A2" w14:textId="77777777" w:rsidR="0026037C" w:rsidRDefault="004900A0" w:rsidP="0026037C">
      <w:pPr>
        <w:numPr>
          <w:ilvl w:val="0"/>
          <w:numId w:val="24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 xml:space="preserve">Применять нормативные документы для определения безопасных условий работы персонала </w:t>
      </w:r>
      <w:r w:rsidR="00FD3EDE" w:rsidRPr="00917932">
        <w:rPr>
          <w:color w:val="000000" w:themeColor="text1"/>
          <w:sz w:val="28"/>
          <w:szCs w:val="28"/>
        </w:rPr>
        <w:t xml:space="preserve">с </w:t>
      </w:r>
      <w:r w:rsidR="00D226D8" w:rsidRPr="00917932">
        <w:rPr>
          <w:color w:val="000000" w:themeColor="text1"/>
          <w:sz w:val="28"/>
          <w:szCs w:val="28"/>
        </w:rPr>
        <w:t xml:space="preserve">технологиями </w:t>
      </w:r>
      <w:r w:rsidR="00FD3EDE" w:rsidRPr="00917932">
        <w:rPr>
          <w:color w:val="000000" w:themeColor="text1"/>
          <w:sz w:val="28"/>
          <w:szCs w:val="28"/>
        </w:rPr>
        <w:t>ядерны</w:t>
      </w:r>
      <w:r w:rsidR="00D226D8" w:rsidRPr="00917932">
        <w:rPr>
          <w:color w:val="000000" w:themeColor="text1"/>
          <w:sz w:val="28"/>
          <w:szCs w:val="28"/>
        </w:rPr>
        <w:t>х</w:t>
      </w:r>
      <w:r w:rsidR="00FD3EDE" w:rsidRPr="00917932">
        <w:rPr>
          <w:color w:val="000000" w:themeColor="text1"/>
          <w:sz w:val="28"/>
          <w:szCs w:val="28"/>
        </w:rPr>
        <w:t xml:space="preserve"> реактор</w:t>
      </w:r>
      <w:r w:rsidR="00D226D8" w:rsidRPr="00917932">
        <w:rPr>
          <w:color w:val="000000" w:themeColor="text1"/>
          <w:sz w:val="28"/>
          <w:szCs w:val="28"/>
        </w:rPr>
        <w:t>ов</w:t>
      </w:r>
      <w:r w:rsidRPr="00917932">
        <w:rPr>
          <w:color w:val="000000" w:themeColor="text1"/>
          <w:sz w:val="28"/>
          <w:szCs w:val="28"/>
        </w:rPr>
        <w:t>.</w:t>
      </w:r>
    </w:p>
    <w:p w14:paraId="59BE4613" w14:textId="6D181668" w:rsidR="0026037C" w:rsidRPr="0026037C" w:rsidRDefault="0026037C" w:rsidP="0026037C">
      <w:pPr>
        <w:numPr>
          <w:ilvl w:val="0"/>
          <w:numId w:val="24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 w:rsidRPr="0026037C">
        <w:rPr>
          <w:color w:val="000000" w:themeColor="text1"/>
          <w:sz w:val="28"/>
          <w:szCs w:val="28"/>
        </w:rPr>
        <w:t>Оценивать о</w:t>
      </w:r>
      <w:r w:rsidRPr="0026037C">
        <w:rPr>
          <w:color w:val="000000" w:themeColor="text1"/>
          <w:sz w:val="28"/>
          <w:szCs w:val="28"/>
        </w:rPr>
        <w:t>с</w:t>
      </w:r>
      <w:r w:rsidRPr="0026037C">
        <w:rPr>
          <w:color w:val="000000" w:themeColor="text1"/>
          <w:sz w:val="28"/>
          <w:szCs w:val="28"/>
        </w:rPr>
        <w:t>новные параметры физических систем и процессов.</w:t>
      </w:r>
    </w:p>
    <w:p w14:paraId="5CF79AD5" w14:textId="77777777" w:rsidR="00D601B0" w:rsidRDefault="00963E97" w:rsidP="00D601B0">
      <w:pPr>
        <w:numPr>
          <w:ilvl w:val="0"/>
          <w:numId w:val="24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Анализировать зависимости нейтронно-физических характеристик ядерного реактора от параметров, определяющих состав, структуру и физич</w:t>
      </w:r>
      <w:r w:rsidRPr="00917932">
        <w:rPr>
          <w:color w:val="000000" w:themeColor="text1"/>
          <w:sz w:val="28"/>
          <w:szCs w:val="28"/>
        </w:rPr>
        <w:t>е</w:t>
      </w:r>
      <w:r w:rsidRPr="00917932">
        <w:rPr>
          <w:color w:val="000000" w:themeColor="text1"/>
          <w:sz w:val="28"/>
          <w:szCs w:val="28"/>
        </w:rPr>
        <w:t>ское состояние активной зоны.</w:t>
      </w:r>
    </w:p>
    <w:p w14:paraId="25ECB0A3" w14:textId="77777777" w:rsidR="00D601B0" w:rsidRDefault="00D601B0" w:rsidP="00D601B0">
      <w:pPr>
        <w:numPr>
          <w:ilvl w:val="0"/>
          <w:numId w:val="24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Владеть </w:t>
      </w:r>
      <w:r w:rsidRPr="00D601B0">
        <w:rPr>
          <w:color w:val="000000" w:themeColor="text1"/>
          <w:sz w:val="28"/>
          <w:szCs w:val="28"/>
        </w:rPr>
        <w:t>методами обработки и анализа экспериментальной и теорет</w:t>
      </w:r>
      <w:r w:rsidRPr="00D601B0">
        <w:rPr>
          <w:color w:val="000000" w:themeColor="text1"/>
          <w:sz w:val="28"/>
          <w:szCs w:val="28"/>
        </w:rPr>
        <w:t>и</w:t>
      </w:r>
      <w:r w:rsidRPr="00D601B0">
        <w:rPr>
          <w:color w:val="000000" w:themeColor="text1"/>
          <w:sz w:val="28"/>
          <w:szCs w:val="28"/>
        </w:rPr>
        <w:t>ческой физической информации;</w:t>
      </w:r>
    </w:p>
    <w:p w14:paraId="794B14D7" w14:textId="79B3C1B1" w:rsidR="00D601B0" w:rsidRPr="00D601B0" w:rsidRDefault="00D601B0" w:rsidP="00D601B0">
      <w:pPr>
        <w:numPr>
          <w:ilvl w:val="0"/>
          <w:numId w:val="24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Владеть </w:t>
      </w:r>
      <w:r w:rsidRPr="00D601B0">
        <w:rPr>
          <w:color w:val="000000" w:themeColor="text1"/>
          <w:sz w:val="28"/>
          <w:szCs w:val="28"/>
        </w:rPr>
        <w:t xml:space="preserve">навыками практического применения законов и моделей </w:t>
      </w:r>
      <w:r w:rsidR="00BD1D0C">
        <w:rPr>
          <w:color w:val="000000" w:themeColor="text1"/>
          <w:sz w:val="28"/>
          <w:szCs w:val="28"/>
        </w:rPr>
        <w:t xml:space="preserve">ядерной </w:t>
      </w:r>
      <w:r w:rsidRPr="00D601B0">
        <w:rPr>
          <w:color w:val="000000" w:themeColor="text1"/>
          <w:sz w:val="28"/>
          <w:szCs w:val="28"/>
        </w:rPr>
        <w:t>физики в инженерной практике.</w:t>
      </w:r>
    </w:p>
    <w:p w14:paraId="311D560A" w14:textId="62FFF39D" w:rsidR="00963E97" w:rsidRPr="00917932" w:rsidRDefault="00963E97" w:rsidP="00963E97">
      <w:pPr>
        <w:numPr>
          <w:ilvl w:val="0"/>
          <w:numId w:val="24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Проводить оценочные нейтронно-физические расчеты ядерных реа</w:t>
      </w:r>
      <w:r w:rsidRPr="00917932">
        <w:rPr>
          <w:color w:val="000000" w:themeColor="text1"/>
          <w:sz w:val="28"/>
          <w:szCs w:val="28"/>
        </w:rPr>
        <w:t>к</w:t>
      </w:r>
      <w:r w:rsidRPr="00917932">
        <w:rPr>
          <w:color w:val="000000" w:themeColor="text1"/>
          <w:sz w:val="28"/>
          <w:szCs w:val="28"/>
        </w:rPr>
        <w:t>торов по известным методикам</w:t>
      </w:r>
    </w:p>
    <w:p w14:paraId="5F193C49" w14:textId="77777777" w:rsidR="004900A0" w:rsidRPr="00917932" w:rsidRDefault="004900A0" w:rsidP="008970FB">
      <w:pPr>
        <w:numPr>
          <w:ilvl w:val="0"/>
          <w:numId w:val="24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Проводить работы с закрытыми и открытыми источниками иониз</w:t>
      </w:r>
      <w:r w:rsidRPr="00917932">
        <w:rPr>
          <w:color w:val="000000" w:themeColor="text1"/>
          <w:sz w:val="28"/>
          <w:szCs w:val="28"/>
        </w:rPr>
        <w:t>и</w:t>
      </w:r>
      <w:r w:rsidRPr="00917932">
        <w:rPr>
          <w:color w:val="000000" w:themeColor="text1"/>
          <w:sz w:val="28"/>
          <w:szCs w:val="28"/>
        </w:rPr>
        <w:t>рующих излучений.</w:t>
      </w:r>
    </w:p>
    <w:p w14:paraId="662AB7ED" w14:textId="77777777" w:rsidR="004900A0" w:rsidRPr="00917932" w:rsidRDefault="004900A0" w:rsidP="008970FB">
      <w:pPr>
        <w:numPr>
          <w:ilvl w:val="0"/>
          <w:numId w:val="24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Определять дозы внешнего и внутреннего облучения работника.</w:t>
      </w:r>
    </w:p>
    <w:p w14:paraId="0FDEDF29" w14:textId="77777777" w:rsidR="004900A0" w:rsidRPr="00917932" w:rsidRDefault="004900A0" w:rsidP="008970FB">
      <w:pPr>
        <w:numPr>
          <w:ilvl w:val="0"/>
          <w:numId w:val="24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Измерять характеристики поля излучения ионизирующего источника и определять допустимое время работы персонала в нём.</w:t>
      </w:r>
    </w:p>
    <w:p w14:paraId="1DDA663D" w14:textId="77777777" w:rsidR="004900A0" w:rsidRPr="00917932" w:rsidRDefault="004900A0" w:rsidP="008970FB">
      <w:pPr>
        <w:numPr>
          <w:ilvl w:val="0"/>
          <w:numId w:val="24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Проводить индивидуальный и групповой контроль облучения перс</w:t>
      </w:r>
      <w:r w:rsidRPr="00917932">
        <w:rPr>
          <w:color w:val="000000" w:themeColor="text1"/>
          <w:sz w:val="28"/>
          <w:szCs w:val="28"/>
        </w:rPr>
        <w:t>о</w:t>
      </w:r>
      <w:r w:rsidRPr="00917932">
        <w:rPr>
          <w:color w:val="000000" w:themeColor="text1"/>
          <w:sz w:val="28"/>
          <w:szCs w:val="28"/>
        </w:rPr>
        <w:t>нала.</w:t>
      </w:r>
      <w:r w:rsidR="008970FB" w:rsidRPr="00917932">
        <w:rPr>
          <w:color w:val="000000" w:themeColor="text1"/>
          <w:sz w:val="28"/>
          <w:szCs w:val="28"/>
        </w:rPr>
        <w:t xml:space="preserve"> </w:t>
      </w:r>
    </w:p>
    <w:p w14:paraId="5E90F91E" w14:textId="77777777" w:rsidR="004900A0" w:rsidRPr="00917932" w:rsidRDefault="004900A0" w:rsidP="008970FB">
      <w:pPr>
        <w:numPr>
          <w:ilvl w:val="0"/>
          <w:numId w:val="24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Проводить дозиметрический контроль рабочего места.</w:t>
      </w:r>
    </w:p>
    <w:p w14:paraId="7AB1CE42" w14:textId="77777777" w:rsidR="004900A0" w:rsidRPr="00917932" w:rsidRDefault="004900A0" w:rsidP="008970FB">
      <w:pPr>
        <w:numPr>
          <w:ilvl w:val="0"/>
          <w:numId w:val="24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Измерять массовую, поверхностную и объёмную активности ради</w:t>
      </w:r>
      <w:r w:rsidRPr="00917932">
        <w:rPr>
          <w:color w:val="000000" w:themeColor="text1"/>
          <w:sz w:val="28"/>
          <w:szCs w:val="28"/>
        </w:rPr>
        <w:t>о</w:t>
      </w:r>
      <w:r w:rsidRPr="00917932">
        <w:rPr>
          <w:color w:val="000000" w:themeColor="text1"/>
          <w:sz w:val="28"/>
          <w:szCs w:val="28"/>
        </w:rPr>
        <w:t>нуклидов.</w:t>
      </w:r>
    </w:p>
    <w:p w14:paraId="2EE303A9" w14:textId="77777777" w:rsidR="00665EFC" w:rsidRPr="00917932" w:rsidRDefault="00665EFC" w:rsidP="0060775F">
      <w:pPr>
        <w:rPr>
          <w:color w:val="000000" w:themeColor="text1"/>
          <w:sz w:val="28"/>
          <w:szCs w:val="28"/>
        </w:rPr>
        <w:sectPr w:rsidR="00665EFC" w:rsidRPr="00917932" w:rsidSect="008970FB">
          <w:headerReference w:type="default" r:id="rId10"/>
          <w:type w:val="nextColumn"/>
          <w:pgSz w:w="11906" w:h="16838"/>
          <w:pgMar w:top="1134" w:right="707" w:bottom="1134" w:left="1560" w:header="708" w:footer="708" w:gutter="0"/>
          <w:cols w:space="720"/>
        </w:sectPr>
      </w:pPr>
    </w:p>
    <w:p w14:paraId="56102609" w14:textId="77777777" w:rsidR="0060775F" w:rsidRPr="00917932" w:rsidRDefault="00E331B0" w:rsidP="002C0478">
      <w:pPr>
        <w:numPr>
          <w:ilvl w:val="0"/>
          <w:numId w:val="18"/>
        </w:numPr>
        <w:tabs>
          <w:tab w:val="left" w:pos="1276"/>
        </w:tabs>
        <w:spacing w:line="360" w:lineRule="auto"/>
        <w:ind w:left="1418" w:hanging="567"/>
        <w:rPr>
          <w:b/>
          <w:color w:val="000000" w:themeColor="text1"/>
          <w:sz w:val="28"/>
          <w:szCs w:val="28"/>
        </w:rPr>
      </w:pPr>
      <w:r w:rsidRPr="00917932">
        <w:rPr>
          <w:b/>
          <w:color w:val="000000" w:themeColor="text1"/>
          <w:sz w:val="28"/>
          <w:szCs w:val="28"/>
        </w:rPr>
        <w:lastRenderedPageBreak/>
        <w:t>Учебно-т</w:t>
      </w:r>
      <w:r w:rsidR="0060775F" w:rsidRPr="00917932">
        <w:rPr>
          <w:b/>
          <w:color w:val="000000" w:themeColor="text1"/>
          <w:sz w:val="28"/>
          <w:szCs w:val="28"/>
        </w:rPr>
        <w:t xml:space="preserve">ематический план </w:t>
      </w:r>
    </w:p>
    <w:p w14:paraId="44901796" w14:textId="77777777" w:rsidR="00F11B3D" w:rsidRPr="00917932" w:rsidRDefault="00F11B3D" w:rsidP="00F11B3D">
      <w:pPr>
        <w:spacing w:line="360" w:lineRule="auto"/>
        <w:jc w:val="center"/>
        <w:rPr>
          <w:b/>
          <w:caps/>
          <w:color w:val="000000" w:themeColor="text1"/>
          <w:sz w:val="28"/>
          <w:szCs w:val="28"/>
        </w:rPr>
      </w:pPr>
      <w:r w:rsidRPr="00917932">
        <w:rPr>
          <w:b/>
          <w:caps/>
          <w:color w:val="000000" w:themeColor="text1"/>
          <w:sz w:val="28"/>
          <w:szCs w:val="28"/>
        </w:rPr>
        <w:t>учебный план</w:t>
      </w:r>
    </w:p>
    <w:p w14:paraId="66E5BA0B" w14:textId="77777777" w:rsidR="00F11B3D" w:rsidRPr="00917932" w:rsidRDefault="00F11B3D" w:rsidP="00F11B3D">
      <w:pPr>
        <w:jc w:val="center"/>
        <w:rPr>
          <w:b/>
          <w:color w:val="000000" w:themeColor="text1"/>
          <w:sz w:val="28"/>
          <w:szCs w:val="28"/>
        </w:rPr>
      </w:pPr>
      <w:r w:rsidRPr="00917932">
        <w:rPr>
          <w:b/>
          <w:color w:val="000000" w:themeColor="text1"/>
          <w:sz w:val="28"/>
          <w:szCs w:val="28"/>
        </w:rPr>
        <w:t>дополнительной профессиональной программы профессиональной переподготовки</w:t>
      </w:r>
    </w:p>
    <w:p w14:paraId="161F2F0F" w14:textId="532EB79D" w:rsidR="00F11B3D" w:rsidRPr="00917932" w:rsidRDefault="00F11B3D" w:rsidP="00F11B3D">
      <w:pPr>
        <w:spacing w:line="360" w:lineRule="auto"/>
        <w:jc w:val="center"/>
        <w:rPr>
          <w:i/>
          <w:color w:val="000000" w:themeColor="text1"/>
          <w:sz w:val="28"/>
          <w:szCs w:val="28"/>
          <w:u w:val="single"/>
        </w:rPr>
      </w:pPr>
      <w:r w:rsidRPr="00917932">
        <w:rPr>
          <w:i/>
          <w:color w:val="000000" w:themeColor="text1"/>
          <w:sz w:val="28"/>
          <w:szCs w:val="28"/>
          <w:u w:val="single"/>
        </w:rPr>
        <w:t>«</w:t>
      </w:r>
      <w:r w:rsidR="009847FC">
        <w:rPr>
          <w:i/>
          <w:color w:val="000000" w:themeColor="text1"/>
          <w:sz w:val="28"/>
          <w:szCs w:val="28"/>
          <w:u w:val="single"/>
        </w:rPr>
        <w:t>Ядерная физика и технологии</w:t>
      </w:r>
      <w:r w:rsidRPr="00917932">
        <w:rPr>
          <w:i/>
          <w:color w:val="000000" w:themeColor="text1"/>
          <w:sz w:val="28"/>
          <w:szCs w:val="28"/>
          <w:u w:val="single"/>
        </w:rPr>
        <w:t>»</w:t>
      </w:r>
    </w:p>
    <w:p w14:paraId="455D1DFA" w14:textId="77777777" w:rsidR="00F11B3D" w:rsidRPr="00917932" w:rsidRDefault="00F11B3D" w:rsidP="00F11B3D">
      <w:pPr>
        <w:jc w:val="center"/>
        <w:rPr>
          <w:color w:val="000000" w:themeColor="text1"/>
          <w:sz w:val="28"/>
          <w:szCs w:val="28"/>
        </w:rPr>
      </w:pPr>
    </w:p>
    <w:p w14:paraId="2053DD42" w14:textId="77777777" w:rsidR="00F11B3D" w:rsidRPr="00917932" w:rsidRDefault="00F11B3D" w:rsidP="00F11B3D">
      <w:pPr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 xml:space="preserve">Форма обучения </w:t>
      </w:r>
      <w:r w:rsidR="00CD3463" w:rsidRPr="00917932">
        <w:rPr>
          <w:color w:val="000000" w:themeColor="text1"/>
          <w:sz w:val="28"/>
          <w:szCs w:val="28"/>
        </w:rPr>
        <w:t>–</w:t>
      </w:r>
      <w:r w:rsidRPr="00917932">
        <w:rPr>
          <w:color w:val="000000" w:themeColor="text1"/>
          <w:sz w:val="28"/>
          <w:szCs w:val="28"/>
        </w:rPr>
        <w:t xml:space="preserve"> очн</w:t>
      </w:r>
      <w:r w:rsidR="00CD3463" w:rsidRPr="00917932">
        <w:rPr>
          <w:color w:val="000000" w:themeColor="text1"/>
          <w:sz w:val="28"/>
          <w:szCs w:val="28"/>
        </w:rPr>
        <w:t>о-заочная</w:t>
      </w:r>
    </w:p>
    <w:p w14:paraId="4C5BF3DC" w14:textId="6C1377BC" w:rsidR="00F11B3D" w:rsidRPr="00917932" w:rsidRDefault="00F11B3D" w:rsidP="00F11B3D">
      <w:pPr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Общий объ</w:t>
      </w:r>
      <w:r w:rsidR="00A441D9" w:rsidRPr="00917932">
        <w:rPr>
          <w:color w:val="000000" w:themeColor="text1"/>
          <w:sz w:val="28"/>
          <w:szCs w:val="28"/>
        </w:rPr>
        <w:t>ё</w:t>
      </w:r>
      <w:r w:rsidRPr="00917932">
        <w:rPr>
          <w:color w:val="000000" w:themeColor="text1"/>
          <w:sz w:val="28"/>
          <w:szCs w:val="28"/>
        </w:rPr>
        <w:t xml:space="preserve">м программы (в часах), включая самостоятельную </w:t>
      </w:r>
      <w:r w:rsidR="00CC6984" w:rsidRPr="00917932">
        <w:rPr>
          <w:color w:val="000000" w:themeColor="text1"/>
          <w:sz w:val="28"/>
          <w:szCs w:val="28"/>
        </w:rPr>
        <w:t xml:space="preserve">работу: </w:t>
      </w:r>
      <w:r w:rsidR="00BA2DE6" w:rsidRPr="00917932">
        <w:rPr>
          <w:color w:val="000000" w:themeColor="text1"/>
          <w:sz w:val="28"/>
          <w:szCs w:val="28"/>
        </w:rPr>
        <w:t xml:space="preserve">256 </w:t>
      </w:r>
      <w:r w:rsidRPr="00917932">
        <w:rPr>
          <w:color w:val="000000" w:themeColor="text1"/>
          <w:sz w:val="28"/>
          <w:szCs w:val="28"/>
        </w:rPr>
        <w:t>часов</w:t>
      </w:r>
      <w:r w:rsidR="008A5470" w:rsidRPr="00917932">
        <w:rPr>
          <w:color w:val="000000" w:themeColor="text1"/>
          <w:sz w:val="28"/>
          <w:szCs w:val="28"/>
        </w:rPr>
        <w:t xml:space="preserve"> (100 часов - очно)</w:t>
      </w:r>
    </w:p>
    <w:p w14:paraId="7EA71250" w14:textId="77777777" w:rsidR="00F11B3D" w:rsidRPr="00917932" w:rsidRDefault="00F11B3D" w:rsidP="00F11B3D">
      <w:pPr>
        <w:widowControl w:val="0"/>
        <w:rPr>
          <w:color w:val="000000" w:themeColor="text1"/>
        </w:rPr>
      </w:pPr>
    </w:p>
    <w:tbl>
      <w:tblPr>
        <w:tblW w:w="48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7"/>
        <w:gridCol w:w="6762"/>
        <w:gridCol w:w="946"/>
        <w:gridCol w:w="1464"/>
        <w:gridCol w:w="1559"/>
        <w:gridCol w:w="2271"/>
        <w:gridCol w:w="1103"/>
      </w:tblGrid>
      <w:tr w:rsidR="00917932" w:rsidRPr="00917932" w14:paraId="1B9BAC73" w14:textId="77777777" w:rsidTr="008D2DFF">
        <w:trPr>
          <w:trHeight w:val="295"/>
        </w:trPr>
        <w:tc>
          <w:tcPr>
            <w:tcW w:w="242" w:type="pct"/>
            <w:vMerge w:val="restart"/>
            <w:shd w:val="clear" w:color="auto" w:fill="auto"/>
            <w:vAlign w:val="center"/>
          </w:tcPr>
          <w:p w14:paraId="6A768DA2" w14:textId="77777777" w:rsidR="00F11B3D" w:rsidRPr="00917932" w:rsidRDefault="00F11B3D" w:rsidP="00027893">
            <w:pPr>
              <w:tabs>
                <w:tab w:val="left" w:pos="887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№</w:t>
            </w:r>
          </w:p>
          <w:p w14:paraId="61246261" w14:textId="77777777" w:rsidR="00F11B3D" w:rsidRPr="00917932" w:rsidRDefault="00F11B3D" w:rsidP="00027893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917932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917932">
              <w:rPr>
                <w:color w:val="000000" w:themeColor="text1"/>
                <w:sz w:val="22"/>
                <w:szCs w:val="22"/>
              </w:rPr>
              <w:t>/п</w:t>
            </w:r>
          </w:p>
        </w:tc>
        <w:tc>
          <w:tcPr>
            <w:tcW w:w="2281" w:type="pct"/>
            <w:vMerge w:val="restart"/>
            <w:shd w:val="clear" w:color="auto" w:fill="auto"/>
            <w:vAlign w:val="center"/>
          </w:tcPr>
          <w:p w14:paraId="4BDF1DF8" w14:textId="77777777" w:rsidR="00F11B3D" w:rsidRPr="00917932" w:rsidRDefault="00F11B3D" w:rsidP="00027893">
            <w:pPr>
              <w:ind w:left="-84"/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Наименование</w:t>
            </w:r>
          </w:p>
          <w:p w14:paraId="498DA12A" w14:textId="77777777" w:rsidR="00F11B3D" w:rsidRPr="00917932" w:rsidRDefault="00593A42" w:rsidP="00027893">
            <w:pPr>
              <w:ind w:left="-84"/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м</w:t>
            </w:r>
            <w:r w:rsidR="00F11B3D" w:rsidRPr="00917932">
              <w:rPr>
                <w:color w:val="000000" w:themeColor="text1"/>
                <w:sz w:val="22"/>
                <w:szCs w:val="22"/>
              </w:rPr>
              <w:t>одулей</w:t>
            </w:r>
            <w:r w:rsidRPr="00917932">
              <w:rPr>
                <w:color w:val="000000" w:themeColor="text1"/>
                <w:sz w:val="22"/>
                <w:szCs w:val="22"/>
              </w:rPr>
              <w:t xml:space="preserve"> программы</w:t>
            </w:r>
          </w:p>
        </w:tc>
        <w:tc>
          <w:tcPr>
            <w:tcW w:w="319" w:type="pct"/>
            <w:vMerge w:val="restart"/>
            <w:shd w:val="clear" w:color="auto" w:fill="auto"/>
            <w:vAlign w:val="center"/>
          </w:tcPr>
          <w:p w14:paraId="596C9B94" w14:textId="77777777" w:rsidR="00F11B3D" w:rsidRPr="00917932" w:rsidRDefault="00F11B3D" w:rsidP="0002789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Всего</w:t>
            </w:r>
          </w:p>
          <w:p w14:paraId="36995602" w14:textId="77777777" w:rsidR="00F11B3D" w:rsidRPr="00917932" w:rsidRDefault="00F11B3D" w:rsidP="0002789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часов</w:t>
            </w:r>
          </w:p>
        </w:tc>
        <w:tc>
          <w:tcPr>
            <w:tcW w:w="2158" w:type="pct"/>
            <w:gridSpan w:val="4"/>
            <w:shd w:val="clear" w:color="auto" w:fill="auto"/>
            <w:vAlign w:val="center"/>
          </w:tcPr>
          <w:p w14:paraId="33854B04" w14:textId="77777777" w:rsidR="00F11B3D" w:rsidRPr="00917932" w:rsidRDefault="00F11B3D" w:rsidP="0002789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В том числе:</w:t>
            </w:r>
          </w:p>
        </w:tc>
      </w:tr>
      <w:tr w:rsidR="00917932" w:rsidRPr="00917932" w14:paraId="61BAAC72" w14:textId="77777777" w:rsidTr="008D2DFF">
        <w:trPr>
          <w:trHeight w:val="284"/>
        </w:trPr>
        <w:tc>
          <w:tcPr>
            <w:tcW w:w="242" w:type="pct"/>
            <w:vMerge/>
            <w:shd w:val="clear" w:color="auto" w:fill="auto"/>
            <w:vAlign w:val="center"/>
          </w:tcPr>
          <w:p w14:paraId="3E338301" w14:textId="77777777" w:rsidR="002F2111" w:rsidRPr="00917932" w:rsidRDefault="002F2111" w:rsidP="0002789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81" w:type="pct"/>
            <w:vMerge/>
            <w:shd w:val="clear" w:color="auto" w:fill="auto"/>
            <w:vAlign w:val="center"/>
          </w:tcPr>
          <w:p w14:paraId="5935A54A" w14:textId="77777777" w:rsidR="002F2111" w:rsidRPr="00917932" w:rsidRDefault="002F2111" w:rsidP="0002789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9" w:type="pct"/>
            <w:vMerge/>
            <w:shd w:val="clear" w:color="auto" w:fill="auto"/>
            <w:vAlign w:val="center"/>
          </w:tcPr>
          <w:p w14:paraId="7A12DF3F" w14:textId="77777777" w:rsidR="002F2111" w:rsidRPr="00917932" w:rsidRDefault="002F2111" w:rsidP="0002789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20" w:type="pct"/>
            <w:gridSpan w:val="2"/>
            <w:shd w:val="clear" w:color="auto" w:fill="auto"/>
            <w:vAlign w:val="center"/>
          </w:tcPr>
          <w:p w14:paraId="410B6C26" w14:textId="77777777" w:rsidR="002F2111" w:rsidRPr="00917932" w:rsidRDefault="002F2111" w:rsidP="0002789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Аудиторная учебная нагрузка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6E40B5CF" w14:textId="77777777" w:rsidR="002F2111" w:rsidRPr="00917932" w:rsidRDefault="002F2111" w:rsidP="0002789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Формы контроля</w:t>
            </w:r>
          </w:p>
        </w:tc>
        <w:tc>
          <w:tcPr>
            <w:tcW w:w="372" w:type="pct"/>
            <w:vMerge w:val="restart"/>
            <w:vAlign w:val="center"/>
          </w:tcPr>
          <w:p w14:paraId="438BB565" w14:textId="77777777" w:rsidR="002F2111" w:rsidRPr="00917932" w:rsidRDefault="002F2111" w:rsidP="0002789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Сам</w:t>
            </w:r>
            <w:r w:rsidRPr="00917932">
              <w:rPr>
                <w:color w:val="000000" w:themeColor="text1"/>
                <w:sz w:val="22"/>
                <w:szCs w:val="22"/>
              </w:rPr>
              <w:t>о</w:t>
            </w:r>
            <w:r w:rsidRPr="00917932">
              <w:rPr>
                <w:color w:val="000000" w:themeColor="text1"/>
                <w:sz w:val="22"/>
                <w:szCs w:val="22"/>
              </w:rPr>
              <w:t>сто</w:t>
            </w:r>
            <w:r w:rsidRPr="00917932">
              <w:rPr>
                <w:color w:val="000000" w:themeColor="text1"/>
                <w:sz w:val="22"/>
                <w:szCs w:val="22"/>
              </w:rPr>
              <w:t>я</w:t>
            </w:r>
            <w:r w:rsidRPr="00917932">
              <w:rPr>
                <w:color w:val="000000" w:themeColor="text1"/>
                <w:sz w:val="22"/>
                <w:szCs w:val="22"/>
              </w:rPr>
              <w:t>тельная работа</w:t>
            </w:r>
            <w:r w:rsidR="00BE3F67" w:rsidRPr="00917932">
              <w:rPr>
                <w:color w:val="000000" w:themeColor="text1"/>
                <w:sz w:val="22"/>
                <w:szCs w:val="22"/>
              </w:rPr>
              <w:t>, час.</w:t>
            </w:r>
          </w:p>
        </w:tc>
      </w:tr>
      <w:tr w:rsidR="00917932" w:rsidRPr="00917932" w14:paraId="69EB83B0" w14:textId="77777777" w:rsidTr="008D2DFF">
        <w:trPr>
          <w:trHeight w:val="545"/>
        </w:trPr>
        <w:tc>
          <w:tcPr>
            <w:tcW w:w="242" w:type="pct"/>
            <w:vMerge/>
            <w:shd w:val="clear" w:color="auto" w:fill="auto"/>
            <w:vAlign w:val="center"/>
          </w:tcPr>
          <w:p w14:paraId="51767990" w14:textId="77777777" w:rsidR="002F2111" w:rsidRPr="00917932" w:rsidRDefault="002F2111" w:rsidP="00F11B3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81" w:type="pct"/>
            <w:vMerge/>
            <w:shd w:val="clear" w:color="auto" w:fill="auto"/>
          </w:tcPr>
          <w:p w14:paraId="49227595" w14:textId="77777777" w:rsidR="002F2111" w:rsidRPr="00917932" w:rsidRDefault="002F2111" w:rsidP="00F11B3D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9" w:type="pct"/>
            <w:vMerge/>
            <w:shd w:val="clear" w:color="auto" w:fill="auto"/>
            <w:vAlign w:val="center"/>
          </w:tcPr>
          <w:p w14:paraId="4A05C106" w14:textId="77777777" w:rsidR="002F2111" w:rsidRPr="00917932" w:rsidRDefault="002F2111" w:rsidP="00F11B3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14:paraId="59CAF299" w14:textId="77777777" w:rsidR="002F2111" w:rsidRPr="00917932" w:rsidRDefault="002F2111" w:rsidP="00F11B3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Теоретич</w:t>
            </w:r>
            <w:r w:rsidRPr="00917932">
              <w:rPr>
                <w:color w:val="000000" w:themeColor="text1"/>
                <w:sz w:val="22"/>
                <w:szCs w:val="22"/>
              </w:rPr>
              <w:t>е</w:t>
            </w:r>
            <w:r w:rsidRPr="00917932">
              <w:rPr>
                <w:color w:val="000000" w:themeColor="text1"/>
                <w:sz w:val="22"/>
                <w:szCs w:val="22"/>
              </w:rPr>
              <w:t>ские зан</w:t>
            </w:r>
            <w:r w:rsidRPr="00917932">
              <w:rPr>
                <w:color w:val="000000" w:themeColor="text1"/>
                <w:sz w:val="22"/>
                <w:szCs w:val="22"/>
              </w:rPr>
              <w:t>я</w:t>
            </w:r>
            <w:r w:rsidRPr="00917932">
              <w:rPr>
                <w:color w:val="000000" w:themeColor="text1"/>
                <w:sz w:val="22"/>
                <w:szCs w:val="22"/>
              </w:rPr>
              <w:t>тия</w:t>
            </w:r>
            <w:r w:rsidR="00BE3F67" w:rsidRPr="00917932">
              <w:rPr>
                <w:color w:val="000000" w:themeColor="text1"/>
                <w:sz w:val="22"/>
                <w:szCs w:val="22"/>
              </w:rPr>
              <w:t>, час.</w:t>
            </w:r>
          </w:p>
        </w:tc>
        <w:tc>
          <w:tcPr>
            <w:tcW w:w="526" w:type="pct"/>
            <w:vAlign w:val="center"/>
          </w:tcPr>
          <w:p w14:paraId="59C9B53E" w14:textId="77777777" w:rsidR="002F2111" w:rsidRPr="00917932" w:rsidRDefault="00BE3F67" w:rsidP="00F11B3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 xml:space="preserve">Практические </w:t>
            </w:r>
          </w:p>
          <w:p w14:paraId="2A3AE750" w14:textId="77777777" w:rsidR="002F2111" w:rsidRPr="00917932" w:rsidRDefault="002F2111" w:rsidP="00BE3F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занятия, час</w:t>
            </w:r>
            <w:r w:rsidR="00BE3F67" w:rsidRPr="00917932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30C8AF19" w14:textId="77777777" w:rsidR="002F2111" w:rsidRPr="00917932" w:rsidRDefault="002F2111" w:rsidP="00F11B3D">
            <w:pPr>
              <w:jc w:val="center"/>
              <w:rPr>
                <w:color w:val="000000" w:themeColor="text1"/>
                <w:sz w:val="22"/>
                <w:szCs w:val="22"/>
                <w:highlight w:val="red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Контрольные вопр</w:t>
            </w:r>
            <w:r w:rsidRPr="00917932">
              <w:rPr>
                <w:color w:val="000000" w:themeColor="text1"/>
                <w:sz w:val="22"/>
                <w:szCs w:val="22"/>
              </w:rPr>
              <w:t>о</w:t>
            </w:r>
            <w:r w:rsidRPr="00917932">
              <w:rPr>
                <w:color w:val="000000" w:themeColor="text1"/>
                <w:sz w:val="22"/>
                <w:szCs w:val="22"/>
              </w:rPr>
              <w:t>сы, тестирование</w:t>
            </w:r>
          </w:p>
        </w:tc>
        <w:tc>
          <w:tcPr>
            <w:tcW w:w="372" w:type="pct"/>
            <w:vMerge/>
          </w:tcPr>
          <w:p w14:paraId="1DF20D0E" w14:textId="77777777" w:rsidR="002F2111" w:rsidRPr="00917932" w:rsidRDefault="002F2111" w:rsidP="00F11B3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9847FC" w:rsidRPr="00917932" w14:paraId="4369A2B6" w14:textId="77777777" w:rsidTr="008D2DFF">
        <w:trPr>
          <w:trHeight w:val="411"/>
        </w:trPr>
        <w:tc>
          <w:tcPr>
            <w:tcW w:w="242" w:type="pct"/>
            <w:shd w:val="clear" w:color="auto" w:fill="auto"/>
            <w:vAlign w:val="center"/>
          </w:tcPr>
          <w:p w14:paraId="0B27DA39" w14:textId="77777777" w:rsidR="009847FC" w:rsidRPr="00917932" w:rsidRDefault="009847FC" w:rsidP="00027893">
            <w:pPr>
              <w:pStyle w:val="af0"/>
              <w:numPr>
                <w:ilvl w:val="0"/>
                <w:numId w:val="28"/>
              </w:numPr>
              <w:ind w:left="357" w:hanging="357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2281" w:type="pct"/>
            <w:shd w:val="clear" w:color="auto" w:fill="auto"/>
            <w:vAlign w:val="center"/>
          </w:tcPr>
          <w:p w14:paraId="45B2FD90" w14:textId="77777777" w:rsidR="009847FC" w:rsidRPr="00995EF6" w:rsidRDefault="009847FC" w:rsidP="00571502">
            <w:pPr>
              <w:rPr>
                <w:sz w:val="22"/>
                <w:szCs w:val="22"/>
              </w:rPr>
            </w:pPr>
            <w:r w:rsidRPr="00995EF6">
              <w:rPr>
                <w:sz w:val="22"/>
                <w:szCs w:val="22"/>
              </w:rPr>
              <w:t>Модуль ПМ</w:t>
            </w:r>
            <w:proofErr w:type="gramStart"/>
            <w:r w:rsidRPr="00995EF6">
              <w:rPr>
                <w:sz w:val="22"/>
                <w:szCs w:val="22"/>
              </w:rPr>
              <w:t>1</w:t>
            </w:r>
            <w:proofErr w:type="gramEnd"/>
          </w:p>
          <w:p w14:paraId="6B5B8257" w14:textId="7EB64A7C" w:rsidR="009847FC" w:rsidRPr="00917932" w:rsidRDefault="009847FC" w:rsidP="00027893">
            <w:pPr>
              <w:rPr>
                <w:color w:val="000000" w:themeColor="text1"/>
                <w:sz w:val="22"/>
                <w:szCs w:val="22"/>
              </w:rPr>
            </w:pPr>
            <w:r w:rsidRPr="00995EF6">
              <w:rPr>
                <w:sz w:val="22"/>
                <w:szCs w:val="22"/>
              </w:rPr>
              <w:t>Законодательная база обеспечения ядерной и радиационной бе</w:t>
            </w:r>
            <w:r w:rsidRPr="00995EF6">
              <w:rPr>
                <w:sz w:val="22"/>
                <w:szCs w:val="22"/>
              </w:rPr>
              <w:t>з</w:t>
            </w:r>
            <w:r w:rsidRPr="00995EF6">
              <w:rPr>
                <w:sz w:val="22"/>
                <w:szCs w:val="22"/>
              </w:rPr>
              <w:t>опасности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0A44109" w14:textId="5DF9E224" w:rsidR="009847FC" w:rsidRPr="00917932" w:rsidRDefault="009847FC" w:rsidP="00F11B3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494" w:type="pct"/>
            <w:shd w:val="clear" w:color="auto" w:fill="auto"/>
            <w:vAlign w:val="center"/>
          </w:tcPr>
          <w:p w14:paraId="285FD2CF" w14:textId="0BD9E0F9" w:rsidR="009847FC" w:rsidRPr="00917932" w:rsidRDefault="009847FC" w:rsidP="00F11B3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526" w:type="pct"/>
            <w:vAlign w:val="center"/>
          </w:tcPr>
          <w:p w14:paraId="7F270F2F" w14:textId="333E427A" w:rsidR="009847FC" w:rsidRPr="00917932" w:rsidRDefault="009847FC" w:rsidP="00F11B3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187E82ED" w14:textId="0446AB5D" w:rsidR="009847FC" w:rsidRPr="00917932" w:rsidRDefault="009847FC" w:rsidP="00F11B3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72" w:type="pct"/>
            <w:vAlign w:val="center"/>
          </w:tcPr>
          <w:p w14:paraId="48717385" w14:textId="0666425C" w:rsidR="009847FC" w:rsidRPr="00917932" w:rsidRDefault="009847FC" w:rsidP="00F11B3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8</w:t>
            </w:r>
          </w:p>
        </w:tc>
      </w:tr>
      <w:tr w:rsidR="009847FC" w:rsidRPr="00917932" w14:paraId="4178734A" w14:textId="77777777" w:rsidTr="008D2DFF">
        <w:trPr>
          <w:trHeight w:val="411"/>
        </w:trPr>
        <w:tc>
          <w:tcPr>
            <w:tcW w:w="242" w:type="pct"/>
            <w:shd w:val="clear" w:color="auto" w:fill="auto"/>
            <w:vAlign w:val="center"/>
          </w:tcPr>
          <w:p w14:paraId="46940173" w14:textId="77777777" w:rsidR="009847FC" w:rsidRPr="00917932" w:rsidRDefault="009847FC" w:rsidP="00027893">
            <w:pPr>
              <w:pStyle w:val="af0"/>
              <w:numPr>
                <w:ilvl w:val="0"/>
                <w:numId w:val="28"/>
              </w:numPr>
              <w:ind w:left="357" w:hanging="357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2281" w:type="pct"/>
            <w:shd w:val="clear" w:color="auto" w:fill="auto"/>
            <w:vAlign w:val="center"/>
          </w:tcPr>
          <w:p w14:paraId="6DF3DE0C" w14:textId="77777777" w:rsidR="009847FC" w:rsidRPr="00995EF6" w:rsidRDefault="009847FC" w:rsidP="00571502">
            <w:pPr>
              <w:rPr>
                <w:sz w:val="22"/>
                <w:szCs w:val="22"/>
              </w:rPr>
            </w:pPr>
            <w:r w:rsidRPr="00995EF6">
              <w:rPr>
                <w:sz w:val="22"/>
                <w:szCs w:val="22"/>
              </w:rPr>
              <w:t>Модуль ПМ</w:t>
            </w:r>
            <w:proofErr w:type="gramStart"/>
            <w:r w:rsidRPr="00995EF6">
              <w:rPr>
                <w:sz w:val="22"/>
                <w:szCs w:val="22"/>
              </w:rPr>
              <w:t>2</w:t>
            </w:r>
            <w:proofErr w:type="gramEnd"/>
            <w:r w:rsidRPr="00995EF6">
              <w:rPr>
                <w:sz w:val="22"/>
                <w:szCs w:val="22"/>
              </w:rPr>
              <w:t xml:space="preserve"> </w:t>
            </w:r>
          </w:p>
          <w:p w14:paraId="59DA0C4D" w14:textId="3F9A54F7" w:rsidR="009847FC" w:rsidRPr="00917932" w:rsidRDefault="009847FC" w:rsidP="001526E4">
            <w:pPr>
              <w:rPr>
                <w:color w:val="000000" w:themeColor="text1"/>
                <w:sz w:val="22"/>
                <w:szCs w:val="22"/>
                <w:highlight w:val="yellow"/>
              </w:rPr>
            </w:pPr>
            <w:bookmarkStart w:id="0" w:name="_Hlk59615016"/>
            <w:r w:rsidRPr="00995EF6">
              <w:rPr>
                <w:sz w:val="22"/>
                <w:szCs w:val="22"/>
              </w:rPr>
              <w:t xml:space="preserve">Основы физики деления ядер и атомные реакторы </w:t>
            </w:r>
            <w:bookmarkEnd w:id="0"/>
          </w:p>
        </w:tc>
        <w:tc>
          <w:tcPr>
            <w:tcW w:w="319" w:type="pct"/>
            <w:shd w:val="clear" w:color="auto" w:fill="auto"/>
            <w:vAlign w:val="center"/>
          </w:tcPr>
          <w:p w14:paraId="1D16D9AA" w14:textId="2345FDBB" w:rsidR="009847FC" w:rsidRPr="00917932" w:rsidRDefault="009847FC" w:rsidP="0064447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71</w:t>
            </w:r>
          </w:p>
        </w:tc>
        <w:tc>
          <w:tcPr>
            <w:tcW w:w="494" w:type="pct"/>
            <w:shd w:val="clear" w:color="auto" w:fill="auto"/>
            <w:vAlign w:val="center"/>
          </w:tcPr>
          <w:p w14:paraId="10A9139F" w14:textId="2902BAD0" w:rsidR="009847FC" w:rsidRPr="00917932" w:rsidRDefault="009847FC" w:rsidP="00F11B3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526" w:type="pct"/>
            <w:vAlign w:val="center"/>
          </w:tcPr>
          <w:p w14:paraId="41626B77" w14:textId="7D097636" w:rsidR="009847FC" w:rsidRPr="00917932" w:rsidRDefault="009847FC" w:rsidP="00F11B3D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77C1909D" w14:textId="43FF5FBA" w:rsidR="009847FC" w:rsidRPr="00917932" w:rsidRDefault="009847FC" w:rsidP="00F11B3D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72" w:type="pct"/>
            <w:vAlign w:val="center"/>
          </w:tcPr>
          <w:p w14:paraId="57D5D5D0" w14:textId="54134205" w:rsidR="009847FC" w:rsidRPr="00917932" w:rsidRDefault="009847FC" w:rsidP="0093178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26</w:t>
            </w:r>
          </w:p>
        </w:tc>
      </w:tr>
      <w:tr w:rsidR="009847FC" w:rsidRPr="00917932" w14:paraId="5D0FDEBD" w14:textId="77777777" w:rsidTr="008D2DFF">
        <w:trPr>
          <w:trHeight w:val="411"/>
        </w:trPr>
        <w:tc>
          <w:tcPr>
            <w:tcW w:w="242" w:type="pct"/>
            <w:shd w:val="clear" w:color="auto" w:fill="auto"/>
            <w:vAlign w:val="center"/>
          </w:tcPr>
          <w:p w14:paraId="44EBB8D9" w14:textId="77777777" w:rsidR="009847FC" w:rsidRPr="00917932" w:rsidRDefault="009847FC" w:rsidP="00027893">
            <w:pPr>
              <w:pStyle w:val="af0"/>
              <w:numPr>
                <w:ilvl w:val="0"/>
                <w:numId w:val="28"/>
              </w:numPr>
              <w:ind w:left="357" w:hanging="357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2281" w:type="pct"/>
            <w:shd w:val="clear" w:color="auto" w:fill="auto"/>
            <w:vAlign w:val="center"/>
          </w:tcPr>
          <w:p w14:paraId="6F776D1F" w14:textId="3D71E89B" w:rsidR="009847FC" w:rsidRPr="00995EF6" w:rsidRDefault="009847FC" w:rsidP="00571502">
            <w:pPr>
              <w:rPr>
                <w:sz w:val="22"/>
                <w:szCs w:val="22"/>
              </w:rPr>
            </w:pPr>
            <w:r w:rsidRPr="00995EF6">
              <w:rPr>
                <w:sz w:val="22"/>
                <w:szCs w:val="22"/>
              </w:rPr>
              <w:t xml:space="preserve">Модуль </w:t>
            </w:r>
            <w:r>
              <w:rPr>
                <w:sz w:val="22"/>
                <w:szCs w:val="22"/>
              </w:rPr>
              <w:t>ПМ</w:t>
            </w:r>
            <w:r w:rsidRPr="00995EF6">
              <w:rPr>
                <w:sz w:val="22"/>
                <w:szCs w:val="22"/>
              </w:rPr>
              <w:t>3.</w:t>
            </w:r>
          </w:p>
          <w:p w14:paraId="1FB2967D" w14:textId="3EE8C5FB" w:rsidR="009847FC" w:rsidRPr="00917932" w:rsidRDefault="009847FC" w:rsidP="009847FC">
            <w:pPr>
              <w:rPr>
                <w:color w:val="000000" w:themeColor="text1"/>
                <w:sz w:val="22"/>
                <w:szCs w:val="22"/>
              </w:rPr>
            </w:pPr>
            <w:r w:rsidRPr="00995EF6">
              <w:rPr>
                <w:sz w:val="22"/>
                <w:szCs w:val="22"/>
              </w:rPr>
              <w:t xml:space="preserve">Вопросы ядерно-радиационной безопасности при обращении с 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диоактивными веществами и делящимися материалами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21440D42" w14:textId="6DED16F5" w:rsidR="009847FC" w:rsidRPr="00917932" w:rsidRDefault="009847FC" w:rsidP="001F22D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38</w:t>
            </w:r>
          </w:p>
        </w:tc>
        <w:tc>
          <w:tcPr>
            <w:tcW w:w="494" w:type="pct"/>
            <w:shd w:val="clear" w:color="auto" w:fill="auto"/>
            <w:vAlign w:val="center"/>
          </w:tcPr>
          <w:p w14:paraId="4ABD5A45" w14:textId="1E372C01" w:rsidR="009847FC" w:rsidRPr="00917932" w:rsidRDefault="009847FC" w:rsidP="00B1286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26" w:type="pct"/>
            <w:vAlign w:val="center"/>
          </w:tcPr>
          <w:p w14:paraId="5D3CD2DF" w14:textId="1F76CF4E" w:rsidR="009847FC" w:rsidRPr="00917932" w:rsidRDefault="009847FC" w:rsidP="00F11B3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01728BA2" w14:textId="722269B3" w:rsidR="009847FC" w:rsidRPr="00917932" w:rsidRDefault="009847FC" w:rsidP="00F11B3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72" w:type="pct"/>
            <w:vAlign w:val="center"/>
          </w:tcPr>
          <w:p w14:paraId="2263786E" w14:textId="3C85AB53" w:rsidR="009847FC" w:rsidRPr="00917932" w:rsidRDefault="009847FC" w:rsidP="00F11B3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21</w:t>
            </w:r>
          </w:p>
        </w:tc>
      </w:tr>
      <w:tr w:rsidR="009847FC" w:rsidRPr="00917932" w14:paraId="173084EE" w14:textId="77777777" w:rsidTr="008D2DFF">
        <w:trPr>
          <w:trHeight w:val="411"/>
        </w:trPr>
        <w:tc>
          <w:tcPr>
            <w:tcW w:w="242" w:type="pct"/>
            <w:shd w:val="clear" w:color="auto" w:fill="auto"/>
            <w:vAlign w:val="center"/>
          </w:tcPr>
          <w:p w14:paraId="44E0E8A4" w14:textId="77777777" w:rsidR="009847FC" w:rsidRPr="00917932" w:rsidRDefault="009847FC" w:rsidP="00027893">
            <w:pPr>
              <w:pStyle w:val="af0"/>
              <w:numPr>
                <w:ilvl w:val="0"/>
                <w:numId w:val="28"/>
              </w:numPr>
              <w:ind w:left="357" w:hanging="357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2281" w:type="pct"/>
            <w:shd w:val="clear" w:color="auto" w:fill="auto"/>
            <w:vAlign w:val="center"/>
          </w:tcPr>
          <w:p w14:paraId="63936824" w14:textId="77777777" w:rsidR="009847FC" w:rsidRPr="00995EF6" w:rsidRDefault="009847FC" w:rsidP="00571502">
            <w:pPr>
              <w:rPr>
                <w:sz w:val="22"/>
                <w:szCs w:val="22"/>
              </w:rPr>
            </w:pPr>
            <w:r w:rsidRPr="00995EF6">
              <w:rPr>
                <w:sz w:val="22"/>
                <w:szCs w:val="22"/>
              </w:rPr>
              <w:t>Модуль ПМ</w:t>
            </w:r>
            <w:proofErr w:type="gramStart"/>
            <w:r w:rsidRPr="00995EF6">
              <w:rPr>
                <w:sz w:val="22"/>
                <w:szCs w:val="22"/>
              </w:rPr>
              <w:t>4</w:t>
            </w:r>
            <w:proofErr w:type="gramEnd"/>
            <w:r w:rsidRPr="00995EF6">
              <w:rPr>
                <w:sz w:val="22"/>
                <w:szCs w:val="22"/>
              </w:rPr>
              <w:t xml:space="preserve"> </w:t>
            </w:r>
          </w:p>
          <w:p w14:paraId="3D8AFE00" w14:textId="290F2531" w:rsidR="009847FC" w:rsidRPr="00917932" w:rsidRDefault="009847FC" w:rsidP="00F26082">
            <w:pPr>
              <w:rPr>
                <w:color w:val="000000" w:themeColor="text1"/>
                <w:sz w:val="22"/>
                <w:szCs w:val="22"/>
              </w:rPr>
            </w:pPr>
            <w:r w:rsidRPr="00995EF6">
              <w:rPr>
                <w:sz w:val="22"/>
                <w:szCs w:val="22"/>
              </w:rPr>
              <w:t>Взаимодействие излучения с веществом. Доза облучения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83F20F8" w14:textId="7A656CBB" w:rsidR="009847FC" w:rsidRPr="00917932" w:rsidRDefault="009847FC" w:rsidP="0020304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42</w:t>
            </w:r>
          </w:p>
        </w:tc>
        <w:tc>
          <w:tcPr>
            <w:tcW w:w="494" w:type="pct"/>
            <w:shd w:val="clear" w:color="auto" w:fill="auto"/>
            <w:vAlign w:val="center"/>
          </w:tcPr>
          <w:p w14:paraId="48E081D7" w14:textId="1D9451F7" w:rsidR="009847FC" w:rsidRPr="00917932" w:rsidRDefault="009847FC" w:rsidP="000E70F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526" w:type="pct"/>
            <w:vAlign w:val="center"/>
          </w:tcPr>
          <w:p w14:paraId="67E1F456" w14:textId="07DC1C6B" w:rsidR="009847FC" w:rsidRPr="00917932" w:rsidRDefault="009847FC" w:rsidP="00F11B3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62678246" w14:textId="48BF9234" w:rsidR="009847FC" w:rsidRPr="00917932" w:rsidRDefault="009847FC" w:rsidP="00F11B3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72" w:type="pct"/>
            <w:vAlign w:val="center"/>
          </w:tcPr>
          <w:p w14:paraId="37FD9B03" w14:textId="7C22F9E3" w:rsidR="009847FC" w:rsidRPr="00917932" w:rsidRDefault="009847FC" w:rsidP="00F11B3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34</w:t>
            </w:r>
          </w:p>
        </w:tc>
      </w:tr>
      <w:tr w:rsidR="009847FC" w:rsidRPr="00917932" w14:paraId="03E5A1E2" w14:textId="77777777" w:rsidTr="008D2DFF">
        <w:trPr>
          <w:trHeight w:val="411"/>
        </w:trPr>
        <w:tc>
          <w:tcPr>
            <w:tcW w:w="242" w:type="pct"/>
            <w:shd w:val="clear" w:color="auto" w:fill="auto"/>
            <w:vAlign w:val="center"/>
          </w:tcPr>
          <w:p w14:paraId="3B6852D6" w14:textId="77777777" w:rsidR="009847FC" w:rsidRPr="00917932" w:rsidRDefault="009847FC" w:rsidP="00027893">
            <w:pPr>
              <w:pStyle w:val="af0"/>
              <w:numPr>
                <w:ilvl w:val="0"/>
                <w:numId w:val="28"/>
              </w:numPr>
              <w:ind w:left="357" w:hanging="357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2281" w:type="pct"/>
            <w:shd w:val="clear" w:color="auto" w:fill="auto"/>
            <w:vAlign w:val="center"/>
          </w:tcPr>
          <w:p w14:paraId="72309636" w14:textId="77777777" w:rsidR="009847FC" w:rsidRPr="00995EF6" w:rsidRDefault="009847FC" w:rsidP="00571502">
            <w:pPr>
              <w:rPr>
                <w:sz w:val="22"/>
                <w:szCs w:val="22"/>
              </w:rPr>
            </w:pPr>
            <w:r w:rsidRPr="00995EF6">
              <w:rPr>
                <w:sz w:val="22"/>
                <w:szCs w:val="22"/>
              </w:rPr>
              <w:t xml:space="preserve">Модуль ПМ5 </w:t>
            </w:r>
          </w:p>
          <w:p w14:paraId="7C9808FF" w14:textId="4CFF881B" w:rsidR="009847FC" w:rsidRPr="00917932" w:rsidRDefault="009847FC" w:rsidP="00DC0B27">
            <w:pPr>
              <w:rPr>
                <w:color w:val="000000" w:themeColor="text1"/>
                <w:sz w:val="22"/>
                <w:szCs w:val="22"/>
              </w:rPr>
            </w:pPr>
            <w:r w:rsidRPr="00995EF6">
              <w:rPr>
                <w:sz w:val="22"/>
                <w:szCs w:val="22"/>
              </w:rPr>
              <w:t>Вопросы обеспечение радиационной безопасности профессионал</w:t>
            </w:r>
            <w:r w:rsidRPr="00995EF6">
              <w:rPr>
                <w:sz w:val="22"/>
                <w:szCs w:val="22"/>
              </w:rPr>
              <w:t>ь</w:t>
            </w:r>
            <w:r w:rsidRPr="00995EF6">
              <w:rPr>
                <w:sz w:val="22"/>
                <w:szCs w:val="22"/>
              </w:rPr>
              <w:t>ных работников.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6F9E17B8" w14:textId="073CD9F0" w:rsidR="009847FC" w:rsidRPr="00917932" w:rsidRDefault="009847FC" w:rsidP="00FD621F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46</w:t>
            </w:r>
          </w:p>
        </w:tc>
        <w:tc>
          <w:tcPr>
            <w:tcW w:w="494" w:type="pct"/>
            <w:shd w:val="clear" w:color="auto" w:fill="auto"/>
            <w:vAlign w:val="center"/>
          </w:tcPr>
          <w:p w14:paraId="1F00DC11" w14:textId="3980F21C" w:rsidR="009847FC" w:rsidRPr="00917932" w:rsidRDefault="009847FC" w:rsidP="00FD621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526" w:type="pct"/>
            <w:vAlign w:val="center"/>
          </w:tcPr>
          <w:p w14:paraId="7F073324" w14:textId="5BD82653" w:rsidR="009847FC" w:rsidRPr="00917932" w:rsidRDefault="009847FC" w:rsidP="00F11B3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5241EA68" w14:textId="420739E6" w:rsidR="009847FC" w:rsidRPr="00917932" w:rsidRDefault="009847FC" w:rsidP="00F11B3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72" w:type="pct"/>
            <w:vAlign w:val="center"/>
          </w:tcPr>
          <w:p w14:paraId="45CA7B36" w14:textId="345E0A83" w:rsidR="009847FC" w:rsidRPr="00917932" w:rsidRDefault="009847FC" w:rsidP="00FD621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32</w:t>
            </w:r>
          </w:p>
        </w:tc>
      </w:tr>
      <w:tr w:rsidR="009847FC" w:rsidRPr="00917932" w14:paraId="62E6A30A" w14:textId="77777777" w:rsidTr="008D2DFF">
        <w:trPr>
          <w:trHeight w:val="411"/>
        </w:trPr>
        <w:tc>
          <w:tcPr>
            <w:tcW w:w="242" w:type="pct"/>
            <w:shd w:val="clear" w:color="auto" w:fill="auto"/>
            <w:vAlign w:val="center"/>
          </w:tcPr>
          <w:p w14:paraId="1B8017B9" w14:textId="77777777" w:rsidR="009847FC" w:rsidRPr="00917932" w:rsidRDefault="009847FC" w:rsidP="00027893">
            <w:pPr>
              <w:pStyle w:val="af0"/>
              <w:numPr>
                <w:ilvl w:val="0"/>
                <w:numId w:val="28"/>
              </w:numPr>
              <w:ind w:left="357" w:hanging="357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2281" w:type="pct"/>
            <w:shd w:val="clear" w:color="auto" w:fill="auto"/>
            <w:vAlign w:val="center"/>
          </w:tcPr>
          <w:p w14:paraId="097586C5" w14:textId="77777777" w:rsidR="009847FC" w:rsidRPr="00995EF6" w:rsidRDefault="009847FC" w:rsidP="00571502">
            <w:pPr>
              <w:rPr>
                <w:sz w:val="22"/>
                <w:szCs w:val="22"/>
              </w:rPr>
            </w:pPr>
            <w:r w:rsidRPr="00995EF6">
              <w:rPr>
                <w:sz w:val="22"/>
                <w:szCs w:val="22"/>
              </w:rPr>
              <w:t>Модуль ПМ</w:t>
            </w:r>
            <w:proofErr w:type="gramStart"/>
            <w:r w:rsidRPr="00995EF6">
              <w:rPr>
                <w:sz w:val="22"/>
                <w:szCs w:val="22"/>
              </w:rPr>
              <w:t>6</w:t>
            </w:r>
            <w:proofErr w:type="gramEnd"/>
          </w:p>
          <w:p w14:paraId="4A1DB9BD" w14:textId="7CBFE398" w:rsidR="009847FC" w:rsidRPr="00917932" w:rsidRDefault="009847FC" w:rsidP="00027893">
            <w:pPr>
              <w:rPr>
                <w:color w:val="000000" w:themeColor="text1"/>
                <w:sz w:val="22"/>
                <w:szCs w:val="22"/>
              </w:rPr>
            </w:pPr>
            <w:r w:rsidRPr="00995EF6">
              <w:rPr>
                <w:sz w:val="22"/>
                <w:szCs w:val="22"/>
              </w:rPr>
              <w:t>Радиационно-дозиметрический контроль в организации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16B5D3A" w14:textId="47FC86CC" w:rsidR="009847FC" w:rsidRPr="00917932" w:rsidRDefault="009847FC" w:rsidP="001F22D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42</w:t>
            </w:r>
          </w:p>
        </w:tc>
        <w:tc>
          <w:tcPr>
            <w:tcW w:w="494" w:type="pct"/>
            <w:shd w:val="clear" w:color="auto" w:fill="auto"/>
            <w:vAlign w:val="center"/>
          </w:tcPr>
          <w:p w14:paraId="3EE4648B" w14:textId="5C709567" w:rsidR="009847FC" w:rsidRPr="00917932" w:rsidRDefault="009847FC" w:rsidP="00447B9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526" w:type="pct"/>
            <w:vAlign w:val="center"/>
          </w:tcPr>
          <w:p w14:paraId="5AF206AE" w14:textId="0537508A" w:rsidR="009847FC" w:rsidRPr="00917932" w:rsidRDefault="009847FC" w:rsidP="00F11B3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11F7276B" w14:textId="099E1A0C" w:rsidR="009847FC" w:rsidRPr="00917932" w:rsidRDefault="009847FC" w:rsidP="00F11B3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72" w:type="pct"/>
            <w:vAlign w:val="center"/>
          </w:tcPr>
          <w:p w14:paraId="51AFDE0E" w14:textId="403B2BF6" w:rsidR="009847FC" w:rsidRPr="00917932" w:rsidRDefault="009847FC" w:rsidP="00F11B3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33</w:t>
            </w:r>
          </w:p>
        </w:tc>
      </w:tr>
      <w:tr w:rsidR="009847FC" w:rsidRPr="00917932" w14:paraId="56C18212" w14:textId="77777777" w:rsidTr="008D2DFF">
        <w:trPr>
          <w:trHeight w:val="411"/>
        </w:trPr>
        <w:tc>
          <w:tcPr>
            <w:tcW w:w="242" w:type="pct"/>
            <w:shd w:val="clear" w:color="auto" w:fill="auto"/>
            <w:vAlign w:val="center"/>
          </w:tcPr>
          <w:p w14:paraId="45099C4F" w14:textId="77777777" w:rsidR="009847FC" w:rsidRPr="00917932" w:rsidRDefault="009847FC" w:rsidP="00027893">
            <w:pPr>
              <w:pStyle w:val="af0"/>
              <w:numPr>
                <w:ilvl w:val="0"/>
                <w:numId w:val="28"/>
              </w:numPr>
              <w:ind w:left="357" w:hanging="357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2281" w:type="pct"/>
            <w:shd w:val="clear" w:color="auto" w:fill="auto"/>
            <w:vAlign w:val="center"/>
          </w:tcPr>
          <w:p w14:paraId="1CBE6F33" w14:textId="411428E6" w:rsidR="009847FC" w:rsidRPr="00917932" w:rsidRDefault="009847FC" w:rsidP="00027893">
            <w:pPr>
              <w:rPr>
                <w:color w:val="000000" w:themeColor="text1"/>
                <w:sz w:val="22"/>
                <w:szCs w:val="22"/>
              </w:rPr>
            </w:pPr>
            <w:r w:rsidRPr="00995EF6">
              <w:rPr>
                <w:sz w:val="22"/>
                <w:szCs w:val="22"/>
              </w:rPr>
              <w:t>Итоговая аттестация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0BCAB9A" w14:textId="0EC16998" w:rsidR="009847FC" w:rsidRPr="00917932" w:rsidRDefault="009847FC" w:rsidP="0083329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494" w:type="pct"/>
            <w:shd w:val="clear" w:color="auto" w:fill="auto"/>
            <w:vAlign w:val="center"/>
          </w:tcPr>
          <w:p w14:paraId="711015FF" w14:textId="2CFCA6D0" w:rsidR="009847FC" w:rsidRPr="00917932" w:rsidRDefault="009847FC" w:rsidP="0083329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526" w:type="pct"/>
            <w:vAlign w:val="center"/>
          </w:tcPr>
          <w:p w14:paraId="1128DCCA" w14:textId="7398550C" w:rsidR="009847FC" w:rsidRPr="00917932" w:rsidRDefault="009847FC" w:rsidP="0083329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67AADC51" w14:textId="44E72D57" w:rsidR="009847FC" w:rsidRPr="00917932" w:rsidRDefault="009847FC" w:rsidP="0083329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72" w:type="pct"/>
            <w:vAlign w:val="center"/>
          </w:tcPr>
          <w:p w14:paraId="20D2EC57" w14:textId="73C33912" w:rsidR="009847FC" w:rsidRPr="00917932" w:rsidRDefault="009847FC" w:rsidP="0083329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 </w:t>
            </w:r>
          </w:p>
        </w:tc>
      </w:tr>
      <w:tr w:rsidR="00917932" w:rsidRPr="00917932" w14:paraId="7B61759D" w14:textId="77777777" w:rsidTr="008D2DFF">
        <w:trPr>
          <w:trHeight w:val="411"/>
        </w:trPr>
        <w:tc>
          <w:tcPr>
            <w:tcW w:w="242" w:type="pct"/>
            <w:shd w:val="clear" w:color="auto" w:fill="auto"/>
            <w:vAlign w:val="center"/>
          </w:tcPr>
          <w:p w14:paraId="58A7DCC8" w14:textId="77777777" w:rsidR="00D55ADF" w:rsidRPr="00917932" w:rsidRDefault="00D55ADF" w:rsidP="00027893">
            <w:pPr>
              <w:pStyle w:val="af0"/>
              <w:numPr>
                <w:ilvl w:val="0"/>
                <w:numId w:val="28"/>
              </w:numPr>
              <w:ind w:left="357" w:hanging="357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2281" w:type="pct"/>
            <w:shd w:val="clear" w:color="auto" w:fill="auto"/>
            <w:vAlign w:val="center"/>
          </w:tcPr>
          <w:p w14:paraId="3ACDC23E" w14:textId="77777777" w:rsidR="00D55ADF" w:rsidRPr="00917932" w:rsidRDefault="00D55ADF" w:rsidP="00027893">
            <w:pPr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 xml:space="preserve">ИТОГО 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2A19959" w14:textId="4E6C8F60" w:rsidR="00D55ADF" w:rsidRPr="00917932" w:rsidRDefault="00D55ADF" w:rsidP="0083329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917932">
              <w:rPr>
                <w:b/>
                <w:bCs/>
                <w:color w:val="000000" w:themeColor="text1"/>
                <w:sz w:val="22"/>
                <w:szCs w:val="22"/>
              </w:rPr>
              <w:t>256</w:t>
            </w:r>
          </w:p>
        </w:tc>
        <w:tc>
          <w:tcPr>
            <w:tcW w:w="494" w:type="pct"/>
            <w:shd w:val="clear" w:color="auto" w:fill="auto"/>
            <w:vAlign w:val="center"/>
          </w:tcPr>
          <w:p w14:paraId="0C849020" w14:textId="6B4B140D" w:rsidR="00D55ADF" w:rsidRPr="00917932" w:rsidRDefault="00D55ADF" w:rsidP="00833298">
            <w:pPr>
              <w:jc w:val="center"/>
              <w:rPr>
                <w:b/>
                <w:color w:val="000000" w:themeColor="text1"/>
                <w:sz w:val="22"/>
                <w:szCs w:val="22"/>
                <w:lang w:val="en-US"/>
              </w:rPr>
            </w:pPr>
            <w:r w:rsidRPr="00917932">
              <w:rPr>
                <w:b/>
                <w:bCs/>
                <w:color w:val="000000" w:themeColor="text1"/>
                <w:sz w:val="22"/>
                <w:szCs w:val="22"/>
                <w:lang w:val="en-US"/>
              </w:rPr>
              <w:t>63</w:t>
            </w:r>
          </w:p>
        </w:tc>
        <w:tc>
          <w:tcPr>
            <w:tcW w:w="526" w:type="pct"/>
            <w:vAlign w:val="center"/>
          </w:tcPr>
          <w:p w14:paraId="5499D638" w14:textId="3E359FF2" w:rsidR="00D55ADF" w:rsidRPr="00917932" w:rsidRDefault="00D55ADF" w:rsidP="00833298">
            <w:pPr>
              <w:jc w:val="center"/>
              <w:rPr>
                <w:b/>
                <w:color w:val="000000" w:themeColor="text1"/>
                <w:sz w:val="22"/>
                <w:szCs w:val="22"/>
                <w:lang w:val="en-US"/>
              </w:rPr>
            </w:pPr>
            <w:r w:rsidRPr="00917932">
              <w:rPr>
                <w:b/>
                <w:bCs/>
                <w:color w:val="000000" w:themeColor="text1"/>
                <w:sz w:val="22"/>
                <w:szCs w:val="22"/>
                <w:lang w:val="en-US"/>
              </w:rPr>
              <w:t>25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2CBC14D4" w14:textId="57C32727" w:rsidR="00D55ADF" w:rsidRPr="00917932" w:rsidRDefault="00D55ADF" w:rsidP="00FD621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917932">
              <w:rPr>
                <w:b/>
                <w:bCs/>
                <w:color w:val="000000" w:themeColor="text1"/>
                <w:sz w:val="22"/>
                <w:szCs w:val="22"/>
                <w:lang w:val="en-US"/>
              </w:rPr>
              <w:t>14</w:t>
            </w:r>
          </w:p>
        </w:tc>
        <w:tc>
          <w:tcPr>
            <w:tcW w:w="372" w:type="pct"/>
            <w:vAlign w:val="center"/>
          </w:tcPr>
          <w:p w14:paraId="4677C230" w14:textId="4D5F3ADA" w:rsidR="00D55ADF" w:rsidRPr="00917932" w:rsidRDefault="00D55ADF" w:rsidP="00FD621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917932">
              <w:rPr>
                <w:b/>
                <w:bCs/>
                <w:color w:val="000000" w:themeColor="text1"/>
                <w:sz w:val="22"/>
                <w:szCs w:val="22"/>
              </w:rPr>
              <w:t>154</w:t>
            </w:r>
          </w:p>
        </w:tc>
      </w:tr>
    </w:tbl>
    <w:p w14:paraId="64EA017E" w14:textId="77777777" w:rsidR="00BE3F67" w:rsidRPr="00917932" w:rsidRDefault="00BE3F67">
      <w:pPr>
        <w:rPr>
          <w:color w:val="000000" w:themeColor="text1"/>
        </w:rPr>
      </w:pPr>
      <w:r w:rsidRPr="00917932">
        <w:rPr>
          <w:color w:val="000000" w:themeColor="text1"/>
        </w:rPr>
        <w:br w:type="page"/>
      </w:r>
    </w:p>
    <w:p w14:paraId="0048298D" w14:textId="77777777" w:rsidR="00027893" w:rsidRPr="00917932" w:rsidRDefault="00027893" w:rsidP="00027893">
      <w:pPr>
        <w:pStyle w:val="af0"/>
        <w:spacing w:line="276" w:lineRule="auto"/>
        <w:ind w:left="927" w:firstLine="0"/>
        <w:rPr>
          <w:b/>
          <w:color w:val="000000" w:themeColor="text1"/>
          <w:sz w:val="26"/>
          <w:szCs w:val="26"/>
        </w:rPr>
      </w:pPr>
    </w:p>
    <w:p w14:paraId="6B6EB37A" w14:textId="77777777" w:rsidR="0087409C" w:rsidRPr="00917932" w:rsidRDefault="0087409C" w:rsidP="0087409C">
      <w:pPr>
        <w:pStyle w:val="af0"/>
        <w:numPr>
          <w:ilvl w:val="0"/>
          <w:numId w:val="18"/>
        </w:numPr>
        <w:spacing w:line="276" w:lineRule="auto"/>
        <w:rPr>
          <w:b/>
          <w:color w:val="000000" w:themeColor="text1"/>
          <w:sz w:val="26"/>
          <w:szCs w:val="26"/>
        </w:rPr>
      </w:pPr>
      <w:r w:rsidRPr="00917932">
        <w:rPr>
          <w:b/>
          <w:color w:val="000000" w:themeColor="text1"/>
          <w:sz w:val="26"/>
          <w:szCs w:val="26"/>
        </w:rPr>
        <w:t>Содержание программы профессиональной переподготовки</w:t>
      </w:r>
    </w:p>
    <w:p w14:paraId="10E84470" w14:textId="77777777" w:rsidR="00593A42" w:rsidRPr="00917932" w:rsidRDefault="00593A42" w:rsidP="00593A42">
      <w:pPr>
        <w:pStyle w:val="af0"/>
        <w:spacing w:line="276" w:lineRule="auto"/>
        <w:ind w:left="927" w:firstLine="0"/>
        <w:rPr>
          <w:color w:val="000000" w:themeColor="text1"/>
          <w:sz w:val="26"/>
          <w:szCs w:val="26"/>
        </w:rPr>
      </w:pPr>
    </w:p>
    <w:tbl>
      <w:tblPr>
        <w:tblW w:w="147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8818"/>
        <w:gridCol w:w="2129"/>
      </w:tblGrid>
      <w:tr w:rsidR="00917932" w:rsidRPr="00917932" w14:paraId="53607A4E" w14:textId="77777777" w:rsidTr="003D30E2">
        <w:trPr>
          <w:trHeight w:val="433"/>
        </w:trPr>
        <w:tc>
          <w:tcPr>
            <w:tcW w:w="14775" w:type="dxa"/>
            <w:gridSpan w:val="3"/>
            <w:tcBorders>
              <w:bottom w:val="single" w:sz="4" w:space="0" w:color="auto"/>
            </w:tcBorders>
            <w:vAlign w:val="center"/>
          </w:tcPr>
          <w:p w14:paraId="39963AF4" w14:textId="77777777" w:rsidR="007239B0" w:rsidRPr="00917932" w:rsidRDefault="007239B0" w:rsidP="00857278">
            <w:pPr>
              <w:ind w:firstLine="219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917932">
              <w:rPr>
                <w:b/>
                <w:color w:val="000000" w:themeColor="text1"/>
                <w:sz w:val="24"/>
                <w:szCs w:val="24"/>
              </w:rPr>
              <w:t>Модуль 1. Законодательная база обеспечения радиационной безопасности</w:t>
            </w:r>
            <w:r w:rsidR="00CF7C43" w:rsidRPr="00917932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  <w:tr w:rsidR="009847FC" w:rsidRPr="00917932" w14:paraId="0C1DF298" w14:textId="77777777" w:rsidTr="003D30E2">
        <w:tc>
          <w:tcPr>
            <w:tcW w:w="3828" w:type="dxa"/>
            <w:tcBorders>
              <w:top w:val="single" w:sz="4" w:space="0" w:color="auto"/>
            </w:tcBorders>
          </w:tcPr>
          <w:p w14:paraId="3740F01B" w14:textId="39994714" w:rsidR="009847FC" w:rsidRPr="00917932" w:rsidRDefault="009847FC" w:rsidP="00F30410">
            <w:pPr>
              <w:rPr>
                <w:color w:val="000000" w:themeColor="text1"/>
                <w:sz w:val="24"/>
                <w:szCs w:val="24"/>
              </w:rPr>
            </w:pPr>
            <w:r w:rsidRPr="00995EF6">
              <w:rPr>
                <w:sz w:val="24"/>
                <w:szCs w:val="24"/>
              </w:rPr>
              <w:t>Тема 1. Основные законодател</w:t>
            </w:r>
            <w:r w:rsidRPr="00995EF6">
              <w:rPr>
                <w:sz w:val="24"/>
                <w:szCs w:val="24"/>
              </w:rPr>
              <w:t>ь</w:t>
            </w:r>
            <w:r w:rsidRPr="00995EF6">
              <w:rPr>
                <w:sz w:val="24"/>
                <w:szCs w:val="24"/>
              </w:rPr>
              <w:t>ные и нормативные положения по ядерной и радиационной безопа</w:t>
            </w:r>
            <w:r w:rsidRPr="00995EF6">
              <w:rPr>
                <w:sz w:val="24"/>
                <w:szCs w:val="24"/>
              </w:rPr>
              <w:t>с</w:t>
            </w:r>
            <w:r w:rsidRPr="00995EF6">
              <w:rPr>
                <w:sz w:val="24"/>
                <w:szCs w:val="24"/>
              </w:rPr>
              <w:t>ности</w:t>
            </w:r>
          </w:p>
        </w:tc>
        <w:tc>
          <w:tcPr>
            <w:tcW w:w="8818" w:type="dxa"/>
            <w:tcBorders>
              <w:top w:val="single" w:sz="4" w:space="0" w:color="auto"/>
            </w:tcBorders>
          </w:tcPr>
          <w:p w14:paraId="228F0FD4" w14:textId="77777777" w:rsidR="009847FC" w:rsidRPr="00995EF6" w:rsidRDefault="009847FC" w:rsidP="00571502">
            <w:pPr>
              <w:jc w:val="both"/>
              <w:rPr>
                <w:sz w:val="24"/>
                <w:szCs w:val="24"/>
              </w:rPr>
            </w:pPr>
            <w:r w:rsidRPr="00995EF6">
              <w:rPr>
                <w:sz w:val="24"/>
                <w:szCs w:val="24"/>
              </w:rPr>
              <w:t>Законодательные документы: Федеральный закон «О санитарно-эпидемиологическом благополучии населения» от 30 марта 1999 г. № 52-ФЗ; Ф</w:t>
            </w:r>
            <w:r w:rsidRPr="00995EF6">
              <w:rPr>
                <w:sz w:val="24"/>
                <w:szCs w:val="24"/>
              </w:rPr>
              <w:t>е</w:t>
            </w:r>
            <w:r w:rsidRPr="00995EF6">
              <w:rPr>
                <w:sz w:val="24"/>
                <w:szCs w:val="24"/>
              </w:rPr>
              <w:t>деральный закон «О радиационной безопасности населения», (в ред. Федерального закона от 22.06.2004 № 122-ФЗ); от 09 января 1996 г. № 3-ФЗ.</w:t>
            </w:r>
          </w:p>
          <w:p w14:paraId="560BAC1F" w14:textId="655EF741" w:rsidR="009847FC" w:rsidRPr="00917932" w:rsidRDefault="009847FC" w:rsidP="00202BF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95EF6">
              <w:rPr>
                <w:sz w:val="24"/>
                <w:szCs w:val="24"/>
              </w:rPr>
              <w:t>Основные нормативные акты: ПБЯ-06-09-2016; НП-053-16; НП-030-19; СанПиН 2.6.1.2523-09, (НРБ-99/2009);</w:t>
            </w:r>
            <w:r w:rsidRPr="00995EF6">
              <w:t xml:space="preserve"> </w:t>
            </w:r>
            <w:r w:rsidRPr="00995EF6">
              <w:rPr>
                <w:sz w:val="24"/>
                <w:szCs w:val="24"/>
              </w:rPr>
              <w:t>СП 2.6.1.2612 –10, (ОСПОРБ 99/2010); МУ 2.6.5.028 – 2016; МУ 2.6.5.026- 2016; МУ 2.6.5.009-2016; МУ 2.6.5.032-2017; МУ 2.6.1.065-2014.</w:t>
            </w:r>
          </w:p>
        </w:tc>
        <w:tc>
          <w:tcPr>
            <w:tcW w:w="2129" w:type="dxa"/>
            <w:tcBorders>
              <w:top w:val="single" w:sz="4" w:space="0" w:color="auto"/>
            </w:tcBorders>
          </w:tcPr>
          <w:p w14:paraId="18D7066B" w14:textId="20CB5837" w:rsidR="009847FC" w:rsidRPr="00917932" w:rsidRDefault="009847FC" w:rsidP="00F3041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15</w:t>
            </w:r>
          </w:p>
        </w:tc>
      </w:tr>
      <w:tr w:rsidR="00917932" w:rsidRPr="00917932" w14:paraId="36C9DAD2" w14:textId="77777777" w:rsidTr="006136D6">
        <w:trPr>
          <w:trHeight w:val="277"/>
        </w:trPr>
        <w:tc>
          <w:tcPr>
            <w:tcW w:w="3828" w:type="dxa"/>
          </w:tcPr>
          <w:p w14:paraId="73F05BC6" w14:textId="77777777" w:rsidR="007239B0" w:rsidRPr="00917932" w:rsidRDefault="007239B0" w:rsidP="00F3041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818" w:type="dxa"/>
          </w:tcPr>
          <w:p w14:paraId="66FDC1B9" w14:textId="77777777" w:rsidR="007239B0" w:rsidRPr="00917932" w:rsidRDefault="007239B0" w:rsidP="00F30410">
            <w:pPr>
              <w:shd w:val="clear" w:color="auto" w:fill="FFFFFF"/>
              <w:jc w:val="right"/>
              <w:rPr>
                <w:i/>
                <w:color w:val="000000" w:themeColor="text1"/>
                <w:sz w:val="24"/>
                <w:szCs w:val="24"/>
              </w:rPr>
            </w:pPr>
            <w:r w:rsidRPr="00917932">
              <w:rPr>
                <w:i/>
                <w:color w:val="000000" w:themeColor="text1"/>
                <w:sz w:val="24"/>
                <w:szCs w:val="24"/>
              </w:rPr>
              <w:t>Итоговая аттестация по модулю</w:t>
            </w:r>
          </w:p>
        </w:tc>
        <w:tc>
          <w:tcPr>
            <w:tcW w:w="2129" w:type="dxa"/>
          </w:tcPr>
          <w:p w14:paraId="2FFDCDB8" w14:textId="77777777" w:rsidR="007239B0" w:rsidRPr="00917932" w:rsidRDefault="005D4AAE" w:rsidP="00F3041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917932" w:rsidRPr="00917932" w14:paraId="3B9B1C21" w14:textId="77777777" w:rsidTr="007A4D52">
        <w:trPr>
          <w:trHeight w:val="599"/>
        </w:trPr>
        <w:tc>
          <w:tcPr>
            <w:tcW w:w="14775" w:type="dxa"/>
            <w:gridSpan w:val="3"/>
            <w:vAlign w:val="center"/>
          </w:tcPr>
          <w:p w14:paraId="78DC6EFF" w14:textId="67B15B3D" w:rsidR="007239B0" w:rsidRPr="00917932" w:rsidRDefault="009847FC" w:rsidP="0085727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9847FC">
              <w:rPr>
                <w:b/>
                <w:color w:val="000000" w:themeColor="text1"/>
                <w:sz w:val="24"/>
                <w:szCs w:val="24"/>
              </w:rPr>
              <w:t>Модуль 2. Основы физики деления ядер и атомные реакторы</w:t>
            </w:r>
          </w:p>
        </w:tc>
      </w:tr>
      <w:tr w:rsidR="00917932" w:rsidRPr="00917932" w14:paraId="2152CFF1" w14:textId="77777777" w:rsidTr="006136D6">
        <w:trPr>
          <w:trHeight w:val="277"/>
        </w:trPr>
        <w:tc>
          <w:tcPr>
            <w:tcW w:w="3828" w:type="dxa"/>
          </w:tcPr>
          <w:p w14:paraId="4893029E" w14:textId="7605DE40" w:rsidR="007239B0" w:rsidRPr="00917932" w:rsidRDefault="007239B0" w:rsidP="007A4D52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2.1</w:t>
            </w:r>
            <w:r w:rsidR="007B696D" w:rsidRPr="00917932">
              <w:rPr>
                <w:color w:val="000000" w:themeColor="text1"/>
              </w:rPr>
              <w:t xml:space="preserve"> </w:t>
            </w:r>
            <w:r w:rsidR="007A4D52" w:rsidRPr="00917932">
              <w:rPr>
                <w:color w:val="000000" w:themeColor="text1"/>
                <w:sz w:val="24"/>
                <w:szCs w:val="24"/>
              </w:rPr>
              <w:t xml:space="preserve">Реакторы на тепловых </w:t>
            </w:r>
            <w:r w:rsidR="00483617" w:rsidRPr="00917932">
              <w:rPr>
                <w:color w:val="000000" w:themeColor="text1"/>
                <w:sz w:val="24"/>
                <w:szCs w:val="24"/>
              </w:rPr>
              <w:t xml:space="preserve">и быстрых </w:t>
            </w:r>
            <w:r w:rsidR="007A4D52" w:rsidRPr="00917932">
              <w:rPr>
                <w:color w:val="000000" w:themeColor="text1"/>
                <w:sz w:val="24"/>
                <w:szCs w:val="24"/>
              </w:rPr>
              <w:t>нейтронах</w:t>
            </w:r>
            <w:r w:rsidR="007A4D52" w:rsidRPr="00917932">
              <w:rPr>
                <w:color w:val="000000" w:themeColor="text1"/>
              </w:rPr>
              <w:t xml:space="preserve"> </w:t>
            </w:r>
          </w:p>
        </w:tc>
        <w:tc>
          <w:tcPr>
            <w:tcW w:w="8818" w:type="dxa"/>
          </w:tcPr>
          <w:p w14:paraId="1285636C" w14:textId="44D2D842" w:rsidR="00FA5DA1" w:rsidRPr="00917932" w:rsidRDefault="00FA5DA1" w:rsidP="00FA5DA1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Элементарная теория деления.</w:t>
            </w:r>
            <w:r w:rsidR="007239B0" w:rsidRPr="0091793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17932">
              <w:rPr>
                <w:color w:val="000000" w:themeColor="text1"/>
                <w:sz w:val="24"/>
                <w:szCs w:val="24"/>
              </w:rPr>
              <w:t>Энергия деления. Деление атомных ядер нейтрон</w:t>
            </w:r>
            <w:r w:rsidRPr="00917932">
              <w:rPr>
                <w:color w:val="000000" w:themeColor="text1"/>
                <w:sz w:val="24"/>
                <w:szCs w:val="24"/>
              </w:rPr>
              <w:t>а</w:t>
            </w:r>
            <w:r w:rsidRPr="00917932">
              <w:rPr>
                <w:color w:val="000000" w:themeColor="text1"/>
                <w:sz w:val="24"/>
                <w:szCs w:val="24"/>
              </w:rPr>
              <w:t>ми</w:t>
            </w:r>
          </w:p>
          <w:p w14:paraId="4AD83F10" w14:textId="098AE614" w:rsidR="007239B0" w:rsidRPr="00917932" w:rsidRDefault="00FA5DA1" w:rsidP="00E2485C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 xml:space="preserve">Деление изотопов урана 238U и 235U нейтронами. Осколки деления. </w:t>
            </w:r>
            <w:r w:rsidR="007B696D" w:rsidRPr="00917932">
              <w:rPr>
                <w:color w:val="000000" w:themeColor="text1"/>
                <w:sz w:val="24"/>
                <w:szCs w:val="24"/>
              </w:rPr>
              <w:t>Радиоакти</w:t>
            </w:r>
            <w:r w:rsidR="007B696D" w:rsidRPr="00917932">
              <w:rPr>
                <w:color w:val="000000" w:themeColor="text1"/>
                <w:sz w:val="24"/>
                <w:szCs w:val="24"/>
              </w:rPr>
              <w:t>в</w:t>
            </w:r>
            <w:r w:rsidR="007B696D" w:rsidRPr="00917932">
              <w:rPr>
                <w:color w:val="000000" w:themeColor="text1"/>
                <w:sz w:val="24"/>
                <w:szCs w:val="24"/>
              </w:rPr>
              <w:t>ность осколков деления</w:t>
            </w:r>
            <w:r w:rsidR="007A4D52" w:rsidRPr="00917932">
              <w:rPr>
                <w:color w:val="000000" w:themeColor="text1"/>
                <w:sz w:val="24"/>
                <w:szCs w:val="24"/>
              </w:rPr>
              <w:t>.</w:t>
            </w:r>
            <w:r w:rsidR="007A4D52" w:rsidRPr="00917932">
              <w:rPr>
                <w:color w:val="000000" w:themeColor="text1"/>
              </w:rPr>
              <w:t xml:space="preserve"> </w:t>
            </w:r>
            <w:r w:rsidR="00E2485C" w:rsidRPr="00917932">
              <w:rPr>
                <w:color w:val="000000" w:themeColor="text1"/>
                <w:sz w:val="24"/>
                <w:szCs w:val="24"/>
              </w:rPr>
              <w:t>Устройство и п</w:t>
            </w:r>
            <w:r w:rsidR="007A4D52" w:rsidRPr="00917932">
              <w:rPr>
                <w:color w:val="000000" w:themeColor="text1"/>
                <w:sz w:val="24"/>
                <w:szCs w:val="24"/>
              </w:rPr>
              <w:t xml:space="preserve">ринцип работы </w:t>
            </w:r>
            <w:r w:rsidR="00E2485C" w:rsidRPr="00917932">
              <w:rPr>
                <w:color w:val="000000" w:themeColor="text1"/>
                <w:sz w:val="24"/>
                <w:szCs w:val="24"/>
              </w:rPr>
              <w:t xml:space="preserve">ядерного </w:t>
            </w:r>
            <w:r w:rsidR="007A4D52" w:rsidRPr="00917932">
              <w:rPr>
                <w:color w:val="000000" w:themeColor="text1"/>
                <w:sz w:val="24"/>
                <w:szCs w:val="24"/>
              </w:rPr>
              <w:t>реактора на те</w:t>
            </w:r>
            <w:r w:rsidR="007A4D52" w:rsidRPr="00917932">
              <w:rPr>
                <w:color w:val="000000" w:themeColor="text1"/>
                <w:sz w:val="24"/>
                <w:szCs w:val="24"/>
              </w:rPr>
              <w:t>п</w:t>
            </w:r>
            <w:r w:rsidR="007A4D52" w:rsidRPr="00917932">
              <w:rPr>
                <w:color w:val="000000" w:themeColor="text1"/>
                <w:sz w:val="24"/>
                <w:szCs w:val="24"/>
              </w:rPr>
              <w:t>ловых нейтронах</w:t>
            </w:r>
            <w:r w:rsidR="00C65A21" w:rsidRPr="00917932">
              <w:rPr>
                <w:color w:val="000000" w:themeColor="text1"/>
                <w:sz w:val="24"/>
                <w:szCs w:val="24"/>
              </w:rPr>
              <w:t xml:space="preserve">. </w:t>
            </w:r>
            <w:r w:rsidR="00E2485C" w:rsidRPr="00917932">
              <w:rPr>
                <w:color w:val="000000" w:themeColor="text1"/>
                <w:sz w:val="24"/>
                <w:szCs w:val="24"/>
              </w:rPr>
              <w:t>Конструкция ЯР на быстрых нейтронах. Тепловыделяющие эл</w:t>
            </w:r>
            <w:r w:rsidR="00E2485C" w:rsidRPr="00917932">
              <w:rPr>
                <w:color w:val="000000" w:themeColor="text1"/>
                <w:sz w:val="24"/>
                <w:szCs w:val="24"/>
              </w:rPr>
              <w:t>е</w:t>
            </w:r>
            <w:r w:rsidR="00E2485C" w:rsidRPr="00917932">
              <w:rPr>
                <w:color w:val="000000" w:themeColor="text1"/>
                <w:sz w:val="24"/>
                <w:szCs w:val="24"/>
              </w:rPr>
              <w:t>менты ЯР</w:t>
            </w:r>
            <w:r w:rsidR="00C65A21" w:rsidRPr="00917932">
              <w:rPr>
                <w:color w:val="000000" w:themeColor="text1"/>
                <w:sz w:val="24"/>
                <w:szCs w:val="24"/>
              </w:rPr>
              <w:t xml:space="preserve">. </w:t>
            </w:r>
            <w:r w:rsidR="00E2485C" w:rsidRPr="00917932">
              <w:rPr>
                <w:color w:val="000000" w:themeColor="text1"/>
                <w:sz w:val="24"/>
                <w:szCs w:val="24"/>
              </w:rPr>
              <w:t>Существующий т</w:t>
            </w:r>
            <w:r w:rsidR="00C65A21" w:rsidRPr="00917932">
              <w:rPr>
                <w:color w:val="000000" w:themeColor="text1"/>
                <w:sz w:val="24"/>
                <w:szCs w:val="24"/>
              </w:rPr>
              <w:t>опливный цикл.</w:t>
            </w:r>
          </w:p>
        </w:tc>
        <w:tc>
          <w:tcPr>
            <w:tcW w:w="2129" w:type="dxa"/>
          </w:tcPr>
          <w:p w14:paraId="64F83695" w14:textId="5D83386F" w:rsidR="007239B0" w:rsidRPr="00917932" w:rsidRDefault="00FD3EDE" w:rsidP="00F30410">
            <w:pPr>
              <w:jc w:val="center"/>
              <w:rPr>
                <w:color w:val="000000" w:themeColor="text1"/>
                <w:sz w:val="24"/>
                <w:szCs w:val="24"/>
                <w:highlight w:val="green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39</w:t>
            </w:r>
          </w:p>
        </w:tc>
      </w:tr>
      <w:tr w:rsidR="00917932" w:rsidRPr="00917932" w14:paraId="3F4A3E56" w14:textId="77777777" w:rsidTr="006136D6">
        <w:trPr>
          <w:trHeight w:val="277"/>
        </w:trPr>
        <w:tc>
          <w:tcPr>
            <w:tcW w:w="3828" w:type="dxa"/>
          </w:tcPr>
          <w:p w14:paraId="010013EA" w14:textId="2685FE65" w:rsidR="007239B0" w:rsidRPr="00917932" w:rsidRDefault="007239B0" w:rsidP="002205E4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 xml:space="preserve">Тема 2.2 </w:t>
            </w:r>
            <w:r w:rsidR="002205E4" w:rsidRPr="00917932">
              <w:rPr>
                <w:color w:val="000000" w:themeColor="text1"/>
                <w:sz w:val="24"/>
                <w:szCs w:val="24"/>
              </w:rPr>
              <w:t xml:space="preserve">Отработавшее ядерное топливо </w:t>
            </w:r>
            <w:r w:rsidR="00B47968" w:rsidRPr="00917932">
              <w:rPr>
                <w:color w:val="000000" w:themeColor="text1"/>
                <w:sz w:val="24"/>
                <w:szCs w:val="24"/>
              </w:rPr>
              <w:t>атомных</w:t>
            </w:r>
            <w:r w:rsidR="002205E4" w:rsidRPr="00917932">
              <w:rPr>
                <w:color w:val="000000" w:themeColor="text1"/>
                <w:sz w:val="24"/>
                <w:szCs w:val="24"/>
              </w:rPr>
              <w:t xml:space="preserve"> реакторов</w:t>
            </w:r>
          </w:p>
        </w:tc>
        <w:tc>
          <w:tcPr>
            <w:tcW w:w="8818" w:type="dxa"/>
            <w:tcBorders>
              <w:bottom w:val="nil"/>
            </w:tcBorders>
          </w:tcPr>
          <w:p w14:paraId="7B08B6CB" w14:textId="7BD58150" w:rsidR="007239B0" w:rsidRPr="00917932" w:rsidRDefault="008F17F2" w:rsidP="0044701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 xml:space="preserve">Состав ОЯТ. </w:t>
            </w:r>
            <w:r w:rsidR="00E14BB5" w:rsidRPr="00917932">
              <w:rPr>
                <w:color w:val="000000" w:themeColor="text1"/>
                <w:sz w:val="24"/>
                <w:szCs w:val="24"/>
              </w:rPr>
              <w:t>Радионуклиды, определяющие активность и токсичность отработа</w:t>
            </w:r>
            <w:r w:rsidR="00E14BB5" w:rsidRPr="00917932">
              <w:rPr>
                <w:color w:val="000000" w:themeColor="text1"/>
                <w:sz w:val="24"/>
                <w:szCs w:val="24"/>
              </w:rPr>
              <w:t>н</w:t>
            </w:r>
            <w:r w:rsidR="00E14BB5" w:rsidRPr="00917932">
              <w:rPr>
                <w:color w:val="000000" w:themeColor="text1"/>
                <w:sz w:val="24"/>
                <w:szCs w:val="24"/>
              </w:rPr>
              <w:t>ного топлива.</w:t>
            </w:r>
            <w:r w:rsidRPr="00917932">
              <w:rPr>
                <w:color w:val="000000" w:themeColor="text1"/>
                <w:sz w:val="24"/>
                <w:szCs w:val="24"/>
              </w:rPr>
              <w:t xml:space="preserve"> Состав ОЯТ ядерных реакторов типа ВВЭР. Удельная активность основных продуктов деления ВВЭР-1000</w:t>
            </w:r>
            <w:r w:rsidR="00E2485C" w:rsidRPr="00917932">
              <w:rPr>
                <w:color w:val="000000" w:themeColor="text1"/>
                <w:sz w:val="24"/>
                <w:szCs w:val="24"/>
              </w:rPr>
              <w:t>.</w:t>
            </w:r>
            <w:r w:rsidRPr="00917932">
              <w:rPr>
                <w:color w:val="000000" w:themeColor="text1"/>
                <w:sz w:val="24"/>
                <w:szCs w:val="24"/>
              </w:rPr>
              <w:t xml:space="preserve"> Радиационные характеристики </w:t>
            </w:r>
            <w:proofErr w:type="gramStart"/>
            <w:r w:rsidR="00E2485C" w:rsidRPr="00917932">
              <w:rPr>
                <w:color w:val="000000" w:themeColor="text1"/>
                <w:sz w:val="24"/>
                <w:szCs w:val="24"/>
              </w:rPr>
              <w:t>необл</w:t>
            </w:r>
            <w:r w:rsidR="00E2485C" w:rsidRPr="00917932">
              <w:rPr>
                <w:color w:val="000000" w:themeColor="text1"/>
                <w:sz w:val="24"/>
                <w:szCs w:val="24"/>
              </w:rPr>
              <w:t>у</w:t>
            </w:r>
            <w:r w:rsidR="00E2485C" w:rsidRPr="00917932">
              <w:rPr>
                <w:color w:val="000000" w:themeColor="text1"/>
                <w:sz w:val="24"/>
                <w:szCs w:val="24"/>
              </w:rPr>
              <w:t>чённых</w:t>
            </w:r>
            <w:proofErr w:type="gramEnd"/>
            <w:r w:rsidRPr="00917932">
              <w:rPr>
                <w:color w:val="000000" w:themeColor="text1"/>
                <w:sz w:val="24"/>
                <w:szCs w:val="24"/>
              </w:rPr>
              <w:t xml:space="preserve"> ТВС БН-600 с различными видами топлива.</w:t>
            </w:r>
            <w:r w:rsidRPr="00917932">
              <w:rPr>
                <w:color w:val="000000" w:themeColor="text1"/>
              </w:rPr>
              <w:t xml:space="preserve"> </w:t>
            </w:r>
            <w:r w:rsidRPr="00917932">
              <w:rPr>
                <w:color w:val="000000" w:themeColor="text1"/>
                <w:sz w:val="24"/>
                <w:szCs w:val="24"/>
              </w:rPr>
              <w:t xml:space="preserve">Радиационные характеристики </w:t>
            </w:r>
            <w:proofErr w:type="gramStart"/>
            <w:r w:rsidRPr="00917932">
              <w:rPr>
                <w:color w:val="000000" w:themeColor="text1"/>
                <w:sz w:val="24"/>
                <w:szCs w:val="24"/>
              </w:rPr>
              <w:t>отработавших</w:t>
            </w:r>
            <w:proofErr w:type="gramEnd"/>
            <w:r w:rsidRPr="00917932">
              <w:rPr>
                <w:color w:val="000000" w:themeColor="text1"/>
                <w:sz w:val="24"/>
                <w:szCs w:val="24"/>
              </w:rPr>
              <w:t xml:space="preserve"> ТВС БН-600.</w:t>
            </w:r>
            <w:r w:rsidR="00165301" w:rsidRPr="00917932">
              <w:rPr>
                <w:color w:val="000000" w:themeColor="text1"/>
                <w:sz w:val="24"/>
                <w:szCs w:val="24"/>
              </w:rPr>
              <w:t xml:space="preserve"> Тепловыделение и </w:t>
            </w:r>
            <w:proofErr w:type="spellStart"/>
            <w:r w:rsidR="00165301" w:rsidRPr="00917932">
              <w:rPr>
                <w:color w:val="000000" w:themeColor="text1"/>
                <w:sz w:val="24"/>
                <w:szCs w:val="24"/>
              </w:rPr>
              <w:t>радиотоксичность</w:t>
            </w:r>
            <w:proofErr w:type="spellEnd"/>
            <w:r w:rsidR="00165301" w:rsidRPr="00917932">
              <w:rPr>
                <w:color w:val="000000" w:themeColor="text1"/>
                <w:sz w:val="24"/>
                <w:szCs w:val="24"/>
              </w:rPr>
              <w:t xml:space="preserve"> ОЯТ.</w:t>
            </w:r>
            <w:r w:rsidR="00F070CC" w:rsidRPr="00917932">
              <w:rPr>
                <w:color w:val="000000" w:themeColor="text1"/>
                <w:sz w:val="24"/>
                <w:szCs w:val="24"/>
              </w:rPr>
              <w:t xml:space="preserve"> </w:t>
            </w:r>
            <w:r w:rsidR="00B47968" w:rsidRPr="00917932">
              <w:rPr>
                <w:color w:val="000000" w:themeColor="text1"/>
                <w:sz w:val="24"/>
                <w:szCs w:val="24"/>
              </w:rPr>
              <w:t>ТУК для перевозки ОЯТ.</w:t>
            </w:r>
          </w:p>
        </w:tc>
        <w:tc>
          <w:tcPr>
            <w:tcW w:w="2129" w:type="dxa"/>
          </w:tcPr>
          <w:p w14:paraId="18599232" w14:textId="6C8F9E66" w:rsidR="007239B0" w:rsidRPr="00917932" w:rsidRDefault="00FD3EDE" w:rsidP="00F30410">
            <w:pPr>
              <w:jc w:val="center"/>
              <w:rPr>
                <w:color w:val="000000" w:themeColor="text1"/>
                <w:sz w:val="24"/>
                <w:szCs w:val="24"/>
                <w:highlight w:val="green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30</w:t>
            </w:r>
          </w:p>
        </w:tc>
      </w:tr>
      <w:tr w:rsidR="00917932" w:rsidRPr="00917932" w14:paraId="48BE86EB" w14:textId="77777777" w:rsidTr="00857278">
        <w:trPr>
          <w:trHeight w:val="277"/>
        </w:trPr>
        <w:tc>
          <w:tcPr>
            <w:tcW w:w="12646" w:type="dxa"/>
            <w:gridSpan w:val="2"/>
            <w:tcBorders>
              <w:left w:val="nil"/>
            </w:tcBorders>
          </w:tcPr>
          <w:p w14:paraId="783633C7" w14:textId="6C61F22E" w:rsidR="00D13089" w:rsidRPr="00917932" w:rsidRDefault="00D13089" w:rsidP="00D13089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i/>
                <w:color w:val="000000" w:themeColor="text1"/>
                <w:sz w:val="24"/>
                <w:szCs w:val="24"/>
              </w:rPr>
              <w:t>Итоговая аттестация по модулю</w:t>
            </w:r>
          </w:p>
        </w:tc>
        <w:tc>
          <w:tcPr>
            <w:tcW w:w="2129" w:type="dxa"/>
          </w:tcPr>
          <w:p w14:paraId="526D5E11" w14:textId="71581B7E" w:rsidR="00D13089" w:rsidRPr="00917932" w:rsidRDefault="00FD3EDE" w:rsidP="00D1308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917932" w:rsidRPr="00917932" w14:paraId="3AE5D45D" w14:textId="77777777" w:rsidTr="007F5736">
        <w:trPr>
          <w:trHeight w:val="277"/>
        </w:trPr>
        <w:tc>
          <w:tcPr>
            <w:tcW w:w="14775" w:type="dxa"/>
            <w:gridSpan w:val="3"/>
            <w:tcBorders>
              <w:left w:val="nil"/>
              <w:right w:val="nil"/>
            </w:tcBorders>
          </w:tcPr>
          <w:p w14:paraId="698428A8" w14:textId="77777777" w:rsidR="009847FC" w:rsidRDefault="009847FC" w:rsidP="00597663">
            <w:pPr>
              <w:ind w:firstLine="76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9847FC">
              <w:rPr>
                <w:b/>
                <w:color w:val="000000" w:themeColor="text1"/>
                <w:sz w:val="24"/>
                <w:szCs w:val="24"/>
              </w:rPr>
              <w:t xml:space="preserve">Модуль 3. Вопросы ядерно-радиационной 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безопасности при обращении </w:t>
            </w:r>
            <w:proofErr w:type="gramStart"/>
            <w:r>
              <w:rPr>
                <w:b/>
                <w:color w:val="000000" w:themeColor="text1"/>
                <w:sz w:val="24"/>
                <w:szCs w:val="24"/>
              </w:rPr>
              <w:t>с</w:t>
            </w:r>
            <w:proofErr w:type="gramEnd"/>
            <w:r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14:paraId="27BA8DFC" w14:textId="0E189937" w:rsidR="007F5736" w:rsidRPr="00917932" w:rsidRDefault="009847FC" w:rsidP="00597663">
            <w:pPr>
              <w:ind w:firstLine="768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ра</w:t>
            </w:r>
            <w:r w:rsidRPr="009847FC">
              <w:rPr>
                <w:b/>
                <w:color w:val="000000" w:themeColor="text1"/>
                <w:sz w:val="24"/>
                <w:szCs w:val="24"/>
              </w:rPr>
              <w:t>диоактивными веществами и делящимися мат</w:t>
            </w:r>
            <w:r w:rsidRPr="009847FC">
              <w:rPr>
                <w:b/>
                <w:color w:val="000000" w:themeColor="text1"/>
                <w:sz w:val="24"/>
                <w:szCs w:val="24"/>
              </w:rPr>
              <w:t>е</w:t>
            </w:r>
            <w:r w:rsidRPr="009847FC">
              <w:rPr>
                <w:b/>
                <w:color w:val="000000" w:themeColor="text1"/>
                <w:sz w:val="24"/>
                <w:szCs w:val="24"/>
              </w:rPr>
              <w:t>риалами</w:t>
            </w:r>
          </w:p>
        </w:tc>
      </w:tr>
      <w:tr w:rsidR="00917932" w:rsidRPr="00917932" w14:paraId="3F0C44DF" w14:textId="77777777" w:rsidTr="00DA4B09">
        <w:trPr>
          <w:trHeight w:val="277"/>
        </w:trPr>
        <w:tc>
          <w:tcPr>
            <w:tcW w:w="3828" w:type="dxa"/>
          </w:tcPr>
          <w:p w14:paraId="1E464F99" w14:textId="4485EE51" w:rsidR="00D13089" w:rsidRPr="00917932" w:rsidRDefault="00D13089" w:rsidP="00D13089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3.1. Самоподдерживающаяся цепная реакция</w:t>
            </w:r>
          </w:p>
        </w:tc>
        <w:tc>
          <w:tcPr>
            <w:tcW w:w="8818" w:type="dxa"/>
            <w:tcBorders>
              <w:bottom w:val="single" w:sz="4" w:space="0" w:color="auto"/>
            </w:tcBorders>
          </w:tcPr>
          <w:p w14:paraId="0A6858B5" w14:textId="1E9804E2" w:rsidR="00D13089" w:rsidRPr="00917932" w:rsidRDefault="00D13089" w:rsidP="00D1308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Эффективный коэффициент размножения. Критическая, надкритическая и крит</w:t>
            </w:r>
            <w:r w:rsidRPr="00917932">
              <w:rPr>
                <w:color w:val="000000" w:themeColor="text1"/>
                <w:sz w:val="24"/>
                <w:szCs w:val="24"/>
              </w:rPr>
              <w:t>и</w:t>
            </w:r>
            <w:r w:rsidRPr="00917932">
              <w:rPr>
                <w:color w:val="000000" w:themeColor="text1"/>
                <w:sz w:val="24"/>
                <w:szCs w:val="24"/>
              </w:rPr>
              <w:t xml:space="preserve">ческая системы. </w:t>
            </w:r>
            <w:proofErr w:type="gramStart"/>
            <w:r w:rsidRPr="00917932">
              <w:rPr>
                <w:color w:val="000000" w:themeColor="text1"/>
                <w:sz w:val="24"/>
                <w:szCs w:val="24"/>
              </w:rPr>
              <w:t>Факторы, влияющие на нейтронный баланс: рождение, замедл</w:t>
            </w:r>
            <w:r w:rsidRPr="00917932">
              <w:rPr>
                <w:color w:val="000000" w:themeColor="text1"/>
                <w:sz w:val="24"/>
                <w:szCs w:val="24"/>
              </w:rPr>
              <w:t>е</w:t>
            </w:r>
            <w:r w:rsidRPr="00917932">
              <w:rPr>
                <w:color w:val="000000" w:themeColor="text1"/>
                <w:sz w:val="24"/>
                <w:szCs w:val="24"/>
              </w:rPr>
              <w:t>ние, утечка, плотность, геометрия, отражение взаимодействие, поглощения.</w:t>
            </w:r>
            <w:proofErr w:type="gramEnd"/>
            <w:r w:rsidRPr="00917932">
              <w:rPr>
                <w:color w:val="000000" w:themeColor="text1"/>
                <w:sz w:val="24"/>
                <w:szCs w:val="24"/>
              </w:rPr>
              <w:t xml:space="preserve"> Вещ</w:t>
            </w:r>
            <w:r w:rsidRPr="00917932">
              <w:rPr>
                <w:color w:val="000000" w:themeColor="text1"/>
                <w:sz w:val="24"/>
                <w:szCs w:val="24"/>
              </w:rPr>
              <w:t>е</w:t>
            </w:r>
            <w:r w:rsidRPr="00917932">
              <w:rPr>
                <w:color w:val="000000" w:themeColor="text1"/>
                <w:sz w:val="24"/>
                <w:szCs w:val="24"/>
              </w:rPr>
              <w:lastRenderedPageBreak/>
              <w:t>ства-поглотители нейтронов. Способы обеспечения ядерной безопасности. Сист</w:t>
            </w:r>
            <w:r w:rsidRPr="00917932">
              <w:rPr>
                <w:color w:val="000000" w:themeColor="text1"/>
                <w:sz w:val="24"/>
                <w:szCs w:val="24"/>
              </w:rPr>
              <w:t>е</w:t>
            </w:r>
            <w:r w:rsidRPr="00917932">
              <w:rPr>
                <w:color w:val="000000" w:themeColor="text1"/>
                <w:sz w:val="24"/>
                <w:szCs w:val="24"/>
              </w:rPr>
              <w:t>ма аварийной сигнализации.</w:t>
            </w:r>
          </w:p>
        </w:tc>
        <w:tc>
          <w:tcPr>
            <w:tcW w:w="2129" w:type="dxa"/>
            <w:tcBorders>
              <w:bottom w:val="single" w:sz="4" w:space="0" w:color="auto"/>
            </w:tcBorders>
          </w:tcPr>
          <w:p w14:paraId="601FCD1A" w14:textId="43CBE552" w:rsidR="00D13089" w:rsidRPr="00917932" w:rsidRDefault="00FD3EDE" w:rsidP="00D13089">
            <w:pPr>
              <w:jc w:val="center"/>
              <w:rPr>
                <w:color w:val="000000" w:themeColor="text1"/>
                <w:sz w:val="24"/>
                <w:szCs w:val="24"/>
                <w:highlight w:val="green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lastRenderedPageBreak/>
              <w:t>18</w:t>
            </w:r>
          </w:p>
        </w:tc>
      </w:tr>
      <w:tr w:rsidR="00917932" w:rsidRPr="00917932" w14:paraId="6320F749" w14:textId="77777777" w:rsidTr="003D30E2">
        <w:trPr>
          <w:trHeight w:val="650"/>
        </w:trPr>
        <w:tc>
          <w:tcPr>
            <w:tcW w:w="3828" w:type="dxa"/>
          </w:tcPr>
          <w:p w14:paraId="54BB0477" w14:textId="50D85024" w:rsidR="00D13089" w:rsidRPr="00917932" w:rsidRDefault="00D13089" w:rsidP="00D13089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lastRenderedPageBreak/>
              <w:t>Тема 3.2. Безопасность транспо</w:t>
            </w:r>
            <w:r w:rsidRPr="00917932">
              <w:rPr>
                <w:color w:val="000000" w:themeColor="text1"/>
                <w:sz w:val="24"/>
                <w:szCs w:val="24"/>
              </w:rPr>
              <w:t>р</w:t>
            </w:r>
            <w:r w:rsidRPr="00917932">
              <w:rPr>
                <w:color w:val="000000" w:themeColor="text1"/>
                <w:sz w:val="24"/>
                <w:szCs w:val="24"/>
              </w:rPr>
              <w:t>тирования и хранения ОЯТ</w:t>
            </w:r>
          </w:p>
        </w:tc>
        <w:tc>
          <w:tcPr>
            <w:tcW w:w="8818" w:type="dxa"/>
          </w:tcPr>
          <w:p w14:paraId="25A720D3" w14:textId="14DE6E11" w:rsidR="00D13089" w:rsidRPr="00917932" w:rsidRDefault="00D13089" w:rsidP="00D1308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Правила МАГАТЭ по обеспечению ЯРБ при транспортировании специальных м</w:t>
            </w:r>
            <w:r w:rsidRPr="00917932">
              <w:rPr>
                <w:color w:val="000000" w:themeColor="text1"/>
                <w:sz w:val="24"/>
                <w:szCs w:val="24"/>
              </w:rPr>
              <w:t>а</w:t>
            </w:r>
            <w:r w:rsidRPr="00917932">
              <w:rPr>
                <w:color w:val="000000" w:themeColor="text1"/>
                <w:sz w:val="24"/>
                <w:szCs w:val="24"/>
              </w:rPr>
              <w:t>териалов. Нормальные и аварийные ситуации. Типы упаковок и требования к ним. Критерии ЯРБ. Стратегия обращения с ОЯТ. Условия и технология хранения ОЯТ АЭС. ОЯТ-источник ионизирующего излучения.</w:t>
            </w:r>
          </w:p>
        </w:tc>
        <w:tc>
          <w:tcPr>
            <w:tcW w:w="2129" w:type="dxa"/>
          </w:tcPr>
          <w:p w14:paraId="17A2FF18" w14:textId="4BC3201E" w:rsidR="00D13089" w:rsidRPr="00917932" w:rsidRDefault="00FD3EDE" w:rsidP="00D13089">
            <w:pPr>
              <w:jc w:val="center"/>
              <w:rPr>
                <w:color w:val="000000" w:themeColor="text1"/>
                <w:sz w:val="24"/>
                <w:szCs w:val="24"/>
                <w:highlight w:val="green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917932" w:rsidRPr="00917932" w14:paraId="498FA773" w14:textId="77777777" w:rsidTr="006136D6">
        <w:trPr>
          <w:trHeight w:val="277"/>
        </w:trPr>
        <w:tc>
          <w:tcPr>
            <w:tcW w:w="3828" w:type="dxa"/>
          </w:tcPr>
          <w:p w14:paraId="02BB94DF" w14:textId="40F9F928" w:rsidR="00D13089" w:rsidRPr="00917932" w:rsidRDefault="00D13089" w:rsidP="00D13089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818" w:type="dxa"/>
            <w:tcBorders>
              <w:bottom w:val="nil"/>
            </w:tcBorders>
          </w:tcPr>
          <w:p w14:paraId="714AF152" w14:textId="12683059" w:rsidR="00D13089" w:rsidRPr="00917932" w:rsidRDefault="00D13089" w:rsidP="00D13089">
            <w:pPr>
              <w:jc w:val="right"/>
              <w:rPr>
                <w:i/>
                <w:color w:val="000000" w:themeColor="text1"/>
                <w:sz w:val="24"/>
                <w:szCs w:val="24"/>
              </w:rPr>
            </w:pPr>
            <w:r w:rsidRPr="00917932">
              <w:rPr>
                <w:i/>
                <w:color w:val="000000" w:themeColor="text1"/>
                <w:sz w:val="24"/>
                <w:szCs w:val="24"/>
              </w:rPr>
              <w:t>Итоговая аттестация по модулю</w:t>
            </w:r>
            <w:r w:rsidRPr="00917932">
              <w:rPr>
                <w:i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2129" w:type="dxa"/>
          </w:tcPr>
          <w:p w14:paraId="6318CD7A" w14:textId="1D7E8E9F" w:rsidR="00D13089" w:rsidRPr="00917932" w:rsidRDefault="00D13089" w:rsidP="00D1308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917932" w:rsidRPr="00917932" w14:paraId="52D57B22" w14:textId="77777777" w:rsidTr="003D30E2">
        <w:trPr>
          <w:trHeight w:val="511"/>
        </w:trPr>
        <w:tc>
          <w:tcPr>
            <w:tcW w:w="14775" w:type="dxa"/>
            <w:gridSpan w:val="3"/>
            <w:tcBorders>
              <w:bottom w:val="single" w:sz="4" w:space="0" w:color="auto"/>
            </w:tcBorders>
            <w:vAlign w:val="center"/>
          </w:tcPr>
          <w:p w14:paraId="2717B05C" w14:textId="44D7300A" w:rsidR="00D13089" w:rsidRPr="00917932" w:rsidRDefault="009847FC" w:rsidP="00A756F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9847FC">
              <w:rPr>
                <w:b/>
                <w:color w:val="000000" w:themeColor="text1"/>
                <w:sz w:val="24"/>
                <w:szCs w:val="24"/>
              </w:rPr>
              <w:t>Модуль 4. Взаимодействие излучения с веществом. Доза облучения</w:t>
            </w:r>
          </w:p>
        </w:tc>
      </w:tr>
      <w:tr w:rsidR="00917932" w:rsidRPr="00917932" w14:paraId="2A829895" w14:textId="77777777" w:rsidTr="006136D6">
        <w:trPr>
          <w:trHeight w:val="277"/>
        </w:trPr>
        <w:tc>
          <w:tcPr>
            <w:tcW w:w="3828" w:type="dxa"/>
          </w:tcPr>
          <w:p w14:paraId="62E1ACA7" w14:textId="686EEB4C" w:rsidR="00D13089" w:rsidRPr="00917932" w:rsidRDefault="00D13089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 xml:space="preserve">Тема </w:t>
            </w:r>
            <w:r w:rsidR="00A756F8" w:rsidRPr="00917932">
              <w:rPr>
                <w:color w:val="000000" w:themeColor="text1"/>
                <w:sz w:val="24"/>
                <w:szCs w:val="24"/>
              </w:rPr>
              <w:t>4.1</w:t>
            </w:r>
            <w:r w:rsidRPr="00917932">
              <w:rPr>
                <w:color w:val="000000" w:themeColor="text1"/>
                <w:sz w:val="24"/>
                <w:szCs w:val="24"/>
              </w:rPr>
              <w:t>. Фотонное излучение н</w:t>
            </w:r>
            <w:r w:rsidRPr="00917932">
              <w:rPr>
                <w:color w:val="000000" w:themeColor="text1"/>
                <w:sz w:val="24"/>
                <w:szCs w:val="24"/>
              </w:rPr>
              <w:t>е</w:t>
            </w:r>
            <w:r w:rsidRPr="00917932">
              <w:rPr>
                <w:color w:val="000000" w:themeColor="text1"/>
                <w:sz w:val="24"/>
                <w:szCs w:val="24"/>
              </w:rPr>
              <w:t>моноэнергетических источников</w:t>
            </w:r>
          </w:p>
        </w:tc>
        <w:tc>
          <w:tcPr>
            <w:tcW w:w="8818" w:type="dxa"/>
            <w:tcBorders>
              <w:top w:val="nil"/>
            </w:tcBorders>
          </w:tcPr>
          <w:p w14:paraId="06A972B1" w14:textId="1097DB33" w:rsidR="00D13089" w:rsidRPr="00917932" w:rsidRDefault="00D13089" w:rsidP="00D1308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 xml:space="preserve">Поле гамма-излучения точечного изотропного </w:t>
            </w:r>
            <w:proofErr w:type="spellStart"/>
            <w:r w:rsidRPr="00917932">
              <w:rPr>
                <w:color w:val="000000" w:themeColor="text1"/>
                <w:sz w:val="24"/>
                <w:szCs w:val="24"/>
              </w:rPr>
              <w:t>радионуклидного</w:t>
            </w:r>
            <w:proofErr w:type="spellEnd"/>
            <w:r w:rsidRPr="00917932">
              <w:rPr>
                <w:color w:val="000000" w:themeColor="text1"/>
                <w:sz w:val="24"/>
                <w:szCs w:val="24"/>
              </w:rPr>
              <w:t xml:space="preserve"> источника. </w:t>
            </w:r>
            <w:proofErr w:type="gramStart"/>
            <w:r w:rsidRPr="00917932">
              <w:rPr>
                <w:color w:val="000000" w:themeColor="text1"/>
                <w:sz w:val="24"/>
                <w:szCs w:val="24"/>
              </w:rPr>
              <w:t>Керма-постоянная</w:t>
            </w:r>
            <w:proofErr w:type="gramEnd"/>
            <w:r w:rsidRPr="00917932">
              <w:rPr>
                <w:color w:val="000000" w:themeColor="text1"/>
                <w:sz w:val="24"/>
                <w:szCs w:val="24"/>
              </w:rPr>
              <w:t xml:space="preserve"> и гамма-постоянная </w:t>
            </w:r>
            <w:proofErr w:type="spellStart"/>
            <w:r w:rsidRPr="00917932">
              <w:rPr>
                <w:color w:val="000000" w:themeColor="text1"/>
                <w:sz w:val="24"/>
                <w:szCs w:val="24"/>
              </w:rPr>
              <w:t>радионуклидного</w:t>
            </w:r>
            <w:proofErr w:type="spellEnd"/>
            <w:r w:rsidRPr="00917932">
              <w:rPr>
                <w:color w:val="000000" w:themeColor="text1"/>
                <w:sz w:val="24"/>
                <w:szCs w:val="24"/>
              </w:rPr>
              <w:t xml:space="preserve"> источника. Керма эквивалент и гамма эквивалент </w:t>
            </w:r>
            <w:proofErr w:type="spellStart"/>
            <w:r w:rsidRPr="00917932">
              <w:rPr>
                <w:color w:val="000000" w:themeColor="text1"/>
                <w:sz w:val="24"/>
                <w:szCs w:val="24"/>
              </w:rPr>
              <w:t>радионуклидного</w:t>
            </w:r>
            <w:proofErr w:type="spellEnd"/>
            <w:r w:rsidRPr="00917932">
              <w:rPr>
                <w:color w:val="000000" w:themeColor="text1"/>
                <w:sz w:val="24"/>
                <w:szCs w:val="24"/>
              </w:rPr>
              <w:t xml:space="preserve"> источника</w:t>
            </w:r>
          </w:p>
        </w:tc>
        <w:tc>
          <w:tcPr>
            <w:tcW w:w="2129" w:type="dxa"/>
          </w:tcPr>
          <w:p w14:paraId="2DA1929F" w14:textId="0AD503A8" w:rsidR="00D13089" w:rsidRPr="00917932" w:rsidRDefault="00FD3EDE" w:rsidP="00D1308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917932" w:rsidRPr="00917932" w14:paraId="6511BE87" w14:textId="77777777" w:rsidTr="006136D6">
        <w:trPr>
          <w:trHeight w:val="277"/>
        </w:trPr>
        <w:tc>
          <w:tcPr>
            <w:tcW w:w="3828" w:type="dxa"/>
          </w:tcPr>
          <w:p w14:paraId="6F245628" w14:textId="794F17D6" w:rsidR="00D13089" w:rsidRPr="00917932" w:rsidRDefault="00D13089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 xml:space="preserve">Тема </w:t>
            </w:r>
            <w:r w:rsidR="00A756F8" w:rsidRPr="00917932">
              <w:rPr>
                <w:color w:val="000000" w:themeColor="text1"/>
                <w:sz w:val="24"/>
                <w:szCs w:val="24"/>
              </w:rPr>
              <w:t>4.2</w:t>
            </w:r>
            <w:r w:rsidRPr="00917932">
              <w:rPr>
                <w:color w:val="000000" w:themeColor="text1"/>
                <w:sz w:val="24"/>
                <w:szCs w:val="24"/>
              </w:rPr>
              <w:t xml:space="preserve"> Взаимодействие излуч</w:t>
            </w:r>
            <w:r w:rsidRPr="00917932">
              <w:rPr>
                <w:color w:val="000000" w:themeColor="text1"/>
                <w:sz w:val="24"/>
                <w:szCs w:val="24"/>
              </w:rPr>
              <w:t>е</w:t>
            </w:r>
            <w:r w:rsidRPr="00917932">
              <w:rPr>
                <w:color w:val="000000" w:themeColor="text1"/>
                <w:sz w:val="24"/>
                <w:szCs w:val="24"/>
              </w:rPr>
              <w:t>ния с веществом</w:t>
            </w:r>
          </w:p>
        </w:tc>
        <w:tc>
          <w:tcPr>
            <w:tcW w:w="8818" w:type="dxa"/>
            <w:tcBorders>
              <w:top w:val="nil"/>
            </w:tcBorders>
          </w:tcPr>
          <w:p w14:paraId="600A280D" w14:textId="6BFAB187" w:rsidR="00D13089" w:rsidRPr="00917932" w:rsidRDefault="00D13089" w:rsidP="003D486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Линейное и массовое сечение ослабления излучения веществом. Фотоэлектрич</w:t>
            </w:r>
            <w:r w:rsidRPr="00917932">
              <w:rPr>
                <w:color w:val="000000" w:themeColor="text1"/>
                <w:sz w:val="24"/>
                <w:szCs w:val="24"/>
              </w:rPr>
              <w:t>е</w:t>
            </w:r>
            <w:r w:rsidRPr="00917932">
              <w:rPr>
                <w:color w:val="000000" w:themeColor="text1"/>
                <w:sz w:val="24"/>
                <w:szCs w:val="24"/>
              </w:rPr>
              <w:t>ский эффект. Зависимость сечения фотоэффекта от энергии фотонов. Комптон-э</w:t>
            </w:r>
            <w:r w:rsidR="003D4863" w:rsidRPr="00917932">
              <w:rPr>
                <w:color w:val="000000" w:themeColor="text1"/>
                <w:sz w:val="24"/>
                <w:szCs w:val="24"/>
              </w:rPr>
              <w:t>ффект. Эффект образования пар.</w:t>
            </w:r>
          </w:p>
        </w:tc>
        <w:tc>
          <w:tcPr>
            <w:tcW w:w="2129" w:type="dxa"/>
          </w:tcPr>
          <w:p w14:paraId="00AF6DBE" w14:textId="186DE9D7" w:rsidR="00D13089" w:rsidRPr="00917932" w:rsidRDefault="00FD3EDE" w:rsidP="00D1308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917932" w:rsidRPr="00917932" w14:paraId="2D1C9D1E" w14:textId="77777777" w:rsidTr="006136D6">
        <w:trPr>
          <w:trHeight w:val="277"/>
        </w:trPr>
        <w:tc>
          <w:tcPr>
            <w:tcW w:w="3828" w:type="dxa"/>
          </w:tcPr>
          <w:p w14:paraId="56B4221E" w14:textId="7463EE40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</w:t>
            </w:r>
            <w:proofErr w:type="gramStart"/>
            <w:r w:rsidRPr="00917932">
              <w:rPr>
                <w:color w:val="000000" w:themeColor="text1"/>
                <w:sz w:val="24"/>
                <w:szCs w:val="24"/>
              </w:rPr>
              <w:t>4</w:t>
            </w:r>
            <w:proofErr w:type="gramEnd"/>
            <w:r w:rsidRPr="00917932">
              <w:rPr>
                <w:color w:val="000000" w:themeColor="text1"/>
                <w:sz w:val="24"/>
                <w:szCs w:val="24"/>
              </w:rPr>
              <w:t>.3. Взаимодействие зар</w:t>
            </w:r>
            <w:r w:rsidRPr="00917932">
              <w:rPr>
                <w:color w:val="000000" w:themeColor="text1"/>
                <w:sz w:val="24"/>
                <w:szCs w:val="24"/>
              </w:rPr>
              <w:t>я</w:t>
            </w:r>
            <w:r w:rsidRPr="00917932">
              <w:rPr>
                <w:color w:val="000000" w:themeColor="text1"/>
                <w:sz w:val="24"/>
                <w:szCs w:val="24"/>
              </w:rPr>
              <w:t>женных частиц с веществом</w:t>
            </w:r>
          </w:p>
        </w:tc>
        <w:tc>
          <w:tcPr>
            <w:tcW w:w="8818" w:type="dxa"/>
          </w:tcPr>
          <w:p w14:paraId="578DBA61" w14:textId="72A5B1CF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Упругое и неупругое взаимодействие заряженных частиц с веществом. Ионизац</w:t>
            </w:r>
            <w:r w:rsidRPr="00917932">
              <w:rPr>
                <w:color w:val="000000" w:themeColor="text1"/>
                <w:sz w:val="24"/>
                <w:szCs w:val="24"/>
              </w:rPr>
              <w:t>и</w:t>
            </w:r>
            <w:r w:rsidRPr="00917932">
              <w:rPr>
                <w:color w:val="000000" w:themeColor="text1"/>
                <w:sz w:val="24"/>
                <w:szCs w:val="24"/>
              </w:rPr>
              <w:t>онные потери на единицу длины пути для электронов, протонов и альфа-частиц. Пик Брэгга. Тормозное излучение. Суммарные ионизационные и радиационные потери</w:t>
            </w:r>
          </w:p>
        </w:tc>
        <w:tc>
          <w:tcPr>
            <w:tcW w:w="2129" w:type="dxa"/>
          </w:tcPr>
          <w:p w14:paraId="73340123" w14:textId="5319EE19" w:rsidR="00A756F8" w:rsidRPr="00917932" w:rsidRDefault="00FD3EDE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917932" w:rsidRPr="00917932" w14:paraId="39F6F806" w14:textId="77777777" w:rsidTr="006136D6">
        <w:trPr>
          <w:trHeight w:val="277"/>
        </w:trPr>
        <w:tc>
          <w:tcPr>
            <w:tcW w:w="3828" w:type="dxa"/>
          </w:tcPr>
          <w:p w14:paraId="74C73D33" w14:textId="17A55ECF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4.4. Характеристики исто</w:t>
            </w:r>
            <w:r w:rsidRPr="00917932">
              <w:rPr>
                <w:color w:val="000000" w:themeColor="text1"/>
                <w:sz w:val="24"/>
                <w:szCs w:val="24"/>
              </w:rPr>
              <w:t>ч</w:t>
            </w:r>
            <w:r w:rsidRPr="00917932">
              <w:rPr>
                <w:color w:val="000000" w:themeColor="text1"/>
                <w:sz w:val="24"/>
                <w:szCs w:val="24"/>
              </w:rPr>
              <w:t>ников нейтронов</w:t>
            </w:r>
          </w:p>
        </w:tc>
        <w:tc>
          <w:tcPr>
            <w:tcW w:w="8818" w:type="dxa"/>
          </w:tcPr>
          <w:p w14:paraId="1A83B202" w14:textId="6B10EAC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917932">
              <w:rPr>
                <w:color w:val="000000" w:themeColor="text1"/>
                <w:sz w:val="24"/>
                <w:szCs w:val="24"/>
              </w:rPr>
              <w:t>Радионуклидные</w:t>
            </w:r>
            <w:proofErr w:type="spellEnd"/>
            <w:r w:rsidRPr="00917932">
              <w:rPr>
                <w:color w:val="000000" w:themeColor="text1"/>
                <w:sz w:val="24"/>
                <w:szCs w:val="24"/>
              </w:rPr>
              <w:t xml:space="preserve"> источники нейтронов. </w:t>
            </w:r>
            <w:proofErr w:type="spellStart"/>
            <w:r w:rsidRPr="00917932">
              <w:rPr>
                <w:color w:val="000000" w:themeColor="text1"/>
                <w:sz w:val="24"/>
                <w:szCs w:val="24"/>
              </w:rPr>
              <w:t>Фотонейтронные</w:t>
            </w:r>
            <w:proofErr w:type="spellEnd"/>
            <w:r w:rsidRPr="00917932">
              <w:rPr>
                <w:color w:val="000000" w:themeColor="text1"/>
                <w:sz w:val="24"/>
                <w:szCs w:val="24"/>
              </w:rPr>
              <w:t xml:space="preserve"> источники. Источники нейтронов спонтанного деления. </w:t>
            </w:r>
          </w:p>
        </w:tc>
        <w:tc>
          <w:tcPr>
            <w:tcW w:w="2129" w:type="dxa"/>
          </w:tcPr>
          <w:p w14:paraId="4950C088" w14:textId="5CE7A4C2" w:rsidR="00A756F8" w:rsidRPr="00917932" w:rsidRDefault="00FD3EDE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917932" w:rsidRPr="00917932" w14:paraId="28A86CBE" w14:textId="77777777" w:rsidTr="006136D6">
        <w:trPr>
          <w:trHeight w:val="277"/>
        </w:trPr>
        <w:tc>
          <w:tcPr>
            <w:tcW w:w="3828" w:type="dxa"/>
          </w:tcPr>
          <w:p w14:paraId="0229955B" w14:textId="083218BE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4.5. Взаимодействие нейтр</w:t>
            </w:r>
            <w:r w:rsidRPr="00917932">
              <w:rPr>
                <w:color w:val="000000" w:themeColor="text1"/>
                <w:sz w:val="24"/>
                <w:szCs w:val="24"/>
              </w:rPr>
              <w:t>о</w:t>
            </w:r>
            <w:r w:rsidRPr="00917932">
              <w:rPr>
                <w:color w:val="000000" w:themeColor="text1"/>
                <w:sz w:val="24"/>
                <w:szCs w:val="24"/>
              </w:rPr>
              <w:t>нов с веществом</w:t>
            </w:r>
          </w:p>
        </w:tc>
        <w:tc>
          <w:tcPr>
            <w:tcW w:w="8818" w:type="dxa"/>
            <w:tcBorders>
              <w:right w:val="single" w:sz="4" w:space="0" w:color="auto"/>
            </w:tcBorders>
          </w:tcPr>
          <w:p w14:paraId="10537AC2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Упругое и неупругое рассеяние. Поглощение нейтронов. Резонансное поглощение нейтронов веществом</w:t>
            </w:r>
          </w:p>
        </w:tc>
        <w:tc>
          <w:tcPr>
            <w:tcW w:w="2129" w:type="dxa"/>
            <w:tcBorders>
              <w:left w:val="single" w:sz="4" w:space="0" w:color="auto"/>
              <w:right w:val="single" w:sz="4" w:space="0" w:color="auto"/>
            </w:tcBorders>
          </w:tcPr>
          <w:p w14:paraId="6D992EE1" w14:textId="06E7773A" w:rsidR="00A756F8" w:rsidRPr="00917932" w:rsidRDefault="00FD3EDE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917932" w:rsidRPr="00917932" w14:paraId="7FE29D6B" w14:textId="77777777" w:rsidTr="006136D6">
        <w:trPr>
          <w:trHeight w:val="277"/>
        </w:trPr>
        <w:tc>
          <w:tcPr>
            <w:tcW w:w="3828" w:type="dxa"/>
          </w:tcPr>
          <w:p w14:paraId="4734E70E" w14:textId="267CD8B7" w:rsidR="00A756F8" w:rsidRPr="00917932" w:rsidRDefault="00A756F8" w:rsidP="008B4F2B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4.</w:t>
            </w:r>
            <w:r w:rsidR="008B4F2B" w:rsidRPr="00917932">
              <w:rPr>
                <w:color w:val="000000" w:themeColor="text1"/>
                <w:sz w:val="24"/>
                <w:szCs w:val="24"/>
              </w:rPr>
              <w:t>6</w:t>
            </w:r>
            <w:r w:rsidRPr="00917932">
              <w:rPr>
                <w:color w:val="000000" w:themeColor="text1"/>
                <w:sz w:val="24"/>
                <w:szCs w:val="24"/>
              </w:rPr>
              <w:t>. Биологические эффекты излучения</w:t>
            </w:r>
          </w:p>
        </w:tc>
        <w:tc>
          <w:tcPr>
            <w:tcW w:w="8818" w:type="dxa"/>
          </w:tcPr>
          <w:p w14:paraId="5390D562" w14:textId="67953651" w:rsidR="00A756F8" w:rsidRPr="00917932" w:rsidRDefault="00A756F8" w:rsidP="00912B4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Общая классификация биологических эффектов ионизирующего излучения. Д</w:t>
            </w:r>
            <w:r w:rsidRPr="00917932">
              <w:rPr>
                <w:color w:val="000000" w:themeColor="text1"/>
                <w:sz w:val="24"/>
                <w:szCs w:val="24"/>
              </w:rPr>
              <w:t>е</w:t>
            </w:r>
            <w:r w:rsidRPr="00917932">
              <w:rPr>
                <w:color w:val="000000" w:themeColor="text1"/>
                <w:sz w:val="24"/>
                <w:szCs w:val="24"/>
              </w:rPr>
              <w:t>терминированные эффекты. Стохастические соматические эффекты. Генетические эффекты. Концепция приемлемого риска. Фоновое облучение человека</w:t>
            </w:r>
          </w:p>
        </w:tc>
        <w:tc>
          <w:tcPr>
            <w:tcW w:w="2129" w:type="dxa"/>
          </w:tcPr>
          <w:p w14:paraId="7656ED82" w14:textId="77777777" w:rsidR="00A756F8" w:rsidRPr="00917932" w:rsidRDefault="00A756F8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4</w:t>
            </w:r>
          </w:p>
        </w:tc>
      </w:tr>
      <w:tr w:rsidR="00917932" w:rsidRPr="00917932" w14:paraId="53BF6CE0" w14:textId="77777777" w:rsidTr="006136D6">
        <w:trPr>
          <w:trHeight w:val="277"/>
        </w:trPr>
        <w:tc>
          <w:tcPr>
            <w:tcW w:w="3828" w:type="dxa"/>
          </w:tcPr>
          <w:p w14:paraId="33BE0231" w14:textId="65AFF1AD" w:rsidR="00A756F8" w:rsidRPr="00917932" w:rsidRDefault="00A756F8" w:rsidP="008B4F2B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i/>
                <w:color w:val="000000" w:themeColor="text1"/>
                <w:sz w:val="24"/>
                <w:szCs w:val="24"/>
              </w:rPr>
              <w:t>Раздел 4.</w:t>
            </w:r>
            <w:r w:rsidR="008B4F2B" w:rsidRPr="00917932">
              <w:rPr>
                <w:i/>
                <w:color w:val="000000" w:themeColor="text1"/>
                <w:sz w:val="24"/>
                <w:szCs w:val="24"/>
              </w:rPr>
              <w:t>6.1</w:t>
            </w:r>
            <w:r w:rsidRPr="00917932">
              <w:rPr>
                <w:i/>
                <w:color w:val="000000" w:themeColor="text1"/>
                <w:sz w:val="24"/>
                <w:szCs w:val="24"/>
              </w:rPr>
              <w:t>.</w:t>
            </w:r>
            <w:r w:rsidRPr="00917932">
              <w:rPr>
                <w:color w:val="000000" w:themeColor="text1"/>
                <w:sz w:val="24"/>
                <w:szCs w:val="24"/>
              </w:rPr>
              <w:t xml:space="preserve"> Дозиметрия облуч</w:t>
            </w:r>
            <w:r w:rsidRPr="00917932">
              <w:rPr>
                <w:color w:val="000000" w:themeColor="text1"/>
                <w:sz w:val="24"/>
                <w:szCs w:val="24"/>
              </w:rPr>
              <w:t>е</w:t>
            </w:r>
            <w:r w:rsidRPr="00917932">
              <w:rPr>
                <w:color w:val="000000" w:themeColor="text1"/>
                <w:sz w:val="24"/>
                <w:szCs w:val="24"/>
              </w:rPr>
              <w:t>ния человека</w:t>
            </w:r>
          </w:p>
        </w:tc>
        <w:tc>
          <w:tcPr>
            <w:tcW w:w="8818" w:type="dxa"/>
          </w:tcPr>
          <w:p w14:paraId="1B66D012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</w:tcPr>
          <w:p w14:paraId="5248F3D7" w14:textId="6F3503C8" w:rsidR="00A756F8" w:rsidRPr="00917932" w:rsidRDefault="00FD3EDE" w:rsidP="00A756F8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917932" w:rsidRPr="00917932" w14:paraId="26B7F24B" w14:textId="77777777" w:rsidTr="006136D6">
        <w:trPr>
          <w:trHeight w:val="1893"/>
        </w:trPr>
        <w:tc>
          <w:tcPr>
            <w:tcW w:w="3828" w:type="dxa"/>
          </w:tcPr>
          <w:p w14:paraId="71C0AB2F" w14:textId="37FFE88B" w:rsidR="00A756F8" w:rsidRPr="00917932" w:rsidRDefault="008B4F2B" w:rsidP="008B4F2B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4.6</w:t>
            </w:r>
            <w:r w:rsidR="00A756F8" w:rsidRPr="00917932">
              <w:rPr>
                <w:color w:val="000000" w:themeColor="text1"/>
                <w:sz w:val="24"/>
                <w:szCs w:val="24"/>
              </w:rPr>
              <w:t>.</w:t>
            </w:r>
            <w:r w:rsidRPr="00917932">
              <w:rPr>
                <w:color w:val="000000" w:themeColor="text1"/>
                <w:sz w:val="24"/>
                <w:szCs w:val="24"/>
              </w:rPr>
              <w:t>2</w:t>
            </w:r>
            <w:r w:rsidR="00A756F8" w:rsidRPr="00917932">
              <w:rPr>
                <w:color w:val="000000" w:themeColor="text1"/>
                <w:sz w:val="24"/>
                <w:szCs w:val="24"/>
              </w:rPr>
              <w:t>. Концепция дозы обл</w:t>
            </w:r>
            <w:r w:rsidR="00A756F8" w:rsidRPr="00917932">
              <w:rPr>
                <w:color w:val="000000" w:themeColor="text1"/>
                <w:sz w:val="24"/>
                <w:szCs w:val="24"/>
              </w:rPr>
              <w:t>у</w:t>
            </w:r>
            <w:r w:rsidR="00A756F8" w:rsidRPr="00917932">
              <w:rPr>
                <w:color w:val="000000" w:themeColor="text1"/>
                <w:sz w:val="24"/>
                <w:szCs w:val="24"/>
              </w:rPr>
              <w:t>чения</w:t>
            </w:r>
          </w:p>
        </w:tc>
        <w:tc>
          <w:tcPr>
            <w:tcW w:w="8818" w:type="dxa"/>
          </w:tcPr>
          <w:p w14:paraId="077413CD" w14:textId="7E0065D6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 xml:space="preserve">Базовые дозиметрические величины: поглощённая доза, керма, экспозиционная доза. Мощность поглощённой дозы. Мощность кермы. Мощность экспозиционной дозы. </w:t>
            </w:r>
            <w:proofErr w:type="spellStart"/>
            <w:r w:rsidRPr="00917932">
              <w:rPr>
                <w:color w:val="000000" w:themeColor="text1"/>
                <w:sz w:val="24"/>
                <w:szCs w:val="24"/>
              </w:rPr>
              <w:t>Эквидозиметрические</w:t>
            </w:r>
            <w:proofErr w:type="spellEnd"/>
            <w:r w:rsidRPr="00917932">
              <w:rPr>
                <w:color w:val="000000" w:themeColor="text1"/>
                <w:sz w:val="24"/>
                <w:szCs w:val="24"/>
              </w:rPr>
              <w:t xml:space="preserve"> величины. Поглощённая доза в органе или ткани. Э</w:t>
            </w:r>
            <w:r w:rsidRPr="00917932">
              <w:rPr>
                <w:color w:val="000000" w:themeColor="text1"/>
                <w:sz w:val="24"/>
                <w:szCs w:val="24"/>
              </w:rPr>
              <w:t>к</w:t>
            </w:r>
            <w:r w:rsidRPr="00917932">
              <w:rPr>
                <w:color w:val="000000" w:themeColor="text1"/>
                <w:sz w:val="24"/>
                <w:szCs w:val="24"/>
              </w:rPr>
              <w:t>вивалентная доза облучения органа или ткани. Взвешивающие коэффициенты и</w:t>
            </w:r>
            <w:r w:rsidRPr="00917932">
              <w:rPr>
                <w:color w:val="000000" w:themeColor="text1"/>
                <w:sz w:val="24"/>
                <w:szCs w:val="24"/>
              </w:rPr>
              <w:t>з</w:t>
            </w:r>
            <w:r w:rsidRPr="00917932">
              <w:rPr>
                <w:color w:val="000000" w:themeColor="text1"/>
                <w:sz w:val="24"/>
                <w:szCs w:val="24"/>
              </w:rPr>
              <w:t>лучения. Эффективная доза облучения. Взвешивающие коэффициенты органа или ткани для определения эффективной дозы. Коллективная эффективная доза обл</w:t>
            </w:r>
            <w:r w:rsidRPr="00917932">
              <w:rPr>
                <w:color w:val="000000" w:themeColor="text1"/>
                <w:sz w:val="24"/>
                <w:szCs w:val="24"/>
              </w:rPr>
              <w:t>у</w:t>
            </w:r>
            <w:r w:rsidRPr="00917932">
              <w:rPr>
                <w:color w:val="000000" w:themeColor="text1"/>
                <w:sz w:val="24"/>
                <w:szCs w:val="24"/>
              </w:rPr>
              <w:t>чения. Индивидуальная годовая эффективная доза</w:t>
            </w:r>
          </w:p>
        </w:tc>
        <w:tc>
          <w:tcPr>
            <w:tcW w:w="2129" w:type="dxa"/>
          </w:tcPr>
          <w:p w14:paraId="0B285E57" w14:textId="6FD89984" w:rsidR="00A756F8" w:rsidRPr="00917932" w:rsidRDefault="00FD3EDE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917932" w:rsidRPr="00917932" w14:paraId="5F7CEDBF" w14:textId="77777777" w:rsidTr="006136D6">
        <w:trPr>
          <w:trHeight w:val="1151"/>
        </w:trPr>
        <w:tc>
          <w:tcPr>
            <w:tcW w:w="3828" w:type="dxa"/>
          </w:tcPr>
          <w:p w14:paraId="79D6F40B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lastRenderedPageBreak/>
              <w:t>Тема 4.2.2. Накопленная доза внутреннего облучения.</w:t>
            </w:r>
          </w:p>
        </w:tc>
        <w:tc>
          <w:tcPr>
            <w:tcW w:w="8818" w:type="dxa"/>
          </w:tcPr>
          <w:p w14:paraId="465D512B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Внешнее и внутреннее облучение. Поступление радионуклидов при вдыхании и заглатывании в течени</w:t>
            </w:r>
            <w:proofErr w:type="gramStart"/>
            <w:r w:rsidRPr="00917932">
              <w:rPr>
                <w:color w:val="000000" w:themeColor="text1"/>
                <w:sz w:val="24"/>
                <w:szCs w:val="24"/>
              </w:rPr>
              <w:t>и</w:t>
            </w:r>
            <w:proofErr w:type="gramEnd"/>
            <w:r w:rsidRPr="00917932">
              <w:rPr>
                <w:color w:val="000000" w:themeColor="text1"/>
                <w:sz w:val="24"/>
                <w:szCs w:val="24"/>
              </w:rPr>
              <w:t xml:space="preserve"> рассматриваемого периода времени. Дозовые коэффиц</w:t>
            </w:r>
            <w:r w:rsidRPr="00917932">
              <w:rPr>
                <w:color w:val="000000" w:themeColor="text1"/>
                <w:sz w:val="24"/>
                <w:szCs w:val="24"/>
              </w:rPr>
              <w:t>и</w:t>
            </w:r>
            <w:r w:rsidRPr="00917932">
              <w:rPr>
                <w:color w:val="000000" w:themeColor="text1"/>
                <w:sz w:val="24"/>
                <w:szCs w:val="24"/>
              </w:rPr>
              <w:t>енты. Депонирование радионуклидов в органах или тканях. Период полувыведения радионуклидов из организма человека</w:t>
            </w:r>
          </w:p>
        </w:tc>
        <w:tc>
          <w:tcPr>
            <w:tcW w:w="2129" w:type="dxa"/>
          </w:tcPr>
          <w:p w14:paraId="04FFAC2D" w14:textId="3240D56B" w:rsidR="00A756F8" w:rsidRPr="00917932" w:rsidRDefault="00FD3EDE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917932" w:rsidRPr="00917932" w14:paraId="3E418597" w14:textId="77777777" w:rsidTr="006136D6">
        <w:trPr>
          <w:trHeight w:val="752"/>
        </w:trPr>
        <w:tc>
          <w:tcPr>
            <w:tcW w:w="3828" w:type="dxa"/>
          </w:tcPr>
          <w:p w14:paraId="56B9A974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4.2.3. Оценка облучения ч</w:t>
            </w:r>
            <w:r w:rsidRPr="00917932">
              <w:rPr>
                <w:color w:val="000000" w:themeColor="text1"/>
                <w:sz w:val="24"/>
                <w:szCs w:val="24"/>
              </w:rPr>
              <w:t>е</w:t>
            </w:r>
            <w:r w:rsidRPr="00917932">
              <w:rPr>
                <w:color w:val="000000" w:themeColor="text1"/>
                <w:sz w:val="24"/>
                <w:szCs w:val="24"/>
              </w:rPr>
              <w:t>ловека</w:t>
            </w:r>
          </w:p>
        </w:tc>
        <w:tc>
          <w:tcPr>
            <w:tcW w:w="8818" w:type="dxa"/>
          </w:tcPr>
          <w:p w14:paraId="2BA6A4A7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 xml:space="preserve">Фантомы МКРЕ. </w:t>
            </w:r>
            <w:proofErr w:type="gramStart"/>
            <w:r w:rsidRPr="00917932">
              <w:rPr>
                <w:color w:val="000000" w:themeColor="text1"/>
                <w:sz w:val="24"/>
                <w:szCs w:val="24"/>
              </w:rPr>
              <w:t>Индивидуальный</w:t>
            </w:r>
            <w:proofErr w:type="gramEnd"/>
            <w:r w:rsidRPr="00917932">
              <w:rPr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917932">
              <w:rPr>
                <w:color w:val="000000" w:themeColor="text1"/>
                <w:sz w:val="24"/>
                <w:szCs w:val="24"/>
              </w:rPr>
              <w:t>амбиентный</w:t>
            </w:r>
            <w:proofErr w:type="spellEnd"/>
            <w:r w:rsidRPr="00917932">
              <w:rPr>
                <w:color w:val="000000" w:themeColor="text1"/>
                <w:sz w:val="24"/>
                <w:szCs w:val="24"/>
              </w:rPr>
              <w:t xml:space="preserve"> эквиваленты дозы. Система д</w:t>
            </w:r>
            <w:r w:rsidRPr="00917932">
              <w:rPr>
                <w:color w:val="000000" w:themeColor="text1"/>
                <w:sz w:val="24"/>
                <w:szCs w:val="24"/>
              </w:rPr>
              <w:t>о</w:t>
            </w:r>
            <w:r w:rsidRPr="00917932">
              <w:rPr>
                <w:color w:val="000000" w:themeColor="text1"/>
                <w:sz w:val="24"/>
                <w:szCs w:val="24"/>
              </w:rPr>
              <w:t>зиметрических величин для оценки облучения человека. Методические указания по определению эффективных и эквивалентных доз профессионального облучения в условиях планируемого облучения и допустимых плотностей потоков излучения</w:t>
            </w:r>
          </w:p>
        </w:tc>
        <w:tc>
          <w:tcPr>
            <w:tcW w:w="2129" w:type="dxa"/>
          </w:tcPr>
          <w:p w14:paraId="33076885" w14:textId="3E27CFC7" w:rsidR="00A756F8" w:rsidRPr="00917932" w:rsidRDefault="00FD3EDE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917932" w:rsidRPr="00917932" w14:paraId="07447854" w14:textId="77777777" w:rsidTr="006136D6">
        <w:trPr>
          <w:trHeight w:val="393"/>
        </w:trPr>
        <w:tc>
          <w:tcPr>
            <w:tcW w:w="3828" w:type="dxa"/>
          </w:tcPr>
          <w:p w14:paraId="72AED26F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818" w:type="dxa"/>
          </w:tcPr>
          <w:p w14:paraId="37CBF1B3" w14:textId="77777777" w:rsidR="00A756F8" w:rsidRPr="00917932" w:rsidRDefault="00A756F8" w:rsidP="00A756F8">
            <w:pPr>
              <w:jc w:val="right"/>
              <w:rPr>
                <w:i/>
                <w:color w:val="000000" w:themeColor="text1"/>
                <w:sz w:val="24"/>
                <w:szCs w:val="24"/>
              </w:rPr>
            </w:pPr>
            <w:r w:rsidRPr="00917932">
              <w:rPr>
                <w:i/>
                <w:color w:val="000000" w:themeColor="text1"/>
                <w:sz w:val="24"/>
                <w:szCs w:val="24"/>
              </w:rPr>
              <w:t>Итоговая аттестация по модулю</w:t>
            </w:r>
          </w:p>
        </w:tc>
        <w:tc>
          <w:tcPr>
            <w:tcW w:w="2129" w:type="dxa"/>
          </w:tcPr>
          <w:p w14:paraId="26041FCB" w14:textId="77777777" w:rsidR="00A756F8" w:rsidRPr="00917932" w:rsidRDefault="00A756F8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917932" w:rsidRPr="00917932" w14:paraId="7FB4C65F" w14:textId="77777777" w:rsidTr="003D30E2">
        <w:trPr>
          <w:trHeight w:val="485"/>
        </w:trPr>
        <w:tc>
          <w:tcPr>
            <w:tcW w:w="14775" w:type="dxa"/>
            <w:gridSpan w:val="3"/>
            <w:vAlign w:val="center"/>
          </w:tcPr>
          <w:p w14:paraId="68C8F03A" w14:textId="77777777" w:rsidR="00A756F8" w:rsidRPr="00917932" w:rsidRDefault="00A756F8" w:rsidP="00A756F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917932">
              <w:rPr>
                <w:b/>
                <w:color w:val="000000" w:themeColor="text1"/>
                <w:sz w:val="24"/>
                <w:szCs w:val="24"/>
              </w:rPr>
              <w:t>Модуль 5. Обеспечение радиационной безопасности профессиональных работников и населения</w:t>
            </w:r>
          </w:p>
        </w:tc>
      </w:tr>
      <w:tr w:rsidR="00917932" w:rsidRPr="00917932" w14:paraId="281BC76B" w14:textId="77777777" w:rsidTr="006136D6">
        <w:trPr>
          <w:trHeight w:val="559"/>
        </w:trPr>
        <w:tc>
          <w:tcPr>
            <w:tcW w:w="3828" w:type="dxa"/>
          </w:tcPr>
          <w:p w14:paraId="552B1A87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i/>
                <w:color w:val="000000" w:themeColor="text1"/>
                <w:sz w:val="24"/>
                <w:szCs w:val="24"/>
              </w:rPr>
              <w:t>Раздел 5.1</w:t>
            </w:r>
            <w:r w:rsidRPr="00917932">
              <w:rPr>
                <w:color w:val="000000" w:themeColor="text1"/>
                <w:sz w:val="24"/>
                <w:szCs w:val="24"/>
              </w:rPr>
              <w:t>. Стратегия обеспечения радиационной безопасности</w:t>
            </w:r>
          </w:p>
        </w:tc>
        <w:tc>
          <w:tcPr>
            <w:tcW w:w="8818" w:type="dxa"/>
          </w:tcPr>
          <w:p w14:paraId="71A59C29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</w:tcPr>
          <w:p w14:paraId="7964B90B" w14:textId="144177BF" w:rsidR="00A756F8" w:rsidRPr="00917932" w:rsidRDefault="00DC0B27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10</w:t>
            </w:r>
          </w:p>
        </w:tc>
      </w:tr>
      <w:tr w:rsidR="00917932" w:rsidRPr="00917932" w14:paraId="0991FF20" w14:textId="77777777" w:rsidTr="006136D6">
        <w:trPr>
          <w:trHeight w:val="1390"/>
        </w:trPr>
        <w:tc>
          <w:tcPr>
            <w:tcW w:w="3828" w:type="dxa"/>
          </w:tcPr>
          <w:p w14:paraId="4CBE276A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5.1.1. Общие положения обеспечения радиационной бе</w:t>
            </w:r>
            <w:r w:rsidRPr="00917932">
              <w:rPr>
                <w:color w:val="000000" w:themeColor="text1"/>
                <w:sz w:val="24"/>
                <w:szCs w:val="24"/>
              </w:rPr>
              <w:t>з</w:t>
            </w:r>
            <w:r w:rsidRPr="00917932">
              <w:rPr>
                <w:color w:val="000000" w:themeColor="text1"/>
                <w:sz w:val="24"/>
                <w:szCs w:val="24"/>
              </w:rPr>
              <w:t>опасности</w:t>
            </w:r>
          </w:p>
        </w:tc>
        <w:tc>
          <w:tcPr>
            <w:tcW w:w="8818" w:type="dxa"/>
          </w:tcPr>
          <w:p w14:paraId="35FAFBA7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Радиационная безопасность населения. Радиационная защита работников. Конце</w:t>
            </w:r>
            <w:r w:rsidRPr="00917932">
              <w:rPr>
                <w:color w:val="000000" w:themeColor="text1"/>
                <w:sz w:val="24"/>
                <w:szCs w:val="24"/>
              </w:rPr>
              <w:t>п</w:t>
            </w:r>
            <w:r w:rsidRPr="00917932">
              <w:rPr>
                <w:color w:val="000000" w:themeColor="text1"/>
                <w:sz w:val="24"/>
                <w:szCs w:val="24"/>
              </w:rPr>
              <w:t>ция глубокоэшелонированной защиты. Физические и организационные барьеры для защиты работников, населения и окружающей среды от действия радиоакти</w:t>
            </w:r>
            <w:r w:rsidRPr="00917932">
              <w:rPr>
                <w:color w:val="000000" w:themeColor="text1"/>
                <w:sz w:val="24"/>
                <w:szCs w:val="24"/>
              </w:rPr>
              <w:t>в</w:t>
            </w:r>
            <w:r w:rsidRPr="00917932">
              <w:rPr>
                <w:color w:val="000000" w:themeColor="text1"/>
                <w:sz w:val="24"/>
                <w:szCs w:val="24"/>
              </w:rPr>
              <w:t xml:space="preserve">ных источников. Вероятностный анализ безопасности (ВАБ). Принцип </w:t>
            </w:r>
            <w:r w:rsidRPr="00917932">
              <w:rPr>
                <w:color w:val="000000" w:themeColor="text1"/>
                <w:sz w:val="24"/>
                <w:szCs w:val="24"/>
                <w:lang w:val="en-US"/>
              </w:rPr>
              <w:t>ALARA</w:t>
            </w:r>
            <w:r w:rsidRPr="00917932">
              <w:rPr>
                <w:color w:val="000000" w:themeColor="text1"/>
                <w:sz w:val="24"/>
                <w:szCs w:val="24"/>
              </w:rPr>
              <w:t>. Ограничение вредности и опасности источников излучения</w:t>
            </w:r>
          </w:p>
        </w:tc>
        <w:tc>
          <w:tcPr>
            <w:tcW w:w="2129" w:type="dxa"/>
          </w:tcPr>
          <w:p w14:paraId="78950FF4" w14:textId="22FCADAC" w:rsidR="00A756F8" w:rsidRPr="00917932" w:rsidRDefault="00DC0B27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917932" w:rsidRPr="00917932" w14:paraId="358059CC" w14:textId="77777777" w:rsidTr="006136D6">
        <w:trPr>
          <w:trHeight w:val="856"/>
        </w:trPr>
        <w:tc>
          <w:tcPr>
            <w:tcW w:w="3828" w:type="dxa"/>
          </w:tcPr>
          <w:p w14:paraId="40F52F4A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5.1.2. Определение границ области контроля над РБ</w:t>
            </w:r>
          </w:p>
        </w:tc>
        <w:tc>
          <w:tcPr>
            <w:tcW w:w="8818" w:type="dxa"/>
          </w:tcPr>
          <w:p w14:paraId="1923FA5C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Принципы обоснования, оптимизации, нормирования. Формирование области р</w:t>
            </w:r>
            <w:r w:rsidRPr="00917932">
              <w:rPr>
                <w:color w:val="000000" w:themeColor="text1"/>
                <w:sz w:val="24"/>
                <w:szCs w:val="24"/>
              </w:rPr>
              <w:t>е</w:t>
            </w:r>
            <w:r w:rsidRPr="00917932">
              <w:rPr>
                <w:color w:val="000000" w:themeColor="text1"/>
                <w:sz w:val="24"/>
                <w:szCs w:val="24"/>
              </w:rPr>
              <w:t>гулирования радиационной безопасности: концепция исключения, изъятия, осв</w:t>
            </w:r>
            <w:r w:rsidRPr="00917932">
              <w:rPr>
                <w:color w:val="000000" w:themeColor="text1"/>
                <w:sz w:val="24"/>
                <w:szCs w:val="24"/>
              </w:rPr>
              <w:t>о</w:t>
            </w:r>
            <w:r w:rsidRPr="00917932">
              <w:rPr>
                <w:color w:val="000000" w:themeColor="text1"/>
                <w:sz w:val="24"/>
                <w:szCs w:val="24"/>
              </w:rPr>
              <w:t>бождения. Граница области контроля Регулятора</w:t>
            </w:r>
          </w:p>
        </w:tc>
        <w:tc>
          <w:tcPr>
            <w:tcW w:w="2129" w:type="dxa"/>
          </w:tcPr>
          <w:p w14:paraId="1448520C" w14:textId="4718C3B3" w:rsidR="00A756F8" w:rsidRPr="00917932" w:rsidRDefault="00DC0B27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917932" w:rsidRPr="00917932" w14:paraId="2558E202" w14:textId="77777777" w:rsidTr="006136D6">
        <w:trPr>
          <w:trHeight w:val="617"/>
        </w:trPr>
        <w:tc>
          <w:tcPr>
            <w:tcW w:w="3828" w:type="dxa"/>
          </w:tcPr>
          <w:p w14:paraId="1801ACDF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i/>
                <w:color w:val="000000" w:themeColor="text1"/>
                <w:sz w:val="24"/>
                <w:szCs w:val="24"/>
              </w:rPr>
              <w:t>Раздел 5.2</w:t>
            </w:r>
            <w:r w:rsidRPr="00917932">
              <w:rPr>
                <w:color w:val="000000" w:themeColor="text1"/>
                <w:sz w:val="24"/>
                <w:szCs w:val="24"/>
              </w:rPr>
              <w:t>. Радиационная безопа</w:t>
            </w:r>
            <w:r w:rsidRPr="00917932">
              <w:rPr>
                <w:color w:val="000000" w:themeColor="text1"/>
                <w:sz w:val="24"/>
                <w:szCs w:val="24"/>
              </w:rPr>
              <w:t>с</w:t>
            </w:r>
            <w:r w:rsidRPr="00917932">
              <w:rPr>
                <w:color w:val="000000" w:themeColor="text1"/>
                <w:sz w:val="24"/>
                <w:szCs w:val="24"/>
              </w:rPr>
              <w:t>ность профессиональных работн</w:t>
            </w:r>
            <w:r w:rsidRPr="00917932">
              <w:rPr>
                <w:color w:val="000000" w:themeColor="text1"/>
                <w:sz w:val="24"/>
                <w:szCs w:val="24"/>
              </w:rPr>
              <w:t>и</w:t>
            </w:r>
            <w:r w:rsidRPr="00917932">
              <w:rPr>
                <w:color w:val="000000" w:themeColor="text1"/>
                <w:sz w:val="24"/>
                <w:szCs w:val="24"/>
              </w:rPr>
              <w:t>ков и населения</w:t>
            </w:r>
          </w:p>
        </w:tc>
        <w:tc>
          <w:tcPr>
            <w:tcW w:w="8818" w:type="dxa"/>
          </w:tcPr>
          <w:p w14:paraId="13519E9D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</w:tcPr>
          <w:p w14:paraId="3D3E97F8" w14:textId="750BBBDC" w:rsidR="00A756F8" w:rsidRPr="00917932" w:rsidRDefault="00DC0B27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10</w:t>
            </w:r>
          </w:p>
        </w:tc>
      </w:tr>
      <w:tr w:rsidR="00917932" w:rsidRPr="00917932" w14:paraId="2CB6F706" w14:textId="77777777" w:rsidTr="006136D6">
        <w:trPr>
          <w:trHeight w:val="1468"/>
        </w:trPr>
        <w:tc>
          <w:tcPr>
            <w:tcW w:w="3828" w:type="dxa"/>
          </w:tcPr>
          <w:p w14:paraId="5DE32331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5.2.1 Ограничение предела доз</w:t>
            </w:r>
          </w:p>
        </w:tc>
        <w:tc>
          <w:tcPr>
            <w:tcW w:w="8818" w:type="dxa"/>
          </w:tcPr>
          <w:p w14:paraId="6DC9FF0A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Требование к ограничению техногенного облучения в контролируемых условиях. Категории облучаемых лиц и нормативы, установленные для них. Основные пр</w:t>
            </w:r>
            <w:r w:rsidRPr="00917932">
              <w:rPr>
                <w:color w:val="000000" w:themeColor="text1"/>
                <w:sz w:val="24"/>
                <w:szCs w:val="24"/>
              </w:rPr>
              <w:t>е</w:t>
            </w:r>
            <w:r w:rsidRPr="00917932">
              <w:rPr>
                <w:color w:val="000000" w:themeColor="text1"/>
                <w:sz w:val="24"/>
                <w:szCs w:val="24"/>
              </w:rPr>
              <w:t xml:space="preserve">делы доз. Допустимые уровни </w:t>
            </w:r>
            <w:proofErr w:type="spellStart"/>
            <w:r w:rsidRPr="00917932">
              <w:rPr>
                <w:color w:val="000000" w:themeColor="text1"/>
                <w:sz w:val="24"/>
                <w:szCs w:val="24"/>
              </w:rPr>
              <w:t>монофакторного</w:t>
            </w:r>
            <w:proofErr w:type="spellEnd"/>
            <w:r w:rsidRPr="00917932">
              <w:rPr>
                <w:color w:val="000000" w:themeColor="text1"/>
                <w:sz w:val="24"/>
                <w:szCs w:val="24"/>
              </w:rPr>
              <w:t xml:space="preserve"> воздействия. Эффективная доза за период трудовой деятельности. Группы критических органов. Ограничения для женщин в возрасте до 45 лет. Планируемое повышенное облучение</w:t>
            </w:r>
          </w:p>
        </w:tc>
        <w:tc>
          <w:tcPr>
            <w:tcW w:w="2129" w:type="dxa"/>
          </w:tcPr>
          <w:p w14:paraId="794A2694" w14:textId="5EE58A4F" w:rsidR="00A756F8" w:rsidRPr="00917932" w:rsidRDefault="00DC0B27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917932" w:rsidRPr="00917932" w14:paraId="49EDAD05" w14:textId="77777777" w:rsidTr="006136D6">
        <w:trPr>
          <w:trHeight w:val="939"/>
        </w:trPr>
        <w:tc>
          <w:tcPr>
            <w:tcW w:w="3828" w:type="dxa"/>
          </w:tcPr>
          <w:p w14:paraId="022F7361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5.2.2 Ограничение облучения населения.</w:t>
            </w:r>
          </w:p>
        </w:tc>
        <w:tc>
          <w:tcPr>
            <w:tcW w:w="8818" w:type="dxa"/>
          </w:tcPr>
          <w:p w14:paraId="716A0DAD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Ограничение техногенного облучения. Ограничение природного облучения. Огр</w:t>
            </w:r>
            <w:r w:rsidRPr="00917932">
              <w:rPr>
                <w:color w:val="000000" w:themeColor="text1"/>
                <w:sz w:val="24"/>
                <w:szCs w:val="24"/>
              </w:rPr>
              <w:t>а</w:t>
            </w:r>
            <w:r w:rsidRPr="00917932">
              <w:rPr>
                <w:color w:val="000000" w:themeColor="text1"/>
                <w:sz w:val="24"/>
                <w:szCs w:val="24"/>
              </w:rPr>
              <w:t>ничение медицинского облучения. Требования по ограничению облучения насел</w:t>
            </w:r>
            <w:r w:rsidRPr="00917932">
              <w:rPr>
                <w:color w:val="000000" w:themeColor="text1"/>
                <w:sz w:val="24"/>
                <w:szCs w:val="24"/>
              </w:rPr>
              <w:t>е</w:t>
            </w:r>
            <w:r w:rsidRPr="00917932">
              <w:rPr>
                <w:color w:val="000000" w:themeColor="text1"/>
                <w:sz w:val="24"/>
                <w:szCs w:val="24"/>
              </w:rPr>
              <w:t>ния в условиях радиационной аварии</w:t>
            </w:r>
          </w:p>
        </w:tc>
        <w:tc>
          <w:tcPr>
            <w:tcW w:w="2129" w:type="dxa"/>
          </w:tcPr>
          <w:p w14:paraId="0C9BA3F5" w14:textId="0DB659E7" w:rsidR="00A756F8" w:rsidRPr="00917932" w:rsidRDefault="00DC0B27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917932" w:rsidRPr="00917932" w14:paraId="5B0F0777" w14:textId="77777777" w:rsidTr="006136D6">
        <w:trPr>
          <w:trHeight w:val="594"/>
        </w:trPr>
        <w:tc>
          <w:tcPr>
            <w:tcW w:w="3828" w:type="dxa"/>
          </w:tcPr>
          <w:p w14:paraId="3E136971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i/>
                <w:color w:val="000000" w:themeColor="text1"/>
                <w:sz w:val="24"/>
                <w:szCs w:val="24"/>
              </w:rPr>
              <w:lastRenderedPageBreak/>
              <w:t>Раздел 5.3</w:t>
            </w:r>
            <w:r w:rsidRPr="00917932">
              <w:rPr>
                <w:color w:val="000000" w:themeColor="text1"/>
                <w:sz w:val="24"/>
                <w:szCs w:val="24"/>
              </w:rPr>
              <w:t>. Допустимые уровни радиационного воздействия</w:t>
            </w:r>
          </w:p>
        </w:tc>
        <w:tc>
          <w:tcPr>
            <w:tcW w:w="8818" w:type="dxa"/>
          </w:tcPr>
          <w:p w14:paraId="09C0D89D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4642BA3A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</w:tcPr>
          <w:p w14:paraId="08EF2FF2" w14:textId="4AE8B13C" w:rsidR="00A756F8" w:rsidRPr="00917932" w:rsidRDefault="00DC0B27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10</w:t>
            </w:r>
          </w:p>
        </w:tc>
      </w:tr>
      <w:tr w:rsidR="00917932" w:rsidRPr="00917932" w14:paraId="60C936F2" w14:textId="77777777" w:rsidTr="006136D6">
        <w:trPr>
          <w:trHeight w:val="561"/>
        </w:trPr>
        <w:tc>
          <w:tcPr>
            <w:tcW w:w="3828" w:type="dxa"/>
          </w:tcPr>
          <w:p w14:paraId="6A9E550B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 xml:space="preserve">Тема 5.3.1. Понятие «стандартные условия» </w:t>
            </w:r>
          </w:p>
        </w:tc>
        <w:tc>
          <w:tcPr>
            <w:tcW w:w="8818" w:type="dxa"/>
          </w:tcPr>
          <w:p w14:paraId="573167A7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Расчёт допустимой мощности дозы при равномерном внешнем облучении тела ч</w:t>
            </w:r>
            <w:r w:rsidRPr="00917932">
              <w:rPr>
                <w:color w:val="000000" w:themeColor="text1"/>
                <w:sz w:val="24"/>
                <w:szCs w:val="24"/>
              </w:rPr>
              <w:t>е</w:t>
            </w:r>
            <w:r w:rsidRPr="00917932">
              <w:rPr>
                <w:color w:val="000000" w:themeColor="text1"/>
                <w:sz w:val="24"/>
                <w:szCs w:val="24"/>
              </w:rPr>
              <w:t>ловека</w:t>
            </w:r>
          </w:p>
        </w:tc>
        <w:tc>
          <w:tcPr>
            <w:tcW w:w="2129" w:type="dxa"/>
          </w:tcPr>
          <w:p w14:paraId="1D6257A6" w14:textId="77777777" w:rsidR="00A756F8" w:rsidRPr="00917932" w:rsidRDefault="00A756F8" w:rsidP="00A756F8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917932">
              <w:rPr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917932" w:rsidRPr="00917932" w14:paraId="65E1AB33" w14:textId="77777777" w:rsidTr="006136D6">
        <w:trPr>
          <w:trHeight w:val="560"/>
        </w:trPr>
        <w:tc>
          <w:tcPr>
            <w:tcW w:w="3828" w:type="dxa"/>
          </w:tcPr>
          <w:p w14:paraId="224DD23C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5.3.2. Внутреннее облучение человека</w:t>
            </w:r>
          </w:p>
        </w:tc>
        <w:tc>
          <w:tcPr>
            <w:tcW w:w="8818" w:type="dxa"/>
          </w:tcPr>
          <w:p w14:paraId="1E8705FD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Расчёт дозы внутреннего облучения при ингаляционном поступлении радионукл</w:t>
            </w:r>
            <w:r w:rsidRPr="00917932">
              <w:rPr>
                <w:color w:val="000000" w:themeColor="text1"/>
                <w:sz w:val="24"/>
                <w:szCs w:val="24"/>
              </w:rPr>
              <w:t>и</w:t>
            </w:r>
            <w:r w:rsidRPr="00917932">
              <w:rPr>
                <w:color w:val="000000" w:themeColor="text1"/>
                <w:sz w:val="24"/>
                <w:szCs w:val="24"/>
              </w:rPr>
              <w:t>дов в организм человека. Характеристики аэрозолей. Порядок пользования прил</w:t>
            </w:r>
            <w:r w:rsidRPr="00917932">
              <w:rPr>
                <w:color w:val="000000" w:themeColor="text1"/>
                <w:sz w:val="24"/>
                <w:szCs w:val="24"/>
              </w:rPr>
              <w:t>о</w:t>
            </w:r>
            <w:r w:rsidRPr="00917932">
              <w:rPr>
                <w:color w:val="000000" w:themeColor="text1"/>
                <w:sz w:val="24"/>
                <w:szCs w:val="24"/>
              </w:rPr>
              <w:t>жениями НРБ 2009</w:t>
            </w:r>
          </w:p>
        </w:tc>
        <w:tc>
          <w:tcPr>
            <w:tcW w:w="2129" w:type="dxa"/>
          </w:tcPr>
          <w:p w14:paraId="3CFD8B9C" w14:textId="77777777" w:rsidR="00A756F8" w:rsidRPr="00917932" w:rsidRDefault="00A756F8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917932" w:rsidRPr="00917932" w14:paraId="671FC82B" w14:textId="77777777" w:rsidTr="003D30E2">
        <w:trPr>
          <w:trHeight w:val="575"/>
        </w:trPr>
        <w:tc>
          <w:tcPr>
            <w:tcW w:w="3828" w:type="dxa"/>
          </w:tcPr>
          <w:p w14:paraId="1D71A0F7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5.3.3. Уровни вмешательства</w:t>
            </w:r>
          </w:p>
        </w:tc>
        <w:tc>
          <w:tcPr>
            <w:tcW w:w="8818" w:type="dxa"/>
          </w:tcPr>
          <w:p w14:paraId="2B38EA9D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Оценка качества питьевой воды. Пероральное поступление радионуклидов в орг</w:t>
            </w:r>
            <w:r w:rsidRPr="00917932">
              <w:rPr>
                <w:color w:val="000000" w:themeColor="text1"/>
                <w:sz w:val="24"/>
                <w:szCs w:val="24"/>
              </w:rPr>
              <w:t>а</w:t>
            </w:r>
            <w:r w:rsidRPr="00917932">
              <w:rPr>
                <w:color w:val="000000" w:themeColor="text1"/>
                <w:sz w:val="24"/>
                <w:szCs w:val="24"/>
              </w:rPr>
              <w:t>низм человека</w:t>
            </w:r>
          </w:p>
        </w:tc>
        <w:tc>
          <w:tcPr>
            <w:tcW w:w="2129" w:type="dxa"/>
          </w:tcPr>
          <w:p w14:paraId="418D5C6E" w14:textId="77777777" w:rsidR="00A756F8" w:rsidRPr="00917932" w:rsidRDefault="00A756F8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917932" w:rsidRPr="00917932" w14:paraId="23C28481" w14:textId="77777777" w:rsidTr="006136D6">
        <w:trPr>
          <w:trHeight w:val="410"/>
        </w:trPr>
        <w:tc>
          <w:tcPr>
            <w:tcW w:w="3828" w:type="dxa"/>
          </w:tcPr>
          <w:p w14:paraId="494EFC27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5.3.4. Допустимые плотности потоков излучений для разных о</w:t>
            </w:r>
            <w:r w:rsidRPr="00917932">
              <w:rPr>
                <w:color w:val="000000" w:themeColor="text1"/>
                <w:sz w:val="24"/>
                <w:szCs w:val="24"/>
              </w:rPr>
              <w:t>р</w:t>
            </w:r>
            <w:r w:rsidRPr="00917932">
              <w:rPr>
                <w:color w:val="000000" w:themeColor="text1"/>
                <w:sz w:val="24"/>
                <w:szCs w:val="24"/>
              </w:rPr>
              <w:t>ганов тела человека</w:t>
            </w:r>
          </w:p>
        </w:tc>
        <w:tc>
          <w:tcPr>
            <w:tcW w:w="8818" w:type="dxa"/>
          </w:tcPr>
          <w:p w14:paraId="762C3889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Расчёт эквивалентных и эффективных доз для глаз, кожи и тела человека. Порядок пользования таблицами раздела 8, НРБ-2009</w:t>
            </w:r>
          </w:p>
        </w:tc>
        <w:tc>
          <w:tcPr>
            <w:tcW w:w="2129" w:type="dxa"/>
          </w:tcPr>
          <w:p w14:paraId="1981CDD8" w14:textId="77777777" w:rsidR="00A756F8" w:rsidRPr="00917932" w:rsidRDefault="00A756F8" w:rsidP="00A756F8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917932">
              <w:rPr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917932" w:rsidRPr="00917932" w14:paraId="6549A267" w14:textId="77777777" w:rsidTr="006136D6">
        <w:trPr>
          <w:trHeight w:val="400"/>
        </w:trPr>
        <w:tc>
          <w:tcPr>
            <w:tcW w:w="3828" w:type="dxa"/>
          </w:tcPr>
          <w:p w14:paraId="786202B4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5.3.5. Комбинированное о</w:t>
            </w:r>
            <w:r w:rsidRPr="00917932">
              <w:rPr>
                <w:color w:val="000000" w:themeColor="text1"/>
                <w:sz w:val="24"/>
                <w:szCs w:val="24"/>
              </w:rPr>
              <w:t>б</w:t>
            </w:r>
            <w:r w:rsidRPr="00917932">
              <w:rPr>
                <w:color w:val="000000" w:themeColor="text1"/>
                <w:sz w:val="24"/>
                <w:szCs w:val="24"/>
              </w:rPr>
              <w:t>лучение человека</w:t>
            </w:r>
          </w:p>
        </w:tc>
        <w:tc>
          <w:tcPr>
            <w:tcW w:w="8818" w:type="dxa"/>
          </w:tcPr>
          <w:p w14:paraId="630EBC48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Расчёт допустимого времени работы персонала при многофакторном радиацио</w:t>
            </w:r>
            <w:r w:rsidRPr="00917932">
              <w:rPr>
                <w:color w:val="000000" w:themeColor="text1"/>
                <w:sz w:val="24"/>
                <w:szCs w:val="24"/>
              </w:rPr>
              <w:t>н</w:t>
            </w:r>
            <w:r w:rsidRPr="00917932">
              <w:rPr>
                <w:color w:val="000000" w:themeColor="text1"/>
                <w:sz w:val="24"/>
                <w:szCs w:val="24"/>
              </w:rPr>
              <w:t>ном воздействии</w:t>
            </w:r>
          </w:p>
        </w:tc>
        <w:tc>
          <w:tcPr>
            <w:tcW w:w="2129" w:type="dxa"/>
          </w:tcPr>
          <w:p w14:paraId="475A10F7" w14:textId="5C555C41" w:rsidR="00A756F8" w:rsidRPr="00917932" w:rsidRDefault="00DC0B27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917932" w:rsidRPr="00917932" w14:paraId="45F366FD" w14:textId="77777777" w:rsidTr="006136D6">
        <w:trPr>
          <w:trHeight w:val="790"/>
        </w:trPr>
        <w:tc>
          <w:tcPr>
            <w:tcW w:w="3828" w:type="dxa"/>
          </w:tcPr>
          <w:p w14:paraId="54E83EFB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5.3.6. Допустимые уровни поверхностного загрязнения р</w:t>
            </w:r>
            <w:r w:rsidRPr="00917932">
              <w:rPr>
                <w:color w:val="000000" w:themeColor="text1"/>
                <w:sz w:val="24"/>
                <w:szCs w:val="24"/>
              </w:rPr>
              <w:t>а</w:t>
            </w:r>
            <w:r w:rsidRPr="00917932">
              <w:rPr>
                <w:color w:val="000000" w:themeColor="text1"/>
                <w:sz w:val="24"/>
                <w:szCs w:val="24"/>
              </w:rPr>
              <w:t>диоактивными веществами</w:t>
            </w:r>
          </w:p>
        </w:tc>
        <w:tc>
          <w:tcPr>
            <w:tcW w:w="8818" w:type="dxa"/>
          </w:tcPr>
          <w:p w14:paraId="6CC4FCCC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Допустимые загрязнения кожных покровов человека, средств индивидуальной з</w:t>
            </w:r>
            <w:r w:rsidRPr="00917932">
              <w:rPr>
                <w:color w:val="000000" w:themeColor="text1"/>
                <w:sz w:val="24"/>
                <w:szCs w:val="24"/>
              </w:rPr>
              <w:t>а</w:t>
            </w:r>
            <w:r w:rsidRPr="00917932">
              <w:rPr>
                <w:color w:val="000000" w:themeColor="text1"/>
                <w:sz w:val="24"/>
                <w:szCs w:val="24"/>
              </w:rPr>
              <w:t>щиты персонала, специальной обуви. Допустимые уровни снимаемого радиоа</w:t>
            </w:r>
            <w:r w:rsidRPr="00917932">
              <w:rPr>
                <w:color w:val="000000" w:themeColor="text1"/>
                <w:sz w:val="24"/>
                <w:szCs w:val="24"/>
              </w:rPr>
              <w:t>к</w:t>
            </w:r>
            <w:r w:rsidRPr="00917932">
              <w:rPr>
                <w:color w:val="000000" w:themeColor="text1"/>
                <w:sz w:val="24"/>
                <w:szCs w:val="24"/>
              </w:rPr>
              <w:t>тивного загрязнения с поверхностей рабочих помещений, оборудования, повер</w:t>
            </w:r>
            <w:r w:rsidRPr="00917932">
              <w:rPr>
                <w:color w:val="000000" w:themeColor="text1"/>
                <w:sz w:val="24"/>
                <w:szCs w:val="24"/>
              </w:rPr>
              <w:t>х</w:t>
            </w:r>
            <w:r w:rsidRPr="00917932">
              <w:rPr>
                <w:color w:val="000000" w:themeColor="text1"/>
                <w:sz w:val="24"/>
                <w:szCs w:val="24"/>
              </w:rPr>
              <w:t>ностей транспортных сре</w:t>
            </w:r>
            <w:proofErr w:type="gramStart"/>
            <w:r w:rsidRPr="00917932">
              <w:rPr>
                <w:color w:val="000000" w:themeColor="text1"/>
                <w:sz w:val="24"/>
                <w:szCs w:val="24"/>
              </w:rPr>
              <w:t>дств дл</w:t>
            </w:r>
            <w:proofErr w:type="gramEnd"/>
            <w:r w:rsidRPr="00917932">
              <w:rPr>
                <w:color w:val="000000" w:themeColor="text1"/>
                <w:sz w:val="24"/>
                <w:szCs w:val="24"/>
              </w:rPr>
              <w:t>я перевозки радиоактивных веществ</w:t>
            </w:r>
          </w:p>
        </w:tc>
        <w:tc>
          <w:tcPr>
            <w:tcW w:w="2129" w:type="dxa"/>
          </w:tcPr>
          <w:p w14:paraId="5C23013D" w14:textId="77777777" w:rsidR="00A756F8" w:rsidRPr="00917932" w:rsidRDefault="00A756F8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917932" w:rsidRPr="00917932" w14:paraId="2A2534BD" w14:textId="77777777" w:rsidTr="006136D6">
        <w:trPr>
          <w:trHeight w:val="593"/>
        </w:trPr>
        <w:tc>
          <w:tcPr>
            <w:tcW w:w="3828" w:type="dxa"/>
          </w:tcPr>
          <w:p w14:paraId="25C2CBFB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i/>
                <w:color w:val="000000" w:themeColor="text1"/>
                <w:sz w:val="24"/>
                <w:szCs w:val="24"/>
              </w:rPr>
              <w:t>Раздел 5.4</w:t>
            </w:r>
            <w:r w:rsidRPr="00917932">
              <w:rPr>
                <w:color w:val="000000" w:themeColor="text1"/>
                <w:sz w:val="24"/>
                <w:szCs w:val="24"/>
              </w:rPr>
              <w:t>. Организация работ с источниками излучения</w:t>
            </w:r>
          </w:p>
        </w:tc>
        <w:tc>
          <w:tcPr>
            <w:tcW w:w="8818" w:type="dxa"/>
          </w:tcPr>
          <w:p w14:paraId="3D182E61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</w:tcPr>
          <w:p w14:paraId="63B8230A" w14:textId="75C51E44" w:rsidR="00A756F8" w:rsidRPr="00917932" w:rsidRDefault="00DC0B27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10</w:t>
            </w:r>
          </w:p>
        </w:tc>
      </w:tr>
      <w:tr w:rsidR="00917932" w:rsidRPr="00917932" w14:paraId="1DF17F06" w14:textId="77777777" w:rsidTr="003D30E2">
        <w:trPr>
          <w:trHeight w:val="982"/>
        </w:trPr>
        <w:tc>
          <w:tcPr>
            <w:tcW w:w="3828" w:type="dxa"/>
          </w:tcPr>
          <w:p w14:paraId="70650508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5.4.1 Обеспечение радиац</w:t>
            </w:r>
            <w:r w:rsidRPr="00917932">
              <w:rPr>
                <w:color w:val="000000" w:themeColor="text1"/>
                <w:sz w:val="24"/>
                <w:szCs w:val="24"/>
              </w:rPr>
              <w:t>и</w:t>
            </w:r>
            <w:r w:rsidRPr="00917932">
              <w:rPr>
                <w:color w:val="000000" w:themeColor="text1"/>
                <w:sz w:val="24"/>
                <w:szCs w:val="24"/>
              </w:rPr>
              <w:t xml:space="preserve">онной безопасности </w:t>
            </w:r>
          </w:p>
        </w:tc>
        <w:tc>
          <w:tcPr>
            <w:tcW w:w="8818" w:type="dxa"/>
          </w:tcPr>
          <w:p w14:paraId="6E7F03F5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Принципы обеспечения радиационной безопасности. Пути обеспечения радиац</w:t>
            </w:r>
            <w:r w:rsidRPr="00917932">
              <w:rPr>
                <w:color w:val="000000" w:themeColor="text1"/>
                <w:sz w:val="24"/>
                <w:szCs w:val="24"/>
              </w:rPr>
              <w:t>и</w:t>
            </w:r>
            <w:r w:rsidRPr="00917932">
              <w:rPr>
                <w:color w:val="000000" w:themeColor="text1"/>
                <w:sz w:val="24"/>
                <w:szCs w:val="24"/>
              </w:rPr>
              <w:t>онной безопасности. Классификация радиационных объектов по потенциальной радиационной опасности. Зонирование территории вокруг радиационных объектов</w:t>
            </w:r>
          </w:p>
        </w:tc>
        <w:tc>
          <w:tcPr>
            <w:tcW w:w="2129" w:type="dxa"/>
          </w:tcPr>
          <w:p w14:paraId="19C7B82E" w14:textId="422B50AF" w:rsidR="00A756F8" w:rsidRPr="00917932" w:rsidRDefault="00DC0B27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917932" w:rsidRPr="00917932" w14:paraId="74FAC8F2" w14:textId="77777777" w:rsidTr="006136D6">
        <w:trPr>
          <w:trHeight w:val="560"/>
        </w:trPr>
        <w:tc>
          <w:tcPr>
            <w:tcW w:w="3828" w:type="dxa"/>
          </w:tcPr>
          <w:p w14:paraId="54A2D980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5.4.2. Проектирование рад</w:t>
            </w:r>
            <w:r w:rsidRPr="00917932">
              <w:rPr>
                <w:color w:val="000000" w:themeColor="text1"/>
                <w:sz w:val="24"/>
                <w:szCs w:val="24"/>
              </w:rPr>
              <w:t>и</w:t>
            </w:r>
            <w:r w:rsidRPr="00917932">
              <w:rPr>
                <w:color w:val="000000" w:themeColor="text1"/>
                <w:sz w:val="24"/>
                <w:szCs w:val="24"/>
              </w:rPr>
              <w:t>ационных объектов</w:t>
            </w:r>
          </w:p>
        </w:tc>
        <w:tc>
          <w:tcPr>
            <w:tcW w:w="8818" w:type="dxa"/>
          </w:tcPr>
          <w:p w14:paraId="067EF8EB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Состав проектной документации на радиационный объект. Расчёт защиты от ион</w:t>
            </w:r>
            <w:r w:rsidRPr="00917932">
              <w:rPr>
                <w:color w:val="000000" w:themeColor="text1"/>
                <w:sz w:val="24"/>
                <w:szCs w:val="24"/>
              </w:rPr>
              <w:t>и</w:t>
            </w:r>
            <w:r w:rsidRPr="00917932">
              <w:rPr>
                <w:color w:val="000000" w:themeColor="text1"/>
                <w:sz w:val="24"/>
                <w:szCs w:val="24"/>
              </w:rPr>
              <w:t>зирующих излучений</w:t>
            </w:r>
          </w:p>
        </w:tc>
        <w:tc>
          <w:tcPr>
            <w:tcW w:w="2129" w:type="dxa"/>
          </w:tcPr>
          <w:p w14:paraId="501FF4AF" w14:textId="63B98519" w:rsidR="00A756F8" w:rsidRPr="00917932" w:rsidRDefault="00DC0B27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917932" w:rsidRPr="00917932" w14:paraId="22148EBC" w14:textId="77777777" w:rsidTr="006136D6">
        <w:trPr>
          <w:trHeight w:val="810"/>
        </w:trPr>
        <w:tc>
          <w:tcPr>
            <w:tcW w:w="3828" w:type="dxa"/>
          </w:tcPr>
          <w:p w14:paraId="53FBD0EB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5.4.3. Контроль источников</w:t>
            </w:r>
          </w:p>
        </w:tc>
        <w:tc>
          <w:tcPr>
            <w:tcW w:w="8818" w:type="dxa"/>
          </w:tcPr>
          <w:p w14:paraId="7E8A9B83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Допуск персонала и организация работ с источниками излучения. Постановка, учёт, хранение и транспортирование источников излучения. Вывод из эксплуат</w:t>
            </w:r>
            <w:r w:rsidRPr="00917932">
              <w:rPr>
                <w:color w:val="000000" w:themeColor="text1"/>
                <w:sz w:val="24"/>
                <w:szCs w:val="24"/>
              </w:rPr>
              <w:t>а</w:t>
            </w:r>
            <w:r w:rsidRPr="00917932">
              <w:rPr>
                <w:color w:val="000000" w:themeColor="text1"/>
                <w:sz w:val="24"/>
                <w:szCs w:val="24"/>
              </w:rPr>
              <w:t>ции радиационных объектов и источников излучения.</w:t>
            </w:r>
          </w:p>
        </w:tc>
        <w:tc>
          <w:tcPr>
            <w:tcW w:w="2129" w:type="dxa"/>
          </w:tcPr>
          <w:p w14:paraId="267CF01F" w14:textId="6B087633" w:rsidR="00A756F8" w:rsidRPr="00917932" w:rsidRDefault="00DC0B27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917932" w:rsidRPr="00917932" w14:paraId="767F4984" w14:textId="77777777" w:rsidTr="006136D6">
        <w:trPr>
          <w:trHeight w:val="452"/>
        </w:trPr>
        <w:tc>
          <w:tcPr>
            <w:tcW w:w="3828" w:type="dxa"/>
          </w:tcPr>
          <w:p w14:paraId="09B481FD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5.4.4. Работа с закрытыми источниками излучения</w:t>
            </w:r>
          </w:p>
        </w:tc>
        <w:tc>
          <w:tcPr>
            <w:tcW w:w="8818" w:type="dxa"/>
          </w:tcPr>
          <w:p w14:paraId="6CEB8985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Контроль герметичности источника излучения. Порядок излечения источника из контейнера. Допустимая мощность дозы от аппаратов с закрытыми источниками излучения. Требования к размещению аппаратов в производственных помещениях</w:t>
            </w:r>
          </w:p>
        </w:tc>
        <w:tc>
          <w:tcPr>
            <w:tcW w:w="2129" w:type="dxa"/>
          </w:tcPr>
          <w:p w14:paraId="23079F84" w14:textId="50D7DEE4" w:rsidR="00A756F8" w:rsidRPr="00917932" w:rsidRDefault="00DC0B27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917932" w:rsidRPr="00917932" w14:paraId="169DDEE6" w14:textId="77777777" w:rsidTr="006136D6">
        <w:trPr>
          <w:trHeight w:val="950"/>
        </w:trPr>
        <w:tc>
          <w:tcPr>
            <w:tcW w:w="3828" w:type="dxa"/>
          </w:tcPr>
          <w:p w14:paraId="0C34407F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lastRenderedPageBreak/>
              <w:t xml:space="preserve">Тема 5.4.5. Работа с открытыми источниками излучения </w:t>
            </w:r>
          </w:p>
        </w:tc>
        <w:tc>
          <w:tcPr>
            <w:tcW w:w="8818" w:type="dxa"/>
          </w:tcPr>
          <w:p w14:paraId="4B9AFF35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Классификация радионуклидов по группам радиационной опасности. Классы работ с открытыми источниками излучения. Требования к помещениям при работе с о</w:t>
            </w:r>
            <w:r w:rsidRPr="00917932">
              <w:rPr>
                <w:color w:val="000000" w:themeColor="text1"/>
                <w:sz w:val="24"/>
                <w:szCs w:val="24"/>
              </w:rPr>
              <w:t>т</w:t>
            </w:r>
            <w:r w:rsidRPr="00917932">
              <w:rPr>
                <w:color w:val="000000" w:themeColor="text1"/>
                <w:sz w:val="24"/>
                <w:szCs w:val="24"/>
              </w:rPr>
              <w:t>крытыми истопниками излучения. Зональность помещений</w:t>
            </w:r>
          </w:p>
        </w:tc>
        <w:tc>
          <w:tcPr>
            <w:tcW w:w="2129" w:type="dxa"/>
          </w:tcPr>
          <w:p w14:paraId="143D8181" w14:textId="6F4D5E44" w:rsidR="00A756F8" w:rsidRPr="00917932" w:rsidRDefault="00DC0B27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917932" w:rsidRPr="00917932" w14:paraId="62DA3224" w14:textId="77777777" w:rsidTr="006136D6">
        <w:trPr>
          <w:trHeight w:val="700"/>
        </w:trPr>
        <w:tc>
          <w:tcPr>
            <w:tcW w:w="3828" w:type="dxa"/>
          </w:tcPr>
          <w:p w14:paraId="417CD766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5.4.6. Средства защиты пе</w:t>
            </w:r>
            <w:r w:rsidRPr="00917932">
              <w:rPr>
                <w:color w:val="000000" w:themeColor="text1"/>
                <w:sz w:val="24"/>
                <w:szCs w:val="24"/>
              </w:rPr>
              <w:t>р</w:t>
            </w:r>
            <w:r w:rsidRPr="00917932">
              <w:rPr>
                <w:color w:val="000000" w:themeColor="text1"/>
                <w:sz w:val="24"/>
                <w:szCs w:val="24"/>
              </w:rPr>
              <w:t>сонала. Радиоактивные отходы</w:t>
            </w:r>
          </w:p>
        </w:tc>
        <w:tc>
          <w:tcPr>
            <w:tcW w:w="8818" w:type="dxa"/>
          </w:tcPr>
          <w:p w14:paraId="6D604695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 xml:space="preserve">Санитарно-техническое обеспечение работ с открытыми источниками излучения. Санпропускники, </w:t>
            </w:r>
            <w:proofErr w:type="spellStart"/>
            <w:r w:rsidRPr="00917932">
              <w:rPr>
                <w:color w:val="000000" w:themeColor="text1"/>
                <w:sz w:val="24"/>
                <w:szCs w:val="24"/>
              </w:rPr>
              <w:t>саншлюзы</w:t>
            </w:r>
            <w:proofErr w:type="spellEnd"/>
            <w:r w:rsidRPr="00917932">
              <w:rPr>
                <w:color w:val="000000" w:themeColor="text1"/>
                <w:sz w:val="24"/>
                <w:szCs w:val="24"/>
              </w:rPr>
              <w:t>, средства индивидуальной защиты. Правила радиац</w:t>
            </w:r>
            <w:r w:rsidRPr="00917932">
              <w:rPr>
                <w:color w:val="000000" w:themeColor="text1"/>
                <w:sz w:val="24"/>
                <w:szCs w:val="24"/>
              </w:rPr>
              <w:t>и</w:t>
            </w:r>
            <w:r w:rsidRPr="00917932">
              <w:rPr>
                <w:color w:val="000000" w:themeColor="text1"/>
                <w:sz w:val="24"/>
                <w:szCs w:val="24"/>
              </w:rPr>
              <w:t>онной гигиены. Обращение с радиоактивными отходами. Классификация жидких и твёрдых радиоактивных отходов</w:t>
            </w:r>
          </w:p>
        </w:tc>
        <w:tc>
          <w:tcPr>
            <w:tcW w:w="2129" w:type="dxa"/>
          </w:tcPr>
          <w:p w14:paraId="2180BCDD" w14:textId="77777777" w:rsidR="00A756F8" w:rsidRPr="00917932" w:rsidRDefault="00A756F8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917932" w:rsidRPr="00917932" w14:paraId="0324E445" w14:textId="77777777" w:rsidTr="006136D6">
        <w:trPr>
          <w:trHeight w:val="290"/>
        </w:trPr>
        <w:tc>
          <w:tcPr>
            <w:tcW w:w="3828" w:type="dxa"/>
          </w:tcPr>
          <w:p w14:paraId="67C27055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818" w:type="dxa"/>
          </w:tcPr>
          <w:p w14:paraId="295C643E" w14:textId="77777777" w:rsidR="00A756F8" w:rsidRPr="00917932" w:rsidRDefault="00A756F8" w:rsidP="00A756F8">
            <w:pPr>
              <w:jc w:val="right"/>
              <w:rPr>
                <w:i/>
                <w:color w:val="000000" w:themeColor="text1"/>
                <w:sz w:val="24"/>
                <w:szCs w:val="24"/>
              </w:rPr>
            </w:pPr>
            <w:r w:rsidRPr="00917932">
              <w:rPr>
                <w:i/>
                <w:color w:val="000000" w:themeColor="text1"/>
                <w:sz w:val="24"/>
                <w:szCs w:val="24"/>
              </w:rPr>
              <w:t>Итоговая аттестация по модулю</w:t>
            </w:r>
          </w:p>
        </w:tc>
        <w:tc>
          <w:tcPr>
            <w:tcW w:w="2129" w:type="dxa"/>
          </w:tcPr>
          <w:p w14:paraId="587E5F8F" w14:textId="77777777" w:rsidR="00A756F8" w:rsidRPr="00917932" w:rsidRDefault="00A756F8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917932" w:rsidRPr="00917932" w14:paraId="2BA98A4E" w14:textId="77777777" w:rsidTr="003D30E2">
        <w:trPr>
          <w:trHeight w:val="467"/>
        </w:trPr>
        <w:tc>
          <w:tcPr>
            <w:tcW w:w="14775" w:type="dxa"/>
            <w:gridSpan w:val="3"/>
            <w:vAlign w:val="center"/>
          </w:tcPr>
          <w:p w14:paraId="3955CD16" w14:textId="77777777" w:rsidR="00A756F8" w:rsidRPr="00917932" w:rsidRDefault="00A756F8" w:rsidP="00A756F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917932">
              <w:rPr>
                <w:b/>
                <w:color w:val="000000" w:themeColor="text1"/>
                <w:sz w:val="24"/>
                <w:szCs w:val="24"/>
              </w:rPr>
              <w:t>Модуль 6. Радиационно-дозиметрический контроль в организации</w:t>
            </w:r>
          </w:p>
        </w:tc>
      </w:tr>
      <w:tr w:rsidR="00917932" w:rsidRPr="00917932" w14:paraId="1E3458D0" w14:textId="77777777" w:rsidTr="003D30E2">
        <w:trPr>
          <w:trHeight w:val="1125"/>
        </w:trPr>
        <w:tc>
          <w:tcPr>
            <w:tcW w:w="3828" w:type="dxa"/>
          </w:tcPr>
          <w:p w14:paraId="222B9D7E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6.1 Общие требования к р</w:t>
            </w:r>
            <w:r w:rsidRPr="00917932">
              <w:rPr>
                <w:color w:val="000000" w:themeColor="text1"/>
                <w:sz w:val="24"/>
                <w:szCs w:val="24"/>
              </w:rPr>
              <w:t>а</w:t>
            </w:r>
            <w:r w:rsidRPr="00917932">
              <w:rPr>
                <w:color w:val="000000" w:themeColor="text1"/>
                <w:sz w:val="24"/>
                <w:szCs w:val="24"/>
              </w:rPr>
              <w:t>диационному контролю</w:t>
            </w:r>
          </w:p>
        </w:tc>
        <w:tc>
          <w:tcPr>
            <w:tcW w:w="8818" w:type="dxa"/>
          </w:tcPr>
          <w:p w14:paraId="7E45A55D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Цель радиационного контроля. Объект радиационного контроля. Программа рад</w:t>
            </w:r>
            <w:r w:rsidRPr="00917932">
              <w:rPr>
                <w:color w:val="000000" w:themeColor="text1"/>
                <w:sz w:val="24"/>
                <w:szCs w:val="24"/>
              </w:rPr>
              <w:t>и</w:t>
            </w:r>
            <w:r w:rsidRPr="00917932">
              <w:rPr>
                <w:color w:val="000000" w:themeColor="text1"/>
                <w:sz w:val="24"/>
                <w:szCs w:val="24"/>
              </w:rPr>
              <w:t>ационного контроля в организации. Единая государственная система контроля и учёта индивидуальных доз облучения населения. Основные контролируемые п</w:t>
            </w:r>
            <w:r w:rsidRPr="00917932">
              <w:rPr>
                <w:color w:val="000000" w:themeColor="text1"/>
                <w:sz w:val="24"/>
                <w:szCs w:val="24"/>
              </w:rPr>
              <w:t>а</w:t>
            </w:r>
            <w:r w:rsidRPr="00917932">
              <w:rPr>
                <w:color w:val="000000" w:themeColor="text1"/>
                <w:sz w:val="24"/>
                <w:szCs w:val="24"/>
              </w:rPr>
              <w:t>раметры. Контрольные уровни</w:t>
            </w:r>
          </w:p>
        </w:tc>
        <w:tc>
          <w:tcPr>
            <w:tcW w:w="2129" w:type="dxa"/>
          </w:tcPr>
          <w:p w14:paraId="50E5E2A3" w14:textId="0617C885" w:rsidR="00A756F8" w:rsidRPr="00917932" w:rsidRDefault="00DC0B27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10</w:t>
            </w:r>
          </w:p>
        </w:tc>
      </w:tr>
      <w:tr w:rsidR="00917932" w:rsidRPr="00917932" w14:paraId="7BC7A289" w14:textId="77777777" w:rsidTr="006136D6">
        <w:trPr>
          <w:trHeight w:val="1334"/>
        </w:trPr>
        <w:tc>
          <w:tcPr>
            <w:tcW w:w="3828" w:type="dxa"/>
          </w:tcPr>
          <w:p w14:paraId="593FF5FB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6.2. Дозиметрия ионизир</w:t>
            </w:r>
            <w:r w:rsidRPr="00917932">
              <w:rPr>
                <w:color w:val="000000" w:themeColor="text1"/>
                <w:sz w:val="24"/>
                <w:szCs w:val="24"/>
              </w:rPr>
              <w:t>у</w:t>
            </w:r>
            <w:r w:rsidRPr="00917932">
              <w:rPr>
                <w:color w:val="000000" w:themeColor="text1"/>
                <w:sz w:val="24"/>
                <w:szCs w:val="24"/>
              </w:rPr>
              <w:t>ющих излучений</w:t>
            </w:r>
          </w:p>
        </w:tc>
        <w:tc>
          <w:tcPr>
            <w:tcW w:w="8818" w:type="dxa"/>
          </w:tcPr>
          <w:p w14:paraId="05CC96E6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Виды радиационного контроля и измеряемые величины. Принципы построения приборов радиационной безопасности. Способы преобразования сигналов при и</w:t>
            </w:r>
            <w:r w:rsidRPr="00917932">
              <w:rPr>
                <w:color w:val="000000" w:themeColor="text1"/>
                <w:sz w:val="24"/>
                <w:szCs w:val="24"/>
              </w:rPr>
              <w:t>з</w:t>
            </w:r>
            <w:r w:rsidRPr="00917932">
              <w:rPr>
                <w:color w:val="000000" w:themeColor="text1"/>
                <w:sz w:val="24"/>
                <w:szCs w:val="24"/>
              </w:rPr>
              <w:t>мерен</w:t>
            </w:r>
            <w:proofErr w:type="gramStart"/>
            <w:r w:rsidRPr="00917932">
              <w:rPr>
                <w:color w:val="000000" w:themeColor="text1"/>
                <w:sz w:val="24"/>
                <w:szCs w:val="24"/>
              </w:rPr>
              <w:t>ии ио</w:t>
            </w:r>
            <w:proofErr w:type="gramEnd"/>
            <w:r w:rsidRPr="00917932">
              <w:rPr>
                <w:color w:val="000000" w:themeColor="text1"/>
                <w:sz w:val="24"/>
                <w:szCs w:val="24"/>
              </w:rPr>
              <w:t>низирующих излучений. Классификация приборов для измерения ионизирующих излучений. Индивидуальный дозиметрический контроль (индив</w:t>
            </w:r>
            <w:r w:rsidRPr="00917932">
              <w:rPr>
                <w:color w:val="000000" w:themeColor="text1"/>
                <w:sz w:val="24"/>
                <w:szCs w:val="24"/>
              </w:rPr>
              <w:t>и</w:t>
            </w:r>
            <w:r w:rsidRPr="00917932">
              <w:rPr>
                <w:color w:val="000000" w:themeColor="text1"/>
                <w:sz w:val="24"/>
                <w:szCs w:val="24"/>
              </w:rPr>
              <w:t xml:space="preserve">дуальный эквивалент дозы). </w:t>
            </w:r>
            <w:proofErr w:type="spellStart"/>
            <w:r w:rsidRPr="00917932">
              <w:rPr>
                <w:color w:val="000000" w:themeColor="text1"/>
                <w:sz w:val="24"/>
                <w:szCs w:val="24"/>
              </w:rPr>
              <w:t>Амбиентный</w:t>
            </w:r>
            <w:proofErr w:type="spellEnd"/>
            <w:r w:rsidRPr="00917932">
              <w:rPr>
                <w:color w:val="000000" w:themeColor="text1"/>
                <w:sz w:val="24"/>
                <w:szCs w:val="24"/>
              </w:rPr>
              <w:t xml:space="preserve"> эквивалент дозы (инспекционный доз</w:t>
            </w:r>
            <w:r w:rsidRPr="00917932">
              <w:rPr>
                <w:color w:val="000000" w:themeColor="text1"/>
                <w:sz w:val="24"/>
                <w:szCs w:val="24"/>
              </w:rPr>
              <w:t>и</w:t>
            </w:r>
            <w:r w:rsidRPr="00917932">
              <w:rPr>
                <w:color w:val="000000" w:themeColor="text1"/>
                <w:sz w:val="24"/>
                <w:szCs w:val="24"/>
              </w:rPr>
              <w:t>метр). Соотношение нормируемых и операционных величин для фотонного изл</w:t>
            </w:r>
            <w:r w:rsidRPr="00917932">
              <w:rPr>
                <w:color w:val="000000" w:themeColor="text1"/>
                <w:sz w:val="24"/>
                <w:szCs w:val="24"/>
              </w:rPr>
              <w:t>у</w:t>
            </w:r>
            <w:r w:rsidRPr="00917932">
              <w:rPr>
                <w:color w:val="000000" w:themeColor="text1"/>
                <w:sz w:val="24"/>
                <w:szCs w:val="24"/>
              </w:rPr>
              <w:t>чения</w:t>
            </w:r>
          </w:p>
        </w:tc>
        <w:tc>
          <w:tcPr>
            <w:tcW w:w="2129" w:type="dxa"/>
          </w:tcPr>
          <w:p w14:paraId="14C59A92" w14:textId="5DA45DE4" w:rsidR="00A756F8" w:rsidRPr="00917932" w:rsidRDefault="00DC0B27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10</w:t>
            </w:r>
          </w:p>
        </w:tc>
      </w:tr>
      <w:tr w:rsidR="00917932" w:rsidRPr="00917932" w14:paraId="32FA2C38" w14:textId="77777777" w:rsidTr="006136D6">
        <w:trPr>
          <w:trHeight w:val="560"/>
        </w:trPr>
        <w:tc>
          <w:tcPr>
            <w:tcW w:w="3828" w:type="dxa"/>
          </w:tcPr>
          <w:p w14:paraId="34B35742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Раздел 6.3. Методы контроля р</w:t>
            </w:r>
            <w:r w:rsidRPr="00917932">
              <w:rPr>
                <w:color w:val="000000" w:themeColor="text1"/>
                <w:sz w:val="24"/>
                <w:szCs w:val="24"/>
              </w:rPr>
              <w:t>а</w:t>
            </w:r>
            <w:r w:rsidRPr="00917932">
              <w:rPr>
                <w:color w:val="000000" w:themeColor="text1"/>
                <w:sz w:val="24"/>
                <w:szCs w:val="24"/>
              </w:rPr>
              <w:t>диационной обстановки</w:t>
            </w:r>
          </w:p>
        </w:tc>
        <w:tc>
          <w:tcPr>
            <w:tcW w:w="8818" w:type="dxa"/>
          </w:tcPr>
          <w:p w14:paraId="5F27519F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</w:tcPr>
          <w:p w14:paraId="02732804" w14:textId="38D93BAA" w:rsidR="00A756F8" w:rsidRPr="00917932" w:rsidRDefault="00DC0B27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10</w:t>
            </w:r>
          </w:p>
          <w:p w14:paraId="16D2E078" w14:textId="77777777" w:rsidR="00A756F8" w:rsidRPr="00917932" w:rsidRDefault="00A756F8" w:rsidP="00A756F8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917932" w:rsidRPr="00917932" w14:paraId="7CB64B2E" w14:textId="77777777" w:rsidTr="006136D6">
        <w:trPr>
          <w:trHeight w:val="810"/>
        </w:trPr>
        <w:tc>
          <w:tcPr>
            <w:tcW w:w="3828" w:type="dxa"/>
          </w:tcPr>
          <w:p w14:paraId="427F3BE8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6.3.1. Физические основы регистрац</w:t>
            </w:r>
            <w:proofErr w:type="gramStart"/>
            <w:r w:rsidRPr="00917932">
              <w:rPr>
                <w:color w:val="000000" w:themeColor="text1"/>
                <w:sz w:val="24"/>
                <w:szCs w:val="24"/>
              </w:rPr>
              <w:t>ии ио</w:t>
            </w:r>
            <w:proofErr w:type="gramEnd"/>
            <w:r w:rsidRPr="00917932">
              <w:rPr>
                <w:color w:val="000000" w:themeColor="text1"/>
                <w:sz w:val="24"/>
                <w:szCs w:val="24"/>
              </w:rPr>
              <w:t>низирующих изл</w:t>
            </w:r>
            <w:r w:rsidRPr="00917932">
              <w:rPr>
                <w:color w:val="000000" w:themeColor="text1"/>
                <w:sz w:val="24"/>
                <w:szCs w:val="24"/>
              </w:rPr>
              <w:t>у</w:t>
            </w:r>
            <w:r w:rsidRPr="00917932">
              <w:rPr>
                <w:color w:val="000000" w:themeColor="text1"/>
                <w:sz w:val="24"/>
                <w:szCs w:val="24"/>
              </w:rPr>
              <w:t>чений</w:t>
            </w:r>
          </w:p>
        </w:tc>
        <w:tc>
          <w:tcPr>
            <w:tcW w:w="8818" w:type="dxa"/>
          </w:tcPr>
          <w:p w14:paraId="262A0BC6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 xml:space="preserve">Эффективность регистрации излучения. Электронное равновесие. Эффективный атомный номер. Средняя энергия </w:t>
            </w:r>
            <w:proofErr w:type="spellStart"/>
            <w:r w:rsidRPr="00917932">
              <w:rPr>
                <w:color w:val="000000" w:themeColor="text1"/>
                <w:sz w:val="24"/>
                <w:szCs w:val="24"/>
              </w:rPr>
              <w:t>ионообразования</w:t>
            </w:r>
            <w:proofErr w:type="spellEnd"/>
            <w:r w:rsidRPr="00917932">
              <w:rPr>
                <w:color w:val="000000" w:themeColor="text1"/>
                <w:sz w:val="24"/>
                <w:szCs w:val="24"/>
              </w:rPr>
              <w:t>. Соотношение Брэгга-Грея. Энергетическая зависимость чувствительности дозиметрических приборов</w:t>
            </w:r>
          </w:p>
        </w:tc>
        <w:tc>
          <w:tcPr>
            <w:tcW w:w="2129" w:type="dxa"/>
          </w:tcPr>
          <w:p w14:paraId="36127243" w14:textId="3EE48FDE" w:rsidR="00A756F8" w:rsidRPr="00917932" w:rsidRDefault="00DC0B27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917932" w:rsidRPr="00917932" w14:paraId="4ACCB125" w14:textId="77777777" w:rsidTr="006136D6">
        <w:trPr>
          <w:trHeight w:val="990"/>
        </w:trPr>
        <w:tc>
          <w:tcPr>
            <w:tcW w:w="3828" w:type="dxa"/>
          </w:tcPr>
          <w:p w14:paraId="786F118D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6.3.2. Ионизационный метод регистрации в дозиметрии.</w:t>
            </w:r>
          </w:p>
        </w:tc>
        <w:tc>
          <w:tcPr>
            <w:tcW w:w="8818" w:type="dxa"/>
          </w:tcPr>
          <w:p w14:paraId="58015983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Ионизационные камеры. Связь между током насыщения в камере и мощностью поглощённой дозы в воздухе. Газоразрядные счётчики. Типы счётчиков. Газовое наполнение счётчиков. Энергетическая зависимость чувствительности счётчика.</w:t>
            </w:r>
          </w:p>
        </w:tc>
        <w:tc>
          <w:tcPr>
            <w:tcW w:w="2129" w:type="dxa"/>
          </w:tcPr>
          <w:p w14:paraId="46D3EA34" w14:textId="24F6C797" w:rsidR="00A756F8" w:rsidRPr="00917932" w:rsidRDefault="00DC0B27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917932" w:rsidRPr="00917932" w14:paraId="5EB29AA8" w14:textId="77777777" w:rsidTr="006136D6">
        <w:trPr>
          <w:trHeight w:val="890"/>
        </w:trPr>
        <w:tc>
          <w:tcPr>
            <w:tcW w:w="3828" w:type="dxa"/>
          </w:tcPr>
          <w:p w14:paraId="29B4B3A1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6.3.3. Сцинтилляционный метод дозиметрии</w:t>
            </w:r>
          </w:p>
        </w:tc>
        <w:tc>
          <w:tcPr>
            <w:tcW w:w="8818" w:type="dxa"/>
          </w:tcPr>
          <w:p w14:paraId="145C0381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 xml:space="preserve">Физическая основа метода. Характеристики сцинтилляторов. Принцип работы </w:t>
            </w:r>
            <w:proofErr w:type="spellStart"/>
            <w:r w:rsidRPr="00917932">
              <w:rPr>
                <w:color w:val="000000" w:themeColor="text1"/>
                <w:sz w:val="24"/>
                <w:szCs w:val="24"/>
              </w:rPr>
              <w:t>ф</w:t>
            </w:r>
            <w:r w:rsidRPr="00917932">
              <w:rPr>
                <w:color w:val="000000" w:themeColor="text1"/>
                <w:sz w:val="24"/>
                <w:szCs w:val="24"/>
              </w:rPr>
              <w:t>о</w:t>
            </w:r>
            <w:r w:rsidRPr="00917932">
              <w:rPr>
                <w:color w:val="000000" w:themeColor="text1"/>
                <w:sz w:val="24"/>
                <w:szCs w:val="24"/>
              </w:rPr>
              <w:t>тоумножителя</w:t>
            </w:r>
            <w:proofErr w:type="spellEnd"/>
            <w:r w:rsidRPr="00917932">
              <w:rPr>
                <w:color w:val="000000" w:themeColor="text1"/>
                <w:sz w:val="24"/>
                <w:szCs w:val="24"/>
              </w:rPr>
              <w:t xml:space="preserve">. Работа сцинтилляционного детектора в </w:t>
            </w:r>
            <w:proofErr w:type="gramStart"/>
            <w:r w:rsidRPr="00917932">
              <w:rPr>
                <w:color w:val="000000" w:themeColor="text1"/>
                <w:sz w:val="24"/>
                <w:szCs w:val="24"/>
              </w:rPr>
              <w:t>токовом</w:t>
            </w:r>
            <w:proofErr w:type="gramEnd"/>
            <w:r w:rsidRPr="00917932">
              <w:rPr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917932">
              <w:rPr>
                <w:color w:val="000000" w:themeColor="text1"/>
                <w:sz w:val="24"/>
                <w:szCs w:val="24"/>
              </w:rPr>
              <w:t>счётчиковом</w:t>
            </w:r>
            <w:proofErr w:type="spellEnd"/>
            <w:r w:rsidRPr="00917932">
              <w:rPr>
                <w:color w:val="000000" w:themeColor="text1"/>
                <w:sz w:val="24"/>
                <w:szCs w:val="24"/>
              </w:rPr>
              <w:t xml:space="preserve"> р</w:t>
            </w:r>
            <w:r w:rsidRPr="00917932">
              <w:rPr>
                <w:color w:val="000000" w:themeColor="text1"/>
                <w:sz w:val="24"/>
                <w:szCs w:val="24"/>
              </w:rPr>
              <w:t>е</w:t>
            </w:r>
            <w:r w:rsidRPr="00917932">
              <w:rPr>
                <w:color w:val="000000" w:themeColor="text1"/>
                <w:sz w:val="24"/>
                <w:szCs w:val="24"/>
              </w:rPr>
              <w:t>жимах. Сравнение сцинтилляционного детектора с газоразрядным счётчиком</w:t>
            </w:r>
          </w:p>
        </w:tc>
        <w:tc>
          <w:tcPr>
            <w:tcW w:w="2129" w:type="dxa"/>
          </w:tcPr>
          <w:p w14:paraId="28FF2170" w14:textId="77777777" w:rsidR="00A756F8" w:rsidRPr="00917932" w:rsidRDefault="00A756F8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917932" w:rsidRPr="00917932" w14:paraId="7BE12DED" w14:textId="77777777" w:rsidTr="006136D6">
        <w:trPr>
          <w:trHeight w:val="640"/>
        </w:trPr>
        <w:tc>
          <w:tcPr>
            <w:tcW w:w="3828" w:type="dxa"/>
          </w:tcPr>
          <w:p w14:paraId="04E3F820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lastRenderedPageBreak/>
              <w:t>Тема 6.3.4. Люминесцентные м</w:t>
            </w:r>
            <w:r w:rsidRPr="00917932">
              <w:rPr>
                <w:color w:val="000000" w:themeColor="text1"/>
                <w:sz w:val="24"/>
                <w:szCs w:val="24"/>
              </w:rPr>
              <w:t>е</w:t>
            </w:r>
            <w:r w:rsidRPr="00917932">
              <w:rPr>
                <w:color w:val="000000" w:themeColor="text1"/>
                <w:sz w:val="24"/>
                <w:szCs w:val="24"/>
              </w:rPr>
              <w:t>тоды дозиметрии</w:t>
            </w:r>
          </w:p>
        </w:tc>
        <w:tc>
          <w:tcPr>
            <w:tcW w:w="8818" w:type="dxa"/>
          </w:tcPr>
          <w:p w14:paraId="38B295FA" w14:textId="157B24FC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 xml:space="preserve">Механизм </w:t>
            </w:r>
            <w:proofErr w:type="spellStart"/>
            <w:r w:rsidRPr="00917932">
              <w:rPr>
                <w:color w:val="000000" w:themeColor="text1"/>
                <w:sz w:val="24"/>
                <w:szCs w:val="24"/>
              </w:rPr>
              <w:t>радиотермолюминисценции</w:t>
            </w:r>
            <w:proofErr w:type="spellEnd"/>
            <w:r w:rsidRPr="00917932">
              <w:rPr>
                <w:color w:val="000000" w:themeColor="text1"/>
                <w:sz w:val="24"/>
                <w:szCs w:val="24"/>
              </w:rPr>
              <w:t xml:space="preserve">. Процесс </w:t>
            </w:r>
            <w:proofErr w:type="spellStart"/>
            <w:r w:rsidR="00E167AF" w:rsidRPr="00917932">
              <w:rPr>
                <w:color w:val="000000" w:themeColor="text1"/>
                <w:sz w:val="24"/>
                <w:szCs w:val="24"/>
              </w:rPr>
              <w:t>термолюминесценции</w:t>
            </w:r>
            <w:proofErr w:type="spellEnd"/>
            <w:r w:rsidRPr="00917932">
              <w:rPr>
                <w:color w:val="000000" w:themeColor="text1"/>
                <w:sz w:val="24"/>
                <w:szCs w:val="24"/>
              </w:rPr>
              <w:t xml:space="preserve">. Кривая </w:t>
            </w:r>
            <w:proofErr w:type="spellStart"/>
            <w:r w:rsidRPr="00917932">
              <w:rPr>
                <w:color w:val="000000" w:themeColor="text1"/>
                <w:sz w:val="24"/>
                <w:szCs w:val="24"/>
              </w:rPr>
              <w:t>термовысвечивания</w:t>
            </w:r>
            <w:proofErr w:type="spellEnd"/>
            <w:r w:rsidRPr="00917932">
              <w:rPr>
                <w:color w:val="000000" w:themeColor="text1"/>
                <w:sz w:val="24"/>
                <w:szCs w:val="24"/>
              </w:rPr>
              <w:t>. Материалы для термолюминесцентных детекторов. ТЛД – индивидуальный дозиметрический контроль</w:t>
            </w:r>
          </w:p>
        </w:tc>
        <w:tc>
          <w:tcPr>
            <w:tcW w:w="2129" w:type="dxa"/>
          </w:tcPr>
          <w:p w14:paraId="3630740F" w14:textId="68AF0809" w:rsidR="00A756F8" w:rsidRPr="00917932" w:rsidRDefault="00DC0B27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917932" w:rsidRPr="00917932" w14:paraId="409A115C" w14:textId="77777777" w:rsidTr="006136D6">
        <w:trPr>
          <w:trHeight w:val="900"/>
        </w:trPr>
        <w:tc>
          <w:tcPr>
            <w:tcW w:w="3828" w:type="dxa"/>
          </w:tcPr>
          <w:p w14:paraId="08ABCC12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6.3.5. Фотографический м</w:t>
            </w:r>
            <w:r w:rsidRPr="00917932">
              <w:rPr>
                <w:color w:val="000000" w:themeColor="text1"/>
                <w:sz w:val="24"/>
                <w:szCs w:val="24"/>
              </w:rPr>
              <w:t>е</w:t>
            </w:r>
            <w:r w:rsidRPr="00917932">
              <w:rPr>
                <w:color w:val="000000" w:themeColor="text1"/>
                <w:sz w:val="24"/>
                <w:szCs w:val="24"/>
              </w:rPr>
              <w:t>тод дозиметрии</w:t>
            </w:r>
          </w:p>
        </w:tc>
        <w:tc>
          <w:tcPr>
            <w:tcW w:w="8818" w:type="dxa"/>
          </w:tcPr>
          <w:p w14:paraId="41C08277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 xml:space="preserve">Сенситометрическая характеристика фотографической плёнки. Индивидуальный дозиметрический </w:t>
            </w:r>
            <w:proofErr w:type="spellStart"/>
            <w:r w:rsidRPr="00917932">
              <w:rPr>
                <w:color w:val="000000" w:themeColor="text1"/>
                <w:sz w:val="24"/>
                <w:szCs w:val="24"/>
              </w:rPr>
              <w:t>фотоконтроль</w:t>
            </w:r>
            <w:proofErr w:type="spellEnd"/>
            <w:r w:rsidRPr="00917932">
              <w:rPr>
                <w:color w:val="000000" w:themeColor="text1"/>
                <w:sz w:val="24"/>
                <w:szCs w:val="24"/>
              </w:rPr>
              <w:t xml:space="preserve"> (ИФК). Ядерные фотоэмульсии для регистрации быстрых нейтронов</w:t>
            </w:r>
          </w:p>
        </w:tc>
        <w:tc>
          <w:tcPr>
            <w:tcW w:w="2129" w:type="dxa"/>
          </w:tcPr>
          <w:p w14:paraId="1159E45A" w14:textId="77777777" w:rsidR="00A756F8" w:rsidRPr="00917932" w:rsidRDefault="00A756F8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917932" w:rsidRPr="00917932" w14:paraId="1FD65B70" w14:textId="77777777" w:rsidTr="006136D6">
        <w:trPr>
          <w:trHeight w:val="1112"/>
        </w:trPr>
        <w:tc>
          <w:tcPr>
            <w:tcW w:w="3828" w:type="dxa"/>
          </w:tcPr>
          <w:p w14:paraId="7198C6E4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6.3.6. Методы контроля нейтронного излучения.</w:t>
            </w:r>
          </w:p>
        </w:tc>
        <w:tc>
          <w:tcPr>
            <w:tcW w:w="8818" w:type="dxa"/>
          </w:tcPr>
          <w:p w14:paraId="0D131C2E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Соотношение между нормируемыми и операционными величинами для нейтро</w:t>
            </w:r>
            <w:r w:rsidRPr="00917932">
              <w:rPr>
                <w:color w:val="000000" w:themeColor="text1"/>
                <w:sz w:val="24"/>
                <w:szCs w:val="24"/>
              </w:rPr>
              <w:t>н</w:t>
            </w:r>
            <w:r w:rsidRPr="00917932">
              <w:rPr>
                <w:color w:val="000000" w:themeColor="text1"/>
                <w:sz w:val="24"/>
                <w:szCs w:val="24"/>
              </w:rPr>
              <w:t>ного излучения. Методы регистрации нейтронов: ионизационный, термолюмине</w:t>
            </w:r>
            <w:r w:rsidRPr="00917932">
              <w:rPr>
                <w:color w:val="000000" w:themeColor="text1"/>
                <w:sz w:val="24"/>
                <w:szCs w:val="24"/>
              </w:rPr>
              <w:t>с</w:t>
            </w:r>
            <w:r w:rsidRPr="00917932">
              <w:rPr>
                <w:color w:val="000000" w:themeColor="text1"/>
                <w:sz w:val="24"/>
                <w:szCs w:val="24"/>
              </w:rPr>
              <w:t>центный, активационный, альбедный, метод использования детекторов тепловых нейтронов в замедлителях. Индивидуальные дозиметры нейтронов. Альбедные д</w:t>
            </w:r>
            <w:r w:rsidRPr="00917932">
              <w:rPr>
                <w:color w:val="000000" w:themeColor="text1"/>
                <w:sz w:val="24"/>
                <w:szCs w:val="24"/>
              </w:rPr>
              <w:t>о</w:t>
            </w:r>
            <w:r w:rsidRPr="00917932">
              <w:rPr>
                <w:color w:val="000000" w:themeColor="text1"/>
                <w:sz w:val="24"/>
                <w:szCs w:val="24"/>
              </w:rPr>
              <w:t>зиметры с ТЛД</w:t>
            </w:r>
          </w:p>
        </w:tc>
        <w:tc>
          <w:tcPr>
            <w:tcW w:w="2129" w:type="dxa"/>
          </w:tcPr>
          <w:p w14:paraId="312CD439" w14:textId="2D2A7FAA" w:rsidR="00A756F8" w:rsidRPr="00917932" w:rsidRDefault="00DC0B27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917932" w:rsidRPr="00917932" w14:paraId="5202833C" w14:textId="77777777" w:rsidTr="006136D6">
        <w:trPr>
          <w:trHeight w:val="561"/>
        </w:trPr>
        <w:tc>
          <w:tcPr>
            <w:tcW w:w="3828" w:type="dxa"/>
          </w:tcPr>
          <w:p w14:paraId="7D7E8B29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Раздел 6.4. Радиометрия в ради</w:t>
            </w:r>
            <w:r w:rsidRPr="00917932">
              <w:rPr>
                <w:color w:val="000000" w:themeColor="text1"/>
                <w:sz w:val="24"/>
                <w:szCs w:val="24"/>
              </w:rPr>
              <w:t>а</w:t>
            </w:r>
            <w:r w:rsidRPr="00917932">
              <w:rPr>
                <w:color w:val="000000" w:themeColor="text1"/>
                <w:sz w:val="24"/>
                <w:szCs w:val="24"/>
              </w:rPr>
              <w:t>ционной безопасности</w:t>
            </w:r>
          </w:p>
        </w:tc>
        <w:tc>
          <w:tcPr>
            <w:tcW w:w="8818" w:type="dxa"/>
          </w:tcPr>
          <w:p w14:paraId="7AAD9BED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</w:tcPr>
          <w:p w14:paraId="7143D2FF" w14:textId="70095159" w:rsidR="00A756F8" w:rsidRPr="00917932" w:rsidRDefault="00DC0B27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10</w:t>
            </w:r>
          </w:p>
        </w:tc>
      </w:tr>
      <w:tr w:rsidR="00917932" w:rsidRPr="00917932" w14:paraId="1BFD3B3D" w14:textId="77777777" w:rsidTr="006136D6">
        <w:trPr>
          <w:trHeight w:val="697"/>
        </w:trPr>
        <w:tc>
          <w:tcPr>
            <w:tcW w:w="3828" w:type="dxa"/>
          </w:tcPr>
          <w:p w14:paraId="457185B7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6.4.1. Основные задачи р</w:t>
            </w:r>
            <w:r w:rsidRPr="00917932">
              <w:rPr>
                <w:color w:val="000000" w:themeColor="text1"/>
                <w:sz w:val="24"/>
                <w:szCs w:val="24"/>
              </w:rPr>
              <w:t>а</w:t>
            </w:r>
            <w:r w:rsidRPr="00917932">
              <w:rPr>
                <w:color w:val="000000" w:themeColor="text1"/>
                <w:sz w:val="24"/>
                <w:szCs w:val="24"/>
              </w:rPr>
              <w:t>диометрии</w:t>
            </w:r>
          </w:p>
        </w:tc>
        <w:tc>
          <w:tcPr>
            <w:tcW w:w="8818" w:type="dxa"/>
          </w:tcPr>
          <w:p w14:paraId="2F238D0E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Измерение активности твёрдых, газообразных, аэрозольных и жидких источников излучения</w:t>
            </w:r>
          </w:p>
        </w:tc>
        <w:tc>
          <w:tcPr>
            <w:tcW w:w="2129" w:type="dxa"/>
          </w:tcPr>
          <w:p w14:paraId="01E7282F" w14:textId="1EC8C7AA" w:rsidR="00A756F8" w:rsidRPr="00917932" w:rsidRDefault="00DC0B27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917932" w:rsidRPr="00917932" w14:paraId="072F9688" w14:textId="77777777" w:rsidTr="006136D6">
        <w:trPr>
          <w:trHeight w:val="1010"/>
        </w:trPr>
        <w:tc>
          <w:tcPr>
            <w:tcW w:w="3828" w:type="dxa"/>
          </w:tcPr>
          <w:p w14:paraId="5CD6546C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6.4.2. Контроль радиоакти</w:t>
            </w:r>
            <w:r w:rsidRPr="00917932">
              <w:rPr>
                <w:color w:val="000000" w:themeColor="text1"/>
                <w:sz w:val="24"/>
                <w:szCs w:val="24"/>
              </w:rPr>
              <w:t>в</w:t>
            </w:r>
            <w:r w:rsidRPr="00917932">
              <w:rPr>
                <w:color w:val="000000" w:themeColor="text1"/>
                <w:sz w:val="24"/>
                <w:szCs w:val="24"/>
              </w:rPr>
              <w:t>ных аэрозолей</w:t>
            </w:r>
          </w:p>
        </w:tc>
        <w:tc>
          <w:tcPr>
            <w:tcW w:w="8818" w:type="dxa"/>
          </w:tcPr>
          <w:p w14:paraId="2571AC18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Характеристики аэрозолей. Свойства аэрозолей. Особенности биологического де</w:t>
            </w:r>
            <w:r w:rsidRPr="00917932">
              <w:rPr>
                <w:color w:val="000000" w:themeColor="text1"/>
                <w:sz w:val="24"/>
                <w:szCs w:val="24"/>
              </w:rPr>
              <w:t>й</w:t>
            </w:r>
            <w:r w:rsidRPr="00917932">
              <w:rPr>
                <w:color w:val="000000" w:themeColor="text1"/>
                <w:sz w:val="24"/>
                <w:szCs w:val="24"/>
              </w:rPr>
              <w:t xml:space="preserve">ствия радиоактивных аэрозолей. Методы регистрации аэрозолей: </w:t>
            </w:r>
            <w:proofErr w:type="spellStart"/>
            <w:r w:rsidRPr="00917932">
              <w:rPr>
                <w:color w:val="000000" w:themeColor="text1"/>
                <w:sz w:val="24"/>
                <w:szCs w:val="24"/>
              </w:rPr>
              <w:t>седиментацио</w:t>
            </w:r>
            <w:r w:rsidRPr="00917932">
              <w:rPr>
                <w:color w:val="000000" w:themeColor="text1"/>
                <w:sz w:val="24"/>
                <w:szCs w:val="24"/>
              </w:rPr>
              <w:t>н</w:t>
            </w:r>
            <w:r w:rsidRPr="00917932">
              <w:rPr>
                <w:color w:val="000000" w:themeColor="text1"/>
                <w:sz w:val="24"/>
                <w:szCs w:val="24"/>
              </w:rPr>
              <w:t>ный</w:t>
            </w:r>
            <w:proofErr w:type="spellEnd"/>
            <w:r w:rsidRPr="00917932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gramStart"/>
            <w:r w:rsidRPr="00917932">
              <w:rPr>
                <w:color w:val="000000" w:themeColor="text1"/>
                <w:sz w:val="24"/>
                <w:szCs w:val="24"/>
              </w:rPr>
              <w:t>аспирационный</w:t>
            </w:r>
            <w:proofErr w:type="gramEnd"/>
            <w:r w:rsidRPr="00917932">
              <w:rPr>
                <w:color w:val="000000" w:themeColor="text1"/>
                <w:sz w:val="24"/>
                <w:szCs w:val="24"/>
              </w:rPr>
              <w:t xml:space="preserve">. Метод </w:t>
            </w:r>
            <w:proofErr w:type="spellStart"/>
            <w:r w:rsidRPr="00917932">
              <w:rPr>
                <w:color w:val="000000" w:themeColor="text1"/>
                <w:sz w:val="24"/>
                <w:szCs w:val="24"/>
              </w:rPr>
              <w:t>электроосаждения</w:t>
            </w:r>
            <w:proofErr w:type="spellEnd"/>
            <w:r w:rsidRPr="00917932">
              <w:rPr>
                <w:color w:val="000000" w:themeColor="text1"/>
                <w:sz w:val="24"/>
                <w:szCs w:val="24"/>
              </w:rPr>
              <w:t xml:space="preserve"> аэрозолей. Эманации радона, </w:t>
            </w:r>
            <w:proofErr w:type="spellStart"/>
            <w:r w:rsidRPr="00917932">
              <w:rPr>
                <w:color w:val="000000" w:themeColor="text1"/>
                <w:sz w:val="24"/>
                <w:szCs w:val="24"/>
              </w:rPr>
              <w:t>т</w:t>
            </w:r>
            <w:r w:rsidRPr="00917932">
              <w:rPr>
                <w:color w:val="000000" w:themeColor="text1"/>
                <w:sz w:val="24"/>
                <w:szCs w:val="24"/>
              </w:rPr>
              <w:t>о</w:t>
            </w:r>
            <w:r w:rsidRPr="00917932">
              <w:rPr>
                <w:color w:val="000000" w:themeColor="text1"/>
                <w:sz w:val="24"/>
                <w:szCs w:val="24"/>
              </w:rPr>
              <w:t>рона</w:t>
            </w:r>
            <w:proofErr w:type="spellEnd"/>
            <w:r w:rsidRPr="00917932">
              <w:rPr>
                <w:color w:val="000000" w:themeColor="text1"/>
                <w:sz w:val="24"/>
                <w:szCs w:val="24"/>
              </w:rPr>
              <w:t xml:space="preserve"> – важнейшие составляющие природного фона, воздействующего на человека. Величины для нормирования радоновой опасности. Методы радиометрии радона</w:t>
            </w:r>
          </w:p>
        </w:tc>
        <w:tc>
          <w:tcPr>
            <w:tcW w:w="2129" w:type="dxa"/>
          </w:tcPr>
          <w:p w14:paraId="14E3EE09" w14:textId="77777777" w:rsidR="00A756F8" w:rsidRPr="00917932" w:rsidRDefault="00A756F8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917932" w:rsidRPr="00917932" w14:paraId="10F6FF0D" w14:textId="77777777" w:rsidTr="003D30E2">
        <w:trPr>
          <w:trHeight w:val="886"/>
        </w:trPr>
        <w:tc>
          <w:tcPr>
            <w:tcW w:w="3828" w:type="dxa"/>
          </w:tcPr>
          <w:p w14:paraId="47AE88EB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6.4.3. Методы определения радионуклидов в пробах.</w:t>
            </w:r>
          </w:p>
        </w:tc>
        <w:tc>
          <w:tcPr>
            <w:tcW w:w="8818" w:type="dxa"/>
          </w:tcPr>
          <w:p w14:paraId="0DC76AFA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Отбор и подготовка проб. Снимаемое и не снимаемое радиационное загрязнение поверхности. Метод мазков. Коэффициент снятия. Концентрирование активности мазков. Контроль радиоактивного загрязнения поверхностей</w:t>
            </w:r>
          </w:p>
        </w:tc>
        <w:tc>
          <w:tcPr>
            <w:tcW w:w="2129" w:type="dxa"/>
          </w:tcPr>
          <w:p w14:paraId="365FB6DD" w14:textId="315C107B" w:rsidR="00A756F8" w:rsidRPr="00917932" w:rsidRDefault="00DC0B27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917932" w:rsidRPr="00917932" w14:paraId="3E74010B" w14:textId="77777777" w:rsidTr="006136D6">
        <w:trPr>
          <w:trHeight w:val="575"/>
        </w:trPr>
        <w:tc>
          <w:tcPr>
            <w:tcW w:w="3828" w:type="dxa"/>
            <w:tcBorders>
              <w:right w:val="single" w:sz="4" w:space="0" w:color="auto"/>
            </w:tcBorders>
          </w:tcPr>
          <w:p w14:paraId="6EA34320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Тема. 6.4.4. Радиометрия радиоа</w:t>
            </w:r>
            <w:r w:rsidRPr="00917932">
              <w:rPr>
                <w:color w:val="000000" w:themeColor="text1"/>
                <w:sz w:val="24"/>
                <w:szCs w:val="24"/>
              </w:rPr>
              <w:t>к</w:t>
            </w:r>
            <w:r w:rsidRPr="00917932">
              <w:rPr>
                <w:color w:val="000000" w:themeColor="text1"/>
                <w:sz w:val="24"/>
                <w:szCs w:val="24"/>
              </w:rPr>
              <w:t>тивных газов</w:t>
            </w:r>
          </w:p>
        </w:tc>
        <w:tc>
          <w:tcPr>
            <w:tcW w:w="8818" w:type="dxa"/>
            <w:tcBorders>
              <w:left w:val="single" w:sz="4" w:space="0" w:color="auto"/>
            </w:tcBorders>
          </w:tcPr>
          <w:p w14:paraId="085325AE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Основные способы измерения</w:t>
            </w:r>
          </w:p>
        </w:tc>
        <w:tc>
          <w:tcPr>
            <w:tcW w:w="2129" w:type="dxa"/>
          </w:tcPr>
          <w:p w14:paraId="78D92BD8" w14:textId="3B8FFDC9" w:rsidR="00A756F8" w:rsidRPr="00917932" w:rsidRDefault="00DC0B27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917932" w:rsidRPr="00917932" w14:paraId="1DDC77BB" w14:textId="77777777" w:rsidTr="006136D6">
        <w:trPr>
          <w:trHeight w:val="271"/>
        </w:trPr>
        <w:tc>
          <w:tcPr>
            <w:tcW w:w="3828" w:type="dxa"/>
            <w:tcBorders>
              <w:right w:val="single" w:sz="4" w:space="0" w:color="auto"/>
            </w:tcBorders>
          </w:tcPr>
          <w:p w14:paraId="0358DB57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818" w:type="dxa"/>
            <w:tcBorders>
              <w:left w:val="single" w:sz="4" w:space="0" w:color="auto"/>
            </w:tcBorders>
          </w:tcPr>
          <w:p w14:paraId="02E35201" w14:textId="77777777" w:rsidR="00A756F8" w:rsidRPr="00917932" w:rsidRDefault="00A756F8" w:rsidP="00A756F8">
            <w:pPr>
              <w:jc w:val="right"/>
              <w:rPr>
                <w:i/>
                <w:color w:val="000000" w:themeColor="text1"/>
                <w:sz w:val="24"/>
                <w:szCs w:val="24"/>
              </w:rPr>
            </w:pPr>
            <w:r w:rsidRPr="00917932">
              <w:rPr>
                <w:i/>
                <w:color w:val="000000" w:themeColor="text1"/>
                <w:sz w:val="24"/>
                <w:szCs w:val="24"/>
              </w:rPr>
              <w:t>Итоговая аттестация по модулю</w:t>
            </w:r>
          </w:p>
        </w:tc>
        <w:tc>
          <w:tcPr>
            <w:tcW w:w="2129" w:type="dxa"/>
          </w:tcPr>
          <w:p w14:paraId="65CDA915" w14:textId="77777777" w:rsidR="00A756F8" w:rsidRPr="00917932" w:rsidRDefault="00A756F8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</w:tbl>
    <w:p w14:paraId="2DE9F709" w14:textId="77777777" w:rsidR="0060775F" w:rsidRPr="00917932" w:rsidRDefault="0060775F" w:rsidP="00F17B83">
      <w:pPr>
        <w:tabs>
          <w:tab w:val="left" w:pos="1276"/>
        </w:tabs>
        <w:spacing w:line="360" w:lineRule="auto"/>
        <w:rPr>
          <w:b/>
          <w:color w:val="000000" w:themeColor="text1"/>
          <w:sz w:val="28"/>
          <w:szCs w:val="28"/>
        </w:rPr>
        <w:sectPr w:rsidR="0060775F" w:rsidRPr="00917932" w:rsidSect="00FB3880">
          <w:headerReference w:type="default" r:id="rId11"/>
          <w:type w:val="nextColumn"/>
          <w:pgSz w:w="16838" w:h="11906" w:orient="landscape"/>
          <w:pgMar w:top="851" w:right="567" w:bottom="851" w:left="1134" w:header="709" w:footer="709" w:gutter="0"/>
          <w:cols w:space="720"/>
        </w:sectPr>
      </w:pPr>
    </w:p>
    <w:p w14:paraId="03B6CD4B" w14:textId="77777777" w:rsidR="0048317A" w:rsidRPr="00917932" w:rsidRDefault="0048317A" w:rsidP="0048317A">
      <w:pPr>
        <w:numPr>
          <w:ilvl w:val="0"/>
          <w:numId w:val="18"/>
        </w:numPr>
        <w:spacing w:line="360" w:lineRule="auto"/>
        <w:ind w:left="0" w:firstLine="709"/>
        <w:rPr>
          <w:b/>
          <w:color w:val="000000" w:themeColor="text1"/>
          <w:sz w:val="28"/>
          <w:szCs w:val="28"/>
        </w:rPr>
      </w:pPr>
      <w:bookmarkStart w:id="1" w:name="_Hlk520716930"/>
      <w:r w:rsidRPr="00917932">
        <w:rPr>
          <w:b/>
          <w:color w:val="000000" w:themeColor="text1"/>
          <w:sz w:val="28"/>
          <w:szCs w:val="28"/>
        </w:rPr>
        <w:lastRenderedPageBreak/>
        <w:t>Оценка качества освоения дополнительной профессиональной программы профессиональной переподготовки</w:t>
      </w:r>
    </w:p>
    <w:p w14:paraId="16EE727E" w14:textId="77777777" w:rsidR="00E87AB4" w:rsidRPr="00917932" w:rsidRDefault="00E87AB4" w:rsidP="0048317A">
      <w:pPr>
        <w:pStyle w:val="af0"/>
        <w:ind w:left="0" w:firstLine="709"/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 xml:space="preserve">Программа переподготовки построена по модульному </w:t>
      </w:r>
      <w:r w:rsidR="00155D06" w:rsidRPr="00917932">
        <w:rPr>
          <w:color w:val="000000" w:themeColor="text1"/>
          <w:szCs w:val="28"/>
        </w:rPr>
        <w:t>принципу</w:t>
      </w:r>
      <w:r w:rsidRPr="00917932">
        <w:rPr>
          <w:color w:val="000000" w:themeColor="text1"/>
          <w:szCs w:val="28"/>
        </w:rPr>
        <w:t>.</w:t>
      </w:r>
    </w:p>
    <w:p w14:paraId="54AB00BF" w14:textId="77777777" w:rsidR="00155D06" w:rsidRPr="00917932" w:rsidRDefault="0048317A" w:rsidP="0048317A">
      <w:pPr>
        <w:pStyle w:val="af0"/>
        <w:ind w:left="0" w:firstLine="709"/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 xml:space="preserve">Итоговый контроль </w:t>
      </w:r>
      <w:r w:rsidR="00464E75" w:rsidRPr="00917932">
        <w:rPr>
          <w:color w:val="000000" w:themeColor="text1"/>
          <w:szCs w:val="28"/>
        </w:rPr>
        <w:t xml:space="preserve">по каждому модулю </w:t>
      </w:r>
      <w:r w:rsidRPr="00917932">
        <w:rPr>
          <w:color w:val="000000" w:themeColor="text1"/>
          <w:szCs w:val="28"/>
        </w:rPr>
        <w:t>проводится преподавателем.</w:t>
      </w:r>
    </w:p>
    <w:p w14:paraId="3F488956" w14:textId="77777777" w:rsidR="00155D06" w:rsidRPr="00917932" w:rsidRDefault="00155D06" w:rsidP="0048317A">
      <w:pPr>
        <w:pStyle w:val="af0"/>
        <w:ind w:left="0" w:firstLine="709"/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>Цель контроля – оценка уровня компетенций слушателя по изучаемой т</w:t>
      </w:r>
      <w:r w:rsidRPr="00917932">
        <w:rPr>
          <w:color w:val="000000" w:themeColor="text1"/>
          <w:szCs w:val="28"/>
        </w:rPr>
        <w:t>е</w:t>
      </w:r>
      <w:r w:rsidRPr="00917932">
        <w:rPr>
          <w:color w:val="000000" w:themeColor="text1"/>
          <w:szCs w:val="28"/>
        </w:rPr>
        <w:t>ме.</w:t>
      </w:r>
    </w:p>
    <w:p w14:paraId="5CC97BF0" w14:textId="77777777" w:rsidR="0048317A" w:rsidRPr="00917932" w:rsidRDefault="0048317A" w:rsidP="0048317A">
      <w:pPr>
        <w:pStyle w:val="af0"/>
        <w:ind w:left="0" w:firstLine="709"/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 xml:space="preserve">Форма контроля – </w:t>
      </w:r>
      <w:r w:rsidR="00510CCA" w:rsidRPr="00917932">
        <w:rPr>
          <w:color w:val="000000" w:themeColor="text1"/>
          <w:szCs w:val="28"/>
        </w:rPr>
        <w:t>индивидуальные задания</w:t>
      </w:r>
      <w:r w:rsidR="006346AF" w:rsidRPr="00917932">
        <w:rPr>
          <w:color w:val="000000" w:themeColor="text1"/>
          <w:szCs w:val="28"/>
        </w:rPr>
        <w:t xml:space="preserve">, собеседование, </w:t>
      </w:r>
      <w:r w:rsidRPr="00917932">
        <w:rPr>
          <w:color w:val="000000" w:themeColor="text1"/>
          <w:szCs w:val="28"/>
        </w:rPr>
        <w:t>тестиров</w:t>
      </w:r>
      <w:r w:rsidRPr="00917932">
        <w:rPr>
          <w:color w:val="000000" w:themeColor="text1"/>
          <w:szCs w:val="28"/>
        </w:rPr>
        <w:t>а</w:t>
      </w:r>
      <w:r w:rsidRPr="00917932">
        <w:rPr>
          <w:color w:val="000000" w:themeColor="text1"/>
          <w:szCs w:val="28"/>
        </w:rPr>
        <w:t>ние.</w:t>
      </w:r>
    </w:p>
    <w:p w14:paraId="38A47BE8" w14:textId="77777777" w:rsidR="00155D06" w:rsidRPr="00917932" w:rsidRDefault="00155D06" w:rsidP="00510CCA">
      <w:pPr>
        <w:pStyle w:val="af0"/>
        <w:ind w:left="0" w:firstLine="709"/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>Материал модуля считается освоенным, если слушатель выполнил все з</w:t>
      </w:r>
      <w:r w:rsidRPr="00917932">
        <w:rPr>
          <w:color w:val="000000" w:themeColor="text1"/>
          <w:szCs w:val="28"/>
        </w:rPr>
        <w:t>а</w:t>
      </w:r>
      <w:r w:rsidRPr="00917932">
        <w:rPr>
          <w:color w:val="000000" w:themeColor="text1"/>
          <w:szCs w:val="28"/>
        </w:rPr>
        <w:t xml:space="preserve">дания и ответил на контрольные вопросы </w:t>
      </w:r>
      <w:r w:rsidR="00EA0B98" w:rsidRPr="00917932">
        <w:rPr>
          <w:color w:val="000000" w:themeColor="text1"/>
          <w:szCs w:val="28"/>
        </w:rPr>
        <w:t xml:space="preserve">– </w:t>
      </w:r>
      <w:r w:rsidRPr="00917932">
        <w:rPr>
          <w:color w:val="000000" w:themeColor="text1"/>
          <w:szCs w:val="28"/>
        </w:rPr>
        <w:t xml:space="preserve">не менее </w:t>
      </w:r>
      <w:r w:rsidR="005D1ED3" w:rsidRPr="00917932">
        <w:rPr>
          <w:color w:val="000000" w:themeColor="text1"/>
          <w:szCs w:val="28"/>
        </w:rPr>
        <w:t>70</w:t>
      </w:r>
      <w:r w:rsidRPr="00917932">
        <w:rPr>
          <w:color w:val="000000" w:themeColor="text1"/>
          <w:szCs w:val="28"/>
        </w:rPr>
        <w:t xml:space="preserve">% правильных ответов. </w:t>
      </w:r>
    </w:p>
    <w:p w14:paraId="554EC326" w14:textId="77777777" w:rsidR="00F23D07" w:rsidRPr="00917932" w:rsidRDefault="00510CCA" w:rsidP="00510CCA">
      <w:pPr>
        <w:pStyle w:val="af0"/>
        <w:ind w:left="0" w:firstLine="709"/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>Итоговой формой аттестации является выпускная квалификационная р</w:t>
      </w:r>
      <w:r w:rsidRPr="00917932">
        <w:rPr>
          <w:color w:val="000000" w:themeColor="text1"/>
          <w:szCs w:val="28"/>
        </w:rPr>
        <w:t>а</w:t>
      </w:r>
      <w:r w:rsidRPr="00917932">
        <w:rPr>
          <w:color w:val="000000" w:themeColor="text1"/>
          <w:szCs w:val="28"/>
        </w:rPr>
        <w:t>бота (ВКР)</w:t>
      </w:r>
      <w:r w:rsidR="00E87AB4" w:rsidRPr="00917932">
        <w:rPr>
          <w:color w:val="000000" w:themeColor="text1"/>
          <w:szCs w:val="28"/>
        </w:rPr>
        <w:t>. К защите ВКР допускаются лица, выполнившие требования, пред</w:t>
      </w:r>
      <w:r w:rsidR="00E87AB4" w:rsidRPr="00917932">
        <w:rPr>
          <w:color w:val="000000" w:themeColor="text1"/>
          <w:szCs w:val="28"/>
        </w:rPr>
        <w:t>у</w:t>
      </w:r>
      <w:r w:rsidR="00E87AB4" w:rsidRPr="00917932">
        <w:rPr>
          <w:color w:val="000000" w:themeColor="text1"/>
          <w:szCs w:val="28"/>
        </w:rPr>
        <w:t>смотренные программой.</w:t>
      </w:r>
      <w:r w:rsidRPr="00917932">
        <w:rPr>
          <w:color w:val="000000" w:themeColor="text1"/>
          <w:szCs w:val="28"/>
        </w:rPr>
        <w:t xml:space="preserve"> </w:t>
      </w:r>
    </w:p>
    <w:p w14:paraId="19324555" w14:textId="49A1626B" w:rsidR="00510CCA" w:rsidRPr="00917932" w:rsidRDefault="00E87AB4" w:rsidP="00510CCA">
      <w:pPr>
        <w:pStyle w:val="af0"/>
        <w:ind w:left="0" w:firstLine="709"/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>П</w:t>
      </w:r>
      <w:r w:rsidR="00510CCA" w:rsidRPr="00917932">
        <w:rPr>
          <w:color w:val="000000" w:themeColor="text1"/>
          <w:szCs w:val="28"/>
        </w:rPr>
        <w:t>о итогам защиты слушателям выдаётся документ установленного обра</w:t>
      </w:r>
      <w:r w:rsidR="00510CCA" w:rsidRPr="00917932">
        <w:rPr>
          <w:color w:val="000000" w:themeColor="text1"/>
          <w:szCs w:val="28"/>
        </w:rPr>
        <w:t>з</w:t>
      </w:r>
      <w:r w:rsidR="00510CCA" w:rsidRPr="00917932">
        <w:rPr>
          <w:color w:val="000000" w:themeColor="text1"/>
          <w:szCs w:val="28"/>
        </w:rPr>
        <w:t>ца о профессиональной переподготовке.</w:t>
      </w:r>
    </w:p>
    <w:p w14:paraId="0D77AE2A" w14:textId="77777777" w:rsidR="00E250F7" w:rsidRPr="00917932" w:rsidRDefault="00E250F7" w:rsidP="00E250F7">
      <w:pPr>
        <w:overflowPunct/>
        <w:autoSpaceDE/>
        <w:autoSpaceDN/>
        <w:adjustRightInd/>
        <w:spacing w:line="360" w:lineRule="auto"/>
        <w:ind w:left="720"/>
        <w:contextualSpacing/>
        <w:textAlignment w:val="auto"/>
        <w:rPr>
          <w:b/>
          <w:color w:val="000000" w:themeColor="text1"/>
          <w:sz w:val="28"/>
          <w:szCs w:val="28"/>
        </w:rPr>
      </w:pPr>
      <w:r w:rsidRPr="00917932">
        <w:rPr>
          <w:b/>
          <w:color w:val="000000" w:themeColor="text1"/>
          <w:sz w:val="28"/>
          <w:szCs w:val="28"/>
        </w:rPr>
        <w:t xml:space="preserve">Примерная тематика выпускных квалификационных работ: </w:t>
      </w:r>
    </w:p>
    <w:p w14:paraId="436146DE" w14:textId="6E8C2C60" w:rsidR="00E250F7" w:rsidRPr="00917932" w:rsidRDefault="00E250F7" w:rsidP="00E250F7">
      <w:pPr>
        <w:pStyle w:val="af0"/>
        <w:numPr>
          <w:ilvl w:val="0"/>
          <w:numId w:val="42"/>
        </w:numPr>
        <w:tabs>
          <w:tab w:val="left" w:pos="993"/>
        </w:tabs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 xml:space="preserve">Исследования в области ядерной </w:t>
      </w:r>
      <w:r w:rsidR="0013063F">
        <w:rPr>
          <w:color w:val="000000" w:themeColor="text1"/>
          <w:szCs w:val="28"/>
        </w:rPr>
        <w:t>физики, проводимые в СССР.</w:t>
      </w:r>
    </w:p>
    <w:p w14:paraId="05E882AD" w14:textId="77777777" w:rsidR="00E250F7" w:rsidRPr="00917932" w:rsidRDefault="00E250F7" w:rsidP="00E250F7">
      <w:pPr>
        <w:pStyle w:val="af0"/>
        <w:numPr>
          <w:ilvl w:val="0"/>
          <w:numId w:val="42"/>
        </w:numPr>
        <w:tabs>
          <w:tab w:val="left" w:pos="993"/>
        </w:tabs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 xml:space="preserve">Типы ядерных реакторов и их устройство. </w:t>
      </w:r>
    </w:p>
    <w:p w14:paraId="43E9DA06" w14:textId="77777777" w:rsidR="00E250F7" w:rsidRPr="00917932" w:rsidRDefault="00E250F7" w:rsidP="00E250F7">
      <w:pPr>
        <w:pStyle w:val="af0"/>
        <w:numPr>
          <w:ilvl w:val="0"/>
          <w:numId w:val="42"/>
        </w:numPr>
        <w:tabs>
          <w:tab w:val="left" w:pos="993"/>
        </w:tabs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 xml:space="preserve">Использование ядерного топлива в ядерных реакторах. </w:t>
      </w:r>
    </w:p>
    <w:p w14:paraId="7D5DF457" w14:textId="77777777" w:rsidR="00E250F7" w:rsidRPr="00917932" w:rsidRDefault="00E250F7" w:rsidP="00E250F7">
      <w:pPr>
        <w:pStyle w:val="af0"/>
        <w:numPr>
          <w:ilvl w:val="0"/>
          <w:numId w:val="42"/>
        </w:numPr>
        <w:tabs>
          <w:tab w:val="left" w:pos="993"/>
        </w:tabs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 xml:space="preserve">Характеристики и устройство </w:t>
      </w:r>
      <w:proofErr w:type="spellStart"/>
      <w:r w:rsidRPr="00917932">
        <w:rPr>
          <w:color w:val="000000" w:themeColor="text1"/>
          <w:szCs w:val="28"/>
        </w:rPr>
        <w:t>водоводяного</w:t>
      </w:r>
      <w:proofErr w:type="spellEnd"/>
      <w:r w:rsidRPr="00917932">
        <w:rPr>
          <w:color w:val="000000" w:themeColor="text1"/>
          <w:szCs w:val="28"/>
        </w:rPr>
        <w:t xml:space="preserve"> энергетического реактора и реактора РБМК. </w:t>
      </w:r>
    </w:p>
    <w:p w14:paraId="1873977B" w14:textId="77777777" w:rsidR="00E250F7" w:rsidRPr="00917932" w:rsidRDefault="00E250F7" w:rsidP="00E250F7">
      <w:pPr>
        <w:pStyle w:val="af0"/>
        <w:numPr>
          <w:ilvl w:val="0"/>
          <w:numId w:val="42"/>
        </w:numPr>
        <w:tabs>
          <w:tab w:val="left" w:pos="993"/>
        </w:tabs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 xml:space="preserve">Виды экспериментальных реакторов на быстрых нейтронах. </w:t>
      </w:r>
    </w:p>
    <w:p w14:paraId="2587167D" w14:textId="77777777" w:rsidR="00E250F7" w:rsidRPr="00917932" w:rsidRDefault="00E250F7" w:rsidP="00E250F7">
      <w:pPr>
        <w:pStyle w:val="af0"/>
        <w:numPr>
          <w:ilvl w:val="0"/>
          <w:numId w:val="42"/>
        </w:numPr>
        <w:tabs>
          <w:tab w:val="left" w:pos="993"/>
        </w:tabs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 xml:space="preserve">Сущность, устройство, типы и принцип действия ядерных реакторов, факторы и причины их опасности. </w:t>
      </w:r>
    </w:p>
    <w:p w14:paraId="4A7673DB" w14:textId="77777777" w:rsidR="00E250F7" w:rsidRPr="00917932" w:rsidRDefault="00E250F7" w:rsidP="00E250F7">
      <w:pPr>
        <w:pStyle w:val="af0"/>
        <w:numPr>
          <w:ilvl w:val="0"/>
          <w:numId w:val="42"/>
        </w:numPr>
        <w:tabs>
          <w:tab w:val="left" w:pos="993"/>
        </w:tabs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 xml:space="preserve">Особенности </w:t>
      </w:r>
      <w:proofErr w:type="spellStart"/>
      <w:r w:rsidRPr="00917932">
        <w:rPr>
          <w:color w:val="000000" w:themeColor="text1"/>
          <w:szCs w:val="28"/>
        </w:rPr>
        <w:t>самообеспечения</w:t>
      </w:r>
      <w:proofErr w:type="spellEnd"/>
      <w:r w:rsidRPr="00917932">
        <w:rPr>
          <w:color w:val="000000" w:themeColor="text1"/>
          <w:szCs w:val="28"/>
        </w:rPr>
        <w:t xml:space="preserve"> ядерной энергетики топливом. </w:t>
      </w:r>
    </w:p>
    <w:p w14:paraId="3D47661C" w14:textId="77777777" w:rsidR="00E250F7" w:rsidRPr="00917932" w:rsidRDefault="00E250F7" w:rsidP="00E250F7">
      <w:pPr>
        <w:pStyle w:val="af0"/>
        <w:numPr>
          <w:ilvl w:val="0"/>
          <w:numId w:val="42"/>
        </w:numPr>
        <w:tabs>
          <w:tab w:val="left" w:pos="993"/>
        </w:tabs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 xml:space="preserve">Технология производства реакторов с шаровой засыпкой. </w:t>
      </w:r>
    </w:p>
    <w:p w14:paraId="772519EF" w14:textId="77777777" w:rsidR="00E250F7" w:rsidRPr="00917932" w:rsidRDefault="00E250F7" w:rsidP="00E250F7">
      <w:pPr>
        <w:pStyle w:val="af0"/>
        <w:numPr>
          <w:ilvl w:val="0"/>
          <w:numId w:val="42"/>
        </w:numPr>
        <w:tabs>
          <w:tab w:val="left" w:pos="993"/>
        </w:tabs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 xml:space="preserve">Ядерные реакторы, используемые на атомных станциях России: РБМК, ВВЭР, БН. Принципы их работы. </w:t>
      </w:r>
    </w:p>
    <w:p w14:paraId="6560D6E4" w14:textId="77777777" w:rsidR="00E250F7" w:rsidRPr="00917932" w:rsidRDefault="00E250F7" w:rsidP="00E250F7">
      <w:pPr>
        <w:pStyle w:val="af0"/>
        <w:numPr>
          <w:ilvl w:val="0"/>
          <w:numId w:val="42"/>
        </w:numPr>
        <w:tabs>
          <w:tab w:val="left" w:pos="993"/>
        </w:tabs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>История развития атомной энергетики.</w:t>
      </w:r>
    </w:p>
    <w:p w14:paraId="4F20C66A" w14:textId="77777777" w:rsidR="00E250F7" w:rsidRPr="00917932" w:rsidRDefault="00E250F7" w:rsidP="00E250F7">
      <w:pPr>
        <w:pStyle w:val="af0"/>
        <w:numPr>
          <w:ilvl w:val="0"/>
          <w:numId w:val="42"/>
        </w:numPr>
        <w:tabs>
          <w:tab w:val="left" w:pos="993"/>
        </w:tabs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 xml:space="preserve">Особенности ядерного реактора как источника теплоты, физическое обоснование происходящих при этом процессов. </w:t>
      </w:r>
    </w:p>
    <w:p w14:paraId="3768A554" w14:textId="77777777" w:rsidR="00E250F7" w:rsidRPr="00917932" w:rsidRDefault="00E250F7" w:rsidP="00E250F7">
      <w:pPr>
        <w:pStyle w:val="af0"/>
        <w:numPr>
          <w:ilvl w:val="0"/>
          <w:numId w:val="42"/>
        </w:numPr>
        <w:tabs>
          <w:tab w:val="left" w:pos="993"/>
        </w:tabs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lastRenderedPageBreak/>
        <w:t xml:space="preserve">Первые ядерные реакторы, их принцип работы как устройств, в которых осуществляется управляемая реакция деления ядер. </w:t>
      </w:r>
    </w:p>
    <w:p w14:paraId="449B52AB" w14:textId="77777777" w:rsidR="00E250F7" w:rsidRPr="00917932" w:rsidRDefault="00E250F7" w:rsidP="00E250F7">
      <w:pPr>
        <w:pStyle w:val="af0"/>
        <w:numPr>
          <w:ilvl w:val="0"/>
          <w:numId w:val="42"/>
        </w:numPr>
        <w:tabs>
          <w:tab w:val="left" w:pos="993"/>
        </w:tabs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 xml:space="preserve">Использование в ядерных реакторах, работающих на естественном уране, замедлителей нейтронов для повышения коэффициентов их деления. </w:t>
      </w:r>
    </w:p>
    <w:p w14:paraId="15BF4B15" w14:textId="77777777" w:rsidR="00E250F7" w:rsidRPr="00917932" w:rsidRDefault="00E250F7" w:rsidP="00E250F7">
      <w:pPr>
        <w:pStyle w:val="af0"/>
        <w:numPr>
          <w:ilvl w:val="0"/>
          <w:numId w:val="42"/>
        </w:numPr>
        <w:tabs>
          <w:tab w:val="left" w:pos="993"/>
        </w:tabs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 xml:space="preserve">Саморегулирование и самоограничение ядерной реакции. </w:t>
      </w:r>
    </w:p>
    <w:p w14:paraId="66B019C0" w14:textId="77777777" w:rsidR="00E250F7" w:rsidRPr="00917932" w:rsidRDefault="00E250F7" w:rsidP="00E250F7">
      <w:pPr>
        <w:pStyle w:val="af0"/>
        <w:numPr>
          <w:ilvl w:val="0"/>
          <w:numId w:val="42"/>
        </w:numPr>
        <w:tabs>
          <w:tab w:val="left" w:pos="993"/>
        </w:tabs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>Особенности осуществления ядерных реакций, их сопровождение энерг</w:t>
      </w:r>
      <w:r w:rsidRPr="00917932">
        <w:rPr>
          <w:color w:val="000000" w:themeColor="text1"/>
          <w:szCs w:val="28"/>
        </w:rPr>
        <w:t>е</w:t>
      </w:r>
      <w:r w:rsidRPr="00917932">
        <w:rPr>
          <w:color w:val="000000" w:themeColor="text1"/>
          <w:szCs w:val="28"/>
        </w:rPr>
        <w:t xml:space="preserve">тическими превращениями. </w:t>
      </w:r>
    </w:p>
    <w:p w14:paraId="0CD8D2A4" w14:textId="77777777" w:rsidR="00E250F7" w:rsidRPr="00917932" w:rsidRDefault="00E250F7" w:rsidP="00E250F7">
      <w:pPr>
        <w:pStyle w:val="af0"/>
        <w:numPr>
          <w:ilvl w:val="0"/>
          <w:numId w:val="42"/>
        </w:numPr>
        <w:tabs>
          <w:tab w:val="left" w:pos="993"/>
        </w:tabs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 xml:space="preserve">Цепные ядерные реакции, схема их развития. </w:t>
      </w:r>
    </w:p>
    <w:p w14:paraId="751582AA" w14:textId="77777777" w:rsidR="00E250F7" w:rsidRPr="00917932" w:rsidRDefault="00E250F7" w:rsidP="00E250F7">
      <w:pPr>
        <w:pStyle w:val="af0"/>
        <w:numPr>
          <w:ilvl w:val="0"/>
          <w:numId w:val="42"/>
        </w:numPr>
        <w:tabs>
          <w:tab w:val="left" w:pos="993"/>
        </w:tabs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 xml:space="preserve">Главные особенности использования замедлителей нейтронов в ядерных реакторах. </w:t>
      </w:r>
    </w:p>
    <w:p w14:paraId="5542B096" w14:textId="77777777" w:rsidR="00E250F7" w:rsidRPr="00917932" w:rsidRDefault="00E250F7" w:rsidP="00E250F7">
      <w:pPr>
        <w:pStyle w:val="af0"/>
        <w:numPr>
          <w:ilvl w:val="0"/>
          <w:numId w:val="42"/>
        </w:numPr>
        <w:tabs>
          <w:tab w:val="left" w:pos="993"/>
        </w:tabs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 xml:space="preserve">Первая цепная ядерная реакция деления урана в США и России. </w:t>
      </w:r>
    </w:p>
    <w:p w14:paraId="7A7D5C01" w14:textId="77777777" w:rsidR="00E250F7" w:rsidRPr="00917932" w:rsidRDefault="00E250F7" w:rsidP="00E250F7">
      <w:pPr>
        <w:pStyle w:val="af0"/>
        <w:numPr>
          <w:ilvl w:val="0"/>
          <w:numId w:val="42"/>
        </w:numPr>
        <w:tabs>
          <w:tab w:val="left" w:pos="993"/>
        </w:tabs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 xml:space="preserve">Схема работы атомной электростанции с двухконтурным водо-водяным энергетическим реактором. </w:t>
      </w:r>
    </w:p>
    <w:p w14:paraId="363F99AF" w14:textId="77777777" w:rsidR="00E250F7" w:rsidRPr="00917932" w:rsidRDefault="00E250F7" w:rsidP="00E250F7">
      <w:pPr>
        <w:pStyle w:val="af0"/>
        <w:numPr>
          <w:ilvl w:val="0"/>
          <w:numId w:val="42"/>
        </w:numPr>
        <w:tabs>
          <w:tab w:val="left" w:pos="993"/>
        </w:tabs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>Проект первой в мире плавучей атомной электростанции</w:t>
      </w:r>
    </w:p>
    <w:p w14:paraId="389A7D62" w14:textId="77777777" w:rsidR="0048317A" w:rsidRPr="00917932" w:rsidRDefault="0048317A" w:rsidP="0048317A">
      <w:pPr>
        <w:keepNext/>
        <w:keepLines/>
        <w:widowControl w:val="0"/>
        <w:rPr>
          <w:color w:val="000000" w:themeColor="text1"/>
          <w:sz w:val="28"/>
          <w:szCs w:val="28"/>
        </w:rPr>
      </w:pPr>
    </w:p>
    <w:p w14:paraId="19C8F896" w14:textId="77777777" w:rsidR="0048317A" w:rsidRPr="00917932" w:rsidRDefault="0048317A" w:rsidP="0048317A">
      <w:pPr>
        <w:numPr>
          <w:ilvl w:val="0"/>
          <w:numId w:val="18"/>
        </w:numPr>
        <w:spacing w:line="360" w:lineRule="auto"/>
        <w:rPr>
          <w:b/>
          <w:color w:val="000000" w:themeColor="text1"/>
          <w:sz w:val="28"/>
          <w:szCs w:val="28"/>
        </w:rPr>
      </w:pPr>
      <w:r w:rsidRPr="00917932">
        <w:rPr>
          <w:b/>
          <w:color w:val="000000" w:themeColor="text1"/>
          <w:sz w:val="28"/>
          <w:szCs w:val="28"/>
        </w:rPr>
        <w:t>Кадровое обеспечение образовательного процесса по программе</w:t>
      </w:r>
    </w:p>
    <w:tbl>
      <w:tblPr>
        <w:tblW w:w="9489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1E0" w:firstRow="1" w:lastRow="1" w:firstColumn="1" w:lastColumn="1" w:noHBand="0" w:noVBand="0"/>
      </w:tblPr>
      <w:tblGrid>
        <w:gridCol w:w="2943"/>
        <w:gridCol w:w="3796"/>
        <w:gridCol w:w="2750"/>
      </w:tblGrid>
      <w:tr w:rsidR="00917932" w:rsidRPr="00917932" w14:paraId="4512B036" w14:textId="77777777" w:rsidTr="003D30E2"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DF5601E" w14:textId="77777777" w:rsidR="0048317A" w:rsidRPr="00917932" w:rsidRDefault="0048317A" w:rsidP="003D30E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Фамилия, имя, отчество</w:t>
            </w:r>
          </w:p>
        </w:tc>
        <w:tc>
          <w:tcPr>
            <w:tcW w:w="3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9753FA1" w14:textId="77777777" w:rsidR="0048317A" w:rsidRPr="00917932" w:rsidRDefault="0048317A" w:rsidP="003D30E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Образование (вуз, год окончания, специальность)</w:t>
            </w:r>
          </w:p>
        </w:tc>
        <w:tc>
          <w:tcPr>
            <w:tcW w:w="2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216F070" w14:textId="77777777" w:rsidR="0048317A" w:rsidRPr="00917932" w:rsidRDefault="0048317A" w:rsidP="003D30E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Должность, уч</w:t>
            </w:r>
            <w:r w:rsidR="00A441D9" w:rsidRPr="00917932">
              <w:rPr>
                <w:color w:val="000000" w:themeColor="text1"/>
                <w:sz w:val="24"/>
                <w:szCs w:val="24"/>
              </w:rPr>
              <w:t>ё</w:t>
            </w:r>
            <w:r w:rsidRPr="00917932">
              <w:rPr>
                <w:color w:val="000000" w:themeColor="text1"/>
                <w:sz w:val="24"/>
                <w:szCs w:val="24"/>
              </w:rPr>
              <w:t>ная ст</w:t>
            </w:r>
            <w:r w:rsidRPr="00917932">
              <w:rPr>
                <w:color w:val="000000" w:themeColor="text1"/>
                <w:sz w:val="24"/>
                <w:szCs w:val="24"/>
              </w:rPr>
              <w:t>е</w:t>
            </w:r>
            <w:r w:rsidRPr="00917932">
              <w:rPr>
                <w:color w:val="000000" w:themeColor="text1"/>
                <w:sz w:val="24"/>
                <w:szCs w:val="24"/>
              </w:rPr>
              <w:t>пень, звание. Стаж р</w:t>
            </w:r>
            <w:r w:rsidRPr="00917932">
              <w:rPr>
                <w:color w:val="000000" w:themeColor="text1"/>
                <w:sz w:val="24"/>
                <w:szCs w:val="24"/>
              </w:rPr>
              <w:t>а</w:t>
            </w:r>
            <w:r w:rsidRPr="00917932">
              <w:rPr>
                <w:color w:val="000000" w:themeColor="text1"/>
                <w:sz w:val="24"/>
                <w:szCs w:val="24"/>
              </w:rPr>
              <w:t>боты в данной или ан</w:t>
            </w:r>
            <w:r w:rsidRPr="00917932">
              <w:rPr>
                <w:color w:val="000000" w:themeColor="text1"/>
                <w:sz w:val="24"/>
                <w:szCs w:val="24"/>
              </w:rPr>
              <w:t>а</w:t>
            </w:r>
            <w:r w:rsidRPr="00917932">
              <w:rPr>
                <w:color w:val="000000" w:themeColor="text1"/>
                <w:sz w:val="24"/>
                <w:szCs w:val="24"/>
              </w:rPr>
              <w:t>логичной должности, лет</w:t>
            </w:r>
          </w:p>
        </w:tc>
      </w:tr>
      <w:tr w:rsidR="00917932" w:rsidRPr="00917932" w14:paraId="367BED17" w14:textId="77777777" w:rsidTr="009E5556"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8FED1F2" w14:textId="77777777" w:rsidR="001A1E90" w:rsidRPr="00917932" w:rsidRDefault="001A1E90" w:rsidP="001A1E9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 xml:space="preserve">Кириллов Владимир </w:t>
            </w:r>
            <w:r w:rsidR="00B7098E" w:rsidRPr="00917932">
              <w:rPr>
                <w:color w:val="000000" w:themeColor="text1"/>
                <w:sz w:val="24"/>
                <w:szCs w:val="24"/>
              </w:rPr>
              <w:br/>
            </w:r>
            <w:r w:rsidRPr="00917932">
              <w:rPr>
                <w:color w:val="000000" w:themeColor="text1"/>
                <w:sz w:val="24"/>
                <w:szCs w:val="24"/>
              </w:rPr>
              <w:t>Львович</w:t>
            </w:r>
          </w:p>
        </w:tc>
        <w:tc>
          <w:tcPr>
            <w:tcW w:w="3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2C928F3" w14:textId="77777777" w:rsidR="001A1E90" w:rsidRPr="00917932" w:rsidRDefault="001A1E90" w:rsidP="0083329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Московский Ордена Трудового Красного Знамени инженерно-физический институт, 1970 год</w:t>
            </w:r>
          </w:p>
        </w:tc>
        <w:tc>
          <w:tcPr>
            <w:tcW w:w="2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A34CBD1" w14:textId="77777777" w:rsidR="001A1E90" w:rsidRPr="00917932" w:rsidRDefault="001A1E90" w:rsidP="0083329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 xml:space="preserve">Доцент кафедры </w:t>
            </w:r>
            <w:proofErr w:type="spellStart"/>
            <w:r w:rsidRPr="00917932">
              <w:rPr>
                <w:color w:val="000000" w:themeColor="text1"/>
                <w:sz w:val="24"/>
                <w:szCs w:val="24"/>
              </w:rPr>
              <w:t>ЭиА</w:t>
            </w:r>
            <w:proofErr w:type="spellEnd"/>
            <w:r w:rsidRPr="00917932">
              <w:rPr>
                <w:color w:val="000000" w:themeColor="text1"/>
                <w:sz w:val="24"/>
                <w:szCs w:val="24"/>
              </w:rPr>
              <w:t xml:space="preserve"> ОТИ НИЯУ МИФИ, канд. тех. наук.</w:t>
            </w:r>
          </w:p>
        </w:tc>
      </w:tr>
    </w:tbl>
    <w:p w14:paraId="4B434EDE" w14:textId="77777777" w:rsidR="00B651A6" w:rsidRPr="00917932" w:rsidRDefault="00B651A6" w:rsidP="00B651A6">
      <w:pPr>
        <w:spacing w:line="360" w:lineRule="auto"/>
        <w:ind w:left="927"/>
        <w:jc w:val="both"/>
        <w:rPr>
          <w:b/>
          <w:color w:val="000000" w:themeColor="text1"/>
          <w:sz w:val="28"/>
          <w:szCs w:val="28"/>
        </w:rPr>
      </w:pPr>
    </w:p>
    <w:p w14:paraId="7035675F" w14:textId="77777777" w:rsidR="008B25F5" w:rsidRPr="00917932" w:rsidRDefault="008B25F5" w:rsidP="00464E75">
      <w:pPr>
        <w:numPr>
          <w:ilvl w:val="0"/>
          <w:numId w:val="18"/>
        </w:numPr>
        <w:spacing w:line="360" w:lineRule="auto"/>
        <w:jc w:val="both"/>
        <w:rPr>
          <w:b/>
          <w:color w:val="000000" w:themeColor="text1"/>
          <w:sz w:val="28"/>
          <w:szCs w:val="28"/>
        </w:rPr>
      </w:pPr>
      <w:r w:rsidRPr="00917932">
        <w:rPr>
          <w:b/>
          <w:color w:val="000000" w:themeColor="text1"/>
          <w:sz w:val="28"/>
          <w:szCs w:val="28"/>
        </w:rPr>
        <w:t xml:space="preserve">Информационное обеспечение образовательного процесса </w:t>
      </w:r>
    </w:p>
    <w:p w14:paraId="4BCBA7B7" w14:textId="77777777" w:rsidR="008B25F5" w:rsidRPr="00917932" w:rsidRDefault="001034D9" w:rsidP="005D1ED3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917932"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8E88636" wp14:editId="1B718EF9">
                <wp:simplePos x="0" y="0"/>
                <wp:positionH relativeFrom="column">
                  <wp:posOffset>-114300</wp:posOffset>
                </wp:positionH>
                <wp:positionV relativeFrom="paragraph">
                  <wp:posOffset>72390</wp:posOffset>
                </wp:positionV>
                <wp:extent cx="0" cy="2400300"/>
                <wp:effectExtent l="0" t="0" r="0" b="0"/>
                <wp:wrapNone/>
                <wp:docPr id="3" name="Lin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40030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3F58FCFD" id="Line 241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5.7pt" to="-9pt,19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xGymwEAACEDAAAOAAAAZHJzL2Uyb0RvYy54bWysUsFOGzEQvSP1HyzfG28CQmiVDQcQ7SFA&#10;JOgHTLx21sL2WLbJbv6esQNpaW8Vl5Fn/OZ53jwvrydn2V7FZNB3fD5rOFNeYm/8ruO/nu++X3GW&#10;MvgeLHrV8YNK/Hr17Ww5hlYtcEDbq8iIxKd2DB0fcg6tEEkOykGaYVCeLjVGB5nSuBN9hJHYnRWL&#10;prkUI8Y+RJQqJareHi/5qvJrrWR+1DqpzGzHabZcY6xxW6JYLaHdRQiDke9jwH9M4cB4evREdQsZ&#10;2Gs0/1A5IyMm1Hkm0QnU2khVNZCaefOXmqcBgqpaaDkpnNaUvo5WPuw3kZm+4+eceXBk0dp4xRYX&#10;87KbMaSWIDd+E4s6OfmnsEb5kpjHmwH8TtUZnw+BGmuH+NRSkhTohe14jz1h4DVjXdSko2PamvCz&#10;NBZyWgabqjOHkzNqykwei5Kqi4umOW+qawLaQlEaQ0z5h0LHyqHjluavhLBfp0wiCPoBKXCPd8ba&#10;arz1nwoELJUqoUx91L/F/rCJhaeoIR8q4/ufKUb/mVfU75+9egMAAP//AwBQSwMEFAAGAAgAAAAh&#10;ANLkRs7cAAAACgEAAA8AAABkcnMvZG93bnJldi54bWxMj8FOwzAQRO9I/IO1SNxaJxBQCHGqqKhw&#10;poDEcRMvTkS8DrGbhr/HiEM57sxo9k25WewgZpp871hBuk5AELdO92wUvL7sVjkIH5A1Do5JwTd5&#10;2FTnZyUW2h35meZ9MCKWsC9QQRfCWEjp244s+rUbiaP34SaLIZ6TkXrCYyy3g7xKkltpsef4ocOR&#10;th21n/uDVfCQGYc3u/5xfjdf9fatnmh+apS6vFjqexCBlnAKwy9+RIcqMjXuwNqLQcEqzeOWEI00&#10;AxEDf0Kj4Dq/y0BWpfw/ofoBAAD//wMAUEsBAi0AFAAGAAgAAAAhALaDOJL+AAAA4QEAABMAAAAA&#10;AAAAAAAAAAAAAAAAAFtDb250ZW50X1R5cGVzXS54bWxQSwECLQAUAAYACAAAACEAOP0h/9YAAACU&#10;AQAACwAAAAAAAAAAAAAAAAAvAQAAX3JlbHMvLnJlbHNQSwECLQAUAAYACAAAACEAJNcRspsBAAAh&#10;AwAADgAAAAAAAAAAAAAAAAAuAgAAZHJzL2Uyb0RvYy54bWxQSwECLQAUAAYACAAAACEA0uRGztwA&#10;AAAKAQAADwAAAAAAAAAAAAAAAAD1AwAAZHJzL2Rvd25yZXYueG1sUEsFBgAAAAAEAAQA8wAAAP4E&#10;AAAAAA==&#10;" stroked="f" strokeweight="3pt">
                <v:stroke linestyle="thinThin"/>
              </v:line>
            </w:pict>
          </mc:Fallback>
        </mc:AlternateContent>
      </w:r>
      <w:r w:rsidRPr="00917932"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E86B9A0" wp14:editId="418C20CB">
                <wp:simplePos x="0" y="0"/>
                <wp:positionH relativeFrom="column">
                  <wp:posOffset>-114300</wp:posOffset>
                </wp:positionH>
                <wp:positionV relativeFrom="paragraph">
                  <wp:posOffset>72390</wp:posOffset>
                </wp:positionV>
                <wp:extent cx="6057900" cy="0"/>
                <wp:effectExtent l="0" t="0" r="0" b="0"/>
                <wp:wrapNone/>
                <wp:docPr id="2" name="Lin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1D6CBAD9" id="Line 240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5.7pt" to="468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gfglQEAABcDAAAOAAAAZHJzL2Uyb0RvYy54bWysUk1vEzEQvSPxHyzfiTcRFFhl00OrcgkQ&#10;qeUHTLx21uraY3nc7ObfMzZNoHBDvYzs+Xjz5s2sr2c/iqNJ5DB0crlopDBBY+/CoZM/Hu7efZKC&#10;MoQeRgymkydD8nrz9s16iq1Z4YBjb5JgkEDtFDs55BxbpUgPxgMtMJrAQYvJQ+ZvOqg+wcToflSr&#10;prlSE6Y+JtSGiL23v4JyU/GtNTp/t5ZMFmMnmVuuNlW7L1Zt1tAeEsTB6Wca8B8sPLjATS9Qt5BB&#10;PCX3D5R3OiGhzQuNXqG1Tps6A0+zbP6a5n6AaOosLA7Fi0z0erD623GXhOs7uZIigOcVbV0wYvW+&#10;ajNFajnlJuxSmU7P4T5uUT+SCHgzQDiYyvHhFLlwWdRUL0rKhyJ32E9fsecceMpYhZpt8gWSJRBz&#10;3cfpsg8zZ6HZedV8+Pi54bXpc0xBey6MifIXg16URydHZl2B4bilXIhAe04pfQLeuXGs6x7DCwcn&#10;Fk8lXriW26F2j/1pl84DsfoV8flSynr//Nfq3/e8+QkAAP//AwBQSwMEFAAGAAgAAAAhAKqhE37b&#10;AAAACQEAAA8AAABkcnMvZG93bnJldi54bWxMj81OwzAQhO9IvIO1SNxaJwVFTYhTARJXRH+4u/GS&#10;pI13o9ht07dnEQc47sxo9ptyNflenXEMHZOBdJ6AQqrZddQY2G3fZktQIVpytmdCA1cMsKpub0pb&#10;OL7QGs+b2CgpoVBYA22MQ6F1qFv0Nsx5QBLvi0dvo5xjo91oL1Lue71Ikkx725F8aO2Ary3Wx83J&#10;G+CFux6GQ9atdy9HfN9+5vwRcmPu76bnJ1ARp/gXhh98QYdKmPZ8IhdUb2CWLmVLFCN9BCWB/CET&#10;Yf8r6KrU/xdU3wAAAP//AwBQSwECLQAUAAYACAAAACEAtoM4kv4AAADhAQAAEwAAAAAAAAAAAAAA&#10;AAAAAAAAW0NvbnRlbnRfVHlwZXNdLnhtbFBLAQItABQABgAIAAAAIQA4/SH/1gAAAJQBAAALAAAA&#10;AAAAAAAAAAAAAC8BAABfcmVscy8ucmVsc1BLAQItABQABgAIAAAAIQBlggfglQEAABcDAAAOAAAA&#10;AAAAAAAAAAAAAC4CAABkcnMvZTJvRG9jLnhtbFBLAQItABQABgAIAAAAIQCqoRN+2wAAAAkBAAAP&#10;AAAAAAAAAAAAAAAAAO8DAABkcnMvZG93bnJldi54bWxQSwUGAAAAAAQABADzAAAA9wQAAAAA&#10;" stroked="f" strokeweight="3pt">
                <v:stroke linestyle="thinThin"/>
              </v:line>
            </w:pict>
          </mc:Fallback>
        </mc:AlternateContent>
      </w:r>
      <w:r w:rsidR="008B25F5" w:rsidRPr="00917932">
        <w:rPr>
          <w:color w:val="000000" w:themeColor="text1"/>
          <w:sz w:val="28"/>
          <w:szCs w:val="28"/>
        </w:rPr>
        <w:t>Перечень рекомендуемых учебных изданий,</w:t>
      </w:r>
      <w:r w:rsidR="00F62F4D" w:rsidRPr="00917932">
        <w:rPr>
          <w:color w:val="000000" w:themeColor="text1"/>
          <w:sz w:val="28"/>
          <w:szCs w:val="28"/>
        </w:rPr>
        <w:t xml:space="preserve"> нормативно-правовой и научно-технической литературы.</w:t>
      </w:r>
    </w:p>
    <w:p w14:paraId="5EEDE93A" w14:textId="77777777" w:rsidR="00C56ADF" w:rsidRDefault="00C56ADF" w:rsidP="008B25F5">
      <w:pPr>
        <w:spacing w:line="360" w:lineRule="auto"/>
        <w:jc w:val="center"/>
        <w:rPr>
          <w:color w:val="000000" w:themeColor="text1"/>
          <w:sz w:val="28"/>
          <w:szCs w:val="28"/>
        </w:rPr>
      </w:pPr>
    </w:p>
    <w:p w14:paraId="128F6021" w14:textId="77777777" w:rsidR="0013063F" w:rsidRDefault="0013063F" w:rsidP="008B25F5">
      <w:pPr>
        <w:spacing w:line="360" w:lineRule="auto"/>
        <w:jc w:val="center"/>
        <w:rPr>
          <w:color w:val="000000" w:themeColor="text1"/>
          <w:sz w:val="28"/>
          <w:szCs w:val="28"/>
        </w:rPr>
      </w:pPr>
    </w:p>
    <w:p w14:paraId="21679DBE" w14:textId="77777777" w:rsidR="0013063F" w:rsidRDefault="0013063F" w:rsidP="008B25F5">
      <w:pPr>
        <w:spacing w:line="360" w:lineRule="auto"/>
        <w:jc w:val="center"/>
        <w:rPr>
          <w:color w:val="000000" w:themeColor="text1"/>
          <w:sz w:val="28"/>
          <w:szCs w:val="28"/>
        </w:rPr>
      </w:pPr>
    </w:p>
    <w:p w14:paraId="1F1B4E01" w14:textId="77777777" w:rsidR="0013063F" w:rsidRDefault="0013063F" w:rsidP="008B25F5">
      <w:pPr>
        <w:spacing w:line="360" w:lineRule="auto"/>
        <w:jc w:val="center"/>
        <w:rPr>
          <w:color w:val="000000" w:themeColor="text1"/>
          <w:sz w:val="28"/>
          <w:szCs w:val="28"/>
        </w:rPr>
      </w:pPr>
    </w:p>
    <w:p w14:paraId="758C36E1" w14:textId="77777777" w:rsidR="0013063F" w:rsidRDefault="0013063F" w:rsidP="008B25F5">
      <w:pPr>
        <w:spacing w:line="360" w:lineRule="auto"/>
        <w:jc w:val="center"/>
        <w:rPr>
          <w:color w:val="000000" w:themeColor="text1"/>
          <w:sz w:val="28"/>
          <w:szCs w:val="28"/>
        </w:rPr>
      </w:pPr>
    </w:p>
    <w:p w14:paraId="1F22509F" w14:textId="77777777" w:rsidR="0013063F" w:rsidRPr="00917932" w:rsidRDefault="0013063F" w:rsidP="008B25F5">
      <w:pPr>
        <w:spacing w:line="360" w:lineRule="auto"/>
        <w:jc w:val="center"/>
        <w:rPr>
          <w:color w:val="000000" w:themeColor="text1"/>
          <w:sz w:val="28"/>
          <w:szCs w:val="28"/>
        </w:rPr>
      </w:pPr>
    </w:p>
    <w:p w14:paraId="6819366D" w14:textId="77777777" w:rsidR="00C56ADF" w:rsidRPr="00917932" w:rsidRDefault="00C56ADF" w:rsidP="00C56ADF">
      <w:pPr>
        <w:overflowPunct/>
        <w:autoSpaceDE/>
        <w:autoSpaceDN/>
        <w:adjustRightInd/>
        <w:spacing w:after="240"/>
        <w:jc w:val="center"/>
        <w:textAlignment w:val="auto"/>
        <w:rPr>
          <w:b/>
          <w:bCs/>
          <w:caps/>
          <w:color w:val="000000" w:themeColor="text1"/>
          <w:kern w:val="32"/>
          <w:sz w:val="32"/>
          <w:szCs w:val="32"/>
          <w:lang w:val="x-none" w:eastAsia="x-none"/>
        </w:rPr>
      </w:pPr>
      <w:bookmarkStart w:id="2" w:name="_Toc517078849"/>
      <w:r w:rsidRPr="00917932">
        <w:rPr>
          <w:b/>
          <w:bCs/>
          <w:caps/>
          <w:color w:val="000000" w:themeColor="text1"/>
          <w:kern w:val="32"/>
          <w:sz w:val="32"/>
          <w:szCs w:val="32"/>
          <w:lang w:val="x-none" w:eastAsia="x-none"/>
        </w:rPr>
        <w:lastRenderedPageBreak/>
        <w:t>Список использованных источников</w:t>
      </w:r>
      <w:bookmarkEnd w:id="2"/>
    </w:p>
    <w:p w14:paraId="2A49E411" w14:textId="77777777" w:rsidR="00CC5589" w:rsidRPr="00917932" w:rsidRDefault="00CC5589" w:rsidP="00C36EF8">
      <w:pPr>
        <w:overflowPunct/>
        <w:autoSpaceDE/>
        <w:autoSpaceDN/>
        <w:adjustRightInd/>
        <w:spacing w:line="360" w:lineRule="auto"/>
        <w:contextualSpacing/>
        <w:jc w:val="center"/>
        <w:textAlignment w:val="auto"/>
        <w:rPr>
          <w:b/>
          <w:color w:val="000000" w:themeColor="text1"/>
          <w:sz w:val="28"/>
          <w:szCs w:val="28"/>
        </w:rPr>
      </w:pPr>
      <w:r w:rsidRPr="00917932">
        <w:rPr>
          <w:b/>
          <w:color w:val="000000" w:themeColor="text1"/>
          <w:sz w:val="28"/>
          <w:szCs w:val="28"/>
        </w:rPr>
        <w:t>Федеральные законы</w:t>
      </w:r>
      <w:r w:rsidR="002023A6" w:rsidRPr="00917932">
        <w:rPr>
          <w:b/>
          <w:color w:val="000000" w:themeColor="text1"/>
          <w:sz w:val="28"/>
          <w:szCs w:val="28"/>
        </w:rPr>
        <w:t xml:space="preserve"> и постановления правительства</w:t>
      </w:r>
    </w:p>
    <w:p w14:paraId="6FBF2C4D" w14:textId="77777777" w:rsidR="006F2CA9" w:rsidRPr="00917932" w:rsidRDefault="006F2CA9" w:rsidP="006F2CA9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Федеральный закон от 9 января 1996 №3-ФЗ «О радиационной безопа</w:t>
      </w:r>
      <w:r w:rsidRPr="00917932">
        <w:rPr>
          <w:color w:val="000000" w:themeColor="text1"/>
          <w:sz w:val="28"/>
          <w:szCs w:val="28"/>
        </w:rPr>
        <w:t>с</w:t>
      </w:r>
      <w:r w:rsidRPr="00917932">
        <w:rPr>
          <w:color w:val="000000" w:themeColor="text1"/>
          <w:sz w:val="28"/>
          <w:szCs w:val="28"/>
        </w:rPr>
        <w:t>ности населения»</w:t>
      </w:r>
      <w:r w:rsidR="00C36EF8" w:rsidRPr="00917932">
        <w:rPr>
          <w:color w:val="000000" w:themeColor="text1"/>
          <w:sz w:val="28"/>
          <w:szCs w:val="28"/>
        </w:rPr>
        <w:t>.</w:t>
      </w:r>
    </w:p>
    <w:p w14:paraId="141374CB" w14:textId="77777777" w:rsidR="006F2CA9" w:rsidRPr="00917932" w:rsidRDefault="006F2CA9" w:rsidP="006F2CA9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Федеральный закон от 21 ноября 1995 №170-ФЗ «Об использовании атомной энергии»</w:t>
      </w:r>
      <w:r w:rsidR="00C36EF8" w:rsidRPr="00917932">
        <w:rPr>
          <w:color w:val="000000" w:themeColor="text1"/>
          <w:sz w:val="28"/>
          <w:szCs w:val="28"/>
        </w:rPr>
        <w:t>.</w:t>
      </w:r>
    </w:p>
    <w:p w14:paraId="49745C19" w14:textId="77777777" w:rsidR="006F2CA9" w:rsidRPr="00917932" w:rsidRDefault="006F2CA9" w:rsidP="006F2CA9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 xml:space="preserve">Федеральный закон от 11 июля 2011 </w:t>
      </w:r>
      <w:r w:rsidR="001654C4" w:rsidRPr="00917932">
        <w:rPr>
          <w:color w:val="000000" w:themeColor="text1"/>
          <w:sz w:val="28"/>
          <w:szCs w:val="28"/>
        </w:rPr>
        <w:t>№</w:t>
      </w:r>
      <w:r w:rsidRPr="00917932">
        <w:rPr>
          <w:color w:val="000000" w:themeColor="text1"/>
          <w:sz w:val="28"/>
          <w:szCs w:val="28"/>
        </w:rPr>
        <w:t>190-ФЗ (ред. от 02.07.2013) «Об обращении с радиоактивными отходами и о внесении изменений в о</w:t>
      </w:r>
      <w:r w:rsidRPr="00917932">
        <w:rPr>
          <w:color w:val="000000" w:themeColor="text1"/>
          <w:sz w:val="28"/>
          <w:szCs w:val="28"/>
        </w:rPr>
        <w:t>т</w:t>
      </w:r>
      <w:r w:rsidRPr="00917932">
        <w:rPr>
          <w:color w:val="000000" w:themeColor="text1"/>
          <w:sz w:val="28"/>
          <w:szCs w:val="28"/>
        </w:rPr>
        <w:t>дельные законодательные акты Российской Федерации»</w:t>
      </w:r>
      <w:r w:rsidR="00C36EF8" w:rsidRPr="00917932">
        <w:rPr>
          <w:color w:val="000000" w:themeColor="text1"/>
          <w:sz w:val="28"/>
          <w:szCs w:val="28"/>
        </w:rPr>
        <w:t>.</w:t>
      </w:r>
    </w:p>
    <w:p w14:paraId="0FFE0872" w14:textId="77777777" w:rsidR="002023A6" w:rsidRPr="00917932" w:rsidRDefault="002023A6" w:rsidP="002023A6">
      <w:pPr>
        <w:pStyle w:val="af0"/>
        <w:numPr>
          <w:ilvl w:val="0"/>
          <w:numId w:val="31"/>
        </w:numPr>
        <w:ind w:hanging="720"/>
        <w:rPr>
          <w:rFonts w:eastAsia="Times New Roman"/>
          <w:color w:val="000000" w:themeColor="text1"/>
          <w:szCs w:val="28"/>
          <w:lang w:eastAsia="ru-RU"/>
        </w:rPr>
      </w:pPr>
      <w:r w:rsidRPr="00917932">
        <w:rPr>
          <w:rFonts w:eastAsia="Times New Roman"/>
          <w:color w:val="000000" w:themeColor="text1"/>
          <w:szCs w:val="28"/>
          <w:lang w:eastAsia="ru-RU"/>
        </w:rPr>
        <w:t>Федеральный закон от 11 июля 2011 г. №190-ФЗ «Об обращении с ради</w:t>
      </w:r>
      <w:r w:rsidRPr="00917932">
        <w:rPr>
          <w:rFonts w:eastAsia="Times New Roman"/>
          <w:color w:val="000000" w:themeColor="text1"/>
          <w:szCs w:val="28"/>
          <w:lang w:eastAsia="ru-RU"/>
        </w:rPr>
        <w:t>о</w:t>
      </w:r>
      <w:r w:rsidRPr="00917932">
        <w:rPr>
          <w:rFonts w:eastAsia="Times New Roman"/>
          <w:color w:val="000000" w:themeColor="text1"/>
          <w:szCs w:val="28"/>
          <w:lang w:eastAsia="ru-RU"/>
        </w:rPr>
        <w:t>активными отходами и о внесении изменений в отдельные законодател</w:t>
      </w:r>
      <w:r w:rsidRPr="00917932">
        <w:rPr>
          <w:rFonts w:eastAsia="Times New Roman"/>
          <w:color w:val="000000" w:themeColor="text1"/>
          <w:szCs w:val="28"/>
          <w:lang w:eastAsia="ru-RU"/>
        </w:rPr>
        <w:t>ь</w:t>
      </w:r>
      <w:r w:rsidRPr="00917932">
        <w:rPr>
          <w:rFonts w:eastAsia="Times New Roman"/>
          <w:color w:val="000000" w:themeColor="text1"/>
          <w:szCs w:val="28"/>
          <w:lang w:eastAsia="ru-RU"/>
        </w:rPr>
        <w:t>ные акты Российской Федерации».</w:t>
      </w:r>
    </w:p>
    <w:p w14:paraId="1F96BD55" w14:textId="77777777" w:rsidR="006F2CA9" w:rsidRPr="00917932" w:rsidRDefault="006F2CA9" w:rsidP="006F2CA9">
      <w:pPr>
        <w:pStyle w:val="af0"/>
        <w:numPr>
          <w:ilvl w:val="0"/>
          <w:numId w:val="31"/>
        </w:numPr>
        <w:ind w:hanging="720"/>
        <w:rPr>
          <w:rFonts w:eastAsia="Times New Roman"/>
          <w:color w:val="000000" w:themeColor="text1"/>
          <w:szCs w:val="28"/>
          <w:lang w:eastAsia="ru-RU"/>
        </w:rPr>
      </w:pPr>
      <w:r w:rsidRPr="00917932">
        <w:rPr>
          <w:rFonts w:eastAsia="Times New Roman"/>
          <w:color w:val="000000" w:themeColor="text1"/>
          <w:szCs w:val="28"/>
          <w:lang w:eastAsia="ru-RU"/>
        </w:rPr>
        <w:t xml:space="preserve">Постановление Правительства РФ от 29.06.2011 </w:t>
      </w:r>
      <w:r w:rsidR="001654C4" w:rsidRPr="00917932">
        <w:rPr>
          <w:rFonts w:eastAsia="Times New Roman"/>
          <w:color w:val="000000" w:themeColor="text1"/>
          <w:szCs w:val="28"/>
          <w:lang w:eastAsia="ru-RU"/>
        </w:rPr>
        <w:t>№</w:t>
      </w:r>
      <w:r w:rsidRPr="00917932">
        <w:rPr>
          <w:rFonts w:eastAsia="Times New Roman"/>
          <w:color w:val="000000" w:themeColor="text1"/>
          <w:szCs w:val="28"/>
          <w:lang w:eastAsia="ru-RU"/>
        </w:rPr>
        <w:t xml:space="preserve">523 (ред. от 04.06.2015) </w:t>
      </w:r>
      <w:r w:rsidR="00833298" w:rsidRPr="00917932">
        <w:rPr>
          <w:rFonts w:eastAsia="Times New Roman"/>
          <w:color w:val="000000" w:themeColor="text1"/>
          <w:szCs w:val="28"/>
          <w:lang w:eastAsia="ru-RU"/>
        </w:rPr>
        <w:t>«</w:t>
      </w:r>
      <w:r w:rsidRPr="00917932">
        <w:rPr>
          <w:rFonts w:eastAsia="Times New Roman"/>
          <w:color w:val="000000" w:themeColor="text1"/>
          <w:szCs w:val="28"/>
          <w:lang w:eastAsia="ru-RU"/>
        </w:rPr>
        <w:t>О федеральной целевой программе «Преодоление после</w:t>
      </w:r>
      <w:r w:rsidRPr="00917932">
        <w:rPr>
          <w:rFonts w:eastAsia="Times New Roman"/>
          <w:color w:val="000000" w:themeColor="text1"/>
          <w:szCs w:val="28"/>
          <w:lang w:eastAsia="ru-RU"/>
        </w:rPr>
        <w:t>д</w:t>
      </w:r>
      <w:r w:rsidRPr="00917932">
        <w:rPr>
          <w:rFonts w:eastAsia="Times New Roman"/>
          <w:color w:val="000000" w:themeColor="text1"/>
          <w:szCs w:val="28"/>
          <w:lang w:eastAsia="ru-RU"/>
        </w:rPr>
        <w:t>ствий радиационных аварий на период до 2015 года».</w:t>
      </w:r>
    </w:p>
    <w:p w14:paraId="74EA1707" w14:textId="77777777" w:rsidR="002023A6" w:rsidRPr="00917932" w:rsidRDefault="002023A6" w:rsidP="00C36EF8">
      <w:pPr>
        <w:pStyle w:val="af0"/>
        <w:ind w:left="0" w:firstLine="0"/>
        <w:rPr>
          <w:rFonts w:eastAsia="Times New Roman"/>
          <w:b/>
          <w:color w:val="000000" w:themeColor="text1"/>
          <w:szCs w:val="28"/>
          <w:lang w:eastAsia="ru-RU"/>
        </w:rPr>
      </w:pPr>
      <w:r w:rsidRPr="00917932">
        <w:rPr>
          <w:rFonts w:eastAsia="Times New Roman"/>
          <w:b/>
          <w:color w:val="000000" w:themeColor="text1"/>
          <w:szCs w:val="28"/>
          <w:lang w:eastAsia="ru-RU"/>
        </w:rPr>
        <w:t>Нормы. Правила. Методические указания. Рекомендации. Требова</w:t>
      </w:r>
      <w:r w:rsidR="00C36EF8" w:rsidRPr="00917932">
        <w:rPr>
          <w:rFonts w:eastAsia="Times New Roman"/>
          <w:b/>
          <w:color w:val="000000" w:themeColor="text1"/>
          <w:szCs w:val="28"/>
          <w:lang w:eastAsia="ru-RU"/>
        </w:rPr>
        <w:t>ния</w:t>
      </w:r>
    </w:p>
    <w:p w14:paraId="53826DBD" w14:textId="77777777" w:rsidR="00C56ADF" w:rsidRPr="00917932" w:rsidRDefault="00C56ADF" w:rsidP="00C56ADF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 xml:space="preserve">НРБ-99/2009 – </w:t>
      </w:r>
      <w:r w:rsidR="00C36EF8" w:rsidRPr="00917932">
        <w:rPr>
          <w:color w:val="000000" w:themeColor="text1"/>
          <w:sz w:val="28"/>
          <w:szCs w:val="28"/>
        </w:rPr>
        <w:t>Нормы радиационной безопасности.</w:t>
      </w:r>
    </w:p>
    <w:p w14:paraId="4DB8D1C9" w14:textId="77777777" w:rsidR="00C56ADF" w:rsidRPr="00917932" w:rsidRDefault="00C56ADF" w:rsidP="00C36EF8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ОСПОРБ-99/2010 – Основные санитарные правила обеспечения радиац</w:t>
      </w:r>
      <w:r w:rsidRPr="00917932">
        <w:rPr>
          <w:color w:val="000000" w:themeColor="text1"/>
          <w:sz w:val="28"/>
          <w:szCs w:val="28"/>
        </w:rPr>
        <w:t>и</w:t>
      </w:r>
      <w:r w:rsidR="00C36EF8" w:rsidRPr="00917932">
        <w:rPr>
          <w:color w:val="000000" w:themeColor="text1"/>
          <w:sz w:val="28"/>
          <w:szCs w:val="28"/>
        </w:rPr>
        <w:t>онной безопасности.</w:t>
      </w:r>
    </w:p>
    <w:p w14:paraId="4654FBF6" w14:textId="77777777" w:rsidR="006F2CA9" w:rsidRPr="00917932" w:rsidRDefault="006F2CA9" w:rsidP="00C36EF8">
      <w:pPr>
        <w:pStyle w:val="af0"/>
        <w:numPr>
          <w:ilvl w:val="0"/>
          <w:numId w:val="31"/>
        </w:numPr>
        <w:ind w:left="709" w:hanging="709"/>
        <w:rPr>
          <w:rFonts w:eastAsia="Times New Roman"/>
          <w:color w:val="000000" w:themeColor="text1"/>
          <w:szCs w:val="28"/>
          <w:lang w:eastAsia="ru-RU"/>
        </w:rPr>
      </w:pPr>
      <w:r w:rsidRPr="00917932">
        <w:rPr>
          <w:rFonts w:eastAsia="Times New Roman"/>
          <w:color w:val="000000" w:themeColor="text1"/>
          <w:szCs w:val="28"/>
          <w:lang w:eastAsia="ru-RU"/>
        </w:rPr>
        <w:t xml:space="preserve">СанПиН 2.6.1.1281-03 </w:t>
      </w:r>
      <w:r w:rsidR="00833298" w:rsidRPr="00917932">
        <w:rPr>
          <w:rFonts w:eastAsia="Times New Roman"/>
          <w:color w:val="000000" w:themeColor="text1"/>
          <w:szCs w:val="28"/>
          <w:lang w:eastAsia="ru-RU"/>
        </w:rPr>
        <w:t>–</w:t>
      </w:r>
      <w:r w:rsidRPr="00917932">
        <w:rPr>
          <w:rFonts w:eastAsia="Times New Roman"/>
          <w:color w:val="000000" w:themeColor="text1"/>
          <w:szCs w:val="28"/>
          <w:lang w:eastAsia="ru-RU"/>
        </w:rPr>
        <w:t xml:space="preserve"> Санитарные правила по радиационной безопа</w:t>
      </w:r>
      <w:r w:rsidRPr="00917932">
        <w:rPr>
          <w:rFonts w:eastAsia="Times New Roman"/>
          <w:color w:val="000000" w:themeColor="text1"/>
          <w:szCs w:val="28"/>
          <w:lang w:eastAsia="ru-RU"/>
        </w:rPr>
        <w:t>с</w:t>
      </w:r>
      <w:r w:rsidRPr="00917932">
        <w:rPr>
          <w:rFonts w:eastAsia="Times New Roman"/>
          <w:color w:val="000000" w:themeColor="text1"/>
          <w:szCs w:val="28"/>
          <w:lang w:eastAsia="ru-RU"/>
        </w:rPr>
        <w:t>ности персонала и населения при транспортировании радиоактивных м</w:t>
      </w:r>
      <w:r w:rsidRPr="00917932">
        <w:rPr>
          <w:rFonts w:eastAsia="Times New Roman"/>
          <w:color w:val="000000" w:themeColor="text1"/>
          <w:szCs w:val="28"/>
          <w:lang w:eastAsia="ru-RU"/>
        </w:rPr>
        <w:t>а</w:t>
      </w:r>
      <w:r w:rsidRPr="00917932">
        <w:rPr>
          <w:rFonts w:eastAsia="Times New Roman"/>
          <w:color w:val="000000" w:themeColor="text1"/>
          <w:szCs w:val="28"/>
          <w:lang w:eastAsia="ru-RU"/>
        </w:rPr>
        <w:t>териалов (веществ)</w:t>
      </w:r>
      <w:r w:rsidR="00AE0466" w:rsidRPr="00917932">
        <w:rPr>
          <w:rFonts w:eastAsia="Times New Roman"/>
          <w:color w:val="000000" w:themeColor="text1"/>
          <w:szCs w:val="28"/>
          <w:lang w:eastAsia="ru-RU"/>
        </w:rPr>
        <w:t>.</w:t>
      </w:r>
    </w:p>
    <w:p w14:paraId="4552F471" w14:textId="77777777" w:rsidR="00C56ADF" w:rsidRPr="00917932" w:rsidRDefault="00C56ADF" w:rsidP="00C36EF8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МУ 2.6.5.032-2017. Контроль радиоактивного загрязнения поверхностей.</w:t>
      </w:r>
    </w:p>
    <w:p w14:paraId="1A78785B" w14:textId="77777777" w:rsidR="00C56ADF" w:rsidRPr="00917932" w:rsidRDefault="00C56ADF" w:rsidP="00C36EF8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МУ 2.6.5.026-2016. Дозиметрический контроль внешнего профессионал</w:t>
      </w:r>
      <w:r w:rsidRPr="00917932">
        <w:rPr>
          <w:color w:val="000000" w:themeColor="text1"/>
          <w:sz w:val="28"/>
          <w:szCs w:val="28"/>
        </w:rPr>
        <w:t>ь</w:t>
      </w:r>
      <w:r w:rsidRPr="00917932">
        <w:rPr>
          <w:color w:val="000000" w:themeColor="text1"/>
          <w:sz w:val="28"/>
          <w:szCs w:val="28"/>
        </w:rPr>
        <w:t>ного облучения. Общие требования.</w:t>
      </w:r>
    </w:p>
    <w:p w14:paraId="1AAE04B7" w14:textId="77777777" w:rsidR="00C56ADF" w:rsidRPr="00917932" w:rsidRDefault="00C56ADF" w:rsidP="00C56ADF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МУ 2.6.5.028</w:t>
      </w:r>
      <w:r w:rsidR="001654C4" w:rsidRPr="00917932">
        <w:rPr>
          <w:color w:val="000000" w:themeColor="text1"/>
          <w:sz w:val="28"/>
          <w:szCs w:val="28"/>
        </w:rPr>
        <w:t>-</w:t>
      </w:r>
      <w:r w:rsidRPr="00917932">
        <w:rPr>
          <w:color w:val="000000" w:themeColor="text1"/>
          <w:sz w:val="28"/>
          <w:szCs w:val="28"/>
        </w:rPr>
        <w:t>2016. Определение индивидуальных эффективных и экв</w:t>
      </w:r>
      <w:r w:rsidRPr="00917932">
        <w:rPr>
          <w:color w:val="000000" w:themeColor="text1"/>
          <w:sz w:val="28"/>
          <w:szCs w:val="28"/>
        </w:rPr>
        <w:t>и</w:t>
      </w:r>
      <w:r w:rsidRPr="00917932">
        <w:rPr>
          <w:color w:val="000000" w:themeColor="text1"/>
          <w:sz w:val="28"/>
          <w:szCs w:val="28"/>
        </w:rPr>
        <w:t>валентных доз и организация контроля профессионального облучения в условиях планируемого облучения.</w:t>
      </w:r>
    </w:p>
    <w:p w14:paraId="20F7A92A" w14:textId="77777777" w:rsidR="00C56ADF" w:rsidRPr="00917932" w:rsidRDefault="00C56ADF" w:rsidP="00C56ADF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 xml:space="preserve">МУ 2.6.5.037-2016. Контроль эквивалентной дозы фотонного и </w:t>
      </w:r>
      <w:proofErr w:type="gramStart"/>
      <w:r w:rsidRPr="00917932">
        <w:rPr>
          <w:color w:val="000000" w:themeColor="text1"/>
          <w:sz w:val="28"/>
          <w:szCs w:val="28"/>
        </w:rPr>
        <w:t>бета-излучения</w:t>
      </w:r>
      <w:proofErr w:type="gramEnd"/>
      <w:r w:rsidRPr="00917932">
        <w:rPr>
          <w:color w:val="000000" w:themeColor="text1"/>
          <w:sz w:val="28"/>
          <w:szCs w:val="28"/>
        </w:rPr>
        <w:t xml:space="preserve"> в коже и хрусталике глаза.</w:t>
      </w:r>
    </w:p>
    <w:p w14:paraId="58216B13" w14:textId="77777777" w:rsidR="00C56ADF" w:rsidRPr="00917932" w:rsidRDefault="00C56ADF" w:rsidP="00C36EF8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lastRenderedPageBreak/>
        <w:t>МУ 2.6.1.065-2014. Дозиметрический контроль профессионального вну</w:t>
      </w:r>
      <w:r w:rsidRPr="00917932">
        <w:rPr>
          <w:color w:val="000000" w:themeColor="text1"/>
          <w:sz w:val="28"/>
          <w:szCs w:val="28"/>
        </w:rPr>
        <w:t>т</w:t>
      </w:r>
      <w:r w:rsidRPr="00917932">
        <w:rPr>
          <w:color w:val="000000" w:themeColor="text1"/>
          <w:sz w:val="28"/>
          <w:szCs w:val="28"/>
        </w:rPr>
        <w:t>реннего облучения. Общие требования.</w:t>
      </w:r>
    </w:p>
    <w:p w14:paraId="1515A84C" w14:textId="62C389BF" w:rsidR="00C56ADF" w:rsidRPr="00917932" w:rsidRDefault="00C56ADF" w:rsidP="00C56ADF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МУ 2.6.5.008-2016. «Контроль радиационной обстановки. Общие треб</w:t>
      </w:r>
      <w:r w:rsidRPr="00917932">
        <w:rPr>
          <w:color w:val="000000" w:themeColor="text1"/>
          <w:sz w:val="28"/>
          <w:szCs w:val="28"/>
        </w:rPr>
        <w:t>о</w:t>
      </w:r>
      <w:r w:rsidRPr="00917932">
        <w:rPr>
          <w:color w:val="000000" w:themeColor="text1"/>
          <w:sz w:val="28"/>
          <w:szCs w:val="28"/>
        </w:rPr>
        <w:t>вания»</w:t>
      </w:r>
      <w:r w:rsidR="00C36EF8" w:rsidRPr="00917932">
        <w:rPr>
          <w:color w:val="000000" w:themeColor="text1"/>
          <w:sz w:val="28"/>
          <w:szCs w:val="28"/>
        </w:rPr>
        <w:t>.</w:t>
      </w:r>
    </w:p>
    <w:p w14:paraId="71584D55" w14:textId="0FEF292D" w:rsidR="0072433C" w:rsidRPr="00917932" w:rsidRDefault="00705E1E" w:rsidP="00F23D07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НП-030-19 «Основные правила учёта и контроля ядерных материалов».</w:t>
      </w:r>
    </w:p>
    <w:p w14:paraId="5AAF73D5" w14:textId="2681A1BF" w:rsidR="0072433C" w:rsidRPr="00917932" w:rsidRDefault="0072433C" w:rsidP="0072433C">
      <w:pPr>
        <w:pStyle w:val="af0"/>
        <w:numPr>
          <w:ilvl w:val="0"/>
          <w:numId w:val="31"/>
        </w:numPr>
        <w:ind w:hanging="720"/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>ПБЯ-06-09-2016 «Правила ядерной безопасности при хранении и тран</w:t>
      </w:r>
      <w:r w:rsidRPr="00917932">
        <w:rPr>
          <w:color w:val="000000" w:themeColor="text1"/>
          <w:szCs w:val="28"/>
        </w:rPr>
        <w:t>с</w:t>
      </w:r>
      <w:r w:rsidRPr="00917932">
        <w:rPr>
          <w:color w:val="000000" w:themeColor="text1"/>
          <w:szCs w:val="28"/>
        </w:rPr>
        <w:t>портировании ядерных делящихся материалов».</w:t>
      </w:r>
    </w:p>
    <w:p w14:paraId="258C349F" w14:textId="3D50CC89" w:rsidR="00FA1BCA" w:rsidRPr="00917932" w:rsidRDefault="00FA1BCA" w:rsidP="00FA1BCA">
      <w:pPr>
        <w:pStyle w:val="af0"/>
        <w:numPr>
          <w:ilvl w:val="0"/>
          <w:numId w:val="31"/>
        </w:numPr>
        <w:ind w:hanging="720"/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>НП-053-16 «Федеральные нормы и правила в области использования атомной энергии «Правила безопасности при транспортировании ради</w:t>
      </w:r>
      <w:r w:rsidRPr="00917932">
        <w:rPr>
          <w:color w:val="000000" w:themeColor="text1"/>
          <w:szCs w:val="28"/>
        </w:rPr>
        <w:t>о</w:t>
      </w:r>
      <w:r w:rsidRPr="00917932">
        <w:rPr>
          <w:color w:val="000000" w:themeColor="text1"/>
          <w:szCs w:val="28"/>
        </w:rPr>
        <w:t>активных материалов».</w:t>
      </w:r>
    </w:p>
    <w:p w14:paraId="1B55FFA3" w14:textId="753F6400" w:rsidR="00191F9B" w:rsidRPr="00917932" w:rsidRDefault="00191F9B" w:rsidP="00191F9B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hanging="720"/>
        <w:contextualSpacing/>
        <w:textAlignment w:val="auto"/>
        <w:rPr>
          <w:color w:val="000000" w:themeColor="text1"/>
          <w:sz w:val="28"/>
          <w:szCs w:val="28"/>
        </w:rPr>
      </w:pPr>
      <w:bookmarkStart w:id="3" w:name="_Hlk59446586"/>
      <w:r w:rsidRPr="00917932">
        <w:rPr>
          <w:color w:val="000000" w:themeColor="text1"/>
          <w:sz w:val="28"/>
          <w:szCs w:val="28"/>
        </w:rPr>
        <w:t>НП-019-15</w:t>
      </w:r>
      <w:r w:rsidRPr="00917932">
        <w:rPr>
          <w:color w:val="000000" w:themeColor="text1"/>
        </w:rPr>
        <w:t xml:space="preserve"> «</w:t>
      </w:r>
      <w:r w:rsidRPr="00917932">
        <w:rPr>
          <w:color w:val="000000" w:themeColor="text1"/>
          <w:sz w:val="28"/>
          <w:szCs w:val="28"/>
        </w:rPr>
        <w:t>Сбор, переработка, хранение и кондиционирование жидких радиоактивных отходов. Требования безопасности»</w:t>
      </w:r>
    </w:p>
    <w:bookmarkEnd w:id="3"/>
    <w:p w14:paraId="7AE630C4" w14:textId="61552AC0" w:rsidR="00390DC5" w:rsidRPr="00917932" w:rsidRDefault="00390DC5" w:rsidP="00C56ADF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hanging="720"/>
        <w:contextualSpacing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НП-055-14. Захоронение радиоактивных отходов. Принципы, критерии и основные требования безопасности.</w:t>
      </w:r>
    </w:p>
    <w:p w14:paraId="023F6F0C" w14:textId="1A4B308A" w:rsidR="00D1787A" w:rsidRPr="00917932" w:rsidRDefault="00D1787A" w:rsidP="00D1787A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hanging="720"/>
        <w:contextualSpacing/>
        <w:jc w:val="both"/>
        <w:textAlignment w:val="auto"/>
        <w:rPr>
          <w:color w:val="000000" w:themeColor="text1"/>
          <w:sz w:val="28"/>
          <w:szCs w:val="28"/>
        </w:rPr>
      </w:pPr>
      <w:bookmarkStart w:id="4" w:name="_Hlk59446824"/>
      <w:r w:rsidRPr="00917932">
        <w:rPr>
          <w:color w:val="000000" w:themeColor="text1"/>
          <w:sz w:val="28"/>
          <w:szCs w:val="28"/>
        </w:rPr>
        <w:t>НП-020-15 «Сбор, переработка, хранение и кондиционирование твёрдых радиоактивных отходов. Требования безопасности».</w:t>
      </w:r>
    </w:p>
    <w:p w14:paraId="35FFDD14" w14:textId="0B2BF186" w:rsidR="00D1787A" w:rsidRPr="00917932" w:rsidRDefault="00D1787A" w:rsidP="00D1787A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hanging="720"/>
        <w:contextualSpacing/>
        <w:jc w:val="both"/>
        <w:textAlignment w:val="auto"/>
        <w:rPr>
          <w:color w:val="000000" w:themeColor="text1"/>
          <w:sz w:val="28"/>
          <w:szCs w:val="28"/>
        </w:rPr>
      </w:pPr>
      <w:bookmarkStart w:id="5" w:name="_Hlk59447142"/>
      <w:bookmarkEnd w:id="4"/>
      <w:r w:rsidRPr="00917932">
        <w:rPr>
          <w:color w:val="000000" w:themeColor="text1"/>
          <w:sz w:val="28"/>
          <w:szCs w:val="28"/>
        </w:rPr>
        <w:t xml:space="preserve">НП-058-14 «Безопасность при обращении с радиоактивными отходами. Общие положения» </w:t>
      </w:r>
    </w:p>
    <w:p w14:paraId="7BB8CDC0" w14:textId="79CCAD0B" w:rsidR="00D1787A" w:rsidRPr="00917932" w:rsidRDefault="00D1787A" w:rsidP="00D1787A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hanging="720"/>
        <w:contextualSpacing/>
        <w:jc w:val="both"/>
        <w:textAlignment w:val="auto"/>
        <w:rPr>
          <w:color w:val="000000" w:themeColor="text1"/>
          <w:sz w:val="28"/>
          <w:szCs w:val="28"/>
        </w:rPr>
      </w:pPr>
      <w:bookmarkStart w:id="6" w:name="_Hlk59447357"/>
      <w:bookmarkEnd w:id="5"/>
      <w:r w:rsidRPr="00917932">
        <w:rPr>
          <w:color w:val="000000" w:themeColor="text1"/>
          <w:sz w:val="28"/>
          <w:szCs w:val="28"/>
        </w:rPr>
        <w:t>НП-021-15 «Обращение с газообразными радиоактивными отходами. Требования безопасности»</w:t>
      </w:r>
    </w:p>
    <w:bookmarkEnd w:id="6"/>
    <w:p w14:paraId="034BC866" w14:textId="6919A8AB" w:rsidR="008C6B41" w:rsidRPr="00917932" w:rsidRDefault="008C6B41" w:rsidP="00D1787A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hanging="720"/>
        <w:contextualSpacing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НП-53-04. Правила безопасности при транспортировке радиоактивных отходов.</w:t>
      </w:r>
    </w:p>
    <w:p w14:paraId="0D53B398" w14:textId="77777777" w:rsidR="008C6B41" w:rsidRPr="00917932" w:rsidRDefault="008C6B41" w:rsidP="003D30E2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hanging="720"/>
        <w:contextualSpacing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НП-58-04. Безопасность при обращении с радиоактивными отходами. Общие положения.</w:t>
      </w:r>
    </w:p>
    <w:p w14:paraId="5F1D8D16" w14:textId="77777777" w:rsidR="008C6B41" w:rsidRPr="00917932" w:rsidRDefault="008C6B41" w:rsidP="003D30E2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hanging="720"/>
        <w:contextualSpacing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РБ-003-98. Требования к программе обеспечения качества при обращении с радиоактивными отходами.</w:t>
      </w:r>
    </w:p>
    <w:p w14:paraId="0BBA5EAD" w14:textId="77777777" w:rsidR="008C6B41" w:rsidRPr="00917932" w:rsidRDefault="008C6B41" w:rsidP="003D30E2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hanging="720"/>
        <w:contextualSpacing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РБ-023-02. Рекомендации по установлению критериев приемлемости ко</w:t>
      </w:r>
      <w:r w:rsidRPr="00917932">
        <w:rPr>
          <w:color w:val="000000" w:themeColor="text1"/>
          <w:sz w:val="28"/>
          <w:szCs w:val="28"/>
        </w:rPr>
        <w:t>н</w:t>
      </w:r>
      <w:r w:rsidRPr="00917932">
        <w:rPr>
          <w:color w:val="000000" w:themeColor="text1"/>
          <w:sz w:val="28"/>
          <w:szCs w:val="28"/>
        </w:rPr>
        <w:t>диционированных радиоактивных отходов для их хранения и захорон</w:t>
      </w:r>
      <w:r w:rsidRPr="00917932">
        <w:rPr>
          <w:color w:val="000000" w:themeColor="text1"/>
          <w:sz w:val="28"/>
          <w:szCs w:val="28"/>
        </w:rPr>
        <w:t>е</w:t>
      </w:r>
      <w:r w:rsidRPr="00917932">
        <w:rPr>
          <w:color w:val="000000" w:themeColor="text1"/>
          <w:sz w:val="28"/>
          <w:szCs w:val="28"/>
        </w:rPr>
        <w:t>ния.</w:t>
      </w:r>
    </w:p>
    <w:p w14:paraId="07CEC74D" w14:textId="77777777" w:rsidR="0096208C" w:rsidRPr="00917932" w:rsidRDefault="0096208C" w:rsidP="00C36EF8">
      <w:pPr>
        <w:overflowPunct/>
        <w:autoSpaceDE/>
        <w:autoSpaceDN/>
        <w:adjustRightInd/>
        <w:spacing w:line="360" w:lineRule="auto"/>
        <w:contextualSpacing/>
        <w:jc w:val="center"/>
        <w:textAlignment w:val="auto"/>
        <w:rPr>
          <w:b/>
          <w:color w:val="000000" w:themeColor="text1"/>
          <w:sz w:val="28"/>
          <w:szCs w:val="28"/>
        </w:rPr>
      </w:pPr>
      <w:r w:rsidRPr="00917932">
        <w:rPr>
          <w:b/>
          <w:color w:val="000000" w:themeColor="text1"/>
          <w:sz w:val="28"/>
          <w:szCs w:val="28"/>
        </w:rPr>
        <w:t xml:space="preserve">Научно-техническая </w:t>
      </w:r>
      <w:r w:rsidR="00F62F4D" w:rsidRPr="00917932">
        <w:rPr>
          <w:b/>
          <w:color w:val="000000" w:themeColor="text1"/>
          <w:sz w:val="28"/>
          <w:szCs w:val="28"/>
        </w:rPr>
        <w:t>и учебная литература</w:t>
      </w:r>
    </w:p>
    <w:p w14:paraId="22C08E25" w14:textId="77777777" w:rsidR="00970FDD" w:rsidRPr="00917932" w:rsidRDefault="00A310EB" w:rsidP="00C56ADF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hanging="720"/>
        <w:contextualSpacing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lastRenderedPageBreak/>
        <w:t xml:space="preserve">Иванов В.И. Курс дозиметрии. </w:t>
      </w:r>
      <w:r w:rsidR="00C36EF8" w:rsidRPr="00917932">
        <w:rPr>
          <w:color w:val="000000" w:themeColor="text1"/>
          <w:sz w:val="28"/>
          <w:szCs w:val="28"/>
        </w:rPr>
        <w:t xml:space="preserve">– </w:t>
      </w:r>
      <w:r w:rsidRPr="00917932">
        <w:rPr>
          <w:color w:val="000000" w:themeColor="text1"/>
          <w:sz w:val="28"/>
          <w:szCs w:val="28"/>
        </w:rPr>
        <w:t xml:space="preserve">М.: </w:t>
      </w:r>
      <w:proofErr w:type="spellStart"/>
      <w:r w:rsidRPr="00917932">
        <w:rPr>
          <w:color w:val="000000" w:themeColor="text1"/>
          <w:sz w:val="28"/>
          <w:szCs w:val="28"/>
        </w:rPr>
        <w:t>Энергоатомиздат</w:t>
      </w:r>
      <w:proofErr w:type="spellEnd"/>
      <w:r w:rsidRPr="00917932">
        <w:rPr>
          <w:color w:val="000000" w:themeColor="text1"/>
          <w:sz w:val="28"/>
          <w:szCs w:val="28"/>
        </w:rPr>
        <w:t>, 1988.</w:t>
      </w:r>
    </w:p>
    <w:p w14:paraId="5019EB9F" w14:textId="77777777" w:rsidR="00F91716" w:rsidRPr="00917932" w:rsidRDefault="00F91716" w:rsidP="00F91716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color w:val="000000" w:themeColor="text1"/>
          <w:sz w:val="28"/>
          <w:szCs w:val="28"/>
        </w:rPr>
      </w:pPr>
      <w:proofErr w:type="gramStart"/>
      <w:r w:rsidRPr="00917932">
        <w:rPr>
          <w:color w:val="000000" w:themeColor="text1"/>
          <w:sz w:val="28"/>
          <w:szCs w:val="28"/>
        </w:rPr>
        <w:t>Голубев</w:t>
      </w:r>
      <w:proofErr w:type="gramEnd"/>
      <w:r w:rsidRPr="00917932">
        <w:rPr>
          <w:color w:val="000000" w:themeColor="text1"/>
          <w:sz w:val="28"/>
          <w:szCs w:val="28"/>
        </w:rPr>
        <w:t xml:space="preserve"> Б.П. Дозиметрия и защита от ионизирующих излучений</w:t>
      </w:r>
      <w:r w:rsidR="00C36EF8" w:rsidRPr="00917932">
        <w:rPr>
          <w:color w:val="000000" w:themeColor="text1"/>
          <w:sz w:val="28"/>
          <w:szCs w:val="28"/>
        </w:rPr>
        <w:t>.</w:t>
      </w:r>
      <w:r w:rsidRPr="00917932">
        <w:rPr>
          <w:color w:val="000000" w:themeColor="text1"/>
          <w:sz w:val="28"/>
          <w:szCs w:val="28"/>
        </w:rPr>
        <w:t xml:space="preserve"> </w:t>
      </w:r>
      <w:r w:rsidR="00C36EF8" w:rsidRPr="00917932">
        <w:rPr>
          <w:color w:val="000000" w:themeColor="text1"/>
          <w:sz w:val="28"/>
          <w:szCs w:val="28"/>
        </w:rPr>
        <w:t xml:space="preserve">– </w:t>
      </w:r>
      <w:r w:rsidRPr="00917932">
        <w:rPr>
          <w:color w:val="000000" w:themeColor="text1"/>
          <w:sz w:val="28"/>
          <w:szCs w:val="28"/>
        </w:rPr>
        <w:t xml:space="preserve">М.: </w:t>
      </w:r>
      <w:proofErr w:type="spellStart"/>
      <w:r w:rsidRPr="00917932">
        <w:rPr>
          <w:color w:val="000000" w:themeColor="text1"/>
          <w:sz w:val="28"/>
          <w:szCs w:val="28"/>
        </w:rPr>
        <w:t>Энергоатомиздат</w:t>
      </w:r>
      <w:proofErr w:type="spellEnd"/>
      <w:r w:rsidRPr="00917932">
        <w:rPr>
          <w:color w:val="000000" w:themeColor="text1"/>
          <w:sz w:val="28"/>
          <w:szCs w:val="28"/>
        </w:rPr>
        <w:t>, 1986.</w:t>
      </w:r>
    </w:p>
    <w:p w14:paraId="75FF7BE4" w14:textId="77777777" w:rsidR="00F12A0D" w:rsidRPr="00917932" w:rsidRDefault="00AE0466" w:rsidP="00F12A0D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 xml:space="preserve">Гусев Н.Г., Климанов В.А., </w:t>
      </w:r>
      <w:proofErr w:type="spellStart"/>
      <w:r w:rsidRPr="00917932">
        <w:rPr>
          <w:color w:val="000000" w:themeColor="text1"/>
          <w:sz w:val="28"/>
          <w:szCs w:val="28"/>
        </w:rPr>
        <w:t>Машкович</w:t>
      </w:r>
      <w:proofErr w:type="spellEnd"/>
      <w:r w:rsidRPr="00917932">
        <w:rPr>
          <w:color w:val="000000" w:themeColor="text1"/>
          <w:sz w:val="28"/>
          <w:szCs w:val="28"/>
        </w:rPr>
        <w:t xml:space="preserve"> В.П., Суворов. Физические основы защиты от излучений. </w:t>
      </w:r>
      <w:r w:rsidR="00C36EF8" w:rsidRPr="00917932">
        <w:rPr>
          <w:color w:val="000000" w:themeColor="text1"/>
          <w:sz w:val="28"/>
          <w:szCs w:val="28"/>
        </w:rPr>
        <w:t xml:space="preserve">– </w:t>
      </w:r>
      <w:r w:rsidRPr="00917932">
        <w:rPr>
          <w:color w:val="000000" w:themeColor="text1"/>
          <w:sz w:val="28"/>
          <w:szCs w:val="28"/>
        </w:rPr>
        <w:t xml:space="preserve">М.: </w:t>
      </w:r>
      <w:proofErr w:type="spellStart"/>
      <w:r w:rsidRPr="00917932">
        <w:rPr>
          <w:color w:val="000000" w:themeColor="text1"/>
          <w:sz w:val="28"/>
          <w:szCs w:val="28"/>
        </w:rPr>
        <w:t>Энергоатомиздат</w:t>
      </w:r>
      <w:proofErr w:type="spellEnd"/>
      <w:r w:rsidRPr="00917932">
        <w:rPr>
          <w:color w:val="000000" w:themeColor="text1"/>
          <w:sz w:val="28"/>
          <w:szCs w:val="28"/>
        </w:rPr>
        <w:t>, 1989.</w:t>
      </w:r>
    </w:p>
    <w:p w14:paraId="0295F6F3" w14:textId="5C4F5AA1" w:rsidR="00F12A0D" w:rsidRPr="00917932" w:rsidRDefault="00F12A0D" w:rsidP="00F12A0D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 xml:space="preserve">Гусев Н.Г., Беляев В.А. Радиоактивные выбросы в биосфере. Справочник. – М.: </w:t>
      </w:r>
      <w:proofErr w:type="spellStart"/>
      <w:r w:rsidRPr="00917932">
        <w:rPr>
          <w:color w:val="000000" w:themeColor="text1"/>
          <w:sz w:val="28"/>
          <w:szCs w:val="28"/>
        </w:rPr>
        <w:t>Энергоатомиздат</w:t>
      </w:r>
      <w:proofErr w:type="spellEnd"/>
      <w:r w:rsidRPr="00917932">
        <w:rPr>
          <w:color w:val="000000" w:themeColor="text1"/>
          <w:sz w:val="28"/>
          <w:szCs w:val="28"/>
        </w:rPr>
        <w:t>, 1986.</w:t>
      </w:r>
    </w:p>
    <w:p w14:paraId="0613E9A2" w14:textId="2C40A20D" w:rsidR="004E58CC" w:rsidRPr="00917932" w:rsidRDefault="004E58CC" w:rsidP="004E58CC">
      <w:pPr>
        <w:pStyle w:val="af0"/>
        <w:numPr>
          <w:ilvl w:val="0"/>
          <w:numId w:val="31"/>
        </w:numPr>
        <w:ind w:hanging="720"/>
        <w:rPr>
          <w:rFonts w:eastAsia="Times New Roman"/>
          <w:color w:val="000000" w:themeColor="text1"/>
          <w:szCs w:val="28"/>
          <w:lang w:eastAsia="ru-RU"/>
        </w:rPr>
      </w:pPr>
      <w:r w:rsidRPr="00917932">
        <w:rPr>
          <w:rFonts w:eastAsia="Times New Roman"/>
          <w:color w:val="000000" w:themeColor="text1"/>
          <w:szCs w:val="28"/>
          <w:lang w:eastAsia="ru-RU"/>
        </w:rPr>
        <w:t xml:space="preserve">И. В. Марков и А. И. </w:t>
      </w:r>
      <w:proofErr w:type="spellStart"/>
      <w:r w:rsidRPr="00917932">
        <w:rPr>
          <w:rFonts w:eastAsia="Times New Roman"/>
          <w:color w:val="000000" w:themeColor="text1"/>
          <w:szCs w:val="28"/>
          <w:lang w:eastAsia="ru-RU"/>
        </w:rPr>
        <w:t>Безсонный</w:t>
      </w:r>
      <w:proofErr w:type="spellEnd"/>
      <w:r w:rsidRPr="00917932">
        <w:rPr>
          <w:rFonts w:eastAsia="Times New Roman"/>
          <w:color w:val="000000" w:themeColor="text1"/>
          <w:szCs w:val="28"/>
          <w:lang w:eastAsia="ru-RU"/>
        </w:rPr>
        <w:t xml:space="preserve">. «Оптимизация различных подходов МАГАТЭ к технологической и физической ядерной безопасности». ФГУП «РФЯЦ-ВНИИТФ им. </w:t>
      </w:r>
      <w:proofErr w:type="spellStart"/>
      <w:r w:rsidRPr="00917932">
        <w:rPr>
          <w:rFonts w:eastAsia="Times New Roman"/>
          <w:color w:val="000000" w:themeColor="text1"/>
          <w:szCs w:val="28"/>
          <w:lang w:eastAsia="ru-RU"/>
        </w:rPr>
        <w:t>академ</w:t>
      </w:r>
      <w:proofErr w:type="spellEnd"/>
      <w:r w:rsidRPr="00917932">
        <w:rPr>
          <w:rFonts w:eastAsia="Times New Roman"/>
          <w:color w:val="000000" w:themeColor="text1"/>
          <w:szCs w:val="28"/>
          <w:lang w:eastAsia="ru-RU"/>
        </w:rPr>
        <w:t xml:space="preserve">. Е. И. </w:t>
      </w:r>
      <w:proofErr w:type="spellStart"/>
      <w:r w:rsidRPr="00917932">
        <w:rPr>
          <w:rFonts w:eastAsia="Times New Roman"/>
          <w:color w:val="000000" w:themeColor="text1"/>
          <w:szCs w:val="28"/>
          <w:lang w:eastAsia="ru-RU"/>
        </w:rPr>
        <w:t>Забабахина</w:t>
      </w:r>
      <w:proofErr w:type="spellEnd"/>
      <w:r w:rsidRPr="00917932">
        <w:rPr>
          <w:rFonts w:eastAsia="Times New Roman"/>
          <w:color w:val="000000" w:themeColor="text1"/>
          <w:szCs w:val="28"/>
          <w:lang w:eastAsia="ru-RU"/>
        </w:rPr>
        <w:t xml:space="preserve">», г. Снежинск </w:t>
      </w:r>
      <w:proofErr w:type="gramStart"/>
      <w:r w:rsidRPr="00917932">
        <w:rPr>
          <w:rFonts w:eastAsia="Times New Roman"/>
          <w:color w:val="000000" w:themeColor="text1"/>
          <w:szCs w:val="28"/>
          <w:lang w:eastAsia="ru-RU"/>
        </w:rPr>
        <w:t>Ч</w:t>
      </w:r>
      <w:r w:rsidRPr="00917932">
        <w:rPr>
          <w:rFonts w:eastAsia="Times New Roman"/>
          <w:color w:val="000000" w:themeColor="text1"/>
          <w:szCs w:val="28"/>
          <w:lang w:eastAsia="ru-RU"/>
        </w:rPr>
        <w:t>е</w:t>
      </w:r>
      <w:r w:rsidRPr="00917932">
        <w:rPr>
          <w:rFonts w:eastAsia="Times New Roman"/>
          <w:color w:val="000000" w:themeColor="text1"/>
          <w:szCs w:val="28"/>
          <w:lang w:eastAsia="ru-RU"/>
        </w:rPr>
        <w:t>лябинской</w:t>
      </w:r>
      <w:proofErr w:type="gramEnd"/>
      <w:r w:rsidRPr="00917932">
        <w:rPr>
          <w:rFonts w:eastAsia="Times New Roman"/>
          <w:color w:val="000000" w:themeColor="text1"/>
          <w:szCs w:val="28"/>
          <w:lang w:eastAsia="ru-RU"/>
        </w:rPr>
        <w:t xml:space="preserve"> обл.</w:t>
      </w:r>
    </w:p>
    <w:p w14:paraId="6FDFE837" w14:textId="77777777" w:rsidR="00F12A0D" w:rsidRPr="00917932" w:rsidRDefault="004E58CC" w:rsidP="00F12A0D">
      <w:pPr>
        <w:pStyle w:val="af0"/>
        <w:numPr>
          <w:ilvl w:val="0"/>
          <w:numId w:val="31"/>
        </w:numPr>
        <w:ind w:hanging="720"/>
        <w:rPr>
          <w:rFonts w:eastAsia="Times New Roman"/>
          <w:color w:val="000000" w:themeColor="text1"/>
          <w:szCs w:val="28"/>
          <w:lang w:eastAsia="ru-RU"/>
        </w:rPr>
      </w:pPr>
      <w:r w:rsidRPr="00917932">
        <w:rPr>
          <w:rFonts w:eastAsia="Times New Roman"/>
          <w:color w:val="000000" w:themeColor="text1"/>
          <w:szCs w:val="28"/>
          <w:lang w:eastAsia="ru-RU"/>
        </w:rPr>
        <w:t xml:space="preserve">Д. А. Лисин, С. Ф. </w:t>
      </w:r>
      <w:proofErr w:type="spellStart"/>
      <w:r w:rsidRPr="00917932">
        <w:rPr>
          <w:rFonts w:eastAsia="Times New Roman"/>
          <w:color w:val="000000" w:themeColor="text1"/>
          <w:szCs w:val="28"/>
          <w:lang w:eastAsia="ru-RU"/>
        </w:rPr>
        <w:t>Долбищев</w:t>
      </w:r>
      <w:proofErr w:type="spellEnd"/>
      <w:r w:rsidRPr="00917932">
        <w:rPr>
          <w:rFonts w:eastAsia="Times New Roman"/>
          <w:color w:val="000000" w:themeColor="text1"/>
          <w:szCs w:val="28"/>
          <w:lang w:eastAsia="ru-RU"/>
        </w:rPr>
        <w:t xml:space="preserve"> и др.  «Транспортные упаковочные ко</w:t>
      </w:r>
      <w:r w:rsidRPr="00917932">
        <w:rPr>
          <w:rFonts w:eastAsia="Times New Roman"/>
          <w:color w:val="000000" w:themeColor="text1"/>
          <w:szCs w:val="28"/>
          <w:lang w:eastAsia="ru-RU"/>
        </w:rPr>
        <w:t>м</w:t>
      </w:r>
      <w:r w:rsidRPr="00917932">
        <w:rPr>
          <w:rFonts w:eastAsia="Times New Roman"/>
          <w:color w:val="000000" w:themeColor="text1"/>
          <w:szCs w:val="28"/>
          <w:lang w:eastAsia="ru-RU"/>
        </w:rPr>
        <w:t xml:space="preserve">плекты для безопасного транспортирования и хранения отработавшего ядерного топлива атомных электростанций» ФГУП «РФЯЦ-ВНИИЭФ», г. Саров </w:t>
      </w:r>
      <w:proofErr w:type="gramStart"/>
      <w:r w:rsidRPr="00917932">
        <w:rPr>
          <w:rFonts w:eastAsia="Times New Roman"/>
          <w:color w:val="000000" w:themeColor="text1"/>
          <w:szCs w:val="28"/>
          <w:lang w:eastAsia="ru-RU"/>
        </w:rPr>
        <w:t>Нижегородской</w:t>
      </w:r>
      <w:proofErr w:type="gramEnd"/>
      <w:r w:rsidRPr="00917932">
        <w:rPr>
          <w:rFonts w:eastAsia="Times New Roman"/>
          <w:color w:val="000000" w:themeColor="text1"/>
          <w:szCs w:val="28"/>
          <w:lang w:eastAsia="ru-RU"/>
        </w:rPr>
        <w:t xml:space="preserve"> обл.</w:t>
      </w:r>
    </w:p>
    <w:p w14:paraId="05407655" w14:textId="7BDC88E0" w:rsidR="00F12A0D" w:rsidRPr="00917932" w:rsidRDefault="00F12A0D" w:rsidP="00F12A0D">
      <w:pPr>
        <w:pStyle w:val="af0"/>
        <w:numPr>
          <w:ilvl w:val="0"/>
          <w:numId w:val="31"/>
        </w:numPr>
        <w:ind w:hanging="720"/>
        <w:rPr>
          <w:rFonts w:eastAsia="Times New Roman"/>
          <w:color w:val="000000" w:themeColor="text1"/>
          <w:szCs w:val="28"/>
          <w:lang w:eastAsia="ru-RU"/>
        </w:rPr>
      </w:pPr>
      <w:r w:rsidRPr="00917932">
        <w:rPr>
          <w:rFonts w:eastAsia="Times New Roman"/>
          <w:color w:val="000000" w:themeColor="text1"/>
          <w:szCs w:val="28"/>
          <w:lang w:eastAsia="ru-RU"/>
        </w:rPr>
        <w:t xml:space="preserve">Козлов В.Ф. Справочник по радиационной безопасности. – М.: </w:t>
      </w:r>
      <w:proofErr w:type="spellStart"/>
      <w:r w:rsidRPr="00917932">
        <w:rPr>
          <w:rFonts w:eastAsia="Times New Roman"/>
          <w:color w:val="000000" w:themeColor="text1"/>
          <w:szCs w:val="28"/>
          <w:lang w:eastAsia="ru-RU"/>
        </w:rPr>
        <w:t>Энегоат</w:t>
      </w:r>
      <w:r w:rsidRPr="00917932">
        <w:rPr>
          <w:rFonts w:eastAsia="Times New Roman"/>
          <w:color w:val="000000" w:themeColor="text1"/>
          <w:szCs w:val="28"/>
          <w:lang w:eastAsia="ru-RU"/>
        </w:rPr>
        <w:t>о</w:t>
      </w:r>
      <w:r w:rsidRPr="00917932">
        <w:rPr>
          <w:rFonts w:eastAsia="Times New Roman"/>
          <w:color w:val="000000" w:themeColor="text1"/>
          <w:szCs w:val="28"/>
          <w:lang w:eastAsia="ru-RU"/>
        </w:rPr>
        <w:t>миздат</w:t>
      </w:r>
      <w:proofErr w:type="spellEnd"/>
      <w:r w:rsidRPr="00917932">
        <w:rPr>
          <w:rFonts w:eastAsia="Times New Roman"/>
          <w:color w:val="000000" w:themeColor="text1"/>
          <w:szCs w:val="28"/>
          <w:lang w:eastAsia="ru-RU"/>
        </w:rPr>
        <w:t>, 1991.</w:t>
      </w:r>
    </w:p>
    <w:p w14:paraId="502E1BB6" w14:textId="77777777" w:rsidR="00F12A0D" w:rsidRPr="00917932" w:rsidRDefault="00F12A0D" w:rsidP="00F12A0D">
      <w:pPr>
        <w:rPr>
          <w:color w:val="000000" w:themeColor="text1"/>
          <w:szCs w:val="28"/>
        </w:rPr>
      </w:pPr>
    </w:p>
    <w:p w14:paraId="45439EC5" w14:textId="77777777" w:rsidR="00F12A0D" w:rsidRPr="00917932" w:rsidRDefault="00AE0466" w:rsidP="00F12A0D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color w:val="000000" w:themeColor="text1"/>
          <w:sz w:val="28"/>
          <w:szCs w:val="28"/>
        </w:rPr>
      </w:pPr>
      <w:proofErr w:type="spellStart"/>
      <w:r w:rsidRPr="00917932">
        <w:rPr>
          <w:color w:val="000000" w:themeColor="text1"/>
          <w:sz w:val="28"/>
          <w:szCs w:val="28"/>
        </w:rPr>
        <w:t>Кутьков</w:t>
      </w:r>
      <w:proofErr w:type="spellEnd"/>
      <w:r w:rsidRPr="00917932">
        <w:rPr>
          <w:color w:val="000000" w:themeColor="text1"/>
          <w:sz w:val="28"/>
          <w:szCs w:val="28"/>
        </w:rPr>
        <w:t xml:space="preserve"> В.А., Ткаченко В.В., Романцов В.П. Радиационная защита перс</w:t>
      </w:r>
      <w:r w:rsidRPr="00917932">
        <w:rPr>
          <w:color w:val="000000" w:themeColor="text1"/>
          <w:sz w:val="28"/>
          <w:szCs w:val="28"/>
        </w:rPr>
        <w:t>о</w:t>
      </w:r>
      <w:r w:rsidRPr="00917932">
        <w:rPr>
          <w:color w:val="000000" w:themeColor="text1"/>
          <w:sz w:val="28"/>
          <w:szCs w:val="28"/>
        </w:rPr>
        <w:t xml:space="preserve">нала организаций атомной отрасли. </w:t>
      </w:r>
      <w:r w:rsidR="00C36EF8" w:rsidRPr="00917932">
        <w:rPr>
          <w:color w:val="000000" w:themeColor="text1"/>
          <w:sz w:val="28"/>
          <w:szCs w:val="28"/>
        </w:rPr>
        <w:t xml:space="preserve">– </w:t>
      </w:r>
      <w:r w:rsidRPr="00917932">
        <w:rPr>
          <w:color w:val="000000" w:themeColor="text1"/>
          <w:sz w:val="28"/>
          <w:szCs w:val="28"/>
        </w:rPr>
        <w:t>М.: Издательство МГТУ им. Н.Э. Баумана, 2011.</w:t>
      </w:r>
    </w:p>
    <w:p w14:paraId="4C13B96B" w14:textId="77777777" w:rsidR="009F48A6" w:rsidRDefault="00F12A0D" w:rsidP="009F48A6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 xml:space="preserve">Маргулис У.Я., </w:t>
      </w:r>
      <w:proofErr w:type="spellStart"/>
      <w:r w:rsidRPr="00917932">
        <w:rPr>
          <w:color w:val="000000" w:themeColor="text1"/>
          <w:sz w:val="28"/>
          <w:szCs w:val="28"/>
        </w:rPr>
        <w:t>Брегадзе</w:t>
      </w:r>
      <w:proofErr w:type="spellEnd"/>
      <w:r w:rsidRPr="00917932">
        <w:rPr>
          <w:color w:val="000000" w:themeColor="text1"/>
          <w:sz w:val="28"/>
          <w:szCs w:val="28"/>
        </w:rPr>
        <w:t xml:space="preserve"> Ю.И., </w:t>
      </w:r>
      <w:proofErr w:type="spellStart"/>
      <w:r w:rsidRPr="00917932">
        <w:rPr>
          <w:color w:val="000000" w:themeColor="text1"/>
          <w:sz w:val="28"/>
          <w:szCs w:val="28"/>
        </w:rPr>
        <w:t>Нурлыбаев</w:t>
      </w:r>
      <w:proofErr w:type="spellEnd"/>
      <w:r w:rsidRPr="00917932">
        <w:rPr>
          <w:color w:val="000000" w:themeColor="text1"/>
          <w:sz w:val="28"/>
          <w:szCs w:val="28"/>
        </w:rPr>
        <w:t xml:space="preserve"> К.Н. Радиационная безопа</w:t>
      </w:r>
      <w:r w:rsidRPr="00917932">
        <w:rPr>
          <w:color w:val="000000" w:themeColor="text1"/>
          <w:sz w:val="28"/>
          <w:szCs w:val="28"/>
        </w:rPr>
        <w:t>с</w:t>
      </w:r>
      <w:r w:rsidRPr="00917932">
        <w:rPr>
          <w:color w:val="000000" w:themeColor="text1"/>
          <w:sz w:val="28"/>
          <w:szCs w:val="28"/>
        </w:rPr>
        <w:t>ность. Принципы и средства её обеспечения. – М.: Издательство, 2010.</w:t>
      </w:r>
    </w:p>
    <w:p w14:paraId="5190A5E8" w14:textId="03BD44E9" w:rsidR="009F48A6" w:rsidRPr="009F48A6" w:rsidRDefault="009F48A6" w:rsidP="009F48A6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color w:val="000000" w:themeColor="text1"/>
          <w:sz w:val="28"/>
          <w:szCs w:val="28"/>
        </w:rPr>
      </w:pPr>
      <w:proofErr w:type="spellStart"/>
      <w:r w:rsidRPr="009F48A6">
        <w:rPr>
          <w:color w:val="000000" w:themeColor="text1"/>
          <w:sz w:val="28"/>
          <w:szCs w:val="28"/>
        </w:rPr>
        <w:t>Нерсесов</w:t>
      </w:r>
      <w:proofErr w:type="spellEnd"/>
      <w:r w:rsidRPr="009F48A6">
        <w:rPr>
          <w:color w:val="000000" w:themeColor="text1"/>
          <w:sz w:val="28"/>
          <w:szCs w:val="28"/>
        </w:rPr>
        <w:t xml:space="preserve"> Э.А. Основные законы атомной и ядерной физики. М.: Наука,</w:t>
      </w:r>
      <w:r>
        <w:rPr>
          <w:color w:val="000000" w:themeColor="text1"/>
          <w:sz w:val="28"/>
          <w:szCs w:val="28"/>
        </w:rPr>
        <w:t xml:space="preserve"> </w:t>
      </w:r>
      <w:r w:rsidRPr="009F48A6">
        <w:rPr>
          <w:color w:val="000000" w:themeColor="text1"/>
          <w:sz w:val="28"/>
          <w:szCs w:val="28"/>
        </w:rPr>
        <w:t>1988.</w:t>
      </w:r>
      <w:bookmarkStart w:id="7" w:name="_GoBack"/>
      <w:bookmarkEnd w:id="7"/>
    </w:p>
    <w:p w14:paraId="027BB969" w14:textId="6B86569B" w:rsidR="0013063F" w:rsidRPr="0013063F" w:rsidRDefault="0013063F" w:rsidP="0013063F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color w:val="000000" w:themeColor="text1"/>
          <w:sz w:val="28"/>
          <w:szCs w:val="28"/>
        </w:rPr>
      </w:pPr>
      <w:proofErr w:type="spellStart"/>
      <w:r w:rsidRPr="0013063F">
        <w:rPr>
          <w:color w:val="000000" w:themeColor="text1"/>
          <w:sz w:val="28"/>
          <w:szCs w:val="28"/>
        </w:rPr>
        <w:t>Сивухин</w:t>
      </w:r>
      <w:proofErr w:type="spellEnd"/>
      <w:r w:rsidRPr="0013063F">
        <w:rPr>
          <w:color w:val="000000" w:themeColor="text1"/>
          <w:sz w:val="28"/>
          <w:szCs w:val="28"/>
        </w:rPr>
        <w:t xml:space="preserve"> Д.В. Общий курс физики. Том 5. Атомная и ядерная физика</w:t>
      </w:r>
      <w:r>
        <w:rPr>
          <w:color w:val="000000" w:themeColor="text1"/>
          <w:sz w:val="28"/>
          <w:szCs w:val="28"/>
        </w:rPr>
        <w:t xml:space="preserve">: </w:t>
      </w:r>
      <w:r w:rsidRPr="0013063F">
        <w:rPr>
          <w:color w:val="000000" w:themeColor="text1"/>
          <w:sz w:val="28"/>
          <w:szCs w:val="28"/>
        </w:rPr>
        <w:t xml:space="preserve">учебное пособие для вузов/ </w:t>
      </w:r>
      <w:proofErr w:type="spellStart"/>
      <w:r w:rsidRPr="0013063F">
        <w:rPr>
          <w:color w:val="000000" w:themeColor="text1"/>
          <w:sz w:val="28"/>
          <w:szCs w:val="28"/>
        </w:rPr>
        <w:t>Сивухин</w:t>
      </w:r>
      <w:proofErr w:type="spellEnd"/>
      <w:r w:rsidRPr="0013063F">
        <w:rPr>
          <w:color w:val="000000" w:themeColor="text1"/>
          <w:sz w:val="28"/>
          <w:szCs w:val="28"/>
        </w:rPr>
        <w:t xml:space="preserve"> Д.В.— М.: ФИЗМАТЛИТ, 2008.— 783 c</w:t>
      </w:r>
    </w:p>
    <w:p w14:paraId="59FECD04" w14:textId="77777777" w:rsidR="00F12A0D" w:rsidRPr="00917932" w:rsidRDefault="00A310EB" w:rsidP="00F12A0D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Сахаров В.К. Введение в теорию переноса и физику защиты от иониз</w:t>
      </w:r>
      <w:r w:rsidRPr="00917932">
        <w:rPr>
          <w:color w:val="000000" w:themeColor="text1"/>
          <w:sz w:val="28"/>
          <w:szCs w:val="28"/>
        </w:rPr>
        <w:t>и</w:t>
      </w:r>
      <w:r w:rsidRPr="00917932">
        <w:rPr>
          <w:color w:val="000000" w:themeColor="text1"/>
          <w:sz w:val="28"/>
          <w:szCs w:val="28"/>
        </w:rPr>
        <w:t xml:space="preserve">рующих излучений. </w:t>
      </w:r>
      <w:r w:rsidR="00C36EF8" w:rsidRPr="00917932">
        <w:rPr>
          <w:color w:val="000000" w:themeColor="text1"/>
          <w:sz w:val="28"/>
          <w:szCs w:val="28"/>
        </w:rPr>
        <w:t xml:space="preserve">– </w:t>
      </w:r>
      <w:r w:rsidRPr="00917932">
        <w:rPr>
          <w:color w:val="000000" w:themeColor="text1"/>
          <w:sz w:val="28"/>
          <w:szCs w:val="28"/>
        </w:rPr>
        <w:t>М.: Национальный исследовательский ядерный университет «МИФИ», 2013.</w:t>
      </w:r>
    </w:p>
    <w:p w14:paraId="7D6881CE" w14:textId="3A224FB5" w:rsidR="00F12A0D" w:rsidRPr="00917932" w:rsidRDefault="00F12A0D" w:rsidP="00F12A0D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lastRenderedPageBreak/>
        <w:t>Солонин, В.И. Ядерные реакторные установки / В.И. Солонин</w:t>
      </w:r>
      <w:proofErr w:type="gramStart"/>
      <w:r w:rsidRPr="00917932">
        <w:rPr>
          <w:color w:val="000000" w:themeColor="text1"/>
          <w:sz w:val="28"/>
          <w:szCs w:val="28"/>
        </w:rPr>
        <w:t xml:space="preserve"> ;</w:t>
      </w:r>
      <w:proofErr w:type="gramEnd"/>
      <w:r w:rsidRPr="00917932">
        <w:rPr>
          <w:color w:val="000000" w:themeColor="text1"/>
          <w:sz w:val="28"/>
          <w:szCs w:val="28"/>
        </w:rPr>
        <w:t xml:space="preserve"> Моско</w:t>
      </w:r>
      <w:r w:rsidRPr="00917932">
        <w:rPr>
          <w:color w:val="000000" w:themeColor="text1"/>
          <w:sz w:val="28"/>
          <w:szCs w:val="28"/>
        </w:rPr>
        <w:t>в</w:t>
      </w:r>
      <w:r w:rsidRPr="00917932">
        <w:rPr>
          <w:color w:val="000000" w:themeColor="text1"/>
          <w:sz w:val="28"/>
          <w:szCs w:val="28"/>
        </w:rPr>
        <w:t>ский государственный технический университет имени Н.Э. Баумана. - М.</w:t>
      </w:r>
      <w:proofErr w:type="gramStart"/>
      <w:r w:rsidRPr="00917932">
        <w:rPr>
          <w:color w:val="000000" w:themeColor="text1"/>
          <w:sz w:val="28"/>
          <w:szCs w:val="28"/>
        </w:rPr>
        <w:t xml:space="preserve"> :</w:t>
      </w:r>
      <w:proofErr w:type="gramEnd"/>
      <w:r w:rsidRPr="00917932">
        <w:rPr>
          <w:color w:val="000000" w:themeColor="text1"/>
          <w:sz w:val="28"/>
          <w:szCs w:val="28"/>
        </w:rPr>
        <w:t xml:space="preserve"> Издательство МГТУ им. Н.Э. Баумана, 2010. - 88 с.</w:t>
      </w:r>
    </w:p>
    <w:p w14:paraId="245489EA" w14:textId="1A95F05B" w:rsidR="00F12A0D" w:rsidRPr="00917932" w:rsidRDefault="00F12A0D" w:rsidP="00F12A0D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hanging="720"/>
        <w:contextualSpacing/>
        <w:textAlignment w:val="auto"/>
        <w:rPr>
          <w:color w:val="000000" w:themeColor="text1"/>
          <w:sz w:val="28"/>
          <w:szCs w:val="28"/>
        </w:rPr>
      </w:pPr>
      <w:proofErr w:type="spellStart"/>
      <w:r w:rsidRPr="00917932">
        <w:rPr>
          <w:color w:val="000000" w:themeColor="text1"/>
          <w:sz w:val="28"/>
          <w:szCs w:val="28"/>
        </w:rPr>
        <w:t>Ташлыков</w:t>
      </w:r>
      <w:proofErr w:type="spellEnd"/>
      <w:r w:rsidRPr="00917932">
        <w:rPr>
          <w:color w:val="000000" w:themeColor="text1"/>
          <w:sz w:val="28"/>
          <w:szCs w:val="28"/>
        </w:rPr>
        <w:t>, О. Л. Ядерные технологии</w:t>
      </w:r>
      <w:proofErr w:type="gramStart"/>
      <w:r w:rsidRPr="00917932">
        <w:rPr>
          <w:color w:val="000000" w:themeColor="text1"/>
          <w:sz w:val="28"/>
          <w:szCs w:val="28"/>
        </w:rPr>
        <w:t xml:space="preserve"> :</w:t>
      </w:r>
      <w:proofErr w:type="gramEnd"/>
      <w:r w:rsidRPr="00917932">
        <w:rPr>
          <w:color w:val="000000" w:themeColor="text1"/>
          <w:sz w:val="28"/>
          <w:szCs w:val="28"/>
        </w:rPr>
        <w:t xml:space="preserve"> учебное пособие для вузов / О. Л. </w:t>
      </w:r>
      <w:proofErr w:type="spellStart"/>
      <w:r w:rsidRPr="00917932">
        <w:rPr>
          <w:color w:val="000000" w:themeColor="text1"/>
          <w:sz w:val="28"/>
          <w:szCs w:val="28"/>
        </w:rPr>
        <w:t>Ташлыков</w:t>
      </w:r>
      <w:proofErr w:type="spellEnd"/>
      <w:r w:rsidRPr="00917932">
        <w:rPr>
          <w:color w:val="000000" w:themeColor="text1"/>
          <w:sz w:val="28"/>
          <w:szCs w:val="28"/>
        </w:rPr>
        <w:t xml:space="preserve"> ; под науч. ред. С. Е. </w:t>
      </w:r>
      <w:proofErr w:type="spellStart"/>
      <w:r w:rsidRPr="00917932">
        <w:rPr>
          <w:color w:val="000000" w:themeColor="text1"/>
          <w:sz w:val="28"/>
          <w:szCs w:val="28"/>
        </w:rPr>
        <w:t>Щеклеина</w:t>
      </w:r>
      <w:proofErr w:type="spellEnd"/>
      <w:r w:rsidRPr="00917932">
        <w:rPr>
          <w:color w:val="000000" w:themeColor="text1"/>
          <w:sz w:val="28"/>
          <w:szCs w:val="28"/>
        </w:rPr>
        <w:t>. — М.</w:t>
      </w:r>
      <w:proofErr w:type="gramStart"/>
      <w:r w:rsidRPr="00917932">
        <w:rPr>
          <w:color w:val="000000" w:themeColor="text1"/>
          <w:sz w:val="28"/>
          <w:szCs w:val="28"/>
        </w:rPr>
        <w:t xml:space="preserve"> :</w:t>
      </w:r>
      <w:proofErr w:type="gramEnd"/>
      <w:r w:rsidRPr="00917932">
        <w:rPr>
          <w:color w:val="000000" w:themeColor="text1"/>
          <w:sz w:val="28"/>
          <w:szCs w:val="28"/>
        </w:rPr>
        <w:t xml:space="preserve"> Издательство </w:t>
      </w:r>
      <w:proofErr w:type="spellStart"/>
      <w:r w:rsidRPr="00917932">
        <w:rPr>
          <w:color w:val="000000" w:themeColor="text1"/>
          <w:sz w:val="28"/>
          <w:szCs w:val="28"/>
        </w:rPr>
        <w:t>Юрайт</w:t>
      </w:r>
      <w:proofErr w:type="spellEnd"/>
      <w:r w:rsidRPr="00917932">
        <w:rPr>
          <w:color w:val="000000" w:themeColor="text1"/>
          <w:sz w:val="28"/>
          <w:szCs w:val="28"/>
        </w:rPr>
        <w:t>, 2017. — 198 с.</w:t>
      </w:r>
    </w:p>
    <w:bookmarkEnd w:id="1"/>
    <w:p w14:paraId="712F915D" w14:textId="78E27FFA" w:rsidR="00217B92" w:rsidRPr="00917932" w:rsidRDefault="00F12A0D" w:rsidP="00F12A0D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hanging="720"/>
        <w:contextualSpacing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Широков, С.В. Физика ядерных реакторов</w:t>
      </w:r>
      <w:proofErr w:type="gramStart"/>
      <w:r w:rsidRPr="00917932">
        <w:rPr>
          <w:color w:val="000000" w:themeColor="text1"/>
          <w:sz w:val="28"/>
          <w:szCs w:val="28"/>
        </w:rPr>
        <w:t xml:space="preserve"> :</w:t>
      </w:r>
      <w:proofErr w:type="gramEnd"/>
      <w:r w:rsidRPr="00917932">
        <w:rPr>
          <w:color w:val="000000" w:themeColor="text1"/>
          <w:sz w:val="28"/>
          <w:szCs w:val="28"/>
        </w:rPr>
        <w:t xml:space="preserve"> учебное пособие / С.В. Ш</w:t>
      </w:r>
      <w:r w:rsidRPr="00917932">
        <w:rPr>
          <w:color w:val="000000" w:themeColor="text1"/>
          <w:sz w:val="28"/>
          <w:szCs w:val="28"/>
        </w:rPr>
        <w:t>и</w:t>
      </w:r>
      <w:r w:rsidRPr="00917932">
        <w:rPr>
          <w:color w:val="000000" w:themeColor="text1"/>
          <w:sz w:val="28"/>
          <w:szCs w:val="28"/>
        </w:rPr>
        <w:t>роков. - Минск</w:t>
      </w:r>
      <w:proofErr w:type="gramStart"/>
      <w:r w:rsidRPr="00917932">
        <w:rPr>
          <w:color w:val="000000" w:themeColor="text1"/>
          <w:sz w:val="28"/>
          <w:szCs w:val="28"/>
        </w:rPr>
        <w:t xml:space="preserve"> :</w:t>
      </w:r>
      <w:proofErr w:type="gramEnd"/>
      <w:r w:rsidRPr="00917932">
        <w:rPr>
          <w:color w:val="000000" w:themeColor="text1"/>
          <w:sz w:val="28"/>
          <w:szCs w:val="28"/>
        </w:rPr>
        <w:t xml:space="preserve"> </w:t>
      </w:r>
      <w:proofErr w:type="spellStart"/>
      <w:r w:rsidRPr="00917932">
        <w:rPr>
          <w:color w:val="000000" w:themeColor="text1"/>
          <w:sz w:val="28"/>
          <w:szCs w:val="28"/>
        </w:rPr>
        <w:t>Вышэйшая</w:t>
      </w:r>
      <w:proofErr w:type="spellEnd"/>
      <w:r w:rsidRPr="00917932">
        <w:rPr>
          <w:color w:val="000000" w:themeColor="text1"/>
          <w:sz w:val="28"/>
          <w:szCs w:val="28"/>
        </w:rPr>
        <w:t xml:space="preserve"> школа, 2011. - 351 с.</w:t>
      </w:r>
    </w:p>
    <w:p w14:paraId="7AC3DB86" w14:textId="77777777" w:rsidR="00F23D07" w:rsidRPr="00917932" w:rsidRDefault="00F23D07" w:rsidP="00F23D07">
      <w:pPr>
        <w:overflowPunct/>
        <w:autoSpaceDE/>
        <w:autoSpaceDN/>
        <w:adjustRightInd/>
        <w:spacing w:line="360" w:lineRule="auto"/>
        <w:ind w:left="720"/>
        <w:contextualSpacing/>
        <w:textAlignment w:val="auto"/>
        <w:rPr>
          <w:color w:val="000000" w:themeColor="text1"/>
        </w:rPr>
      </w:pPr>
    </w:p>
    <w:sectPr w:rsidR="00F23D07" w:rsidRPr="00917932" w:rsidSect="00492F1A">
      <w:headerReference w:type="default" r:id="rId12"/>
      <w:footerReference w:type="default" r:id="rId13"/>
      <w:type w:val="continuous"/>
      <w:pgSz w:w="11907" w:h="16840" w:code="9"/>
      <w:pgMar w:top="851" w:right="567" w:bottom="851" w:left="1701" w:header="720" w:footer="59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406357" w14:textId="77777777" w:rsidR="00D55ADF" w:rsidRDefault="00D55ADF">
      <w:r>
        <w:separator/>
      </w:r>
    </w:p>
  </w:endnote>
  <w:endnote w:type="continuationSeparator" w:id="0">
    <w:p w14:paraId="109A2793" w14:textId="77777777" w:rsidR="00D55ADF" w:rsidRDefault="00D55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5FA978" w14:textId="77777777" w:rsidR="00D55ADF" w:rsidRDefault="00D55ADF">
    <w:pPr>
      <w:pStyle w:val="af1"/>
      <w:jc w:val="right"/>
    </w:pPr>
  </w:p>
  <w:p w14:paraId="6EF5193D" w14:textId="77777777" w:rsidR="00D55ADF" w:rsidRDefault="00D55ADF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42FFBF" w14:textId="77777777" w:rsidR="00D55ADF" w:rsidRPr="00492F1A" w:rsidRDefault="00D55ADF" w:rsidP="00492F1A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453575" w14:textId="77777777" w:rsidR="00D55ADF" w:rsidRDefault="00D55ADF">
      <w:r>
        <w:separator/>
      </w:r>
    </w:p>
  </w:footnote>
  <w:footnote w:type="continuationSeparator" w:id="0">
    <w:p w14:paraId="6AEF56B5" w14:textId="77777777" w:rsidR="00D55ADF" w:rsidRDefault="00D55A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7B2389" w14:textId="4BA3F2B3" w:rsidR="00D55ADF" w:rsidRPr="00580958" w:rsidRDefault="00D55ADF">
    <w:pPr>
      <w:pStyle w:val="a3"/>
      <w:jc w:val="center"/>
      <w:rPr>
        <w:sz w:val="24"/>
        <w:szCs w:val="24"/>
      </w:rPr>
    </w:pPr>
    <w:r w:rsidRPr="00580958">
      <w:rPr>
        <w:sz w:val="24"/>
        <w:szCs w:val="24"/>
      </w:rPr>
      <w:fldChar w:fldCharType="begin"/>
    </w:r>
    <w:r w:rsidRPr="00580958">
      <w:rPr>
        <w:sz w:val="24"/>
        <w:szCs w:val="24"/>
      </w:rPr>
      <w:instrText>PAGE   \* MERGEFORMAT</w:instrText>
    </w:r>
    <w:r w:rsidRPr="00580958">
      <w:rPr>
        <w:sz w:val="24"/>
        <w:szCs w:val="24"/>
      </w:rPr>
      <w:fldChar w:fldCharType="separate"/>
    </w:r>
    <w:r w:rsidR="00BD1D0C">
      <w:rPr>
        <w:noProof/>
        <w:sz w:val="24"/>
        <w:szCs w:val="24"/>
      </w:rPr>
      <w:t>6</w:t>
    </w:r>
    <w:r w:rsidRPr="00580958">
      <w:rPr>
        <w:sz w:val="24"/>
        <w:szCs w:val="24"/>
      </w:rPr>
      <w:fldChar w:fldCharType="end"/>
    </w:r>
  </w:p>
  <w:p w14:paraId="3F0F2DD0" w14:textId="77777777" w:rsidR="00D55ADF" w:rsidRDefault="00D55ADF" w:rsidP="00BB6EB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1ADA28" w14:textId="05EDC5E5" w:rsidR="00D55ADF" w:rsidRDefault="00D55AD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13063F">
      <w:rPr>
        <w:noProof/>
      </w:rPr>
      <w:t>13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74DFE4" w14:textId="6477A13B" w:rsidR="00D55ADF" w:rsidRPr="00580958" w:rsidRDefault="00D55ADF">
    <w:pPr>
      <w:pStyle w:val="a3"/>
      <w:jc w:val="center"/>
      <w:rPr>
        <w:sz w:val="24"/>
        <w:szCs w:val="24"/>
      </w:rPr>
    </w:pPr>
    <w:r w:rsidRPr="00580958">
      <w:rPr>
        <w:sz w:val="24"/>
        <w:szCs w:val="24"/>
      </w:rPr>
      <w:fldChar w:fldCharType="begin"/>
    </w:r>
    <w:r w:rsidRPr="00580958">
      <w:rPr>
        <w:sz w:val="24"/>
        <w:szCs w:val="24"/>
      </w:rPr>
      <w:instrText>PAGE   \* MERGEFORMAT</w:instrText>
    </w:r>
    <w:r w:rsidRPr="00580958">
      <w:rPr>
        <w:sz w:val="24"/>
        <w:szCs w:val="24"/>
      </w:rPr>
      <w:fldChar w:fldCharType="separate"/>
    </w:r>
    <w:r w:rsidR="009F48A6">
      <w:rPr>
        <w:noProof/>
        <w:sz w:val="24"/>
        <w:szCs w:val="24"/>
      </w:rPr>
      <w:t>18</w:t>
    </w:r>
    <w:r w:rsidRPr="00580958">
      <w:rPr>
        <w:sz w:val="24"/>
        <w:szCs w:val="24"/>
      </w:rPr>
      <w:fldChar w:fldCharType="end"/>
    </w:r>
  </w:p>
  <w:p w14:paraId="40BDF2B0" w14:textId="77777777" w:rsidR="00D55ADF" w:rsidRDefault="00D55AD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lvlText w:val="%1."/>
      <w:legacy w:legacy="1" w:legacySpace="113" w:legacyIndent="0"/>
      <w:lvlJc w:val="left"/>
      <w:rPr>
        <w:rFonts w:ascii="Courier New" w:hAnsi="Courier New" w:hint="default"/>
        <w:b w:val="0"/>
        <w:i w:val="0"/>
        <w:sz w:val="24"/>
      </w:rPr>
    </w:lvl>
    <w:lvl w:ilvl="1">
      <w:start w:val="1"/>
      <w:numFmt w:val="decimal"/>
      <w:pStyle w:val="2"/>
      <w:lvlText w:val="%1.%2."/>
      <w:legacy w:legacy="1" w:legacySpace="113" w:legacyIndent="0"/>
      <w:lvlJc w:val="left"/>
      <w:rPr>
        <w:rFonts w:ascii="Courier New" w:hAnsi="Courier New" w:hint="default"/>
        <w:b w:val="0"/>
        <w:i w:val="0"/>
        <w:sz w:val="24"/>
      </w:rPr>
    </w:lvl>
    <w:lvl w:ilvl="2">
      <w:start w:val="1"/>
      <w:numFmt w:val="decimal"/>
      <w:pStyle w:val="3"/>
      <w:lvlText w:val="%1.%2.%3."/>
      <w:legacy w:legacy="1" w:legacySpace="113" w:legacyIndent="0"/>
      <w:lvlJc w:val="left"/>
      <w:rPr>
        <w:rFonts w:ascii="Courier New" w:hAnsi="Courier New" w:hint="default"/>
        <w:b w:val="0"/>
        <w:i w:val="0"/>
        <w:sz w:val="24"/>
      </w:rPr>
    </w:lvl>
    <w:lvl w:ilvl="3">
      <w:start w:val="1"/>
      <w:numFmt w:val="decimal"/>
      <w:pStyle w:val="4"/>
      <w:lvlText w:val="%1.%2.%3..%4"/>
      <w:legacy w:legacy="1" w:legacySpace="0" w:legacyIndent="0"/>
      <w:lvlJc w:val="left"/>
    </w:lvl>
    <w:lvl w:ilvl="4">
      <w:start w:val="1"/>
      <w:numFmt w:val="decimal"/>
      <w:pStyle w:val="5"/>
      <w:lvlText w:val="%1.%2.%3..%4.%5"/>
      <w:legacy w:legacy="1" w:legacySpace="0" w:legacyIndent="0"/>
      <w:lvlJc w:val="left"/>
    </w:lvl>
    <w:lvl w:ilvl="5">
      <w:start w:val="1"/>
      <w:numFmt w:val="decimal"/>
      <w:pStyle w:val="6"/>
      <w:lvlText w:val="%1.%2.%3..%4.%5.%6"/>
      <w:legacy w:legacy="1" w:legacySpace="0" w:legacyIndent="0"/>
      <w:lvlJc w:val="left"/>
    </w:lvl>
    <w:lvl w:ilvl="6">
      <w:start w:val="1"/>
      <w:numFmt w:val="decimal"/>
      <w:pStyle w:val="7"/>
      <w:lvlText w:val="%1.%2.%3..%4.%5.%6.%7"/>
      <w:legacy w:legacy="1" w:legacySpace="0" w:legacyIndent="0"/>
      <w:lvlJc w:val="left"/>
    </w:lvl>
    <w:lvl w:ilvl="7">
      <w:start w:val="1"/>
      <w:numFmt w:val="decimal"/>
      <w:pStyle w:val="8"/>
      <w:lvlText w:val="%1.%2.%3..%4.%5.%6.%7.%8"/>
      <w:legacy w:legacy="1" w:legacySpace="0" w:legacyIndent="0"/>
      <w:lvlJc w:val="left"/>
    </w:lvl>
    <w:lvl w:ilvl="8">
      <w:start w:val="1"/>
      <w:numFmt w:val="decimal"/>
      <w:pStyle w:val="9"/>
      <w:lvlText w:val="%1.%2.%3..%4.%5.%6.%7.%8.%9"/>
      <w:legacy w:legacy="1" w:legacySpace="0" w:legacyIndent="0"/>
      <w:lvlJc w:val="left"/>
    </w:lvl>
  </w:abstractNum>
  <w:abstractNum w:abstractNumId="1">
    <w:nsid w:val="0BE04072"/>
    <w:multiLevelType w:val="hybridMultilevel"/>
    <w:tmpl w:val="2436897E"/>
    <w:lvl w:ilvl="0" w:tplc="EB0005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D0C70"/>
    <w:multiLevelType w:val="hybridMultilevel"/>
    <w:tmpl w:val="2EF015D0"/>
    <w:lvl w:ilvl="0" w:tplc="8DE87C0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A11A26"/>
    <w:multiLevelType w:val="hybridMultilevel"/>
    <w:tmpl w:val="16841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6B3FEB"/>
    <w:multiLevelType w:val="multilevel"/>
    <w:tmpl w:val="2AB8242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9" w:hanging="2160"/>
      </w:pPr>
      <w:rPr>
        <w:rFonts w:hint="default"/>
      </w:rPr>
    </w:lvl>
  </w:abstractNum>
  <w:abstractNum w:abstractNumId="5">
    <w:nsid w:val="1A5575E5"/>
    <w:multiLevelType w:val="hybridMultilevel"/>
    <w:tmpl w:val="5D2CD7F4"/>
    <w:lvl w:ilvl="0" w:tplc="C9042566">
      <w:start w:val="1"/>
      <w:numFmt w:val="decimal"/>
      <w:lvlText w:val="%1."/>
      <w:lvlJc w:val="right"/>
      <w:pPr>
        <w:ind w:left="1287" w:hanging="360"/>
      </w:pPr>
      <w:rPr>
        <w:rFonts w:hint="default"/>
        <w:b w:val="0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3547CB0"/>
    <w:multiLevelType w:val="hybridMultilevel"/>
    <w:tmpl w:val="72443112"/>
    <w:lvl w:ilvl="0" w:tplc="02EED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6F5364"/>
    <w:multiLevelType w:val="hybridMultilevel"/>
    <w:tmpl w:val="58AC1BC6"/>
    <w:lvl w:ilvl="0" w:tplc="86CCBF9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F7398B"/>
    <w:multiLevelType w:val="hybridMultilevel"/>
    <w:tmpl w:val="16841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F6FA0"/>
    <w:multiLevelType w:val="hybridMultilevel"/>
    <w:tmpl w:val="B7BE844E"/>
    <w:lvl w:ilvl="0" w:tplc="30EEA7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6F4FB0"/>
    <w:multiLevelType w:val="hybridMultilevel"/>
    <w:tmpl w:val="BA18C92C"/>
    <w:lvl w:ilvl="0" w:tplc="02EED88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307B11F2"/>
    <w:multiLevelType w:val="hybridMultilevel"/>
    <w:tmpl w:val="59F0DB32"/>
    <w:lvl w:ilvl="0" w:tplc="94121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7FE84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CFA38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79830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C7AC2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85835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67628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DC6CB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23468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32CF59F4"/>
    <w:multiLevelType w:val="hybridMultilevel"/>
    <w:tmpl w:val="59C670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40571F"/>
    <w:multiLevelType w:val="multilevel"/>
    <w:tmpl w:val="4C189CDA"/>
    <w:lvl w:ilvl="0">
      <w:start w:val="1"/>
      <w:numFmt w:val="decimal"/>
      <w:lvlText w:val="%1."/>
      <w:lvlJc w:val="left"/>
      <w:pPr>
        <w:ind w:left="45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3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57" w:hanging="2160"/>
      </w:pPr>
      <w:rPr>
        <w:rFonts w:hint="default"/>
      </w:rPr>
    </w:lvl>
  </w:abstractNum>
  <w:abstractNum w:abstractNumId="14">
    <w:nsid w:val="369D5DA4"/>
    <w:multiLevelType w:val="hybridMultilevel"/>
    <w:tmpl w:val="A036B3B2"/>
    <w:lvl w:ilvl="0" w:tplc="66CE7DD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44FD3"/>
    <w:multiLevelType w:val="hybridMultilevel"/>
    <w:tmpl w:val="149C010A"/>
    <w:lvl w:ilvl="0" w:tplc="02EED88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37FC0D9F"/>
    <w:multiLevelType w:val="multilevel"/>
    <w:tmpl w:val="4C189CDA"/>
    <w:lvl w:ilvl="0">
      <w:start w:val="1"/>
      <w:numFmt w:val="decimal"/>
      <w:lvlText w:val="%1."/>
      <w:lvlJc w:val="left"/>
      <w:pPr>
        <w:ind w:left="45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3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57" w:hanging="2160"/>
      </w:pPr>
      <w:rPr>
        <w:rFonts w:hint="default"/>
      </w:rPr>
    </w:lvl>
  </w:abstractNum>
  <w:abstractNum w:abstractNumId="17">
    <w:nsid w:val="45F8700E"/>
    <w:multiLevelType w:val="hybridMultilevel"/>
    <w:tmpl w:val="3BF48ACA"/>
    <w:lvl w:ilvl="0" w:tplc="CE5E9B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F1E2A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64C69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76E9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5B43D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4FE95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77ED6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20C4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A022F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45F92CC8"/>
    <w:multiLevelType w:val="hybridMultilevel"/>
    <w:tmpl w:val="16841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825A86"/>
    <w:multiLevelType w:val="hybridMultilevel"/>
    <w:tmpl w:val="443651D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D8234B7"/>
    <w:multiLevelType w:val="hybridMultilevel"/>
    <w:tmpl w:val="25521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9F7F86"/>
    <w:multiLevelType w:val="hybridMultilevel"/>
    <w:tmpl w:val="134E05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F101C3"/>
    <w:multiLevelType w:val="hybridMultilevel"/>
    <w:tmpl w:val="777C39BC"/>
    <w:lvl w:ilvl="0" w:tplc="B8DEB356">
      <w:start w:val="1"/>
      <w:numFmt w:val="decimal"/>
      <w:lvlText w:val="1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5629203A"/>
    <w:multiLevelType w:val="multilevel"/>
    <w:tmpl w:val="758CEC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A11FBA"/>
    <w:multiLevelType w:val="hybridMultilevel"/>
    <w:tmpl w:val="7B7CD228"/>
    <w:lvl w:ilvl="0" w:tplc="ED1CD16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bCs/>
        <w:i w:val="0"/>
        <w:iCs w:val="0"/>
        <w:caps w:val="0"/>
        <w:strike w:val="0"/>
        <w:dstrike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C600C97"/>
    <w:multiLevelType w:val="hybridMultilevel"/>
    <w:tmpl w:val="16841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28027F"/>
    <w:multiLevelType w:val="hybridMultilevel"/>
    <w:tmpl w:val="04742DF8"/>
    <w:lvl w:ilvl="0" w:tplc="02EED88C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7">
    <w:nsid w:val="61AF2F75"/>
    <w:multiLevelType w:val="hybridMultilevel"/>
    <w:tmpl w:val="AAAC2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A0042C"/>
    <w:multiLevelType w:val="hybridMultilevel"/>
    <w:tmpl w:val="55609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CA5A0A"/>
    <w:multiLevelType w:val="hybridMultilevel"/>
    <w:tmpl w:val="EA94E240"/>
    <w:lvl w:ilvl="0" w:tplc="31A6FF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3882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5AC4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44E6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BC21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244F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7631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E41D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D6AE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68E85D02"/>
    <w:multiLevelType w:val="hybridMultilevel"/>
    <w:tmpl w:val="9B904BC2"/>
    <w:lvl w:ilvl="0" w:tplc="C9042566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DF2B5E"/>
    <w:multiLevelType w:val="multilevel"/>
    <w:tmpl w:val="77CE835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9" w:hanging="2160"/>
      </w:pPr>
      <w:rPr>
        <w:rFonts w:hint="default"/>
      </w:rPr>
    </w:lvl>
  </w:abstractNum>
  <w:abstractNum w:abstractNumId="32">
    <w:nsid w:val="71452AA1"/>
    <w:multiLevelType w:val="hybridMultilevel"/>
    <w:tmpl w:val="2E6C2C56"/>
    <w:lvl w:ilvl="0" w:tplc="3ADEE34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3E127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6CA74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80E64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3DC265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20764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0453B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232FBB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5C047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1DB23AB"/>
    <w:multiLevelType w:val="hybridMultilevel"/>
    <w:tmpl w:val="0784D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3C462A"/>
    <w:multiLevelType w:val="hybridMultilevel"/>
    <w:tmpl w:val="E962F2C0"/>
    <w:lvl w:ilvl="0" w:tplc="6DB67E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7ADF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A6C0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BA87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C247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4EB1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2868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E082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729B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7A1B225F"/>
    <w:multiLevelType w:val="hybridMultilevel"/>
    <w:tmpl w:val="E3A0F40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339" w:hanging="360"/>
      </w:pPr>
    </w:lvl>
    <w:lvl w:ilvl="2" w:tplc="0419001B" w:tentative="1">
      <w:start w:val="1"/>
      <w:numFmt w:val="lowerRoman"/>
      <w:lvlText w:val="%3."/>
      <w:lvlJc w:val="right"/>
      <w:pPr>
        <w:ind w:left="2059" w:hanging="180"/>
      </w:pPr>
    </w:lvl>
    <w:lvl w:ilvl="3" w:tplc="0419000F" w:tentative="1">
      <w:start w:val="1"/>
      <w:numFmt w:val="decimal"/>
      <w:lvlText w:val="%4."/>
      <w:lvlJc w:val="left"/>
      <w:pPr>
        <w:ind w:left="2779" w:hanging="360"/>
      </w:pPr>
    </w:lvl>
    <w:lvl w:ilvl="4" w:tplc="04190019" w:tentative="1">
      <w:start w:val="1"/>
      <w:numFmt w:val="lowerLetter"/>
      <w:lvlText w:val="%5."/>
      <w:lvlJc w:val="left"/>
      <w:pPr>
        <w:ind w:left="3499" w:hanging="360"/>
      </w:pPr>
    </w:lvl>
    <w:lvl w:ilvl="5" w:tplc="0419001B" w:tentative="1">
      <w:start w:val="1"/>
      <w:numFmt w:val="lowerRoman"/>
      <w:lvlText w:val="%6."/>
      <w:lvlJc w:val="right"/>
      <w:pPr>
        <w:ind w:left="4219" w:hanging="180"/>
      </w:pPr>
    </w:lvl>
    <w:lvl w:ilvl="6" w:tplc="0419000F" w:tentative="1">
      <w:start w:val="1"/>
      <w:numFmt w:val="decimal"/>
      <w:lvlText w:val="%7."/>
      <w:lvlJc w:val="left"/>
      <w:pPr>
        <w:ind w:left="4939" w:hanging="360"/>
      </w:pPr>
    </w:lvl>
    <w:lvl w:ilvl="7" w:tplc="04190019" w:tentative="1">
      <w:start w:val="1"/>
      <w:numFmt w:val="lowerLetter"/>
      <w:lvlText w:val="%8."/>
      <w:lvlJc w:val="left"/>
      <w:pPr>
        <w:ind w:left="5659" w:hanging="360"/>
      </w:pPr>
    </w:lvl>
    <w:lvl w:ilvl="8" w:tplc="0419001B" w:tentative="1">
      <w:start w:val="1"/>
      <w:numFmt w:val="lowerRoman"/>
      <w:lvlText w:val="%9."/>
      <w:lvlJc w:val="right"/>
      <w:pPr>
        <w:ind w:left="6379" w:hanging="180"/>
      </w:pPr>
    </w:lvl>
  </w:abstractNum>
  <w:abstractNum w:abstractNumId="36">
    <w:nsid w:val="7A2D5FD7"/>
    <w:multiLevelType w:val="hybridMultilevel"/>
    <w:tmpl w:val="02BEB098"/>
    <w:lvl w:ilvl="0" w:tplc="02EED88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7B6D67DF"/>
    <w:multiLevelType w:val="hybridMultilevel"/>
    <w:tmpl w:val="BE265008"/>
    <w:lvl w:ilvl="0" w:tplc="26305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004DAA"/>
    <w:multiLevelType w:val="hybridMultilevel"/>
    <w:tmpl w:val="BE265008"/>
    <w:lvl w:ilvl="0" w:tplc="26305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5"/>
  </w:num>
  <w:num w:numId="7">
    <w:abstractNumId w:val="6"/>
  </w:num>
  <w:num w:numId="8">
    <w:abstractNumId w:val="7"/>
  </w:num>
  <w:num w:numId="9">
    <w:abstractNumId w:val="33"/>
  </w:num>
  <w:num w:numId="10">
    <w:abstractNumId w:val="14"/>
  </w:num>
  <w:num w:numId="11">
    <w:abstractNumId w:val="13"/>
  </w:num>
  <w:num w:numId="12">
    <w:abstractNumId w:val="24"/>
  </w:num>
  <w:num w:numId="13">
    <w:abstractNumId w:val="8"/>
  </w:num>
  <w:num w:numId="14">
    <w:abstractNumId w:val="3"/>
  </w:num>
  <w:num w:numId="15">
    <w:abstractNumId w:val="18"/>
  </w:num>
  <w:num w:numId="16">
    <w:abstractNumId w:val="25"/>
  </w:num>
  <w:num w:numId="17">
    <w:abstractNumId w:val="26"/>
  </w:num>
  <w:num w:numId="18">
    <w:abstractNumId w:val="31"/>
  </w:num>
  <w:num w:numId="19">
    <w:abstractNumId w:val="1"/>
  </w:num>
  <w:num w:numId="20">
    <w:abstractNumId w:val="16"/>
  </w:num>
  <w:num w:numId="21">
    <w:abstractNumId w:val="38"/>
  </w:num>
  <w:num w:numId="22">
    <w:abstractNumId w:val="37"/>
  </w:num>
  <w:num w:numId="23">
    <w:abstractNumId w:val="10"/>
  </w:num>
  <w:num w:numId="24">
    <w:abstractNumId w:val="36"/>
  </w:num>
  <w:num w:numId="25">
    <w:abstractNumId w:val="22"/>
  </w:num>
  <w:num w:numId="26">
    <w:abstractNumId w:val="21"/>
  </w:num>
  <w:num w:numId="27">
    <w:abstractNumId w:val="27"/>
  </w:num>
  <w:num w:numId="28">
    <w:abstractNumId w:val="35"/>
  </w:num>
  <w:num w:numId="29">
    <w:abstractNumId w:val="9"/>
  </w:num>
  <w:num w:numId="30">
    <w:abstractNumId w:val="2"/>
  </w:num>
  <w:num w:numId="31">
    <w:abstractNumId w:val="23"/>
  </w:num>
  <w:num w:numId="32">
    <w:abstractNumId w:val="11"/>
  </w:num>
  <w:num w:numId="33">
    <w:abstractNumId w:val="17"/>
  </w:num>
  <w:num w:numId="34">
    <w:abstractNumId w:val="34"/>
  </w:num>
  <w:num w:numId="35">
    <w:abstractNumId w:val="29"/>
  </w:num>
  <w:num w:numId="36">
    <w:abstractNumId w:val="32"/>
  </w:num>
  <w:num w:numId="37">
    <w:abstractNumId w:val="20"/>
  </w:num>
  <w:num w:numId="38">
    <w:abstractNumId w:val="19"/>
  </w:num>
  <w:num w:numId="39">
    <w:abstractNumId w:val="28"/>
  </w:num>
  <w:num w:numId="40">
    <w:abstractNumId w:val="12"/>
  </w:num>
  <w:num w:numId="41">
    <w:abstractNumId w:val="5"/>
  </w:num>
  <w:num w:numId="42">
    <w:abstractNumId w:val="3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hyphenationZone w:val="357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62B"/>
    <w:rsid w:val="000000FE"/>
    <w:rsid w:val="00001EA8"/>
    <w:rsid w:val="0001150B"/>
    <w:rsid w:val="00012AB0"/>
    <w:rsid w:val="000141C9"/>
    <w:rsid w:val="0001718D"/>
    <w:rsid w:val="00020498"/>
    <w:rsid w:val="00020C28"/>
    <w:rsid w:val="0002630E"/>
    <w:rsid w:val="00027893"/>
    <w:rsid w:val="00031275"/>
    <w:rsid w:val="00031640"/>
    <w:rsid w:val="00031DA2"/>
    <w:rsid w:val="00032FF4"/>
    <w:rsid w:val="00036871"/>
    <w:rsid w:val="00037B62"/>
    <w:rsid w:val="00037ED0"/>
    <w:rsid w:val="000431E3"/>
    <w:rsid w:val="00051560"/>
    <w:rsid w:val="00054DB8"/>
    <w:rsid w:val="00057F5A"/>
    <w:rsid w:val="0006290C"/>
    <w:rsid w:val="000631E9"/>
    <w:rsid w:val="00063971"/>
    <w:rsid w:val="000724CF"/>
    <w:rsid w:val="0007348A"/>
    <w:rsid w:val="0008000C"/>
    <w:rsid w:val="00082656"/>
    <w:rsid w:val="000862BE"/>
    <w:rsid w:val="00087A01"/>
    <w:rsid w:val="000916CC"/>
    <w:rsid w:val="000A5DCF"/>
    <w:rsid w:val="000A790C"/>
    <w:rsid w:val="000B3232"/>
    <w:rsid w:val="000B3405"/>
    <w:rsid w:val="000C23E7"/>
    <w:rsid w:val="000C31B9"/>
    <w:rsid w:val="000C3536"/>
    <w:rsid w:val="000C372E"/>
    <w:rsid w:val="000C3BBF"/>
    <w:rsid w:val="000C3D78"/>
    <w:rsid w:val="000C5030"/>
    <w:rsid w:val="000D150F"/>
    <w:rsid w:val="000D2102"/>
    <w:rsid w:val="000D24A6"/>
    <w:rsid w:val="000D7137"/>
    <w:rsid w:val="000E113F"/>
    <w:rsid w:val="000E1B71"/>
    <w:rsid w:val="000E5812"/>
    <w:rsid w:val="000E70FC"/>
    <w:rsid w:val="000E72DC"/>
    <w:rsid w:val="000F0A1B"/>
    <w:rsid w:val="000F3462"/>
    <w:rsid w:val="000F429B"/>
    <w:rsid w:val="000F564E"/>
    <w:rsid w:val="000F6F92"/>
    <w:rsid w:val="00102BDB"/>
    <w:rsid w:val="001034D9"/>
    <w:rsid w:val="00103EB1"/>
    <w:rsid w:val="0010582C"/>
    <w:rsid w:val="00107989"/>
    <w:rsid w:val="00113A7B"/>
    <w:rsid w:val="0011525D"/>
    <w:rsid w:val="00116C60"/>
    <w:rsid w:val="0012256E"/>
    <w:rsid w:val="0013063F"/>
    <w:rsid w:val="00135845"/>
    <w:rsid w:val="00137D07"/>
    <w:rsid w:val="00141385"/>
    <w:rsid w:val="00145017"/>
    <w:rsid w:val="00145CC9"/>
    <w:rsid w:val="00150916"/>
    <w:rsid w:val="00151CB2"/>
    <w:rsid w:val="001526E4"/>
    <w:rsid w:val="00152AEA"/>
    <w:rsid w:val="00155D06"/>
    <w:rsid w:val="00164853"/>
    <w:rsid w:val="001651FB"/>
    <w:rsid w:val="00165301"/>
    <w:rsid w:val="001654C4"/>
    <w:rsid w:val="00167A19"/>
    <w:rsid w:val="001723C2"/>
    <w:rsid w:val="00191ABB"/>
    <w:rsid w:val="00191F9B"/>
    <w:rsid w:val="00195271"/>
    <w:rsid w:val="001A1E90"/>
    <w:rsid w:val="001A2FD9"/>
    <w:rsid w:val="001B03D5"/>
    <w:rsid w:val="001B04BB"/>
    <w:rsid w:val="001B2628"/>
    <w:rsid w:val="001B37E4"/>
    <w:rsid w:val="001B3ABB"/>
    <w:rsid w:val="001B6449"/>
    <w:rsid w:val="001C3183"/>
    <w:rsid w:val="001D1289"/>
    <w:rsid w:val="001D4983"/>
    <w:rsid w:val="001D4B0D"/>
    <w:rsid w:val="001D510E"/>
    <w:rsid w:val="001D5D06"/>
    <w:rsid w:val="001E0B52"/>
    <w:rsid w:val="001E1631"/>
    <w:rsid w:val="001E3CE9"/>
    <w:rsid w:val="001E4693"/>
    <w:rsid w:val="001E5DCE"/>
    <w:rsid w:val="001F0B25"/>
    <w:rsid w:val="001F22D3"/>
    <w:rsid w:val="001F246B"/>
    <w:rsid w:val="001F2C90"/>
    <w:rsid w:val="001F68C9"/>
    <w:rsid w:val="0020037D"/>
    <w:rsid w:val="002023A6"/>
    <w:rsid w:val="0020248C"/>
    <w:rsid w:val="00202BFE"/>
    <w:rsid w:val="00203041"/>
    <w:rsid w:val="00203AFA"/>
    <w:rsid w:val="00204317"/>
    <w:rsid w:val="00206A63"/>
    <w:rsid w:val="0020780C"/>
    <w:rsid w:val="002103B0"/>
    <w:rsid w:val="00210708"/>
    <w:rsid w:val="002168C0"/>
    <w:rsid w:val="00217718"/>
    <w:rsid w:val="00217B92"/>
    <w:rsid w:val="002205E4"/>
    <w:rsid w:val="00220A1A"/>
    <w:rsid w:val="00226181"/>
    <w:rsid w:val="0024511D"/>
    <w:rsid w:val="00251A7F"/>
    <w:rsid w:val="00252B8C"/>
    <w:rsid w:val="0026008F"/>
    <w:rsid w:val="0026037C"/>
    <w:rsid w:val="00264AE7"/>
    <w:rsid w:val="002654B6"/>
    <w:rsid w:val="00271DB0"/>
    <w:rsid w:val="00275FB4"/>
    <w:rsid w:val="00276222"/>
    <w:rsid w:val="00284581"/>
    <w:rsid w:val="00286ECD"/>
    <w:rsid w:val="002871CE"/>
    <w:rsid w:val="00287DBF"/>
    <w:rsid w:val="0029191F"/>
    <w:rsid w:val="00293253"/>
    <w:rsid w:val="00295047"/>
    <w:rsid w:val="002978C2"/>
    <w:rsid w:val="002A079C"/>
    <w:rsid w:val="002A13EC"/>
    <w:rsid w:val="002A198B"/>
    <w:rsid w:val="002A1E7D"/>
    <w:rsid w:val="002A6311"/>
    <w:rsid w:val="002A6AA0"/>
    <w:rsid w:val="002C027B"/>
    <w:rsid w:val="002C0478"/>
    <w:rsid w:val="002C0DC2"/>
    <w:rsid w:val="002C5A95"/>
    <w:rsid w:val="002C6690"/>
    <w:rsid w:val="002D20A7"/>
    <w:rsid w:val="002D43CC"/>
    <w:rsid w:val="002E1BC2"/>
    <w:rsid w:val="002E1DFD"/>
    <w:rsid w:val="002E26B6"/>
    <w:rsid w:val="002E2A7C"/>
    <w:rsid w:val="002F2111"/>
    <w:rsid w:val="002F2C0C"/>
    <w:rsid w:val="00303AF3"/>
    <w:rsid w:val="00304291"/>
    <w:rsid w:val="003075CC"/>
    <w:rsid w:val="00311159"/>
    <w:rsid w:val="0031141C"/>
    <w:rsid w:val="00320CC8"/>
    <w:rsid w:val="00321AD4"/>
    <w:rsid w:val="003264B0"/>
    <w:rsid w:val="00327BBF"/>
    <w:rsid w:val="0033293B"/>
    <w:rsid w:val="0034359D"/>
    <w:rsid w:val="00343AEC"/>
    <w:rsid w:val="00345725"/>
    <w:rsid w:val="00347171"/>
    <w:rsid w:val="00355E87"/>
    <w:rsid w:val="00362CE4"/>
    <w:rsid w:val="0036331C"/>
    <w:rsid w:val="0036605D"/>
    <w:rsid w:val="0037501F"/>
    <w:rsid w:val="0037569C"/>
    <w:rsid w:val="00377A1D"/>
    <w:rsid w:val="00383611"/>
    <w:rsid w:val="00385827"/>
    <w:rsid w:val="00390D6B"/>
    <w:rsid w:val="00390DC5"/>
    <w:rsid w:val="00394455"/>
    <w:rsid w:val="003949E8"/>
    <w:rsid w:val="00395530"/>
    <w:rsid w:val="00395EE3"/>
    <w:rsid w:val="003A3217"/>
    <w:rsid w:val="003A403F"/>
    <w:rsid w:val="003A6309"/>
    <w:rsid w:val="003B5045"/>
    <w:rsid w:val="003C01DE"/>
    <w:rsid w:val="003C1DF2"/>
    <w:rsid w:val="003C43BA"/>
    <w:rsid w:val="003D30E2"/>
    <w:rsid w:val="003D4863"/>
    <w:rsid w:val="003E0DD6"/>
    <w:rsid w:val="003E1B18"/>
    <w:rsid w:val="00400251"/>
    <w:rsid w:val="00400B93"/>
    <w:rsid w:val="00404B18"/>
    <w:rsid w:val="00406105"/>
    <w:rsid w:val="004068D3"/>
    <w:rsid w:val="00410263"/>
    <w:rsid w:val="004140C8"/>
    <w:rsid w:val="00414D8A"/>
    <w:rsid w:val="00416D4D"/>
    <w:rsid w:val="0041727F"/>
    <w:rsid w:val="00425EF5"/>
    <w:rsid w:val="004302A9"/>
    <w:rsid w:val="00435414"/>
    <w:rsid w:val="0043643A"/>
    <w:rsid w:val="0044126D"/>
    <w:rsid w:val="00442A0C"/>
    <w:rsid w:val="00446411"/>
    <w:rsid w:val="00447010"/>
    <w:rsid w:val="00447B92"/>
    <w:rsid w:val="00451D4D"/>
    <w:rsid w:val="00453879"/>
    <w:rsid w:val="00457806"/>
    <w:rsid w:val="004620D7"/>
    <w:rsid w:val="0046237B"/>
    <w:rsid w:val="00464E75"/>
    <w:rsid w:val="00470FC2"/>
    <w:rsid w:val="00473132"/>
    <w:rsid w:val="00474984"/>
    <w:rsid w:val="0048317A"/>
    <w:rsid w:val="00483617"/>
    <w:rsid w:val="004900A0"/>
    <w:rsid w:val="00492576"/>
    <w:rsid w:val="00492AF0"/>
    <w:rsid w:val="00492F1A"/>
    <w:rsid w:val="00495D8B"/>
    <w:rsid w:val="004A08E7"/>
    <w:rsid w:val="004A5F0C"/>
    <w:rsid w:val="004A72B4"/>
    <w:rsid w:val="004A7585"/>
    <w:rsid w:val="004A7693"/>
    <w:rsid w:val="004A76F5"/>
    <w:rsid w:val="004C7068"/>
    <w:rsid w:val="004C7C7C"/>
    <w:rsid w:val="004D6411"/>
    <w:rsid w:val="004E4B37"/>
    <w:rsid w:val="004E58CC"/>
    <w:rsid w:val="004F0E2A"/>
    <w:rsid w:val="004F5FC7"/>
    <w:rsid w:val="004F749C"/>
    <w:rsid w:val="005007DC"/>
    <w:rsid w:val="00510CCA"/>
    <w:rsid w:val="0051340A"/>
    <w:rsid w:val="00515151"/>
    <w:rsid w:val="00517369"/>
    <w:rsid w:val="0052673C"/>
    <w:rsid w:val="00534D0A"/>
    <w:rsid w:val="00535245"/>
    <w:rsid w:val="00535D37"/>
    <w:rsid w:val="00542CF4"/>
    <w:rsid w:val="005469CA"/>
    <w:rsid w:val="00546E6B"/>
    <w:rsid w:val="00552C3C"/>
    <w:rsid w:val="00554A04"/>
    <w:rsid w:val="0055604D"/>
    <w:rsid w:val="00564BDF"/>
    <w:rsid w:val="00567E2E"/>
    <w:rsid w:val="00570698"/>
    <w:rsid w:val="005706ED"/>
    <w:rsid w:val="005751EF"/>
    <w:rsid w:val="00575233"/>
    <w:rsid w:val="00576D06"/>
    <w:rsid w:val="00580958"/>
    <w:rsid w:val="0058398A"/>
    <w:rsid w:val="00593780"/>
    <w:rsid w:val="00593A42"/>
    <w:rsid w:val="0059496D"/>
    <w:rsid w:val="00595D7A"/>
    <w:rsid w:val="0059711E"/>
    <w:rsid w:val="00597663"/>
    <w:rsid w:val="005A68C5"/>
    <w:rsid w:val="005B7A68"/>
    <w:rsid w:val="005C24D8"/>
    <w:rsid w:val="005C32D4"/>
    <w:rsid w:val="005C64DB"/>
    <w:rsid w:val="005D0BCF"/>
    <w:rsid w:val="005D1ED3"/>
    <w:rsid w:val="005D2B36"/>
    <w:rsid w:val="005D4524"/>
    <w:rsid w:val="005D4AAE"/>
    <w:rsid w:val="005D63C4"/>
    <w:rsid w:val="005E1DBC"/>
    <w:rsid w:val="005E3DF2"/>
    <w:rsid w:val="005E5986"/>
    <w:rsid w:val="005E6BEE"/>
    <w:rsid w:val="005E7D14"/>
    <w:rsid w:val="005F0301"/>
    <w:rsid w:val="005F0733"/>
    <w:rsid w:val="005F22C1"/>
    <w:rsid w:val="005F503B"/>
    <w:rsid w:val="00601333"/>
    <w:rsid w:val="00604D78"/>
    <w:rsid w:val="0060775F"/>
    <w:rsid w:val="00607BD0"/>
    <w:rsid w:val="006102FE"/>
    <w:rsid w:val="006134CF"/>
    <w:rsid w:val="006136D6"/>
    <w:rsid w:val="00616F22"/>
    <w:rsid w:val="00617D83"/>
    <w:rsid w:val="00617E34"/>
    <w:rsid w:val="00621235"/>
    <w:rsid w:val="006214D4"/>
    <w:rsid w:val="00622BE2"/>
    <w:rsid w:val="00626049"/>
    <w:rsid w:val="00627B75"/>
    <w:rsid w:val="00631754"/>
    <w:rsid w:val="00631A0B"/>
    <w:rsid w:val="00633766"/>
    <w:rsid w:val="006339E3"/>
    <w:rsid w:val="006346AF"/>
    <w:rsid w:val="00634B4B"/>
    <w:rsid w:val="0064164E"/>
    <w:rsid w:val="0064447D"/>
    <w:rsid w:val="00644742"/>
    <w:rsid w:val="00646CD7"/>
    <w:rsid w:val="00652C67"/>
    <w:rsid w:val="00660AF8"/>
    <w:rsid w:val="00661180"/>
    <w:rsid w:val="00664BEC"/>
    <w:rsid w:val="00665EFC"/>
    <w:rsid w:val="0066618B"/>
    <w:rsid w:val="00666AEF"/>
    <w:rsid w:val="0068005E"/>
    <w:rsid w:val="006819E3"/>
    <w:rsid w:val="00684AFE"/>
    <w:rsid w:val="00691912"/>
    <w:rsid w:val="00691BE9"/>
    <w:rsid w:val="0069379B"/>
    <w:rsid w:val="0069454C"/>
    <w:rsid w:val="00694B5D"/>
    <w:rsid w:val="006967E5"/>
    <w:rsid w:val="006A12C5"/>
    <w:rsid w:val="006A4207"/>
    <w:rsid w:val="006A4D51"/>
    <w:rsid w:val="006A798D"/>
    <w:rsid w:val="006B2C45"/>
    <w:rsid w:val="006B3CB6"/>
    <w:rsid w:val="006B52B7"/>
    <w:rsid w:val="006C2DCE"/>
    <w:rsid w:val="006D43F6"/>
    <w:rsid w:val="006D44BD"/>
    <w:rsid w:val="006D58C2"/>
    <w:rsid w:val="006D5A76"/>
    <w:rsid w:val="006D6345"/>
    <w:rsid w:val="006D69E0"/>
    <w:rsid w:val="006D6E75"/>
    <w:rsid w:val="006E10FD"/>
    <w:rsid w:val="006E223E"/>
    <w:rsid w:val="006E5E42"/>
    <w:rsid w:val="006E6598"/>
    <w:rsid w:val="006F0873"/>
    <w:rsid w:val="006F2174"/>
    <w:rsid w:val="006F2CA9"/>
    <w:rsid w:val="006F4F1A"/>
    <w:rsid w:val="006F587C"/>
    <w:rsid w:val="006F59B0"/>
    <w:rsid w:val="00700926"/>
    <w:rsid w:val="00701057"/>
    <w:rsid w:val="007055D0"/>
    <w:rsid w:val="00705AFD"/>
    <w:rsid w:val="00705E1E"/>
    <w:rsid w:val="00717AB5"/>
    <w:rsid w:val="00721CB4"/>
    <w:rsid w:val="007239B0"/>
    <w:rsid w:val="00723A97"/>
    <w:rsid w:val="0072433C"/>
    <w:rsid w:val="007266A4"/>
    <w:rsid w:val="0072701A"/>
    <w:rsid w:val="00727748"/>
    <w:rsid w:val="007307C9"/>
    <w:rsid w:val="00730EEC"/>
    <w:rsid w:val="00736748"/>
    <w:rsid w:val="00741F4A"/>
    <w:rsid w:val="00742B5B"/>
    <w:rsid w:val="007448B8"/>
    <w:rsid w:val="00744F0C"/>
    <w:rsid w:val="0075185E"/>
    <w:rsid w:val="00751D5E"/>
    <w:rsid w:val="007523FC"/>
    <w:rsid w:val="00752C4A"/>
    <w:rsid w:val="00762052"/>
    <w:rsid w:val="00763C6F"/>
    <w:rsid w:val="00764FDE"/>
    <w:rsid w:val="0076707B"/>
    <w:rsid w:val="00767673"/>
    <w:rsid w:val="007702F3"/>
    <w:rsid w:val="00771702"/>
    <w:rsid w:val="00771EB0"/>
    <w:rsid w:val="00773B53"/>
    <w:rsid w:val="00774105"/>
    <w:rsid w:val="007744B5"/>
    <w:rsid w:val="0077562A"/>
    <w:rsid w:val="00777800"/>
    <w:rsid w:val="007826AF"/>
    <w:rsid w:val="007842FC"/>
    <w:rsid w:val="00784C37"/>
    <w:rsid w:val="007865E9"/>
    <w:rsid w:val="00792031"/>
    <w:rsid w:val="007958EE"/>
    <w:rsid w:val="007A42A9"/>
    <w:rsid w:val="007A4D52"/>
    <w:rsid w:val="007B40CA"/>
    <w:rsid w:val="007B58B8"/>
    <w:rsid w:val="007B696D"/>
    <w:rsid w:val="007B6DC4"/>
    <w:rsid w:val="007C6663"/>
    <w:rsid w:val="007D126C"/>
    <w:rsid w:val="007D1AFF"/>
    <w:rsid w:val="007D643D"/>
    <w:rsid w:val="007E1343"/>
    <w:rsid w:val="007E5660"/>
    <w:rsid w:val="007F0495"/>
    <w:rsid w:val="007F2D03"/>
    <w:rsid w:val="007F3F2D"/>
    <w:rsid w:val="007F5736"/>
    <w:rsid w:val="007F7338"/>
    <w:rsid w:val="007F76FB"/>
    <w:rsid w:val="00806BF3"/>
    <w:rsid w:val="0081295E"/>
    <w:rsid w:val="008167DB"/>
    <w:rsid w:val="00816DAA"/>
    <w:rsid w:val="00817CA1"/>
    <w:rsid w:val="0082322E"/>
    <w:rsid w:val="00823787"/>
    <w:rsid w:val="00824DBB"/>
    <w:rsid w:val="00826130"/>
    <w:rsid w:val="008270CF"/>
    <w:rsid w:val="0082764B"/>
    <w:rsid w:val="0083114F"/>
    <w:rsid w:val="00833298"/>
    <w:rsid w:val="00834D8E"/>
    <w:rsid w:val="008410F6"/>
    <w:rsid w:val="00846121"/>
    <w:rsid w:val="00846B62"/>
    <w:rsid w:val="00855682"/>
    <w:rsid w:val="008568A0"/>
    <w:rsid w:val="00857278"/>
    <w:rsid w:val="008602E1"/>
    <w:rsid w:val="00863F7B"/>
    <w:rsid w:val="0086491F"/>
    <w:rsid w:val="00873C3D"/>
    <w:rsid w:val="0087409C"/>
    <w:rsid w:val="008748E7"/>
    <w:rsid w:val="00877449"/>
    <w:rsid w:val="008778CE"/>
    <w:rsid w:val="00877E18"/>
    <w:rsid w:val="00885BCE"/>
    <w:rsid w:val="00893A7B"/>
    <w:rsid w:val="00893A8B"/>
    <w:rsid w:val="008970FB"/>
    <w:rsid w:val="008A5470"/>
    <w:rsid w:val="008B25F5"/>
    <w:rsid w:val="008B4F2B"/>
    <w:rsid w:val="008B67B4"/>
    <w:rsid w:val="008B772D"/>
    <w:rsid w:val="008C5335"/>
    <w:rsid w:val="008C6B41"/>
    <w:rsid w:val="008D0AEA"/>
    <w:rsid w:val="008D1246"/>
    <w:rsid w:val="008D1712"/>
    <w:rsid w:val="008D2DFF"/>
    <w:rsid w:val="008D33C1"/>
    <w:rsid w:val="008E08AD"/>
    <w:rsid w:val="008E2AE1"/>
    <w:rsid w:val="008E519D"/>
    <w:rsid w:val="008E6D12"/>
    <w:rsid w:val="008F17F2"/>
    <w:rsid w:val="008F52B2"/>
    <w:rsid w:val="0090036C"/>
    <w:rsid w:val="00900F8C"/>
    <w:rsid w:val="00910464"/>
    <w:rsid w:val="00912B23"/>
    <w:rsid w:val="00912B49"/>
    <w:rsid w:val="00912C34"/>
    <w:rsid w:val="00914480"/>
    <w:rsid w:val="009175F9"/>
    <w:rsid w:val="00917932"/>
    <w:rsid w:val="00922538"/>
    <w:rsid w:val="00923A0A"/>
    <w:rsid w:val="00924721"/>
    <w:rsid w:val="00925D37"/>
    <w:rsid w:val="0093178C"/>
    <w:rsid w:val="0093367F"/>
    <w:rsid w:val="009400AB"/>
    <w:rsid w:val="00943572"/>
    <w:rsid w:val="00953A5B"/>
    <w:rsid w:val="00954051"/>
    <w:rsid w:val="00954789"/>
    <w:rsid w:val="009555FD"/>
    <w:rsid w:val="0096208C"/>
    <w:rsid w:val="0096333D"/>
    <w:rsid w:val="009637EC"/>
    <w:rsid w:val="00963E97"/>
    <w:rsid w:val="0096587C"/>
    <w:rsid w:val="00970FDD"/>
    <w:rsid w:val="00972634"/>
    <w:rsid w:val="0097502C"/>
    <w:rsid w:val="0098086B"/>
    <w:rsid w:val="00981E72"/>
    <w:rsid w:val="009822A6"/>
    <w:rsid w:val="0098295A"/>
    <w:rsid w:val="009847FC"/>
    <w:rsid w:val="00986482"/>
    <w:rsid w:val="00994901"/>
    <w:rsid w:val="009959C3"/>
    <w:rsid w:val="00997D90"/>
    <w:rsid w:val="009A6DF2"/>
    <w:rsid w:val="009A7582"/>
    <w:rsid w:val="009A7EF6"/>
    <w:rsid w:val="009C0307"/>
    <w:rsid w:val="009C0B1B"/>
    <w:rsid w:val="009C1C93"/>
    <w:rsid w:val="009C3E21"/>
    <w:rsid w:val="009C745C"/>
    <w:rsid w:val="009C75E3"/>
    <w:rsid w:val="009D31F8"/>
    <w:rsid w:val="009D54CB"/>
    <w:rsid w:val="009D7017"/>
    <w:rsid w:val="009E190B"/>
    <w:rsid w:val="009E3126"/>
    <w:rsid w:val="009E368D"/>
    <w:rsid w:val="009E5556"/>
    <w:rsid w:val="009E5F40"/>
    <w:rsid w:val="009E73D2"/>
    <w:rsid w:val="009E7AC8"/>
    <w:rsid w:val="009F20C0"/>
    <w:rsid w:val="009F48A6"/>
    <w:rsid w:val="009F540B"/>
    <w:rsid w:val="009F6397"/>
    <w:rsid w:val="009F6B27"/>
    <w:rsid w:val="009F75EE"/>
    <w:rsid w:val="00A0160E"/>
    <w:rsid w:val="00A02056"/>
    <w:rsid w:val="00A02FFB"/>
    <w:rsid w:val="00A074DD"/>
    <w:rsid w:val="00A079D3"/>
    <w:rsid w:val="00A111E7"/>
    <w:rsid w:val="00A21D51"/>
    <w:rsid w:val="00A224CD"/>
    <w:rsid w:val="00A224E4"/>
    <w:rsid w:val="00A237BE"/>
    <w:rsid w:val="00A263C1"/>
    <w:rsid w:val="00A30542"/>
    <w:rsid w:val="00A310EB"/>
    <w:rsid w:val="00A329C6"/>
    <w:rsid w:val="00A33955"/>
    <w:rsid w:val="00A407CE"/>
    <w:rsid w:val="00A413D9"/>
    <w:rsid w:val="00A41F91"/>
    <w:rsid w:val="00A43921"/>
    <w:rsid w:val="00A441D9"/>
    <w:rsid w:val="00A447EC"/>
    <w:rsid w:val="00A46B45"/>
    <w:rsid w:val="00A47A0C"/>
    <w:rsid w:val="00A60268"/>
    <w:rsid w:val="00A66ED4"/>
    <w:rsid w:val="00A73334"/>
    <w:rsid w:val="00A733DE"/>
    <w:rsid w:val="00A748A2"/>
    <w:rsid w:val="00A756F8"/>
    <w:rsid w:val="00A82B34"/>
    <w:rsid w:val="00A834CE"/>
    <w:rsid w:val="00A91B44"/>
    <w:rsid w:val="00A94F73"/>
    <w:rsid w:val="00AA5C19"/>
    <w:rsid w:val="00AA7366"/>
    <w:rsid w:val="00AB2757"/>
    <w:rsid w:val="00AB7729"/>
    <w:rsid w:val="00AC179D"/>
    <w:rsid w:val="00AC3D99"/>
    <w:rsid w:val="00AC642D"/>
    <w:rsid w:val="00AC6E95"/>
    <w:rsid w:val="00AD4DA0"/>
    <w:rsid w:val="00AE0466"/>
    <w:rsid w:val="00AE0AE3"/>
    <w:rsid w:val="00AF1051"/>
    <w:rsid w:val="00AF2532"/>
    <w:rsid w:val="00B001AF"/>
    <w:rsid w:val="00B011B8"/>
    <w:rsid w:val="00B024B3"/>
    <w:rsid w:val="00B02B67"/>
    <w:rsid w:val="00B0770D"/>
    <w:rsid w:val="00B12537"/>
    <w:rsid w:val="00B1286A"/>
    <w:rsid w:val="00B14DC8"/>
    <w:rsid w:val="00B15D80"/>
    <w:rsid w:val="00B16DC1"/>
    <w:rsid w:val="00B17D64"/>
    <w:rsid w:val="00B17DBA"/>
    <w:rsid w:val="00B20AF0"/>
    <w:rsid w:val="00B2120C"/>
    <w:rsid w:val="00B241BD"/>
    <w:rsid w:val="00B27878"/>
    <w:rsid w:val="00B32CA4"/>
    <w:rsid w:val="00B40200"/>
    <w:rsid w:val="00B45DF5"/>
    <w:rsid w:val="00B47968"/>
    <w:rsid w:val="00B560B2"/>
    <w:rsid w:val="00B6262B"/>
    <w:rsid w:val="00B651A6"/>
    <w:rsid w:val="00B661ED"/>
    <w:rsid w:val="00B66D06"/>
    <w:rsid w:val="00B7098E"/>
    <w:rsid w:val="00B7216A"/>
    <w:rsid w:val="00B748B6"/>
    <w:rsid w:val="00B86144"/>
    <w:rsid w:val="00B8728D"/>
    <w:rsid w:val="00B908F4"/>
    <w:rsid w:val="00B92DB1"/>
    <w:rsid w:val="00BA260B"/>
    <w:rsid w:val="00BA2DE6"/>
    <w:rsid w:val="00BA35D0"/>
    <w:rsid w:val="00BA5633"/>
    <w:rsid w:val="00BA7A61"/>
    <w:rsid w:val="00BB4EF4"/>
    <w:rsid w:val="00BB6EBC"/>
    <w:rsid w:val="00BC0025"/>
    <w:rsid w:val="00BC20C6"/>
    <w:rsid w:val="00BC3C41"/>
    <w:rsid w:val="00BD17DC"/>
    <w:rsid w:val="00BD1D0C"/>
    <w:rsid w:val="00BD6FA7"/>
    <w:rsid w:val="00BE00F9"/>
    <w:rsid w:val="00BE2262"/>
    <w:rsid w:val="00BE3F67"/>
    <w:rsid w:val="00BE45B4"/>
    <w:rsid w:val="00BF6984"/>
    <w:rsid w:val="00BF7ED4"/>
    <w:rsid w:val="00C00AD3"/>
    <w:rsid w:val="00C02903"/>
    <w:rsid w:val="00C11056"/>
    <w:rsid w:val="00C11410"/>
    <w:rsid w:val="00C13F87"/>
    <w:rsid w:val="00C16042"/>
    <w:rsid w:val="00C21AE6"/>
    <w:rsid w:val="00C2343D"/>
    <w:rsid w:val="00C23916"/>
    <w:rsid w:val="00C244D7"/>
    <w:rsid w:val="00C32DFF"/>
    <w:rsid w:val="00C350D6"/>
    <w:rsid w:val="00C35F79"/>
    <w:rsid w:val="00C36EF8"/>
    <w:rsid w:val="00C40563"/>
    <w:rsid w:val="00C41214"/>
    <w:rsid w:val="00C41291"/>
    <w:rsid w:val="00C424D7"/>
    <w:rsid w:val="00C4266A"/>
    <w:rsid w:val="00C437CF"/>
    <w:rsid w:val="00C50729"/>
    <w:rsid w:val="00C54F28"/>
    <w:rsid w:val="00C55156"/>
    <w:rsid w:val="00C56ADF"/>
    <w:rsid w:val="00C56DB0"/>
    <w:rsid w:val="00C57FD6"/>
    <w:rsid w:val="00C61138"/>
    <w:rsid w:val="00C64EC8"/>
    <w:rsid w:val="00C65A21"/>
    <w:rsid w:val="00C73250"/>
    <w:rsid w:val="00C774B3"/>
    <w:rsid w:val="00C9060B"/>
    <w:rsid w:val="00C91356"/>
    <w:rsid w:val="00C91DDA"/>
    <w:rsid w:val="00C922E1"/>
    <w:rsid w:val="00C92871"/>
    <w:rsid w:val="00C96C35"/>
    <w:rsid w:val="00CB62BB"/>
    <w:rsid w:val="00CB7B9C"/>
    <w:rsid w:val="00CB7E00"/>
    <w:rsid w:val="00CB7E8C"/>
    <w:rsid w:val="00CC5589"/>
    <w:rsid w:val="00CC67DD"/>
    <w:rsid w:val="00CC6984"/>
    <w:rsid w:val="00CC6CAC"/>
    <w:rsid w:val="00CD0489"/>
    <w:rsid w:val="00CD0B40"/>
    <w:rsid w:val="00CD164F"/>
    <w:rsid w:val="00CD3463"/>
    <w:rsid w:val="00CD38E7"/>
    <w:rsid w:val="00CD632D"/>
    <w:rsid w:val="00CD700B"/>
    <w:rsid w:val="00CD7AE1"/>
    <w:rsid w:val="00CE27EE"/>
    <w:rsid w:val="00CE36B1"/>
    <w:rsid w:val="00CE698F"/>
    <w:rsid w:val="00CE6FBD"/>
    <w:rsid w:val="00CF18A5"/>
    <w:rsid w:val="00CF4A62"/>
    <w:rsid w:val="00CF6AD0"/>
    <w:rsid w:val="00CF70D0"/>
    <w:rsid w:val="00CF7C43"/>
    <w:rsid w:val="00D0362C"/>
    <w:rsid w:val="00D05D36"/>
    <w:rsid w:val="00D06597"/>
    <w:rsid w:val="00D13089"/>
    <w:rsid w:val="00D13EA3"/>
    <w:rsid w:val="00D140C7"/>
    <w:rsid w:val="00D1787A"/>
    <w:rsid w:val="00D212BB"/>
    <w:rsid w:val="00D226D8"/>
    <w:rsid w:val="00D25858"/>
    <w:rsid w:val="00D30941"/>
    <w:rsid w:val="00D35F7F"/>
    <w:rsid w:val="00D360D5"/>
    <w:rsid w:val="00D36AE5"/>
    <w:rsid w:val="00D40C46"/>
    <w:rsid w:val="00D52EBE"/>
    <w:rsid w:val="00D55ADF"/>
    <w:rsid w:val="00D601B0"/>
    <w:rsid w:val="00D61C6D"/>
    <w:rsid w:val="00D6213E"/>
    <w:rsid w:val="00D71DA4"/>
    <w:rsid w:val="00D71E6A"/>
    <w:rsid w:val="00D81375"/>
    <w:rsid w:val="00D83A68"/>
    <w:rsid w:val="00D96FBD"/>
    <w:rsid w:val="00DA35BC"/>
    <w:rsid w:val="00DA4B09"/>
    <w:rsid w:val="00DA5A4B"/>
    <w:rsid w:val="00DA6C90"/>
    <w:rsid w:val="00DB03E4"/>
    <w:rsid w:val="00DB20A1"/>
    <w:rsid w:val="00DC0B27"/>
    <w:rsid w:val="00DC26BC"/>
    <w:rsid w:val="00DC4211"/>
    <w:rsid w:val="00DC6DFD"/>
    <w:rsid w:val="00DC77FB"/>
    <w:rsid w:val="00DD1D30"/>
    <w:rsid w:val="00DE3311"/>
    <w:rsid w:val="00DE3D19"/>
    <w:rsid w:val="00DE6827"/>
    <w:rsid w:val="00DF04E6"/>
    <w:rsid w:val="00DF29A6"/>
    <w:rsid w:val="00DF662B"/>
    <w:rsid w:val="00E03748"/>
    <w:rsid w:val="00E054B6"/>
    <w:rsid w:val="00E0778C"/>
    <w:rsid w:val="00E114F4"/>
    <w:rsid w:val="00E14BB5"/>
    <w:rsid w:val="00E1530E"/>
    <w:rsid w:val="00E167AF"/>
    <w:rsid w:val="00E2485C"/>
    <w:rsid w:val="00E24D73"/>
    <w:rsid w:val="00E250F7"/>
    <w:rsid w:val="00E302C6"/>
    <w:rsid w:val="00E331B0"/>
    <w:rsid w:val="00E406D7"/>
    <w:rsid w:val="00E42DF8"/>
    <w:rsid w:val="00E438D8"/>
    <w:rsid w:val="00E44249"/>
    <w:rsid w:val="00E445D3"/>
    <w:rsid w:val="00E5158A"/>
    <w:rsid w:val="00E566C8"/>
    <w:rsid w:val="00E61F61"/>
    <w:rsid w:val="00E62745"/>
    <w:rsid w:val="00E638A9"/>
    <w:rsid w:val="00E66FE9"/>
    <w:rsid w:val="00E70435"/>
    <w:rsid w:val="00E7091D"/>
    <w:rsid w:val="00E7275C"/>
    <w:rsid w:val="00E80879"/>
    <w:rsid w:val="00E80A7D"/>
    <w:rsid w:val="00E81082"/>
    <w:rsid w:val="00E82BB8"/>
    <w:rsid w:val="00E84C9C"/>
    <w:rsid w:val="00E868B9"/>
    <w:rsid w:val="00E87AB4"/>
    <w:rsid w:val="00E9095C"/>
    <w:rsid w:val="00E925C5"/>
    <w:rsid w:val="00E92B8F"/>
    <w:rsid w:val="00EA0B98"/>
    <w:rsid w:val="00EA178B"/>
    <w:rsid w:val="00EA4713"/>
    <w:rsid w:val="00EA7E89"/>
    <w:rsid w:val="00EB1975"/>
    <w:rsid w:val="00EB24D6"/>
    <w:rsid w:val="00EC1B96"/>
    <w:rsid w:val="00EC7146"/>
    <w:rsid w:val="00ED00EF"/>
    <w:rsid w:val="00ED1E14"/>
    <w:rsid w:val="00ED2C2E"/>
    <w:rsid w:val="00ED2EAB"/>
    <w:rsid w:val="00ED317B"/>
    <w:rsid w:val="00ED66D4"/>
    <w:rsid w:val="00EE6363"/>
    <w:rsid w:val="00EF05F7"/>
    <w:rsid w:val="00EF3DD9"/>
    <w:rsid w:val="00EF534E"/>
    <w:rsid w:val="00EF6E48"/>
    <w:rsid w:val="00EF7B34"/>
    <w:rsid w:val="00F018C5"/>
    <w:rsid w:val="00F03556"/>
    <w:rsid w:val="00F04815"/>
    <w:rsid w:val="00F07038"/>
    <w:rsid w:val="00F070CC"/>
    <w:rsid w:val="00F10577"/>
    <w:rsid w:val="00F11B3D"/>
    <w:rsid w:val="00F12A0D"/>
    <w:rsid w:val="00F137E2"/>
    <w:rsid w:val="00F13E42"/>
    <w:rsid w:val="00F162A6"/>
    <w:rsid w:val="00F175A0"/>
    <w:rsid w:val="00F17639"/>
    <w:rsid w:val="00F17B83"/>
    <w:rsid w:val="00F22FD9"/>
    <w:rsid w:val="00F23D07"/>
    <w:rsid w:val="00F26082"/>
    <w:rsid w:val="00F269F9"/>
    <w:rsid w:val="00F30279"/>
    <w:rsid w:val="00F30410"/>
    <w:rsid w:val="00F30DBA"/>
    <w:rsid w:val="00F435B8"/>
    <w:rsid w:val="00F46C95"/>
    <w:rsid w:val="00F52364"/>
    <w:rsid w:val="00F53330"/>
    <w:rsid w:val="00F55306"/>
    <w:rsid w:val="00F56FEA"/>
    <w:rsid w:val="00F62F4D"/>
    <w:rsid w:val="00F664A2"/>
    <w:rsid w:val="00F66906"/>
    <w:rsid w:val="00F66D5B"/>
    <w:rsid w:val="00F75F1A"/>
    <w:rsid w:val="00F80E7F"/>
    <w:rsid w:val="00F82A51"/>
    <w:rsid w:val="00F85E54"/>
    <w:rsid w:val="00F86972"/>
    <w:rsid w:val="00F90192"/>
    <w:rsid w:val="00F905C0"/>
    <w:rsid w:val="00F91716"/>
    <w:rsid w:val="00F92A33"/>
    <w:rsid w:val="00F92CF7"/>
    <w:rsid w:val="00F97F51"/>
    <w:rsid w:val="00FA02B0"/>
    <w:rsid w:val="00FA1403"/>
    <w:rsid w:val="00FA1BCA"/>
    <w:rsid w:val="00FA2552"/>
    <w:rsid w:val="00FA5DA1"/>
    <w:rsid w:val="00FB3880"/>
    <w:rsid w:val="00FC061C"/>
    <w:rsid w:val="00FC679E"/>
    <w:rsid w:val="00FC754B"/>
    <w:rsid w:val="00FC777A"/>
    <w:rsid w:val="00FD3EDE"/>
    <w:rsid w:val="00FD621F"/>
    <w:rsid w:val="00FE0FBD"/>
    <w:rsid w:val="00FE5C19"/>
    <w:rsid w:val="00FE6430"/>
    <w:rsid w:val="00FE6431"/>
    <w:rsid w:val="00FF1333"/>
    <w:rsid w:val="00FF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5C18C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CA9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pPr>
      <w:keepNext/>
      <w:spacing w:line="360" w:lineRule="auto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2"/>
    <w:next w:val="a"/>
    <w:qFormat/>
    <w:pPr>
      <w:numPr>
        <w:ilvl w:val="2"/>
      </w:numPr>
      <w:overflowPunct/>
      <w:autoSpaceDE/>
      <w:autoSpaceDN/>
      <w:adjustRightInd/>
      <w:spacing w:before="120" w:line="320" w:lineRule="exact"/>
      <w:jc w:val="center"/>
      <w:textAlignment w:val="auto"/>
      <w:outlineLvl w:val="2"/>
    </w:pPr>
    <w:rPr>
      <w:rFonts w:cs="Times New Roman"/>
      <w:b w:val="0"/>
      <w:bCs w:val="0"/>
      <w:i w:val="0"/>
      <w:iCs w:val="0"/>
      <w:kern w:val="28"/>
      <w:sz w:val="24"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3"/>
    </w:pPr>
    <w:rPr>
      <w:b/>
      <w:i/>
      <w:sz w:val="24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5"/>
    </w:pPr>
    <w:rPr>
      <w:rFonts w:ascii="Arial" w:hAnsi="Arial"/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8"/>
    </w:pPr>
    <w:rPr>
      <w:rFonts w:ascii="Arial" w:hAnsi="Arial"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0775F"/>
    <w:rPr>
      <w:sz w:val="24"/>
    </w:rPr>
  </w:style>
  <w:style w:type="character" w:customStyle="1" w:styleId="20">
    <w:name w:val="Заголовок 2 Знак"/>
    <w:link w:val="2"/>
    <w:rsid w:val="0060775F"/>
    <w:rPr>
      <w:rFonts w:ascii="Arial" w:hAnsi="Arial" w:cs="Arial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rsid w:val="0060775F"/>
  </w:style>
  <w:style w:type="character" w:styleId="a5">
    <w:name w:val="page number"/>
    <w:basedOn w:val="a0"/>
    <w:semiHidden/>
  </w:style>
  <w:style w:type="paragraph" w:styleId="a6">
    <w:name w:val="Title"/>
    <w:basedOn w:val="a"/>
    <w:qFormat/>
    <w:pPr>
      <w:jc w:val="center"/>
    </w:pPr>
    <w:rPr>
      <w:sz w:val="28"/>
    </w:rPr>
  </w:style>
  <w:style w:type="character" w:customStyle="1" w:styleId="11">
    <w:name w:val="Гиперссылка1"/>
    <w:rPr>
      <w:color w:val="0000FF"/>
      <w:u w:val="single"/>
    </w:rPr>
  </w:style>
  <w:style w:type="paragraph" w:styleId="a7">
    <w:name w:val="Body Text"/>
    <w:basedOn w:val="a"/>
    <w:link w:val="a8"/>
    <w:semiHidden/>
    <w:pPr>
      <w:tabs>
        <w:tab w:val="left" w:pos="142"/>
      </w:tabs>
      <w:ind w:right="-1"/>
      <w:jc w:val="both"/>
    </w:pPr>
    <w:rPr>
      <w:sz w:val="24"/>
    </w:rPr>
  </w:style>
  <w:style w:type="character" w:customStyle="1" w:styleId="a8">
    <w:name w:val="Основной текст Знак"/>
    <w:link w:val="a7"/>
    <w:semiHidden/>
    <w:rsid w:val="009822A6"/>
    <w:rPr>
      <w:sz w:val="24"/>
    </w:rPr>
  </w:style>
  <w:style w:type="paragraph" w:customStyle="1" w:styleId="31">
    <w:name w:val="Основной текст 31"/>
    <w:basedOn w:val="a"/>
    <w:pPr>
      <w:tabs>
        <w:tab w:val="left" w:pos="0"/>
      </w:tabs>
      <w:jc w:val="both"/>
    </w:pPr>
    <w:rPr>
      <w:sz w:val="28"/>
    </w:rPr>
  </w:style>
  <w:style w:type="paragraph" w:styleId="a9">
    <w:name w:val="caption"/>
    <w:basedOn w:val="a"/>
    <w:next w:val="a"/>
    <w:qFormat/>
    <w:pPr>
      <w:spacing w:before="120" w:after="120" w:line="320" w:lineRule="exact"/>
      <w:ind w:firstLine="454"/>
      <w:jc w:val="both"/>
    </w:pPr>
    <w:rPr>
      <w:rFonts w:ascii="Arial" w:hAnsi="Arial"/>
      <w:b/>
      <w:sz w:val="24"/>
    </w:rPr>
  </w:style>
  <w:style w:type="paragraph" w:customStyle="1" w:styleId="21">
    <w:name w:val="Основной текст 21"/>
    <w:basedOn w:val="a"/>
    <w:pPr>
      <w:ind w:firstLine="567"/>
      <w:jc w:val="both"/>
    </w:pPr>
    <w:rPr>
      <w:sz w:val="24"/>
    </w:rPr>
  </w:style>
  <w:style w:type="paragraph" w:customStyle="1" w:styleId="12">
    <w:name w:val="Цитата1"/>
    <w:basedOn w:val="a"/>
    <w:pPr>
      <w:tabs>
        <w:tab w:val="left" w:pos="142"/>
      </w:tabs>
      <w:ind w:left="567" w:right="-1" w:hanging="567"/>
      <w:jc w:val="both"/>
    </w:pPr>
    <w:rPr>
      <w:sz w:val="24"/>
    </w:rPr>
  </w:style>
  <w:style w:type="paragraph" w:styleId="22">
    <w:name w:val="Body Text Indent 2"/>
    <w:basedOn w:val="a"/>
    <w:link w:val="23"/>
    <w:uiPriority w:val="99"/>
    <w:semiHidden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60775F"/>
  </w:style>
  <w:style w:type="paragraph" w:styleId="aa">
    <w:name w:val="Body Text Indent"/>
    <w:basedOn w:val="a"/>
    <w:link w:val="ab"/>
    <w:semiHidden/>
    <w:pPr>
      <w:overflowPunct/>
      <w:autoSpaceDE/>
      <w:autoSpaceDN/>
      <w:adjustRightInd/>
      <w:spacing w:line="320" w:lineRule="exact"/>
      <w:ind w:right="-1" w:firstLine="454"/>
      <w:textAlignment w:val="auto"/>
    </w:pPr>
    <w:rPr>
      <w:rFonts w:ascii="Arial" w:hAnsi="Arial"/>
      <w:b/>
      <w:color w:val="FF0000"/>
      <w:sz w:val="24"/>
    </w:rPr>
  </w:style>
  <w:style w:type="character" w:customStyle="1" w:styleId="ab">
    <w:name w:val="Основной текст с отступом Знак"/>
    <w:link w:val="aa"/>
    <w:semiHidden/>
    <w:rsid w:val="0060775F"/>
    <w:rPr>
      <w:rFonts w:ascii="Arial" w:hAnsi="Arial"/>
      <w:b/>
      <w:color w:val="FF0000"/>
      <w:sz w:val="24"/>
    </w:rPr>
  </w:style>
  <w:style w:type="paragraph" w:styleId="30">
    <w:name w:val="Body Text Indent 3"/>
    <w:basedOn w:val="a"/>
    <w:link w:val="32"/>
    <w:semiHidden/>
    <w:pPr>
      <w:overflowPunct/>
      <w:spacing w:line="300" w:lineRule="auto"/>
      <w:ind w:firstLine="485"/>
      <w:jc w:val="both"/>
      <w:textAlignment w:val="auto"/>
    </w:pPr>
    <w:rPr>
      <w:sz w:val="28"/>
      <w:szCs w:val="24"/>
    </w:rPr>
  </w:style>
  <w:style w:type="character" w:customStyle="1" w:styleId="32">
    <w:name w:val="Основной текст с отступом 3 Знак"/>
    <w:link w:val="30"/>
    <w:semiHidden/>
    <w:rsid w:val="0060775F"/>
    <w:rPr>
      <w:sz w:val="28"/>
      <w:szCs w:val="24"/>
    </w:rPr>
  </w:style>
  <w:style w:type="paragraph" w:customStyle="1" w:styleId="ConsTitle">
    <w:name w:val="ConsTitle"/>
    <w:rsid w:val="00B626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c">
    <w:name w:val="Осн.текст"/>
    <w:basedOn w:val="a"/>
    <w:rsid w:val="00B6262B"/>
    <w:pPr>
      <w:tabs>
        <w:tab w:val="left" w:pos="709"/>
      </w:tabs>
      <w:overflowPunct/>
      <w:autoSpaceDE/>
      <w:autoSpaceDN/>
      <w:adjustRightInd/>
      <w:spacing w:line="312" w:lineRule="auto"/>
      <w:ind w:firstLine="720"/>
      <w:jc w:val="both"/>
      <w:textAlignment w:val="auto"/>
    </w:pPr>
    <w:rPr>
      <w:sz w:val="26"/>
    </w:rPr>
  </w:style>
  <w:style w:type="paragraph" w:styleId="ad">
    <w:name w:val="Balloon Text"/>
    <w:basedOn w:val="a"/>
    <w:link w:val="ae"/>
    <w:semiHidden/>
    <w:unhideWhenUsed/>
    <w:rsid w:val="00B6262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semiHidden/>
    <w:rsid w:val="00B6262B"/>
    <w:rPr>
      <w:rFonts w:ascii="Tahoma" w:hAnsi="Tahoma" w:cs="Tahoma"/>
      <w:sz w:val="16"/>
      <w:szCs w:val="16"/>
    </w:rPr>
  </w:style>
  <w:style w:type="paragraph" w:customStyle="1" w:styleId="af">
    <w:name w:val="ОснТекст"/>
    <w:basedOn w:val="a"/>
    <w:rsid w:val="005F0301"/>
    <w:pPr>
      <w:overflowPunct/>
      <w:autoSpaceDE/>
      <w:autoSpaceDN/>
      <w:adjustRightInd/>
      <w:ind w:firstLine="720"/>
      <w:jc w:val="both"/>
      <w:textAlignment w:val="auto"/>
    </w:pPr>
    <w:rPr>
      <w:sz w:val="24"/>
    </w:rPr>
  </w:style>
  <w:style w:type="paragraph" w:styleId="af0">
    <w:name w:val="List Paragraph"/>
    <w:basedOn w:val="a"/>
    <w:uiPriority w:val="34"/>
    <w:qFormat/>
    <w:rsid w:val="00EC7146"/>
    <w:pPr>
      <w:overflowPunct/>
      <w:autoSpaceDE/>
      <w:autoSpaceDN/>
      <w:adjustRightInd/>
      <w:spacing w:line="360" w:lineRule="auto"/>
      <w:ind w:left="720" w:firstLine="851"/>
      <w:contextualSpacing/>
      <w:jc w:val="both"/>
      <w:textAlignment w:val="auto"/>
    </w:pPr>
    <w:rPr>
      <w:rFonts w:eastAsia="Calibri"/>
      <w:sz w:val="28"/>
      <w:szCs w:val="22"/>
      <w:lang w:eastAsia="en-US"/>
    </w:rPr>
  </w:style>
  <w:style w:type="paragraph" w:styleId="af1">
    <w:name w:val="footer"/>
    <w:basedOn w:val="a"/>
    <w:link w:val="af2"/>
    <w:uiPriority w:val="99"/>
    <w:unhideWhenUsed/>
    <w:rsid w:val="002C0DC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C0DC2"/>
  </w:style>
  <w:style w:type="paragraph" w:styleId="24">
    <w:name w:val="toc 2"/>
    <w:basedOn w:val="a"/>
    <w:next w:val="a"/>
    <w:autoRedefine/>
    <w:uiPriority w:val="39"/>
    <w:unhideWhenUsed/>
    <w:rsid w:val="00A02FFB"/>
    <w:pPr>
      <w:overflowPunct/>
      <w:autoSpaceDE/>
      <w:autoSpaceDN/>
      <w:adjustRightInd/>
      <w:ind w:left="220"/>
      <w:jc w:val="both"/>
      <w:textAlignment w:val="auto"/>
    </w:pPr>
    <w:rPr>
      <w:rFonts w:ascii="Arial" w:eastAsia="Calibri" w:hAnsi="Arial"/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39"/>
    <w:unhideWhenUsed/>
    <w:rsid w:val="00A02FFB"/>
    <w:pPr>
      <w:overflowPunct/>
      <w:autoSpaceDE/>
      <w:autoSpaceDN/>
      <w:adjustRightInd/>
      <w:jc w:val="both"/>
      <w:textAlignment w:val="auto"/>
    </w:pPr>
    <w:rPr>
      <w:rFonts w:ascii="Arial" w:eastAsia="Calibri" w:hAnsi="Arial"/>
      <w:b/>
      <w:sz w:val="26"/>
      <w:szCs w:val="22"/>
      <w:lang w:eastAsia="en-US"/>
    </w:rPr>
  </w:style>
  <w:style w:type="character" w:styleId="af3">
    <w:name w:val="Hyperlink"/>
    <w:unhideWhenUsed/>
    <w:rsid w:val="00A02FFB"/>
    <w:rPr>
      <w:color w:val="0000FF"/>
      <w:u w:val="single"/>
    </w:rPr>
  </w:style>
  <w:style w:type="paragraph" w:customStyle="1" w:styleId="af4">
    <w:name w:val="Выделения в тексте Знак"/>
    <w:basedOn w:val="af5"/>
    <w:link w:val="af6"/>
    <w:rsid w:val="009822A6"/>
    <w:pPr>
      <w:overflowPunct/>
      <w:autoSpaceDE/>
      <w:autoSpaceDN/>
      <w:adjustRightInd/>
      <w:jc w:val="both"/>
      <w:textAlignment w:val="auto"/>
    </w:pPr>
    <w:rPr>
      <w:sz w:val="32"/>
      <w:szCs w:val="28"/>
    </w:rPr>
  </w:style>
  <w:style w:type="paragraph" w:styleId="af5">
    <w:name w:val="Body Text First Indent"/>
    <w:basedOn w:val="a7"/>
    <w:link w:val="af7"/>
    <w:uiPriority w:val="99"/>
    <w:semiHidden/>
    <w:unhideWhenUsed/>
    <w:rsid w:val="009822A6"/>
    <w:pPr>
      <w:tabs>
        <w:tab w:val="clear" w:pos="142"/>
      </w:tabs>
      <w:spacing w:after="120"/>
      <w:ind w:right="0" w:firstLine="210"/>
      <w:jc w:val="left"/>
    </w:pPr>
    <w:rPr>
      <w:sz w:val="20"/>
    </w:rPr>
  </w:style>
  <w:style w:type="character" w:customStyle="1" w:styleId="af7">
    <w:name w:val="Красная строка Знак"/>
    <w:link w:val="af5"/>
    <w:uiPriority w:val="99"/>
    <w:semiHidden/>
    <w:rsid w:val="009822A6"/>
    <w:rPr>
      <w:sz w:val="24"/>
    </w:rPr>
  </w:style>
  <w:style w:type="character" w:customStyle="1" w:styleId="af6">
    <w:name w:val="Выделения в тексте Знак Знак"/>
    <w:link w:val="af4"/>
    <w:rsid w:val="009822A6"/>
    <w:rPr>
      <w:sz w:val="32"/>
      <w:szCs w:val="28"/>
    </w:rPr>
  </w:style>
  <w:style w:type="character" w:customStyle="1" w:styleId="14">
    <w:name w:val="Текст сноски Знак1"/>
    <w:aliases w:val="Table_Footnote_last Знак,Текст сноски-FN Знак,Oaeno niinee-FN Знак,Oaeno niinee Ciae Знак"/>
    <w:link w:val="af8"/>
    <w:semiHidden/>
    <w:locked/>
    <w:rsid w:val="0060775F"/>
    <w:rPr>
      <w:rFonts w:ascii="Academy" w:hAnsi="Academy" w:cs="Academy"/>
    </w:rPr>
  </w:style>
  <w:style w:type="paragraph" w:styleId="af8">
    <w:name w:val="footnote text"/>
    <w:aliases w:val="Table_Footnote_last,Текст сноски-FN,Oaeno niinee-FN,Oaeno niinee Ciae"/>
    <w:basedOn w:val="a"/>
    <w:link w:val="14"/>
    <w:semiHidden/>
    <w:unhideWhenUsed/>
    <w:rsid w:val="0060775F"/>
    <w:pPr>
      <w:widowControl w:val="0"/>
      <w:overflowPunct/>
      <w:autoSpaceDE/>
      <w:autoSpaceDN/>
      <w:spacing w:line="360" w:lineRule="atLeast"/>
      <w:jc w:val="both"/>
      <w:textAlignment w:val="auto"/>
    </w:pPr>
    <w:rPr>
      <w:rFonts w:ascii="Academy" w:hAnsi="Academy" w:cs="Academy"/>
    </w:rPr>
  </w:style>
  <w:style w:type="character" w:customStyle="1" w:styleId="af9">
    <w:name w:val="Текст сноски Знак"/>
    <w:aliases w:val="Table_Footnote_last Знак1,Текст сноски-FN Знак1,Oaeno niinee-FN Знак1,Oaeno niinee Ciae Знак1"/>
    <w:basedOn w:val="a0"/>
    <w:uiPriority w:val="99"/>
    <w:semiHidden/>
    <w:rsid w:val="0060775F"/>
  </w:style>
  <w:style w:type="paragraph" w:styleId="afa">
    <w:name w:val="annotation text"/>
    <w:basedOn w:val="a"/>
    <w:link w:val="afb"/>
    <w:semiHidden/>
    <w:unhideWhenUsed/>
    <w:rsid w:val="0060775F"/>
    <w:pPr>
      <w:widowControl w:val="0"/>
      <w:overflowPunct/>
      <w:autoSpaceDE/>
      <w:autoSpaceDN/>
      <w:spacing w:line="360" w:lineRule="atLeast"/>
      <w:jc w:val="both"/>
      <w:textAlignment w:val="auto"/>
    </w:pPr>
  </w:style>
  <w:style w:type="character" w:customStyle="1" w:styleId="afb">
    <w:name w:val="Текст примечания Знак"/>
    <w:basedOn w:val="a0"/>
    <w:link w:val="afa"/>
    <w:semiHidden/>
    <w:rsid w:val="0060775F"/>
  </w:style>
  <w:style w:type="paragraph" w:styleId="25">
    <w:name w:val="List 2"/>
    <w:basedOn w:val="a"/>
    <w:semiHidden/>
    <w:unhideWhenUsed/>
    <w:rsid w:val="0060775F"/>
    <w:pPr>
      <w:overflowPunct/>
      <w:autoSpaceDE/>
      <w:autoSpaceDN/>
      <w:adjustRightInd/>
      <w:ind w:left="566" w:hanging="283"/>
      <w:textAlignment w:val="auto"/>
    </w:pPr>
    <w:rPr>
      <w:rFonts w:eastAsia="Calibri"/>
      <w:sz w:val="24"/>
      <w:szCs w:val="24"/>
    </w:rPr>
  </w:style>
  <w:style w:type="paragraph" w:styleId="afc">
    <w:name w:val="Subtitle"/>
    <w:basedOn w:val="a"/>
    <w:link w:val="afd"/>
    <w:qFormat/>
    <w:rsid w:val="0060775F"/>
    <w:pPr>
      <w:overflowPunct/>
      <w:autoSpaceDE/>
      <w:autoSpaceDN/>
      <w:adjustRightInd/>
      <w:jc w:val="center"/>
      <w:textAlignment w:val="auto"/>
    </w:pPr>
    <w:rPr>
      <w:b/>
      <w:sz w:val="24"/>
    </w:rPr>
  </w:style>
  <w:style w:type="character" w:customStyle="1" w:styleId="afd">
    <w:name w:val="Подзаголовок Знак"/>
    <w:link w:val="afc"/>
    <w:rsid w:val="0060775F"/>
    <w:rPr>
      <w:b/>
      <w:sz w:val="24"/>
    </w:rPr>
  </w:style>
  <w:style w:type="paragraph" w:customStyle="1" w:styleId="33">
    <w:name w:val="Знак Знак3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Iauiue">
    <w:name w:val="Iau?iue"/>
    <w:rsid w:val="0060775F"/>
    <w:pPr>
      <w:overflowPunct w:val="0"/>
      <w:autoSpaceDE w:val="0"/>
      <w:autoSpaceDN w:val="0"/>
      <w:adjustRightInd w:val="0"/>
    </w:pPr>
    <w:rPr>
      <w:sz w:val="24"/>
      <w:szCs w:val="24"/>
    </w:rPr>
  </w:style>
  <w:style w:type="paragraph" w:customStyle="1" w:styleId="afe">
    <w:name w:val="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40">
    <w:name w:val="Знак Знак4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34">
    <w:name w:val="Знак Знак3 Знак 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aff">
    <w:name w:val="Знак Знак Знак 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220">
    <w:name w:val="Основной текст 22"/>
    <w:basedOn w:val="a"/>
    <w:rsid w:val="0060775F"/>
    <w:pPr>
      <w:ind w:firstLine="567"/>
      <w:jc w:val="both"/>
      <w:textAlignment w:val="auto"/>
    </w:pPr>
    <w:rPr>
      <w:sz w:val="24"/>
    </w:rPr>
  </w:style>
  <w:style w:type="paragraph" w:customStyle="1" w:styleId="50">
    <w:name w:val="Стиль5"/>
    <w:basedOn w:val="a"/>
    <w:uiPriority w:val="99"/>
    <w:rsid w:val="0060775F"/>
    <w:pPr>
      <w:tabs>
        <w:tab w:val="num" w:pos="0"/>
      </w:tabs>
      <w:overflowPunct/>
      <w:autoSpaceDE/>
      <w:autoSpaceDN/>
      <w:adjustRightInd/>
      <w:spacing w:after="60"/>
      <w:jc w:val="both"/>
      <w:textAlignment w:val="auto"/>
    </w:pPr>
    <w:rPr>
      <w:sz w:val="24"/>
      <w:szCs w:val="24"/>
    </w:rPr>
  </w:style>
  <w:style w:type="character" w:customStyle="1" w:styleId="apple-converted-space">
    <w:name w:val="apple-converted-space"/>
    <w:rsid w:val="0060775F"/>
  </w:style>
  <w:style w:type="paragraph" w:customStyle="1" w:styleId="Default">
    <w:name w:val="Default"/>
    <w:rsid w:val="0034717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f0">
    <w:name w:val="Placeholder Text"/>
    <w:basedOn w:val="a0"/>
    <w:uiPriority w:val="99"/>
    <w:semiHidden/>
    <w:rsid w:val="001723C2"/>
    <w:rPr>
      <w:color w:val="808080"/>
    </w:rPr>
  </w:style>
  <w:style w:type="table" w:styleId="aff1">
    <w:name w:val="Table Grid"/>
    <w:basedOn w:val="a1"/>
    <w:uiPriority w:val="59"/>
    <w:rsid w:val="00F23D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CA9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pPr>
      <w:keepNext/>
      <w:spacing w:line="360" w:lineRule="auto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2"/>
    <w:next w:val="a"/>
    <w:qFormat/>
    <w:pPr>
      <w:numPr>
        <w:ilvl w:val="2"/>
      </w:numPr>
      <w:overflowPunct/>
      <w:autoSpaceDE/>
      <w:autoSpaceDN/>
      <w:adjustRightInd/>
      <w:spacing w:before="120" w:line="320" w:lineRule="exact"/>
      <w:jc w:val="center"/>
      <w:textAlignment w:val="auto"/>
      <w:outlineLvl w:val="2"/>
    </w:pPr>
    <w:rPr>
      <w:rFonts w:cs="Times New Roman"/>
      <w:b w:val="0"/>
      <w:bCs w:val="0"/>
      <w:i w:val="0"/>
      <w:iCs w:val="0"/>
      <w:kern w:val="28"/>
      <w:sz w:val="24"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3"/>
    </w:pPr>
    <w:rPr>
      <w:b/>
      <w:i/>
      <w:sz w:val="24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5"/>
    </w:pPr>
    <w:rPr>
      <w:rFonts w:ascii="Arial" w:hAnsi="Arial"/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8"/>
    </w:pPr>
    <w:rPr>
      <w:rFonts w:ascii="Arial" w:hAnsi="Arial"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0775F"/>
    <w:rPr>
      <w:sz w:val="24"/>
    </w:rPr>
  </w:style>
  <w:style w:type="character" w:customStyle="1" w:styleId="20">
    <w:name w:val="Заголовок 2 Знак"/>
    <w:link w:val="2"/>
    <w:rsid w:val="0060775F"/>
    <w:rPr>
      <w:rFonts w:ascii="Arial" w:hAnsi="Arial" w:cs="Arial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rsid w:val="0060775F"/>
  </w:style>
  <w:style w:type="character" w:styleId="a5">
    <w:name w:val="page number"/>
    <w:basedOn w:val="a0"/>
    <w:semiHidden/>
  </w:style>
  <w:style w:type="paragraph" w:styleId="a6">
    <w:name w:val="Title"/>
    <w:basedOn w:val="a"/>
    <w:qFormat/>
    <w:pPr>
      <w:jc w:val="center"/>
    </w:pPr>
    <w:rPr>
      <w:sz w:val="28"/>
    </w:rPr>
  </w:style>
  <w:style w:type="character" w:customStyle="1" w:styleId="11">
    <w:name w:val="Гиперссылка1"/>
    <w:rPr>
      <w:color w:val="0000FF"/>
      <w:u w:val="single"/>
    </w:rPr>
  </w:style>
  <w:style w:type="paragraph" w:styleId="a7">
    <w:name w:val="Body Text"/>
    <w:basedOn w:val="a"/>
    <w:link w:val="a8"/>
    <w:semiHidden/>
    <w:pPr>
      <w:tabs>
        <w:tab w:val="left" w:pos="142"/>
      </w:tabs>
      <w:ind w:right="-1"/>
      <w:jc w:val="both"/>
    </w:pPr>
    <w:rPr>
      <w:sz w:val="24"/>
    </w:rPr>
  </w:style>
  <w:style w:type="character" w:customStyle="1" w:styleId="a8">
    <w:name w:val="Основной текст Знак"/>
    <w:link w:val="a7"/>
    <w:semiHidden/>
    <w:rsid w:val="009822A6"/>
    <w:rPr>
      <w:sz w:val="24"/>
    </w:rPr>
  </w:style>
  <w:style w:type="paragraph" w:customStyle="1" w:styleId="31">
    <w:name w:val="Основной текст 31"/>
    <w:basedOn w:val="a"/>
    <w:pPr>
      <w:tabs>
        <w:tab w:val="left" w:pos="0"/>
      </w:tabs>
      <w:jc w:val="both"/>
    </w:pPr>
    <w:rPr>
      <w:sz w:val="28"/>
    </w:rPr>
  </w:style>
  <w:style w:type="paragraph" w:styleId="a9">
    <w:name w:val="caption"/>
    <w:basedOn w:val="a"/>
    <w:next w:val="a"/>
    <w:qFormat/>
    <w:pPr>
      <w:spacing w:before="120" w:after="120" w:line="320" w:lineRule="exact"/>
      <w:ind w:firstLine="454"/>
      <w:jc w:val="both"/>
    </w:pPr>
    <w:rPr>
      <w:rFonts w:ascii="Arial" w:hAnsi="Arial"/>
      <w:b/>
      <w:sz w:val="24"/>
    </w:rPr>
  </w:style>
  <w:style w:type="paragraph" w:customStyle="1" w:styleId="21">
    <w:name w:val="Основной текст 21"/>
    <w:basedOn w:val="a"/>
    <w:pPr>
      <w:ind w:firstLine="567"/>
      <w:jc w:val="both"/>
    </w:pPr>
    <w:rPr>
      <w:sz w:val="24"/>
    </w:rPr>
  </w:style>
  <w:style w:type="paragraph" w:customStyle="1" w:styleId="12">
    <w:name w:val="Цитата1"/>
    <w:basedOn w:val="a"/>
    <w:pPr>
      <w:tabs>
        <w:tab w:val="left" w:pos="142"/>
      </w:tabs>
      <w:ind w:left="567" w:right="-1" w:hanging="567"/>
      <w:jc w:val="both"/>
    </w:pPr>
    <w:rPr>
      <w:sz w:val="24"/>
    </w:rPr>
  </w:style>
  <w:style w:type="paragraph" w:styleId="22">
    <w:name w:val="Body Text Indent 2"/>
    <w:basedOn w:val="a"/>
    <w:link w:val="23"/>
    <w:uiPriority w:val="99"/>
    <w:semiHidden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60775F"/>
  </w:style>
  <w:style w:type="paragraph" w:styleId="aa">
    <w:name w:val="Body Text Indent"/>
    <w:basedOn w:val="a"/>
    <w:link w:val="ab"/>
    <w:semiHidden/>
    <w:pPr>
      <w:overflowPunct/>
      <w:autoSpaceDE/>
      <w:autoSpaceDN/>
      <w:adjustRightInd/>
      <w:spacing w:line="320" w:lineRule="exact"/>
      <w:ind w:right="-1" w:firstLine="454"/>
      <w:textAlignment w:val="auto"/>
    </w:pPr>
    <w:rPr>
      <w:rFonts w:ascii="Arial" w:hAnsi="Arial"/>
      <w:b/>
      <w:color w:val="FF0000"/>
      <w:sz w:val="24"/>
    </w:rPr>
  </w:style>
  <w:style w:type="character" w:customStyle="1" w:styleId="ab">
    <w:name w:val="Основной текст с отступом Знак"/>
    <w:link w:val="aa"/>
    <w:semiHidden/>
    <w:rsid w:val="0060775F"/>
    <w:rPr>
      <w:rFonts w:ascii="Arial" w:hAnsi="Arial"/>
      <w:b/>
      <w:color w:val="FF0000"/>
      <w:sz w:val="24"/>
    </w:rPr>
  </w:style>
  <w:style w:type="paragraph" w:styleId="30">
    <w:name w:val="Body Text Indent 3"/>
    <w:basedOn w:val="a"/>
    <w:link w:val="32"/>
    <w:semiHidden/>
    <w:pPr>
      <w:overflowPunct/>
      <w:spacing w:line="300" w:lineRule="auto"/>
      <w:ind w:firstLine="485"/>
      <w:jc w:val="both"/>
      <w:textAlignment w:val="auto"/>
    </w:pPr>
    <w:rPr>
      <w:sz w:val="28"/>
      <w:szCs w:val="24"/>
    </w:rPr>
  </w:style>
  <w:style w:type="character" w:customStyle="1" w:styleId="32">
    <w:name w:val="Основной текст с отступом 3 Знак"/>
    <w:link w:val="30"/>
    <w:semiHidden/>
    <w:rsid w:val="0060775F"/>
    <w:rPr>
      <w:sz w:val="28"/>
      <w:szCs w:val="24"/>
    </w:rPr>
  </w:style>
  <w:style w:type="paragraph" w:customStyle="1" w:styleId="ConsTitle">
    <w:name w:val="ConsTitle"/>
    <w:rsid w:val="00B626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c">
    <w:name w:val="Осн.текст"/>
    <w:basedOn w:val="a"/>
    <w:rsid w:val="00B6262B"/>
    <w:pPr>
      <w:tabs>
        <w:tab w:val="left" w:pos="709"/>
      </w:tabs>
      <w:overflowPunct/>
      <w:autoSpaceDE/>
      <w:autoSpaceDN/>
      <w:adjustRightInd/>
      <w:spacing w:line="312" w:lineRule="auto"/>
      <w:ind w:firstLine="720"/>
      <w:jc w:val="both"/>
      <w:textAlignment w:val="auto"/>
    </w:pPr>
    <w:rPr>
      <w:sz w:val="26"/>
    </w:rPr>
  </w:style>
  <w:style w:type="paragraph" w:styleId="ad">
    <w:name w:val="Balloon Text"/>
    <w:basedOn w:val="a"/>
    <w:link w:val="ae"/>
    <w:semiHidden/>
    <w:unhideWhenUsed/>
    <w:rsid w:val="00B6262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semiHidden/>
    <w:rsid w:val="00B6262B"/>
    <w:rPr>
      <w:rFonts w:ascii="Tahoma" w:hAnsi="Tahoma" w:cs="Tahoma"/>
      <w:sz w:val="16"/>
      <w:szCs w:val="16"/>
    </w:rPr>
  </w:style>
  <w:style w:type="paragraph" w:customStyle="1" w:styleId="af">
    <w:name w:val="ОснТекст"/>
    <w:basedOn w:val="a"/>
    <w:rsid w:val="005F0301"/>
    <w:pPr>
      <w:overflowPunct/>
      <w:autoSpaceDE/>
      <w:autoSpaceDN/>
      <w:adjustRightInd/>
      <w:ind w:firstLine="720"/>
      <w:jc w:val="both"/>
      <w:textAlignment w:val="auto"/>
    </w:pPr>
    <w:rPr>
      <w:sz w:val="24"/>
    </w:rPr>
  </w:style>
  <w:style w:type="paragraph" w:styleId="af0">
    <w:name w:val="List Paragraph"/>
    <w:basedOn w:val="a"/>
    <w:uiPriority w:val="34"/>
    <w:qFormat/>
    <w:rsid w:val="00EC7146"/>
    <w:pPr>
      <w:overflowPunct/>
      <w:autoSpaceDE/>
      <w:autoSpaceDN/>
      <w:adjustRightInd/>
      <w:spacing w:line="360" w:lineRule="auto"/>
      <w:ind w:left="720" w:firstLine="851"/>
      <w:contextualSpacing/>
      <w:jc w:val="both"/>
      <w:textAlignment w:val="auto"/>
    </w:pPr>
    <w:rPr>
      <w:rFonts w:eastAsia="Calibri"/>
      <w:sz w:val="28"/>
      <w:szCs w:val="22"/>
      <w:lang w:eastAsia="en-US"/>
    </w:rPr>
  </w:style>
  <w:style w:type="paragraph" w:styleId="af1">
    <w:name w:val="footer"/>
    <w:basedOn w:val="a"/>
    <w:link w:val="af2"/>
    <w:uiPriority w:val="99"/>
    <w:unhideWhenUsed/>
    <w:rsid w:val="002C0DC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C0DC2"/>
  </w:style>
  <w:style w:type="paragraph" w:styleId="24">
    <w:name w:val="toc 2"/>
    <w:basedOn w:val="a"/>
    <w:next w:val="a"/>
    <w:autoRedefine/>
    <w:uiPriority w:val="39"/>
    <w:unhideWhenUsed/>
    <w:rsid w:val="00A02FFB"/>
    <w:pPr>
      <w:overflowPunct/>
      <w:autoSpaceDE/>
      <w:autoSpaceDN/>
      <w:adjustRightInd/>
      <w:ind w:left="220"/>
      <w:jc w:val="both"/>
      <w:textAlignment w:val="auto"/>
    </w:pPr>
    <w:rPr>
      <w:rFonts w:ascii="Arial" w:eastAsia="Calibri" w:hAnsi="Arial"/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39"/>
    <w:unhideWhenUsed/>
    <w:rsid w:val="00A02FFB"/>
    <w:pPr>
      <w:overflowPunct/>
      <w:autoSpaceDE/>
      <w:autoSpaceDN/>
      <w:adjustRightInd/>
      <w:jc w:val="both"/>
      <w:textAlignment w:val="auto"/>
    </w:pPr>
    <w:rPr>
      <w:rFonts w:ascii="Arial" w:eastAsia="Calibri" w:hAnsi="Arial"/>
      <w:b/>
      <w:sz w:val="26"/>
      <w:szCs w:val="22"/>
      <w:lang w:eastAsia="en-US"/>
    </w:rPr>
  </w:style>
  <w:style w:type="character" w:styleId="af3">
    <w:name w:val="Hyperlink"/>
    <w:unhideWhenUsed/>
    <w:rsid w:val="00A02FFB"/>
    <w:rPr>
      <w:color w:val="0000FF"/>
      <w:u w:val="single"/>
    </w:rPr>
  </w:style>
  <w:style w:type="paragraph" w:customStyle="1" w:styleId="af4">
    <w:name w:val="Выделения в тексте Знак"/>
    <w:basedOn w:val="af5"/>
    <w:link w:val="af6"/>
    <w:rsid w:val="009822A6"/>
    <w:pPr>
      <w:overflowPunct/>
      <w:autoSpaceDE/>
      <w:autoSpaceDN/>
      <w:adjustRightInd/>
      <w:jc w:val="both"/>
      <w:textAlignment w:val="auto"/>
    </w:pPr>
    <w:rPr>
      <w:sz w:val="32"/>
      <w:szCs w:val="28"/>
    </w:rPr>
  </w:style>
  <w:style w:type="paragraph" w:styleId="af5">
    <w:name w:val="Body Text First Indent"/>
    <w:basedOn w:val="a7"/>
    <w:link w:val="af7"/>
    <w:uiPriority w:val="99"/>
    <w:semiHidden/>
    <w:unhideWhenUsed/>
    <w:rsid w:val="009822A6"/>
    <w:pPr>
      <w:tabs>
        <w:tab w:val="clear" w:pos="142"/>
      </w:tabs>
      <w:spacing w:after="120"/>
      <w:ind w:right="0" w:firstLine="210"/>
      <w:jc w:val="left"/>
    </w:pPr>
    <w:rPr>
      <w:sz w:val="20"/>
    </w:rPr>
  </w:style>
  <w:style w:type="character" w:customStyle="1" w:styleId="af7">
    <w:name w:val="Красная строка Знак"/>
    <w:link w:val="af5"/>
    <w:uiPriority w:val="99"/>
    <w:semiHidden/>
    <w:rsid w:val="009822A6"/>
    <w:rPr>
      <w:sz w:val="24"/>
    </w:rPr>
  </w:style>
  <w:style w:type="character" w:customStyle="1" w:styleId="af6">
    <w:name w:val="Выделения в тексте Знак Знак"/>
    <w:link w:val="af4"/>
    <w:rsid w:val="009822A6"/>
    <w:rPr>
      <w:sz w:val="32"/>
      <w:szCs w:val="28"/>
    </w:rPr>
  </w:style>
  <w:style w:type="character" w:customStyle="1" w:styleId="14">
    <w:name w:val="Текст сноски Знак1"/>
    <w:aliases w:val="Table_Footnote_last Знак,Текст сноски-FN Знак,Oaeno niinee-FN Знак,Oaeno niinee Ciae Знак"/>
    <w:link w:val="af8"/>
    <w:semiHidden/>
    <w:locked/>
    <w:rsid w:val="0060775F"/>
    <w:rPr>
      <w:rFonts w:ascii="Academy" w:hAnsi="Academy" w:cs="Academy"/>
    </w:rPr>
  </w:style>
  <w:style w:type="paragraph" w:styleId="af8">
    <w:name w:val="footnote text"/>
    <w:aliases w:val="Table_Footnote_last,Текст сноски-FN,Oaeno niinee-FN,Oaeno niinee Ciae"/>
    <w:basedOn w:val="a"/>
    <w:link w:val="14"/>
    <w:semiHidden/>
    <w:unhideWhenUsed/>
    <w:rsid w:val="0060775F"/>
    <w:pPr>
      <w:widowControl w:val="0"/>
      <w:overflowPunct/>
      <w:autoSpaceDE/>
      <w:autoSpaceDN/>
      <w:spacing w:line="360" w:lineRule="atLeast"/>
      <w:jc w:val="both"/>
      <w:textAlignment w:val="auto"/>
    </w:pPr>
    <w:rPr>
      <w:rFonts w:ascii="Academy" w:hAnsi="Academy" w:cs="Academy"/>
    </w:rPr>
  </w:style>
  <w:style w:type="character" w:customStyle="1" w:styleId="af9">
    <w:name w:val="Текст сноски Знак"/>
    <w:aliases w:val="Table_Footnote_last Знак1,Текст сноски-FN Знак1,Oaeno niinee-FN Знак1,Oaeno niinee Ciae Знак1"/>
    <w:basedOn w:val="a0"/>
    <w:uiPriority w:val="99"/>
    <w:semiHidden/>
    <w:rsid w:val="0060775F"/>
  </w:style>
  <w:style w:type="paragraph" w:styleId="afa">
    <w:name w:val="annotation text"/>
    <w:basedOn w:val="a"/>
    <w:link w:val="afb"/>
    <w:semiHidden/>
    <w:unhideWhenUsed/>
    <w:rsid w:val="0060775F"/>
    <w:pPr>
      <w:widowControl w:val="0"/>
      <w:overflowPunct/>
      <w:autoSpaceDE/>
      <w:autoSpaceDN/>
      <w:spacing w:line="360" w:lineRule="atLeast"/>
      <w:jc w:val="both"/>
      <w:textAlignment w:val="auto"/>
    </w:pPr>
  </w:style>
  <w:style w:type="character" w:customStyle="1" w:styleId="afb">
    <w:name w:val="Текст примечания Знак"/>
    <w:basedOn w:val="a0"/>
    <w:link w:val="afa"/>
    <w:semiHidden/>
    <w:rsid w:val="0060775F"/>
  </w:style>
  <w:style w:type="paragraph" w:styleId="25">
    <w:name w:val="List 2"/>
    <w:basedOn w:val="a"/>
    <w:semiHidden/>
    <w:unhideWhenUsed/>
    <w:rsid w:val="0060775F"/>
    <w:pPr>
      <w:overflowPunct/>
      <w:autoSpaceDE/>
      <w:autoSpaceDN/>
      <w:adjustRightInd/>
      <w:ind w:left="566" w:hanging="283"/>
      <w:textAlignment w:val="auto"/>
    </w:pPr>
    <w:rPr>
      <w:rFonts w:eastAsia="Calibri"/>
      <w:sz w:val="24"/>
      <w:szCs w:val="24"/>
    </w:rPr>
  </w:style>
  <w:style w:type="paragraph" w:styleId="afc">
    <w:name w:val="Subtitle"/>
    <w:basedOn w:val="a"/>
    <w:link w:val="afd"/>
    <w:qFormat/>
    <w:rsid w:val="0060775F"/>
    <w:pPr>
      <w:overflowPunct/>
      <w:autoSpaceDE/>
      <w:autoSpaceDN/>
      <w:adjustRightInd/>
      <w:jc w:val="center"/>
      <w:textAlignment w:val="auto"/>
    </w:pPr>
    <w:rPr>
      <w:b/>
      <w:sz w:val="24"/>
    </w:rPr>
  </w:style>
  <w:style w:type="character" w:customStyle="1" w:styleId="afd">
    <w:name w:val="Подзаголовок Знак"/>
    <w:link w:val="afc"/>
    <w:rsid w:val="0060775F"/>
    <w:rPr>
      <w:b/>
      <w:sz w:val="24"/>
    </w:rPr>
  </w:style>
  <w:style w:type="paragraph" w:customStyle="1" w:styleId="33">
    <w:name w:val="Знак Знак3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Iauiue">
    <w:name w:val="Iau?iue"/>
    <w:rsid w:val="0060775F"/>
    <w:pPr>
      <w:overflowPunct w:val="0"/>
      <w:autoSpaceDE w:val="0"/>
      <w:autoSpaceDN w:val="0"/>
      <w:adjustRightInd w:val="0"/>
    </w:pPr>
    <w:rPr>
      <w:sz w:val="24"/>
      <w:szCs w:val="24"/>
    </w:rPr>
  </w:style>
  <w:style w:type="paragraph" w:customStyle="1" w:styleId="afe">
    <w:name w:val="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40">
    <w:name w:val="Знак Знак4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34">
    <w:name w:val="Знак Знак3 Знак 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aff">
    <w:name w:val="Знак Знак Знак 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220">
    <w:name w:val="Основной текст 22"/>
    <w:basedOn w:val="a"/>
    <w:rsid w:val="0060775F"/>
    <w:pPr>
      <w:ind w:firstLine="567"/>
      <w:jc w:val="both"/>
      <w:textAlignment w:val="auto"/>
    </w:pPr>
    <w:rPr>
      <w:sz w:val="24"/>
    </w:rPr>
  </w:style>
  <w:style w:type="paragraph" w:customStyle="1" w:styleId="50">
    <w:name w:val="Стиль5"/>
    <w:basedOn w:val="a"/>
    <w:uiPriority w:val="99"/>
    <w:rsid w:val="0060775F"/>
    <w:pPr>
      <w:tabs>
        <w:tab w:val="num" w:pos="0"/>
      </w:tabs>
      <w:overflowPunct/>
      <w:autoSpaceDE/>
      <w:autoSpaceDN/>
      <w:adjustRightInd/>
      <w:spacing w:after="60"/>
      <w:jc w:val="both"/>
      <w:textAlignment w:val="auto"/>
    </w:pPr>
    <w:rPr>
      <w:sz w:val="24"/>
      <w:szCs w:val="24"/>
    </w:rPr>
  </w:style>
  <w:style w:type="character" w:customStyle="1" w:styleId="apple-converted-space">
    <w:name w:val="apple-converted-space"/>
    <w:rsid w:val="0060775F"/>
  </w:style>
  <w:style w:type="paragraph" w:customStyle="1" w:styleId="Default">
    <w:name w:val="Default"/>
    <w:rsid w:val="0034717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f0">
    <w:name w:val="Placeholder Text"/>
    <w:basedOn w:val="a0"/>
    <w:uiPriority w:val="99"/>
    <w:semiHidden/>
    <w:rsid w:val="001723C2"/>
    <w:rPr>
      <w:color w:val="808080"/>
    </w:rPr>
  </w:style>
  <w:style w:type="table" w:styleId="aff1">
    <w:name w:val="Table Grid"/>
    <w:basedOn w:val="a1"/>
    <w:uiPriority w:val="59"/>
    <w:rsid w:val="00F23D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0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42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28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62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483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3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DFEE2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0AE93-C53D-4D3F-A0DE-F2749CD7E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19</Pages>
  <Words>3281</Words>
  <Characters>24967</Characters>
  <Application>Microsoft Office Word</Application>
  <DocSecurity>0</DocSecurity>
  <Lines>208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ОЗЕРСКИЙ ТЕХНОЛОГИЧЕСКИЙ ИНСТИТУТ</vt:lpstr>
    </vt:vector>
  </TitlesOfParts>
  <Company>Elcom Ltd</Company>
  <LinksUpToDate>false</LinksUpToDate>
  <CharactersWithSpaces>28192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ОЗЕРСКИЙ ТЕХНОЛОГИЧЕСКИЙ ИНСТИТУТ</dc:title>
  <dc:creator>Учебная часть</dc:creator>
  <cp:lastModifiedBy>Student</cp:lastModifiedBy>
  <cp:revision>11</cp:revision>
  <cp:lastPrinted>2014-11-12T06:39:00Z</cp:lastPrinted>
  <dcterms:created xsi:type="dcterms:W3CDTF">2020-12-24T08:09:00Z</dcterms:created>
  <dcterms:modified xsi:type="dcterms:W3CDTF">2020-12-24T08:26:00Z</dcterms:modified>
</cp:coreProperties>
</file>