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9" w:type="dxa"/>
        <w:jc w:val="center"/>
        <w:tblLayout w:type="fixed"/>
        <w:tblLook w:val="01E0" w:firstRow="1" w:lastRow="1" w:firstColumn="1" w:lastColumn="1" w:noHBand="0" w:noVBand="0"/>
      </w:tblPr>
      <w:tblGrid>
        <w:gridCol w:w="10119"/>
      </w:tblGrid>
      <w:tr w:rsidR="00994901" w:rsidRPr="008D7239" w:rsidTr="00C50729">
        <w:trPr>
          <w:trHeight w:val="853"/>
          <w:jc w:val="center"/>
        </w:trPr>
        <w:tc>
          <w:tcPr>
            <w:tcW w:w="10119" w:type="dxa"/>
            <w:tcFitText/>
            <w:vAlign w:val="center"/>
          </w:tcPr>
          <w:p w:rsidR="00994901" w:rsidRPr="00565AE4" w:rsidRDefault="00994901" w:rsidP="00C50729">
            <w:pPr>
              <w:ind w:left="-54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935A93">
              <w:rPr>
                <w:spacing w:val="21"/>
                <w:sz w:val="22"/>
                <w:szCs w:val="22"/>
              </w:rPr>
              <w:t xml:space="preserve">МИНИСТЕРСТВО </w:t>
            </w:r>
            <w:r w:rsidR="006D1569" w:rsidRPr="00935A93">
              <w:rPr>
                <w:spacing w:val="21"/>
                <w:sz w:val="22"/>
                <w:szCs w:val="22"/>
              </w:rPr>
              <w:t xml:space="preserve">НАУКИ И ВЫСШЕГО </w:t>
            </w:r>
            <w:r w:rsidRPr="00935A93">
              <w:rPr>
                <w:spacing w:val="21"/>
                <w:sz w:val="22"/>
                <w:szCs w:val="22"/>
              </w:rPr>
              <w:t>ОБРАЗОВАНИЯ РОССИЙСКОЙ ФЕДЕРАЦИ</w:t>
            </w:r>
            <w:r w:rsidRPr="00935A93">
              <w:rPr>
                <w:spacing w:val="24"/>
                <w:sz w:val="22"/>
                <w:szCs w:val="22"/>
              </w:rPr>
              <w:t>И</w:t>
            </w:r>
          </w:p>
          <w:p w:rsidR="00994901" w:rsidRPr="00565AE4" w:rsidRDefault="00994901" w:rsidP="00C50729">
            <w:pPr>
              <w:ind w:left="-54"/>
              <w:jc w:val="center"/>
              <w:rPr>
                <w:caps/>
                <w:sz w:val="18"/>
                <w:szCs w:val="16"/>
              </w:rPr>
            </w:pPr>
            <w:r w:rsidRPr="00565AE4">
              <w:rPr>
                <w:caps/>
                <w:sz w:val="16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994901" w:rsidRPr="00565AE4" w:rsidRDefault="00994901" w:rsidP="00C50729">
            <w:pPr>
              <w:ind w:left="-54"/>
              <w:jc w:val="center"/>
              <w:rPr>
                <w:spacing w:val="20"/>
                <w:sz w:val="26"/>
                <w:szCs w:val="26"/>
              </w:rPr>
            </w:pPr>
            <w:r w:rsidRPr="00565AE4">
              <w:rPr>
                <w:sz w:val="26"/>
                <w:szCs w:val="26"/>
              </w:rPr>
              <w:t>«Национальный исследовательский ядерный университет «МИФИ»</w:t>
            </w:r>
          </w:p>
        </w:tc>
      </w:tr>
      <w:tr w:rsidR="00994901" w:rsidRPr="008D7239" w:rsidTr="00C50729">
        <w:trPr>
          <w:trHeight w:val="1288"/>
          <w:jc w:val="center"/>
        </w:trPr>
        <w:tc>
          <w:tcPr>
            <w:tcW w:w="10119" w:type="dxa"/>
          </w:tcPr>
          <w:p w:rsidR="00994901" w:rsidRPr="008D7239" w:rsidRDefault="00994901" w:rsidP="00C50729">
            <w:pPr>
              <w:ind w:left="-54"/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F86972" w:rsidRPr="00565AE4" w:rsidRDefault="00994901" w:rsidP="00C50729">
            <w:pPr>
              <w:ind w:left="-54"/>
              <w:jc w:val="center"/>
              <w:rPr>
                <w:rFonts w:ascii="Book Antiqua" w:hAnsi="Book Antiqua"/>
                <w:sz w:val="22"/>
              </w:rPr>
            </w:pPr>
            <w:r w:rsidRPr="00565AE4">
              <w:rPr>
                <w:rFonts w:ascii="Book Antiqua" w:hAnsi="Book Antiqua"/>
                <w:sz w:val="22"/>
              </w:rPr>
              <w:t xml:space="preserve">филиал федерального государственного автономного образовательного учреждения высшего </w:t>
            </w:r>
          </w:p>
          <w:p w:rsidR="00994901" w:rsidRPr="002230B9" w:rsidRDefault="00994901" w:rsidP="00C50729">
            <w:pPr>
              <w:ind w:left="-54"/>
              <w:jc w:val="center"/>
              <w:rPr>
                <w:rFonts w:ascii="Book Antiqua" w:hAnsi="Book Antiqua"/>
              </w:rPr>
            </w:pPr>
            <w:r w:rsidRPr="00565AE4">
              <w:rPr>
                <w:rFonts w:ascii="Book Antiqua" w:hAnsi="Book Antiqua"/>
                <w:sz w:val="22"/>
              </w:rPr>
              <w:t>образования «Национальный исследовательский ядерный университет «МИФИ»</w:t>
            </w:r>
          </w:p>
          <w:p w:rsidR="00994901" w:rsidRPr="008D7239" w:rsidRDefault="00994901" w:rsidP="00C50729">
            <w:pPr>
              <w:spacing w:line="240" w:lineRule="atLeast"/>
              <w:ind w:left="-54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</w:p>
        </w:tc>
      </w:tr>
    </w:tbl>
    <w:p w:rsidR="00994901" w:rsidRPr="00A074DD" w:rsidRDefault="00994901" w:rsidP="00994901">
      <w:pPr>
        <w:jc w:val="both"/>
        <w:rPr>
          <w:sz w:val="24"/>
        </w:rPr>
      </w:pPr>
    </w:p>
    <w:p w:rsidR="00994901" w:rsidRPr="00365414" w:rsidRDefault="00994901" w:rsidP="00994901">
      <w:pPr>
        <w:jc w:val="center"/>
        <w:rPr>
          <w:rFonts w:ascii="Arial" w:hAnsi="Arial" w:cs="Arial"/>
          <w:sz w:val="24"/>
        </w:rPr>
      </w:pPr>
    </w:p>
    <w:p w:rsidR="00994901" w:rsidRPr="00565AE4" w:rsidRDefault="00994901" w:rsidP="00994901">
      <w:pPr>
        <w:jc w:val="center"/>
        <w:rPr>
          <w:b/>
          <w:i/>
          <w:sz w:val="28"/>
        </w:rPr>
      </w:pPr>
      <w:r w:rsidRPr="00565AE4">
        <w:rPr>
          <w:b/>
          <w:i/>
          <w:sz w:val="28"/>
        </w:rPr>
        <w:t>Факультет повышения квалификации и переподготовки кадров</w:t>
      </w:r>
    </w:p>
    <w:p w:rsidR="00994901" w:rsidRPr="00AE0E00" w:rsidRDefault="00994901" w:rsidP="00994901">
      <w:pPr>
        <w:jc w:val="both"/>
        <w:rPr>
          <w:sz w:val="22"/>
        </w:rPr>
      </w:pPr>
    </w:p>
    <w:p w:rsidR="00994901" w:rsidRPr="00AE0E00" w:rsidRDefault="00994901" w:rsidP="00994901">
      <w:pPr>
        <w:jc w:val="both"/>
        <w:rPr>
          <w:sz w:val="22"/>
        </w:rPr>
      </w:pPr>
    </w:p>
    <w:tbl>
      <w:tblPr>
        <w:tblpPr w:leftFromText="180" w:rightFromText="180" w:vertAnchor="text" w:tblpX="-210" w:tblpY="1"/>
        <w:tblOverlap w:val="never"/>
        <w:tblW w:w="10031" w:type="dxa"/>
        <w:tblLook w:val="0000" w:firstRow="0" w:lastRow="0" w:firstColumn="0" w:lastColumn="0" w:noHBand="0" w:noVBand="0"/>
      </w:tblPr>
      <w:tblGrid>
        <w:gridCol w:w="4649"/>
        <w:gridCol w:w="5382"/>
      </w:tblGrid>
      <w:tr w:rsidR="00994901" w:rsidRPr="00AE0E00" w:rsidTr="00C50729">
        <w:trPr>
          <w:trHeight w:val="2684"/>
        </w:trPr>
        <w:tc>
          <w:tcPr>
            <w:tcW w:w="4649" w:type="dxa"/>
          </w:tcPr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</w:p>
        </w:tc>
        <w:tc>
          <w:tcPr>
            <w:tcW w:w="5382" w:type="dxa"/>
          </w:tcPr>
          <w:p w:rsidR="00994901" w:rsidRPr="00AE0E00" w:rsidRDefault="00994901" w:rsidP="00C50729">
            <w:pPr>
              <w:jc w:val="center"/>
              <w:rPr>
                <w:sz w:val="28"/>
                <w:szCs w:val="28"/>
              </w:rPr>
            </w:pPr>
            <w:r w:rsidRPr="00AE0E00">
              <w:rPr>
                <w:b/>
                <w:bCs/>
                <w:caps/>
                <w:sz w:val="28"/>
                <w:szCs w:val="28"/>
              </w:rPr>
              <w:t xml:space="preserve">Утверждаю </w:t>
            </w:r>
          </w:p>
          <w:p w:rsidR="00994901" w:rsidRPr="00AE0E00" w:rsidRDefault="00994901" w:rsidP="00C50729">
            <w:pPr>
              <w:ind w:firstLine="650"/>
              <w:jc w:val="center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ind w:left="72"/>
              <w:jc w:val="center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Директор</w:t>
            </w: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</w:p>
          <w:p w:rsidR="00994901" w:rsidRPr="00AE0E00" w:rsidRDefault="00994901" w:rsidP="00C50729">
            <w:pPr>
              <w:jc w:val="right"/>
              <w:rPr>
                <w:sz w:val="28"/>
                <w:szCs w:val="28"/>
              </w:rPr>
            </w:pPr>
            <w:r w:rsidRPr="00AE0E00">
              <w:rPr>
                <w:sz w:val="28"/>
                <w:szCs w:val="28"/>
              </w:rPr>
              <w:t>И.А. Иванов</w:t>
            </w:r>
          </w:p>
          <w:p w:rsidR="00994901" w:rsidRPr="00AE0E00" w:rsidRDefault="00994901" w:rsidP="00C50729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994901" w:rsidRPr="00AE0E00" w:rsidRDefault="00994901" w:rsidP="00063FAA">
            <w:pPr>
              <w:jc w:val="center"/>
              <w:rPr>
                <w:sz w:val="28"/>
                <w:szCs w:val="28"/>
              </w:rPr>
            </w:pPr>
            <w:r w:rsidRPr="00AE0E00">
              <w:rPr>
                <w:bCs/>
                <w:sz w:val="28"/>
                <w:szCs w:val="28"/>
              </w:rPr>
              <w:t>«___»</w:t>
            </w:r>
            <w:r w:rsidR="00FE6430">
              <w:rPr>
                <w:bCs/>
                <w:sz w:val="28"/>
                <w:szCs w:val="28"/>
              </w:rPr>
              <w:t>_______________</w:t>
            </w:r>
            <w:r w:rsidR="00E84C9C">
              <w:rPr>
                <w:bCs/>
                <w:sz w:val="28"/>
                <w:szCs w:val="28"/>
              </w:rPr>
              <w:t>20</w:t>
            </w:r>
            <w:r w:rsidR="00063FAA">
              <w:rPr>
                <w:bCs/>
                <w:sz w:val="28"/>
                <w:szCs w:val="28"/>
              </w:rPr>
              <w:t>20</w:t>
            </w:r>
            <w:r w:rsidRPr="00AE0E00">
              <w:rPr>
                <w:bCs/>
                <w:sz w:val="28"/>
                <w:szCs w:val="28"/>
              </w:rPr>
              <w:t xml:space="preserve"> г.</w:t>
            </w:r>
          </w:p>
        </w:tc>
      </w:tr>
    </w:tbl>
    <w:p w:rsidR="00994901" w:rsidRPr="00864F3B" w:rsidRDefault="00994901" w:rsidP="00994901">
      <w:pPr>
        <w:jc w:val="both"/>
      </w:pPr>
    </w:p>
    <w:p w:rsidR="00994901" w:rsidRPr="00864F3B" w:rsidRDefault="00994901" w:rsidP="00994901">
      <w:pPr>
        <w:jc w:val="both"/>
      </w:pPr>
    </w:p>
    <w:p w:rsidR="00994901" w:rsidRPr="00864F3B" w:rsidRDefault="00994901" w:rsidP="00994901">
      <w:pPr>
        <w:jc w:val="both"/>
        <w:rPr>
          <w:sz w:val="28"/>
        </w:rPr>
      </w:pPr>
    </w:p>
    <w:p w:rsidR="00994901" w:rsidRPr="00864F3B" w:rsidRDefault="00994901" w:rsidP="00994901">
      <w:pPr>
        <w:jc w:val="both"/>
        <w:rPr>
          <w:sz w:val="28"/>
        </w:rPr>
      </w:pPr>
    </w:p>
    <w:p w:rsidR="00994901" w:rsidRPr="00864F3B" w:rsidRDefault="00994901" w:rsidP="00994901">
      <w:pPr>
        <w:jc w:val="both"/>
        <w:rPr>
          <w:sz w:val="28"/>
        </w:rPr>
      </w:pPr>
    </w:p>
    <w:p w:rsidR="00994901" w:rsidRPr="00864F3B" w:rsidRDefault="00994901" w:rsidP="00994901">
      <w:pPr>
        <w:jc w:val="center"/>
        <w:rPr>
          <w:b/>
          <w:caps/>
          <w:sz w:val="32"/>
        </w:rPr>
      </w:pPr>
      <w:r w:rsidRPr="00864F3B">
        <w:rPr>
          <w:b/>
          <w:caps/>
          <w:sz w:val="32"/>
        </w:rPr>
        <w:t>УЧЕБНАЯ программа</w:t>
      </w:r>
    </w:p>
    <w:p w:rsidR="00B011B8" w:rsidRPr="00864F3B" w:rsidRDefault="00994901" w:rsidP="00994901">
      <w:pPr>
        <w:jc w:val="center"/>
        <w:rPr>
          <w:b/>
          <w:sz w:val="28"/>
        </w:rPr>
      </w:pPr>
      <w:r w:rsidRPr="00864F3B">
        <w:rPr>
          <w:b/>
          <w:sz w:val="28"/>
        </w:rPr>
        <w:t xml:space="preserve">по </w:t>
      </w:r>
      <w:r w:rsidR="00B011B8" w:rsidRPr="00864F3B">
        <w:rPr>
          <w:b/>
          <w:sz w:val="28"/>
        </w:rPr>
        <w:t xml:space="preserve">дополнительной профессиональной </w:t>
      </w:r>
      <w:r w:rsidRPr="00864F3B">
        <w:rPr>
          <w:b/>
          <w:sz w:val="28"/>
        </w:rPr>
        <w:t xml:space="preserve">программе </w:t>
      </w:r>
    </w:p>
    <w:p w:rsidR="00994901" w:rsidRPr="00864F3B" w:rsidRDefault="00FE6430" w:rsidP="00994901">
      <w:pPr>
        <w:jc w:val="center"/>
        <w:rPr>
          <w:b/>
          <w:caps/>
          <w:sz w:val="32"/>
        </w:rPr>
      </w:pPr>
      <w:r w:rsidRPr="00864F3B">
        <w:rPr>
          <w:b/>
          <w:sz w:val="28"/>
        </w:rPr>
        <w:t>профессиональной переподготовки</w:t>
      </w:r>
      <w:r w:rsidR="00994901" w:rsidRPr="00864F3B">
        <w:rPr>
          <w:b/>
          <w:sz w:val="28"/>
        </w:rPr>
        <w:t>:</w:t>
      </w:r>
    </w:p>
    <w:p w:rsidR="00994901" w:rsidRPr="00864F3B" w:rsidRDefault="00994901" w:rsidP="00994901">
      <w:pPr>
        <w:jc w:val="both"/>
        <w:rPr>
          <w:sz w:val="16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864F3B" w:rsidRPr="00864F3B" w:rsidTr="00C50729">
        <w:trPr>
          <w:trHeight w:val="1325"/>
        </w:trPr>
        <w:tc>
          <w:tcPr>
            <w:tcW w:w="9923" w:type="dxa"/>
          </w:tcPr>
          <w:p w:rsidR="00994901" w:rsidRPr="00864F3B" w:rsidRDefault="006D1569" w:rsidP="00C50729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864F3B">
              <w:rPr>
                <w:i/>
                <w:noProof/>
                <w:sz w:val="28"/>
                <w:szCs w:val="28"/>
                <w:u w:val="single"/>
              </w:rPr>
              <w:t>Охрана труда</w:t>
            </w:r>
          </w:p>
          <w:p w:rsidR="00565AE4" w:rsidRPr="00864F3B" w:rsidRDefault="00565AE4" w:rsidP="00C50729">
            <w:pPr>
              <w:jc w:val="center"/>
              <w:rPr>
                <w:i/>
                <w:noProof/>
                <w:sz w:val="28"/>
                <w:szCs w:val="28"/>
                <w:u w:val="single"/>
              </w:rPr>
            </w:pPr>
            <w:r w:rsidRPr="00864F3B">
              <w:rPr>
                <w:i/>
                <w:noProof/>
                <w:sz w:val="28"/>
                <w:szCs w:val="28"/>
                <w:u w:val="single"/>
              </w:rPr>
              <w:t>(20.00.00 Техносферная безопасность и природоустройство)</w:t>
            </w:r>
          </w:p>
        </w:tc>
      </w:tr>
    </w:tbl>
    <w:p w:rsidR="00994901" w:rsidRPr="00864F3B" w:rsidRDefault="00994901" w:rsidP="00994901">
      <w:pPr>
        <w:jc w:val="both"/>
        <w:rPr>
          <w:b/>
          <w:sz w:val="28"/>
        </w:rPr>
      </w:pPr>
    </w:p>
    <w:p w:rsidR="00994901" w:rsidRPr="00864F3B" w:rsidRDefault="00994901" w:rsidP="00994901">
      <w:pPr>
        <w:jc w:val="both"/>
        <w:rPr>
          <w:b/>
          <w:sz w:val="28"/>
        </w:rPr>
      </w:pPr>
    </w:p>
    <w:p w:rsidR="00994901" w:rsidRPr="00864F3B" w:rsidRDefault="00994901" w:rsidP="00994901">
      <w:pPr>
        <w:jc w:val="both"/>
      </w:pPr>
    </w:p>
    <w:p w:rsidR="00994901" w:rsidRPr="00864F3B" w:rsidRDefault="00994901" w:rsidP="00994901">
      <w:pPr>
        <w:jc w:val="both"/>
        <w:rPr>
          <w:sz w:val="28"/>
        </w:rPr>
      </w:pPr>
    </w:p>
    <w:p w:rsidR="00994901" w:rsidRPr="00864F3B" w:rsidRDefault="00994901" w:rsidP="00994901">
      <w:pPr>
        <w:jc w:val="center"/>
        <w:rPr>
          <w:sz w:val="28"/>
        </w:rPr>
      </w:pPr>
    </w:p>
    <w:p w:rsidR="00994901" w:rsidRPr="00864F3B" w:rsidRDefault="00994901" w:rsidP="00994901">
      <w:pPr>
        <w:jc w:val="center"/>
        <w:rPr>
          <w:sz w:val="28"/>
        </w:rPr>
      </w:pPr>
    </w:p>
    <w:p w:rsidR="00994901" w:rsidRPr="00864F3B" w:rsidRDefault="00994901" w:rsidP="00994901">
      <w:pPr>
        <w:jc w:val="center"/>
        <w:rPr>
          <w:sz w:val="28"/>
        </w:rPr>
      </w:pPr>
    </w:p>
    <w:p w:rsidR="00994901" w:rsidRPr="00864F3B" w:rsidRDefault="00994901" w:rsidP="00994901">
      <w:pPr>
        <w:jc w:val="center"/>
        <w:rPr>
          <w:sz w:val="28"/>
        </w:rPr>
      </w:pPr>
    </w:p>
    <w:p w:rsidR="00994901" w:rsidRPr="00864F3B" w:rsidRDefault="00994901" w:rsidP="00994901">
      <w:pPr>
        <w:jc w:val="center"/>
        <w:rPr>
          <w:sz w:val="28"/>
        </w:rPr>
      </w:pPr>
    </w:p>
    <w:p w:rsidR="00994901" w:rsidRPr="00864F3B" w:rsidRDefault="00994901" w:rsidP="00994901">
      <w:pPr>
        <w:jc w:val="center"/>
        <w:rPr>
          <w:sz w:val="28"/>
        </w:rPr>
      </w:pPr>
    </w:p>
    <w:p w:rsidR="00994901" w:rsidRPr="00864F3B" w:rsidRDefault="00994901" w:rsidP="00994901">
      <w:pPr>
        <w:jc w:val="center"/>
        <w:rPr>
          <w:sz w:val="28"/>
        </w:rPr>
      </w:pPr>
    </w:p>
    <w:p w:rsidR="00994901" w:rsidRPr="00864F3B" w:rsidRDefault="00994901" w:rsidP="00994901">
      <w:pPr>
        <w:jc w:val="center"/>
        <w:rPr>
          <w:sz w:val="28"/>
        </w:rPr>
      </w:pPr>
      <w:r w:rsidRPr="00864F3B">
        <w:rPr>
          <w:sz w:val="28"/>
        </w:rPr>
        <w:t>Озерск</w:t>
      </w:r>
    </w:p>
    <w:p w:rsidR="00994901" w:rsidRPr="00864F3B" w:rsidRDefault="00E84C9C" w:rsidP="00994901">
      <w:pPr>
        <w:jc w:val="center"/>
        <w:rPr>
          <w:sz w:val="28"/>
        </w:rPr>
      </w:pPr>
      <w:r w:rsidRPr="00864F3B">
        <w:rPr>
          <w:sz w:val="28"/>
        </w:rPr>
        <w:t>20</w:t>
      </w:r>
      <w:r w:rsidR="00063FAA">
        <w:rPr>
          <w:sz w:val="28"/>
        </w:rPr>
        <w:t>20</w:t>
      </w:r>
    </w:p>
    <w:p w:rsidR="002532F8" w:rsidRPr="00864F3B" w:rsidRDefault="002532F8" w:rsidP="002532F8">
      <w:pPr>
        <w:overflowPunct/>
        <w:autoSpaceDE/>
        <w:autoSpaceDN/>
        <w:adjustRightInd/>
        <w:textAlignment w:val="auto"/>
        <w:rPr>
          <w:sz w:val="28"/>
        </w:rPr>
      </w:pPr>
      <w:r w:rsidRPr="00864F3B">
        <w:rPr>
          <w:sz w:val="28"/>
        </w:rPr>
        <w:br w:type="page"/>
      </w:r>
    </w:p>
    <w:p w:rsidR="002532F8" w:rsidRPr="00864F3B" w:rsidRDefault="002532F8" w:rsidP="002532F8">
      <w:pPr>
        <w:overflowPunct/>
        <w:autoSpaceDE/>
        <w:autoSpaceDN/>
        <w:adjustRightInd/>
        <w:textAlignment w:val="auto"/>
        <w:rPr>
          <w:sz w:val="28"/>
        </w:rPr>
      </w:pPr>
      <w:r w:rsidRPr="00864F3B">
        <w:rPr>
          <w:sz w:val="28"/>
        </w:rPr>
        <w:lastRenderedPageBreak/>
        <w:t>Учебная программа курса «</w:t>
      </w:r>
      <w:r w:rsidR="007255F3" w:rsidRPr="00864F3B">
        <w:rPr>
          <w:sz w:val="28"/>
        </w:rPr>
        <w:t>Безопасность жизнедеятельности</w:t>
      </w:r>
      <w:r w:rsidRPr="00864F3B">
        <w:rPr>
          <w:sz w:val="28"/>
        </w:rPr>
        <w:t>» согласована.</w:t>
      </w:r>
    </w:p>
    <w:p w:rsidR="002532F8" w:rsidRPr="00864F3B" w:rsidRDefault="002532F8" w:rsidP="002532F8">
      <w:pPr>
        <w:overflowPunct/>
        <w:autoSpaceDE/>
        <w:autoSpaceDN/>
        <w:adjustRightInd/>
        <w:textAlignment w:val="auto"/>
        <w:rPr>
          <w:sz w:val="28"/>
        </w:rPr>
      </w:pPr>
    </w:p>
    <w:p w:rsidR="002532F8" w:rsidRPr="00864F3B" w:rsidRDefault="002532F8" w:rsidP="002532F8">
      <w:pPr>
        <w:overflowPunct/>
        <w:autoSpaceDE/>
        <w:autoSpaceDN/>
        <w:adjustRightInd/>
        <w:textAlignment w:val="auto"/>
        <w:rPr>
          <w:sz w:val="28"/>
        </w:rPr>
      </w:pPr>
    </w:p>
    <w:tbl>
      <w:tblPr>
        <w:tblStyle w:val="aff0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83"/>
        <w:gridCol w:w="2410"/>
        <w:gridCol w:w="283"/>
        <w:gridCol w:w="4111"/>
      </w:tblGrid>
      <w:tr w:rsidR="00864F3B" w:rsidRPr="00864F3B" w:rsidTr="001F4DE6">
        <w:tc>
          <w:tcPr>
            <w:tcW w:w="2235" w:type="dxa"/>
            <w:tcBorders>
              <w:bottom w:val="single" w:sz="4" w:space="0" w:color="auto"/>
            </w:tcBorders>
            <w:vAlign w:val="bottom"/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</w:p>
        </w:tc>
        <w:tc>
          <w:tcPr>
            <w:tcW w:w="283" w:type="dxa"/>
            <w:vAlign w:val="bottom"/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vAlign w:val="bottom"/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</w:p>
        </w:tc>
        <w:tc>
          <w:tcPr>
            <w:tcW w:w="283" w:type="dxa"/>
            <w:vAlign w:val="bottom"/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  <w:r w:rsidRPr="00864F3B">
              <w:rPr>
                <w:sz w:val="28"/>
              </w:rPr>
              <w:t>С.А. Антропова,</w:t>
            </w:r>
          </w:p>
          <w:p w:rsidR="002532F8" w:rsidRPr="00864F3B" w:rsidRDefault="002532F8" w:rsidP="002879C2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</w:rPr>
            </w:pPr>
            <w:r w:rsidRPr="00864F3B">
              <w:rPr>
                <w:sz w:val="28"/>
              </w:rPr>
              <w:t xml:space="preserve">специалист по охране труда </w:t>
            </w:r>
            <w:r w:rsidR="002879C2">
              <w:rPr>
                <w:sz w:val="28"/>
              </w:rPr>
              <w:t>1</w:t>
            </w:r>
            <w:r w:rsidRPr="00864F3B">
              <w:rPr>
                <w:sz w:val="28"/>
              </w:rPr>
              <w:t> категории ФГУП «ПО «Маяк»</w:t>
            </w:r>
          </w:p>
        </w:tc>
      </w:tr>
      <w:tr w:rsidR="00864F3B" w:rsidRPr="00864F3B" w:rsidTr="001F4DE6">
        <w:tc>
          <w:tcPr>
            <w:tcW w:w="2235" w:type="dxa"/>
            <w:tcBorders>
              <w:top w:val="single" w:sz="4" w:space="0" w:color="auto"/>
            </w:tcBorders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64F3B">
              <w:t>дата</w:t>
            </w:r>
          </w:p>
        </w:tc>
        <w:tc>
          <w:tcPr>
            <w:tcW w:w="283" w:type="dxa"/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864F3B">
              <w:t>подпись</w:t>
            </w:r>
          </w:p>
        </w:tc>
        <w:tc>
          <w:tcPr>
            <w:tcW w:w="283" w:type="dxa"/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2532F8" w:rsidRPr="00864F3B" w:rsidRDefault="002532F8" w:rsidP="001F4DE6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</w:tr>
    </w:tbl>
    <w:p w:rsidR="002532F8" w:rsidRPr="00864F3B" w:rsidRDefault="002532F8" w:rsidP="002532F8">
      <w:pPr>
        <w:overflowPunct/>
        <w:autoSpaceDE/>
        <w:autoSpaceDN/>
        <w:adjustRightInd/>
        <w:textAlignment w:val="auto"/>
        <w:rPr>
          <w:sz w:val="28"/>
        </w:rPr>
      </w:pPr>
      <w:r w:rsidRPr="00864F3B">
        <w:rPr>
          <w:sz w:val="28"/>
        </w:rPr>
        <w:br w:type="page"/>
      </w:r>
    </w:p>
    <w:p w:rsidR="00534D0A" w:rsidRDefault="00534D0A" w:rsidP="00994901">
      <w:pPr>
        <w:overflowPunct/>
        <w:autoSpaceDE/>
        <w:autoSpaceDN/>
        <w:adjustRightInd/>
        <w:rPr>
          <w:sz w:val="28"/>
        </w:rPr>
      </w:pPr>
    </w:p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387"/>
      </w:tblGrid>
      <w:tr w:rsidR="002532F8" w:rsidRPr="00AE0E00" w:rsidTr="00063FAA">
        <w:trPr>
          <w:trHeight w:hRule="exact" w:val="454"/>
        </w:trPr>
        <w:tc>
          <w:tcPr>
            <w:tcW w:w="4077" w:type="dxa"/>
            <w:shd w:val="clear" w:color="auto" w:fill="auto"/>
            <w:vAlign w:val="bottom"/>
          </w:tcPr>
          <w:p w:rsidR="002532F8" w:rsidRPr="00AE0E00" w:rsidRDefault="002532F8" w:rsidP="001F4DE6">
            <w:pPr>
              <w:rPr>
                <w:sz w:val="28"/>
                <w:szCs w:val="28"/>
              </w:rPr>
            </w:pPr>
            <w:r w:rsidRPr="00AE0E00">
              <w:rPr>
                <w:sz w:val="28"/>
              </w:rPr>
              <w:t>Учебная программа составлена: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32F8" w:rsidRPr="00AE0E00" w:rsidRDefault="002532F8" w:rsidP="001F4DE6">
            <w:pPr>
              <w:jc w:val="both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Антроповой С.А.,</w:t>
            </w:r>
            <w:r w:rsidRPr="000D5C31">
              <w:rPr>
                <w:sz w:val="28"/>
                <w:szCs w:val="28"/>
              </w:rPr>
              <w:t xml:space="preserve"> </w:t>
            </w:r>
          </w:p>
        </w:tc>
      </w:tr>
      <w:tr w:rsidR="002532F8" w:rsidRPr="00AE0E00" w:rsidTr="00063FAA">
        <w:trPr>
          <w:trHeight w:hRule="exact" w:val="454"/>
        </w:trPr>
        <w:tc>
          <w:tcPr>
            <w:tcW w:w="946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32F8" w:rsidRPr="00AE0E00" w:rsidRDefault="002532F8" w:rsidP="00063FAA">
            <w:pPr>
              <w:ind w:right="-675"/>
              <w:jc w:val="both"/>
              <w:rPr>
                <w:spacing w:val="-6"/>
                <w:sz w:val="28"/>
                <w:szCs w:val="28"/>
              </w:rPr>
            </w:pPr>
            <w:r w:rsidRPr="00B91147">
              <w:rPr>
                <w:spacing w:val="-6"/>
                <w:sz w:val="28"/>
                <w:szCs w:val="28"/>
              </w:rPr>
              <w:t>специалист</w:t>
            </w:r>
            <w:r>
              <w:rPr>
                <w:spacing w:val="-6"/>
                <w:sz w:val="28"/>
                <w:szCs w:val="28"/>
              </w:rPr>
              <w:t>ом</w:t>
            </w:r>
            <w:r w:rsidRPr="00B91147">
              <w:rPr>
                <w:spacing w:val="-6"/>
                <w:sz w:val="28"/>
                <w:szCs w:val="28"/>
              </w:rPr>
              <w:t xml:space="preserve"> по охране труда </w:t>
            </w:r>
            <w:r w:rsidR="00063FAA">
              <w:rPr>
                <w:spacing w:val="-6"/>
                <w:sz w:val="28"/>
                <w:szCs w:val="28"/>
              </w:rPr>
              <w:t>1</w:t>
            </w:r>
            <w:r w:rsidRPr="00B91147">
              <w:rPr>
                <w:spacing w:val="-6"/>
                <w:sz w:val="28"/>
                <w:szCs w:val="28"/>
              </w:rPr>
              <w:t xml:space="preserve"> категории ФГУП «ПО «Маяк»</w:t>
            </w:r>
            <w:r>
              <w:rPr>
                <w:spacing w:val="-6"/>
                <w:sz w:val="28"/>
                <w:szCs w:val="28"/>
              </w:rPr>
              <w:t>;</w:t>
            </w:r>
          </w:p>
        </w:tc>
      </w:tr>
      <w:tr w:rsidR="002532F8" w:rsidRPr="00AE0E00" w:rsidTr="00063FAA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32F8" w:rsidRPr="006E03F8" w:rsidRDefault="002532F8" w:rsidP="001F4D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Косенко Е.В., инженером </w:t>
            </w:r>
            <w:r w:rsidRPr="00B91147">
              <w:rPr>
                <w:spacing w:val="-6"/>
                <w:sz w:val="28"/>
                <w:szCs w:val="28"/>
              </w:rPr>
              <w:t>ФГУП «ПО «Маяк»</w:t>
            </w:r>
            <w:r>
              <w:rPr>
                <w:spacing w:val="-6"/>
                <w:sz w:val="28"/>
                <w:szCs w:val="28"/>
              </w:rPr>
              <w:t>;</w:t>
            </w:r>
          </w:p>
        </w:tc>
      </w:tr>
      <w:tr w:rsidR="002532F8" w:rsidRPr="000D5C31" w:rsidTr="00063FAA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32F8" w:rsidRPr="000F34C5" w:rsidRDefault="002532F8" w:rsidP="001F4DE6">
            <w:pPr>
              <w:jc w:val="both"/>
              <w:rPr>
                <w:sz w:val="28"/>
                <w:szCs w:val="28"/>
              </w:rPr>
            </w:pPr>
            <w:r w:rsidRPr="000F34C5">
              <w:rPr>
                <w:sz w:val="28"/>
                <w:szCs w:val="28"/>
              </w:rPr>
              <w:t xml:space="preserve">Кожевой И.В., государственным инспектором Озерского отдела </w:t>
            </w:r>
          </w:p>
        </w:tc>
      </w:tr>
      <w:tr w:rsidR="002532F8" w:rsidRPr="000D5C31" w:rsidTr="00063FAA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32F8" w:rsidRPr="000F34C5" w:rsidRDefault="002532F8" w:rsidP="001F4DE6">
            <w:pPr>
              <w:jc w:val="both"/>
              <w:rPr>
                <w:sz w:val="28"/>
                <w:szCs w:val="28"/>
              </w:rPr>
            </w:pPr>
            <w:r w:rsidRPr="000F34C5">
              <w:rPr>
                <w:sz w:val="28"/>
                <w:szCs w:val="28"/>
              </w:rPr>
              <w:t>инспекции УМТУ ФС;</w:t>
            </w:r>
          </w:p>
        </w:tc>
      </w:tr>
      <w:tr w:rsidR="002532F8" w:rsidRPr="000D5C31" w:rsidTr="00063FAA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32F8" w:rsidRPr="006E03F8" w:rsidRDefault="002532F8" w:rsidP="001F4DE6">
            <w:pPr>
              <w:jc w:val="both"/>
              <w:rPr>
                <w:sz w:val="28"/>
                <w:szCs w:val="28"/>
              </w:rPr>
            </w:pPr>
            <w:proofErr w:type="spellStart"/>
            <w:r w:rsidRPr="000D5C31">
              <w:rPr>
                <w:sz w:val="28"/>
                <w:szCs w:val="28"/>
              </w:rPr>
              <w:t>Липчинской</w:t>
            </w:r>
            <w:proofErr w:type="spellEnd"/>
            <w:r w:rsidRPr="000D5C31">
              <w:rPr>
                <w:sz w:val="28"/>
                <w:szCs w:val="28"/>
              </w:rPr>
              <w:t xml:space="preserve"> Т.С., </w:t>
            </w:r>
            <w:r>
              <w:rPr>
                <w:sz w:val="28"/>
                <w:szCs w:val="28"/>
              </w:rPr>
              <w:t>ведущим юрисконсультом ОТИ НИЯУ МИФИ;</w:t>
            </w:r>
          </w:p>
        </w:tc>
      </w:tr>
      <w:tr w:rsidR="002532F8" w:rsidRPr="000D5C31" w:rsidTr="00063FAA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32F8" w:rsidRPr="000D5C31" w:rsidRDefault="002532F8" w:rsidP="001F4DE6">
            <w:pPr>
              <w:jc w:val="both"/>
              <w:rPr>
                <w:sz w:val="28"/>
                <w:szCs w:val="28"/>
              </w:rPr>
            </w:pPr>
            <w:proofErr w:type="spellStart"/>
            <w:r w:rsidRPr="000D5C31">
              <w:rPr>
                <w:sz w:val="28"/>
                <w:szCs w:val="28"/>
              </w:rPr>
              <w:t>Спириной</w:t>
            </w:r>
            <w:proofErr w:type="spellEnd"/>
            <w:r w:rsidRPr="000D5C31">
              <w:rPr>
                <w:sz w:val="28"/>
                <w:szCs w:val="28"/>
              </w:rPr>
              <w:t xml:space="preserve"> С.С.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к.б</w:t>
            </w:r>
            <w:proofErr w:type="gramEnd"/>
            <w:r>
              <w:rPr>
                <w:sz w:val="28"/>
                <w:szCs w:val="28"/>
              </w:rPr>
              <w:t xml:space="preserve">.н., </w:t>
            </w:r>
            <w:r w:rsidRPr="000D5C31">
              <w:rPr>
                <w:sz w:val="28"/>
                <w:szCs w:val="28"/>
              </w:rPr>
              <w:t>доцент</w:t>
            </w:r>
            <w:r>
              <w:rPr>
                <w:sz w:val="28"/>
                <w:szCs w:val="28"/>
              </w:rPr>
              <w:t>ом кафедры</w:t>
            </w:r>
            <w:r w:rsidRPr="000D5C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химии и химических технологий </w:t>
            </w:r>
          </w:p>
        </w:tc>
      </w:tr>
      <w:tr w:rsidR="002532F8" w:rsidRPr="000D5C31" w:rsidTr="00063FAA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532F8" w:rsidRPr="006E03F8" w:rsidRDefault="002532F8" w:rsidP="001F4D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ОТИ НИЯУ МИФИ.</w:t>
            </w:r>
          </w:p>
        </w:tc>
      </w:tr>
      <w:tr w:rsidR="007255F3" w:rsidRPr="000D5C31" w:rsidTr="00063FAA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55F3" w:rsidRDefault="007255F3" w:rsidP="007255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Шеметовой А.Д., </w:t>
            </w:r>
            <w:proofErr w:type="spellStart"/>
            <w:r>
              <w:rPr>
                <w:sz w:val="28"/>
                <w:szCs w:val="28"/>
              </w:rPr>
              <w:t>к.п.н</w:t>
            </w:r>
            <w:proofErr w:type="spellEnd"/>
            <w:r>
              <w:rPr>
                <w:sz w:val="28"/>
                <w:szCs w:val="28"/>
              </w:rPr>
              <w:t xml:space="preserve">., доцентом кафедры прикладной математики </w:t>
            </w:r>
          </w:p>
        </w:tc>
      </w:tr>
      <w:tr w:rsidR="007255F3" w:rsidRPr="000D5C31" w:rsidTr="00063FAA">
        <w:trPr>
          <w:trHeight w:hRule="exact" w:val="454"/>
        </w:trPr>
        <w:tc>
          <w:tcPr>
            <w:tcW w:w="946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255F3" w:rsidRDefault="007255F3" w:rsidP="001F4D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ОТИ НИЯУ МИФИ</w:t>
            </w:r>
          </w:p>
        </w:tc>
      </w:tr>
    </w:tbl>
    <w:p w:rsidR="00534D0A" w:rsidRDefault="00534D0A" w:rsidP="00534D0A">
      <w:pPr>
        <w:overflowPunct/>
        <w:autoSpaceDE/>
        <w:autoSpaceDN/>
        <w:adjustRightInd/>
        <w:spacing w:line="360" w:lineRule="auto"/>
        <w:rPr>
          <w:sz w:val="28"/>
        </w:rPr>
      </w:pPr>
    </w:p>
    <w:p w:rsidR="006D43F6" w:rsidRDefault="00534D0A" w:rsidP="00534D0A">
      <w:pPr>
        <w:overflowPunct/>
        <w:autoSpaceDE/>
        <w:autoSpaceDN/>
        <w:adjustRightInd/>
        <w:spacing w:line="360" w:lineRule="auto"/>
        <w:rPr>
          <w:sz w:val="28"/>
        </w:rPr>
      </w:pPr>
      <w:r w:rsidRPr="00534D0A">
        <w:rPr>
          <w:sz w:val="28"/>
        </w:rPr>
        <w:t>Учебная программа обсуждена на заседании Факультета повышения квал</w:t>
      </w:r>
      <w:r w:rsidRPr="00534D0A">
        <w:rPr>
          <w:sz w:val="28"/>
        </w:rPr>
        <w:t>и</w:t>
      </w:r>
      <w:r>
        <w:rPr>
          <w:sz w:val="28"/>
        </w:rPr>
        <w:t xml:space="preserve">фикации </w:t>
      </w:r>
      <w:r w:rsidRPr="00534D0A">
        <w:rPr>
          <w:sz w:val="28"/>
        </w:rPr>
        <w:t xml:space="preserve">и переподготовки кадров </w:t>
      </w:r>
      <w:r w:rsidR="00864F3B">
        <w:rPr>
          <w:sz w:val="28"/>
        </w:rPr>
        <w:softHyphen/>
      </w:r>
      <w:r w:rsidR="00864F3B">
        <w:rPr>
          <w:sz w:val="28"/>
        </w:rPr>
        <w:softHyphen/>
        <w:t>«___»</w:t>
      </w:r>
      <w:r w:rsidRPr="00864F3B">
        <w:rPr>
          <w:sz w:val="28"/>
        </w:rPr>
        <w:t xml:space="preserve"> </w:t>
      </w:r>
      <w:r w:rsidR="00864F3B">
        <w:rPr>
          <w:sz w:val="28"/>
        </w:rPr>
        <w:t>_________</w:t>
      </w:r>
      <w:r w:rsidRPr="00534D0A">
        <w:rPr>
          <w:sz w:val="28"/>
        </w:rPr>
        <w:t xml:space="preserve"> 20</w:t>
      </w:r>
      <w:r w:rsidR="00063FAA">
        <w:rPr>
          <w:sz w:val="28"/>
        </w:rPr>
        <w:t>20</w:t>
      </w:r>
      <w:r w:rsidRPr="00534D0A">
        <w:rPr>
          <w:sz w:val="28"/>
        </w:rPr>
        <w:t xml:space="preserve"> г. (протокол № </w:t>
      </w:r>
      <w:r w:rsidR="00864F3B">
        <w:rPr>
          <w:sz w:val="28"/>
        </w:rPr>
        <w:t>__</w:t>
      </w:r>
      <w:r w:rsidRPr="00534D0A">
        <w:rPr>
          <w:sz w:val="28"/>
        </w:rPr>
        <w:t>).</w:t>
      </w:r>
    </w:p>
    <w:p w:rsidR="006D43F6" w:rsidRPr="006D43F6" w:rsidRDefault="006D43F6" w:rsidP="006D43F6">
      <w:pPr>
        <w:rPr>
          <w:sz w:val="28"/>
        </w:rPr>
      </w:pPr>
    </w:p>
    <w:p w:rsidR="006D43F6" w:rsidRDefault="006D43F6" w:rsidP="006D43F6">
      <w:pPr>
        <w:rPr>
          <w:sz w:val="28"/>
        </w:rPr>
      </w:pPr>
    </w:p>
    <w:p w:rsidR="006D43F6" w:rsidRDefault="006D43F6" w:rsidP="006D43F6">
      <w:pPr>
        <w:rPr>
          <w:sz w:val="28"/>
        </w:rPr>
      </w:pPr>
      <w:r>
        <w:rPr>
          <w:sz w:val="28"/>
        </w:rPr>
        <w:t>Декан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Е.Г. Изарова</w:t>
      </w:r>
    </w:p>
    <w:p w:rsidR="006D43F6" w:rsidRDefault="006D43F6" w:rsidP="006D43F6">
      <w:pPr>
        <w:rPr>
          <w:sz w:val="28"/>
        </w:rPr>
      </w:pPr>
    </w:p>
    <w:p w:rsidR="00534D0A" w:rsidRPr="006D43F6" w:rsidRDefault="00534D0A" w:rsidP="006D43F6">
      <w:pPr>
        <w:rPr>
          <w:sz w:val="28"/>
        </w:rPr>
        <w:sectPr w:rsidR="00534D0A" w:rsidRPr="006D43F6" w:rsidSect="00C50729">
          <w:footerReference w:type="default" r:id="rId9"/>
          <w:pgSz w:w="11907" w:h="16840"/>
          <w:pgMar w:top="851" w:right="851" w:bottom="1134" w:left="1701" w:header="720" w:footer="0" w:gutter="0"/>
          <w:pgNumType w:start="1"/>
          <w:cols w:space="720"/>
        </w:sectPr>
      </w:pPr>
    </w:p>
    <w:p w:rsidR="00633766" w:rsidRPr="001A3A54" w:rsidRDefault="00633766" w:rsidP="00A447EC">
      <w:pPr>
        <w:numPr>
          <w:ilvl w:val="0"/>
          <w:numId w:val="5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lastRenderedPageBreak/>
        <w:t>Введение</w:t>
      </w:r>
    </w:p>
    <w:p w:rsid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Дополнительная профессиональная программа профессиональной перепо</w:t>
      </w:r>
      <w:r w:rsidRPr="0006290C">
        <w:rPr>
          <w:sz w:val="28"/>
          <w:szCs w:val="28"/>
        </w:rPr>
        <w:t>д</w:t>
      </w:r>
      <w:r w:rsidRPr="0006290C">
        <w:rPr>
          <w:sz w:val="28"/>
          <w:szCs w:val="28"/>
        </w:rPr>
        <w:t>готовки «</w:t>
      </w:r>
      <w:r w:rsidR="006A476B">
        <w:rPr>
          <w:sz w:val="28"/>
          <w:szCs w:val="28"/>
        </w:rPr>
        <w:t>Охрана труда</w:t>
      </w:r>
      <w:r w:rsidRPr="0006290C">
        <w:rPr>
          <w:sz w:val="28"/>
          <w:szCs w:val="28"/>
        </w:rPr>
        <w:t>» (далее Программа), предназначена для специалистов по охране труда</w:t>
      </w:r>
      <w:r w:rsidR="0061314E">
        <w:rPr>
          <w:sz w:val="28"/>
          <w:szCs w:val="28"/>
        </w:rPr>
        <w:t xml:space="preserve"> и радиационной безопасности</w:t>
      </w:r>
      <w:r w:rsidRPr="0006290C">
        <w:rPr>
          <w:sz w:val="28"/>
          <w:szCs w:val="28"/>
        </w:rPr>
        <w:t xml:space="preserve">, не имеющих высшего или среднего профессионального образования по направлению подготовки </w:t>
      </w:r>
      <w:r w:rsidR="002532F8">
        <w:rPr>
          <w:sz w:val="28"/>
          <w:szCs w:val="28"/>
        </w:rPr>
        <w:t>«</w:t>
      </w:r>
      <w:r w:rsidRPr="0006290C">
        <w:rPr>
          <w:sz w:val="28"/>
          <w:szCs w:val="28"/>
        </w:rPr>
        <w:t>Техносферная бе</w:t>
      </w:r>
      <w:r w:rsidRPr="0006290C">
        <w:rPr>
          <w:sz w:val="28"/>
          <w:szCs w:val="28"/>
        </w:rPr>
        <w:t>з</w:t>
      </w:r>
      <w:r w:rsidRPr="0006290C">
        <w:rPr>
          <w:sz w:val="28"/>
          <w:szCs w:val="28"/>
        </w:rPr>
        <w:t>опасность</w:t>
      </w:r>
      <w:r w:rsidR="002532F8">
        <w:rPr>
          <w:sz w:val="28"/>
          <w:szCs w:val="28"/>
        </w:rPr>
        <w:t>»</w:t>
      </w:r>
      <w:r w:rsidRPr="0006290C">
        <w:rPr>
          <w:sz w:val="28"/>
          <w:szCs w:val="28"/>
        </w:rPr>
        <w:t xml:space="preserve"> или соответствующим ему направлениям подготовки (специальностям) по обеспечению безопасности производственной деятельности.</w:t>
      </w:r>
    </w:p>
    <w:p w:rsid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Программа представляет собой сист</w:t>
      </w:r>
      <w:r>
        <w:rPr>
          <w:sz w:val="28"/>
          <w:szCs w:val="28"/>
        </w:rPr>
        <w:t xml:space="preserve">ематизацию знаний по сохранению </w:t>
      </w:r>
      <w:r w:rsidRPr="0006290C">
        <w:rPr>
          <w:sz w:val="28"/>
          <w:szCs w:val="28"/>
        </w:rPr>
        <w:t>жи</w:t>
      </w:r>
      <w:r w:rsidRPr="0006290C">
        <w:rPr>
          <w:sz w:val="28"/>
          <w:szCs w:val="28"/>
        </w:rPr>
        <w:t>з</w:t>
      </w:r>
      <w:r w:rsidRPr="0006290C">
        <w:rPr>
          <w:sz w:val="28"/>
          <w:szCs w:val="28"/>
        </w:rPr>
        <w:t>ни и здоровья работников в процессе тр</w:t>
      </w:r>
      <w:r>
        <w:rPr>
          <w:sz w:val="28"/>
          <w:szCs w:val="28"/>
        </w:rPr>
        <w:t xml:space="preserve">удовой деятельности, включает в </w:t>
      </w:r>
      <w:r w:rsidRPr="0006290C">
        <w:rPr>
          <w:sz w:val="28"/>
          <w:szCs w:val="28"/>
        </w:rPr>
        <w:t>себя пр</w:t>
      </w:r>
      <w:r w:rsidRPr="0006290C">
        <w:rPr>
          <w:sz w:val="28"/>
          <w:szCs w:val="28"/>
        </w:rPr>
        <w:t>а</w:t>
      </w:r>
      <w:r w:rsidRPr="0006290C">
        <w:rPr>
          <w:sz w:val="28"/>
          <w:szCs w:val="28"/>
        </w:rPr>
        <w:t>вовые, социально-экономические, организационно-технические, санитарно-гигиенические, лечебно-профилакти</w:t>
      </w:r>
      <w:r>
        <w:rPr>
          <w:sz w:val="28"/>
          <w:szCs w:val="28"/>
        </w:rPr>
        <w:t xml:space="preserve">ческие, реабилитационные и иные </w:t>
      </w:r>
      <w:r w:rsidRPr="0006290C">
        <w:rPr>
          <w:sz w:val="28"/>
          <w:szCs w:val="28"/>
        </w:rPr>
        <w:t>мероприятия.</w:t>
      </w:r>
      <w:r w:rsidR="008334C7">
        <w:rPr>
          <w:sz w:val="28"/>
          <w:szCs w:val="28"/>
        </w:rPr>
        <w:t xml:space="preserve"> </w:t>
      </w:r>
    </w:p>
    <w:p w:rsidR="0006290C" w:rsidRP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Целевая аудитория слушателей:</w:t>
      </w:r>
    </w:p>
    <w:p w:rsidR="0006290C" w:rsidRP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1) руководители, заместители руков</w:t>
      </w:r>
      <w:r>
        <w:rPr>
          <w:sz w:val="28"/>
          <w:szCs w:val="28"/>
        </w:rPr>
        <w:t>одителей, в том числе курирую</w:t>
      </w:r>
      <w:r w:rsidRPr="0006290C">
        <w:rPr>
          <w:sz w:val="28"/>
          <w:szCs w:val="28"/>
        </w:rPr>
        <w:t>щие в</w:t>
      </w:r>
      <w:r w:rsidRPr="0006290C">
        <w:rPr>
          <w:sz w:val="28"/>
          <w:szCs w:val="28"/>
        </w:rPr>
        <w:t>о</w:t>
      </w:r>
      <w:r w:rsidRPr="0006290C">
        <w:rPr>
          <w:sz w:val="28"/>
          <w:szCs w:val="28"/>
        </w:rPr>
        <w:t>просы охраны труда, заместители главных инженеров по охране труда;</w:t>
      </w:r>
    </w:p>
    <w:p w:rsidR="0006290C" w:rsidRP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2) руководители, специалисты, и</w:t>
      </w:r>
      <w:r>
        <w:rPr>
          <w:sz w:val="28"/>
          <w:szCs w:val="28"/>
        </w:rPr>
        <w:t xml:space="preserve">нженерно-технические работники, </w:t>
      </w:r>
      <w:r w:rsidRPr="0006290C">
        <w:rPr>
          <w:sz w:val="28"/>
          <w:szCs w:val="28"/>
        </w:rPr>
        <w:t>ос</w:t>
      </w:r>
      <w:r w:rsidRPr="0006290C">
        <w:rPr>
          <w:sz w:val="28"/>
          <w:szCs w:val="28"/>
        </w:rPr>
        <w:t>у</w:t>
      </w:r>
      <w:r w:rsidRPr="0006290C">
        <w:rPr>
          <w:sz w:val="28"/>
          <w:szCs w:val="28"/>
        </w:rPr>
        <w:t>ществляющие организацию, руководств</w:t>
      </w:r>
      <w:r>
        <w:rPr>
          <w:sz w:val="28"/>
          <w:szCs w:val="28"/>
        </w:rPr>
        <w:t xml:space="preserve">о и проведение работ на рабочих </w:t>
      </w:r>
      <w:r w:rsidRPr="0006290C">
        <w:rPr>
          <w:sz w:val="28"/>
          <w:szCs w:val="28"/>
        </w:rPr>
        <w:t>местах и в производственных подразделениях, а также контроль и технический</w:t>
      </w:r>
      <w:r>
        <w:rPr>
          <w:sz w:val="28"/>
          <w:szCs w:val="28"/>
        </w:rPr>
        <w:t xml:space="preserve"> </w:t>
      </w:r>
      <w:r w:rsidRPr="0006290C">
        <w:rPr>
          <w:sz w:val="28"/>
          <w:szCs w:val="28"/>
        </w:rPr>
        <w:t>надзор за пр</w:t>
      </w:r>
      <w:r w:rsidRPr="0006290C">
        <w:rPr>
          <w:sz w:val="28"/>
          <w:szCs w:val="28"/>
        </w:rPr>
        <w:t>о</w:t>
      </w:r>
      <w:r w:rsidRPr="0006290C">
        <w:rPr>
          <w:sz w:val="28"/>
          <w:szCs w:val="28"/>
        </w:rPr>
        <w:t>ведением работ;</w:t>
      </w:r>
    </w:p>
    <w:p w:rsidR="0006290C" w:rsidRP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3) специалисты служб охраны труда,</w:t>
      </w:r>
      <w:r w:rsidR="0061314E">
        <w:rPr>
          <w:sz w:val="28"/>
          <w:szCs w:val="28"/>
        </w:rPr>
        <w:t xml:space="preserve"> радиационной безопасности,</w:t>
      </w:r>
      <w:r w:rsidRPr="0006290C">
        <w:rPr>
          <w:sz w:val="28"/>
          <w:szCs w:val="28"/>
        </w:rPr>
        <w:t xml:space="preserve"> рабо</w:t>
      </w:r>
      <w:r>
        <w:rPr>
          <w:sz w:val="28"/>
          <w:szCs w:val="28"/>
        </w:rPr>
        <w:t xml:space="preserve">тники, на которых работодателе </w:t>
      </w:r>
      <w:r w:rsidRPr="0006290C">
        <w:rPr>
          <w:sz w:val="28"/>
          <w:szCs w:val="28"/>
        </w:rPr>
        <w:t>возложены обязанности организации работы по охране труда</w:t>
      </w:r>
      <w:r w:rsidR="0061314E">
        <w:rPr>
          <w:sz w:val="28"/>
          <w:szCs w:val="28"/>
        </w:rPr>
        <w:t xml:space="preserve"> и радиационной безопасности</w:t>
      </w:r>
      <w:r w:rsidRPr="0006290C">
        <w:rPr>
          <w:sz w:val="28"/>
          <w:szCs w:val="28"/>
        </w:rPr>
        <w:t>;</w:t>
      </w:r>
    </w:p>
    <w:p w:rsidR="0006290C" w:rsidRP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4) члены комитетов (комиссий) по охране труда;</w:t>
      </w:r>
    </w:p>
    <w:p w:rsidR="0006290C" w:rsidRP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5) уполномоченные (доверенные) лица по охране тру</w:t>
      </w:r>
      <w:r>
        <w:rPr>
          <w:sz w:val="28"/>
          <w:szCs w:val="28"/>
        </w:rPr>
        <w:t xml:space="preserve">да профессиональных </w:t>
      </w:r>
      <w:r w:rsidRPr="0006290C">
        <w:rPr>
          <w:sz w:val="28"/>
          <w:szCs w:val="28"/>
        </w:rPr>
        <w:t>союзов и иных уполномоченных работниками представительных органов;</w:t>
      </w:r>
    </w:p>
    <w:p w:rsidR="0006290C" w:rsidRDefault="0006290C" w:rsidP="0006290C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06290C">
        <w:rPr>
          <w:sz w:val="28"/>
          <w:szCs w:val="28"/>
        </w:rPr>
        <w:t>6) члены комиссий по проверке знаний требований охраны труда.</w:t>
      </w:r>
    </w:p>
    <w:p w:rsidR="00633766" w:rsidRPr="001A3A54" w:rsidRDefault="00633766" w:rsidP="002C0478">
      <w:pPr>
        <w:numPr>
          <w:ilvl w:val="1"/>
          <w:numId w:val="18"/>
        </w:numPr>
        <w:spacing w:line="360" w:lineRule="auto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 xml:space="preserve">Цели и задачи </w:t>
      </w:r>
      <w:r>
        <w:rPr>
          <w:b/>
          <w:sz w:val="28"/>
          <w:szCs w:val="28"/>
        </w:rPr>
        <w:t>Программы</w:t>
      </w:r>
    </w:p>
    <w:p w:rsidR="00633766" w:rsidRPr="001A3A54" w:rsidRDefault="00633766" w:rsidP="00C424D7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D32684">
        <w:rPr>
          <w:sz w:val="28"/>
          <w:szCs w:val="28"/>
        </w:rPr>
        <w:t xml:space="preserve">Целью изучения </w:t>
      </w:r>
      <w:r>
        <w:rPr>
          <w:sz w:val="28"/>
          <w:szCs w:val="28"/>
        </w:rPr>
        <w:t xml:space="preserve">Программы </w:t>
      </w:r>
      <w:r w:rsidR="00FE6430">
        <w:rPr>
          <w:sz w:val="28"/>
          <w:szCs w:val="28"/>
        </w:rPr>
        <w:t>является п</w:t>
      </w:r>
      <w:r w:rsidR="00FE6430" w:rsidRPr="00FE6430">
        <w:rPr>
          <w:sz w:val="28"/>
          <w:szCs w:val="28"/>
        </w:rPr>
        <w:t>олучение слушателями знаний, нео</w:t>
      </w:r>
      <w:r w:rsidR="00FE6430" w:rsidRPr="00FE6430">
        <w:rPr>
          <w:sz w:val="28"/>
          <w:szCs w:val="28"/>
        </w:rPr>
        <w:t>б</w:t>
      </w:r>
      <w:r w:rsidR="00FE6430" w:rsidRPr="00FE6430">
        <w:rPr>
          <w:sz w:val="28"/>
          <w:szCs w:val="28"/>
        </w:rPr>
        <w:t>ходимых для орган</w:t>
      </w:r>
      <w:r w:rsidR="00FE6430">
        <w:rPr>
          <w:sz w:val="28"/>
          <w:szCs w:val="28"/>
        </w:rPr>
        <w:t xml:space="preserve">изации работ по охране труда на </w:t>
      </w:r>
      <w:r w:rsidR="00FE6430" w:rsidRPr="00FE6430">
        <w:rPr>
          <w:sz w:val="28"/>
          <w:szCs w:val="28"/>
        </w:rPr>
        <w:t>предприятии</w:t>
      </w:r>
      <w:r w:rsidR="00FE6430">
        <w:rPr>
          <w:sz w:val="28"/>
          <w:szCs w:val="28"/>
        </w:rPr>
        <w:t xml:space="preserve"> (в организации)</w:t>
      </w:r>
      <w:r w:rsidR="00FE6430" w:rsidRPr="00FE6430">
        <w:rPr>
          <w:sz w:val="28"/>
          <w:szCs w:val="28"/>
        </w:rPr>
        <w:t>, а также формирование практических умений и навыков в сфере</w:t>
      </w:r>
      <w:r w:rsidR="00FE6430">
        <w:rPr>
          <w:sz w:val="28"/>
          <w:szCs w:val="28"/>
        </w:rPr>
        <w:t xml:space="preserve"> </w:t>
      </w:r>
      <w:r w:rsidR="00FE6430" w:rsidRPr="00FE6430">
        <w:rPr>
          <w:sz w:val="28"/>
          <w:szCs w:val="28"/>
        </w:rPr>
        <w:t>безопасности техн</w:t>
      </w:r>
      <w:r w:rsidR="00FE6430" w:rsidRPr="00FE6430">
        <w:rPr>
          <w:sz w:val="28"/>
          <w:szCs w:val="28"/>
        </w:rPr>
        <w:t>о</w:t>
      </w:r>
      <w:r w:rsidR="00FE6430" w:rsidRPr="00FE6430">
        <w:rPr>
          <w:sz w:val="28"/>
          <w:szCs w:val="28"/>
        </w:rPr>
        <w:t>логических процессов и произво</w:t>
      </w:r>
      <w:proofErr w:type="gramStart"/>
      <w:r w:rsidR="00FE6430" w:rsidRPr="00FE6430">
        <w:rPr>
          <w:sz w:val="28"/>
          <w:szCs w:val="28"/>
        </w:rPr>
        <w:t>дств</w:t>
      </w:r>
      <w:r w:rsid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с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ц</w:t>
      </w:r>
      <w:proofErr w:type="gramEnd"/>
      <w:r w:rsidR="00C424D7" w:rsidRPr="00C424D7">
        <w:rPr>
          <w:rFonts w:hint="eastAsia"/>
          <w:sz w:val="28"/>
          <w:szCs w:val="28"/>
        </w:rPr>
        <w:t>елью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обеспечения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профилактических</w:t>
      </w:r>
      <w:r w:rsid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мер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по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сокращению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производственного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травматизма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и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профессиональных</w:t>
      </w:r>
      <w:r w:rsidR="00C424D7" w:rsidRPr="00C424D7">
        <w:rPr>
          <w:sz w:val="28"/>
          <w:szCs w:val="28"/>
        </w:rPr>
        <w:t xml:space="preserve"> </w:t>
      </w:r>
      <w:r w:rsidR="00C424D7" w:rsidRPr="00C424D7">
        <w:rPr>
          <w:rFonts w:hint="eastAsia"/>
          <w:sz w:val="28"/>
          <w:szCs w:val="28"/>
        </w:rPr>
        <w:t>заболеваний</w:t>
      </w:r>
      <w:r w:rsidR="00C424D7" w:rsidRPr="00C424D7">
        <w:rPr>
          <w:sz w:val="28"/>
          <w:szCs w:val="28"/>
        </w:rPr>
        <w:t>.</w:t>
      </w:r>
      <w:r w:rsidR="00C424D7">
        <w:rPr>
          <w:sz w:val="28"/>
          <w:szCs w:val="28"/>
        </w:rPr>
        <w:t xml:space="preserve"> </w:t>
      </w:r>
    </w:p>
    <w:p w:rsidR="00633766" w:rsidRDefault="00633766" w:rsidP="002C0478">
      <w:pPr>
        <w:numPr>
          <w:ilvl w:val="1"/>
          <w:numId w:val="18"/>
        </w:numPr>
        <w:spacing w:line="360" w:lineRule="auto"/>
        <w:rPr>
          <w:b/>
          <w:sz w:val="28"/>
          <w:szCs w:val="28"/>
        </w:rPr>
      </w:pPr>
      <w:r w:rsidRPr="001A3A54">
        <w:rPr>
          <w:b/>
          <w:sz w:val="28"/>
          <w:szCs w:val="28"/>
        </w:rPr>
        <w:t xml:space="preserve">Требования к уровню освоения содержания </w:t>
      </w:r>
      <w:r>
        <w:rPr>
          <w:b/>
          <w:sz w:val="28"/>
          <w:szCs w:val="28"/>
        </w:rPr>
        <w:t>Программы</w:t>
      </w:r>
    </w:p>
    <w:p w:rsidR="00644742" w:rsidRPr="004A62B1" w:rsidRDefault="00644742" w:rsidP="00644742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4A62B1">
        <w:rPr>
          <w:spacing w:val="-4"/>
          <w:sz w:val="28"/>
          <w:szCs w:val="28"/>
        </w:rPr>
        <w:t xml:space="preserve">В результате освоения содержания программы слушатель приобретает знания об основах охраны труда, </w:t>
      </w:r>
      <w:r w:rsidR="0061314E" w:rsidRPr="004A62B1">
        <w:rPr>
          <w:spacing w:val="-4"/>
          <w:sz w:val="28"/>
          <w:szCs w:val="28"/>
        </w:rPr>
        <w:t xml:space="preserve">основах радиационной безопасности, </w:t>
      </w:r>
      <w:r w:rsidRPr="004A62B1">
        <w:rPr>
          <w:spacing w:val="-4"/>
          <w:sz w:val="28"/>
          <w:szCs w:val="28"/>
        </w:rPr>
        <w:t>основах управления охр</w:t>
      </w:r>
      <w:r w:rsidRPr="004A62B1">
        <w:rPr>
          <w:spacing w:val="-4"/>
          <w:sz w:val="28"/>
          <w:szCs w:val="28"/>
        </w:rPr>
        <w:t>а</w:t>
      </w:r>
      <w:r w:rsidRPr="004A62B1">
        <w:rPr>
          <w:spacing w:val="-4"/>
          <w:sz w:val="28"/>
          <w:szCs w:val="28"/>
        </w:rPr>
        <w:t>ной труда в организации, по специальным вопросам обеспечения требований охраны труда и безопасности производственной деятельности, о социальной защите постр</w:t>
      </w:r>
      <w:r w:rsidRPr="004A62B1">
        <w:rPr>
          <w:spacing w:val="-4"/>
          <w:sz w:val="28"/>
          <w:szCs w:val="28"/>
        </w:rPr>
        <w:t>а</w:t>
      </w:r>
      <w:r w:rsidRPr="004A62B1">
        <w:rPr>
          <w:spacing w:val="-4"/>
          <w:sz w:val="28"/>
          <w:szCs w:val="28"/>
        </w:rPr>
        <w:t>давших от несчастных случаев на производстве и профессиональных заболеваний.</w:t>
      </w:r>
    </w:p>
    <w:p w:rsidR="00633766" w:rsidRDefault="00633766" w:rsidP="000F429B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sz w:val="28"/>
          <w:szCs w:val="28"/>
        </w:rPr>
      </w:pPr>
      <w:r w:rsidRPr="00470FCF">
        <w:rPr>
          <w:sz w:val="28"/>
          <w:szCs w:val="28"/>
        </w:rPr>
        <w:t xml:space="preserve">В результате освоения содержания </w:t>
      </w:r>
      <w:r>
        <w:rPr>
          <w:sz w:val="28"/>
          <w:szCs w:val="28"/>
        </w:rPr>
        <w:t>Программы слушатель</w:t>
      </w:r>
      <w:r w:rsidR="008410F6">
        <w:rPr>
          <w:sz w:val="28"/>
          <w:szCs w:val="28"/>
        </w:rPr>
        <w:t xml:space="preserve"> </w:t>
      </w:r>
      <w:r w:rsidR="008410F6" w:rsidRPr="00877449">
        <w:rPr>
          <w:i/>
          <w:sz w:val="28"/>
          <w:szCs w:val="28"/>
        </w:rPr>
        <w:t>должен знать</w:t>
      </w:r>
      <w:r>
        <w:rPr>
          <w:sz w:val="28"/>
          <w:szCs w:val="28"/>
        </w:rPr>
        <w:t>:</w:t>
      </w:r>
    </w:p>
    <w:p w:rsidR="006957E0" w:rsidRDefault="006957E0" w:rsidP="006957E0">
      <w:pPr>
        <w:numPr>
          <w:ilvl w:val="0"/>
          <w:numId w:val="6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32684">
        <w:rPr>
          <w:sz w:val="28"/>
          <w:szCs w:val="28"/>
        </w:rPr>
        <w:t>ормативные документы (основные положения) регулирующие де</w:t>
      </w:r>
      <w:r w:rsidRPr="00D32684">
        <w:rPr>
          <w:sz w:val="28"/>
          <w:szCs w:val="28"/>
        </w:rPr>
        <w:t>я</w:t>
      </w:r>
      <w:r w:rsidRPr="00D32684">
        <w:rPr>
          <w:sz w:val="28"/>
          <w:szCs w:val="28"/>
        </w:rPr>
        <w:t>тельность в области</w:t>
      </w:r>
      <w:r>
        <w:rPr>
          <w:sz w:val="28"/>
          <w:szCs w:val="28"/>
        </w:rPr>
        <w:t xml:space="preserve"> использования атомной энергии;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Нормативн</w:t>
      </w:r>
      <w:r>
        <w:rPr>
          <w:sz w:val="28"/>
          <w:szCs w:val="28"/>
        </w:rPr>
        <w:t>ую</w:t>
      </w:r>
      <w:r w:rsidRPr="0055604D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ую</w:t>
      </w:r>
      <w:r w:rsidRPr="0055604D">
        <w:rPr>
          <w:sz w:val="28"/>
          <w:szCs w:val="28"/>
        </w:rPr>
        <w:t xml:space="preserve"> баз</w:t>
      </w:r>
      <w:r>
        <w:rPr>
          <w:sz w:val="28"/>
          <w:szCs w:val="28"/>
        </w:rPr>
        <w:t>у</w:t>
      </w:r>
      <w:r w:rsidRPr="0055604D">
        <w:rPr>
          <w:sz w:val="28"/>
          <w:szCs w:val="28"/>
        </w:rPr>
        <w:t xml:space="preserve"> в сфере охраны труда, трудовое законод</w:t>
      </w:r>
      <w:r w:rsidRPr="0055604D">
        <w:rPr>
          <w:sz w:val="28"/>
          <w:szCs w:val="28"/>
        </w:rPr>
        <w:t>а</w:t>
      </w:r>
      <w:r w:rsidRPr="0055604D">
        <w:rPr>
          <w:sz w:val="28"/>
          <w:szCs w:val="28"/>
        </w:rPr>
        <w:t>тельство Российской Федерации, законодательство Российской Федерации о техн</w:t>
      </w:r>
      <w:r w:rsidRPr="0055604D">
        <w:rPr>
          <w:sz w:val="28"/>
          <w:szCs w:val="28"/>
        </w:rPr>
        <w:t>и</w:t>
      </w:r>
      <w:r w:rsidRPr="0055604D">
        <w:rPr>
          <w:sz w:val="28"/>
          <w:szCs w:val="28"/>
        </w:rPr>
        <w:t>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</w:t>
      </w:r>
      <w:r>
        <w:rPr>
          <w:sz w:val="28"/>
          <w:szCs w:val="28"/>
        </w:rPr>
        <w:t>.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Национальные, межгосударственные и распространенные зарубежные стандарты, регламентирующие систему управления охраной труда</w:t>
      </w:r>
      <w:r>
        <w:rPr>
          <w:sz w:val="28"/>
          <w:szCs w:val="28"/>
        </w:rPr>
        <w:t>.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Виды локальных нормативных актов в сфере охраны труда</w:t>
      </w:r>
      <w:r>
        <w:rPr>
          <w:sz w:val="28"/>
          <w:szCs w:val="28"/>
        </w:rPr>
        <w:t>.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Порядок разработки, согласования, утверждения и хранения локальной д</w:t>
      </w:r>
      <w:r w:rsidRPr="0055604D">
        <w:rPr>
          <w:sz w:val="28"/>
          <w:szCs w:val="28"/>
        </w:rPr>
        <w:t>о</w:t>
      </w:r>
      <w:r w:rsidRPr="0055604D">
        <w:rPr>
          <w:sz w:val="28"/>
          <w:szCs w:val="28"/>
        </w:rPr>
        <w:t>кументации</w:t>
      </w:r>
      <w:r>
        <w:rPr>
          <w:sz w:val="28"/>
          <w:szCs w:val="28"/>
        </w:rPr>
        <w:t>.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Нормативные требования по вопросам обучения и проверки знаний треб</w:t>
      </w:r>
      <w:r w:rsidRPr="0055604D">
        <w:rPr>
          <w:sz w:val="28"/>
          <w:szCs w:val="28"/>
        </w:rPr>
        <w:t>о</w:t>
      </w:r>
      <w:r w:rsidRPr="0055604D">
        <w:rPr>
          <w:sz w:val="28"/>
          <w:szCs w:val="28"/>
        </w:rPr>
        <w:t>ваний охраны труда</w:t>
      </w:r>
      <w:r>
        <w:rPr>
          <w:sz w:val="28"/>
          <w:szCs w:val="28"/>
        </w:rPr>
        <w:t>.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Основные требования к технологиям, оборудованию, машинам и присп</w:t>
      </w:r>
      <w:r w:rsidRPr="0055604D">
        <w:rPr>
          <w:sz w:val="28"/>
          <w:szCs w:val="28"/>
        </w:rPr>
        <w:t>о</w:t>
      </w:r>
      <w:r w:rsidRPr="0055604D">
        <w:rPr>
          <w:sz w:val="28"/>
          <w:szCs w:val="28"/>
        </w:rPr>
        <w:t>соблениям в части обеспечения безопасности труда</w:t>
      </w:r>
      <w:r>
        <w:rPr>
          <w:sz w:val="28"/>
          <w:szCs w:val="28"/>
        </w:rPr>
        <w:t>.</w:t>
      </w:r>
    </w:p>
    <w:p w:rsidR="0055604D" w:rsidRPr="004A62B1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pacing w:val="-2"/>
          <w:sz w:val="28"/>
          <w:szCs w:val="28"/>
        </w:rPr>
      </w:pPr>
      <w:r w:rsidRPr="004A62B1">
        <w:rPr>
          <w:spacing w:val="-2"/>
          <w:sz w:val="28"/>
          <w:szCs w:val="28"/>
        </w:rPr>
        <w:t xml:space="preserve">Технологии, формы, средства и методы проведения инструктажей по охране труда, </w:t>
      </w:r>
      <w:proofErr w:type="gramStart"/>
      <w:r w:rsidRPr="004A62B1">
        <w:rPr>
          <w:spacing w:val="-2"/>
          <w:sz w:val="28"/>
          <w:szCs w:val="28"/>
        </w:rPr>
        <w:t>обучения по охране</w:t>
      </w:r>
      <w:proofErr w:type="gramEnd"/>
      <w:r w:rsidRPr="004A62B1">
        <w:rPr>
          <w:spacing w:val="-2"/>
          <w:sz w:val="28"/>
          <w:szCs w:val="28"/>
        </w:rPr>
        <w:t xml:space="preserve"> труда и проверки знаний требований охраны труда.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851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Пути (каналы) доведения информации по вопросам условий и охраны тр</w:t>
      </w:r>
      <w:r w:rsidRPr="0055604D">
        <w:rPr>
          <w:sz w:val="28"/>
          <w:szCs w:val="28"/>
        </w:rPr>
        <w:t>у</w:t>
      </w:r>
      <w:r w:rsidRPr="0055604D">
        <w:rPr>
          <w:sz w:val="28"/>
          <w:szCs w:val="28"/>
        </w:rPr>
        <w:t>да до работников, иных заинтересованных лиц</w:t>
      </w:r>
      <w:r>
        <w:rPr>
          <w:sz w:val="28"/>
          <w:szCs w:val="28"/>
        </w:rPr>
        <w:t>.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851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Полномочия трудового коллектива в решении вопросов охраны труда и полномочия органов исполнительной власти по мониторингу и контролю состояния условий и охраны труда</w:t>
      </w:r>
      <w:r>
        <w:rPr>
          <w:sz w:val="28"/>
          <w:szCs w:val="28"/>
        </w:rPr>
        <w:t>.</w:t>
      </w:r>
    </w:p>
    <w:p w:rsidR="0055604D" w:rsidRP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851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Механизмы взаимодействия с заинтересованными органами и организац</w:t>
      </w:r>
      <w:r w:rsidRPr="0055604D">
        <w:rPr>
          <w:sz w:val="28"/>
          <w:szCs w:val="28"/>
        </w:rPr>
        <w:t>и</w:t>
      </w:r>
      <w:r w:rsidRPr="0055604D">
        <w:rPr>
          <w:sz w:val="28"/>
          <w:szCs w:val="28"/>
        </w:rPr>
        <w:t>ями по вопросам условий и охраны труда</w:t>
      </w:r>
      <w:r>
        <w:rPr>
          <w:sz w:val="28"/>
          <w:szCs w:val="28"/>
        </w:rPr>
        <w:t>.</w:t>
      </w:r>
    </w:p>
    <w:p w:rsidR="0055604D" w:rsidRDefault="0055604D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851"/>
        <w:jc w:val="both"/>
        <w:textAlignment w:val="auto"/>
        <w:rPr>
          <w:sz w:val="28"/>
          <w:szCs w:val="28"/>
        </w:rPr>
      </w:pPr>
      <w:r w:rsidRPr="0055604D">
        <w:rPr>
          <w:sz w:val="28"/>
          <w:szCs w:val="28"/>
        </w:rPr>
        <w:t>Состав и порядок оформления отчетной (статистической) документации по вопросам условий и охраны труда</w:t>
      </w:r>
      <w:r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Методы и порядок оценки опасностей и профессиональных рисков рабо</w:t>
      </w:r>
      <w:r w:rsidRPr="000000FE">
        <w:rPr>
          <w:sz w:val="28"/>
          <w:szCs w:val="28"/>
        </w:rPr>
        <w:t>т</w:t>
      </w:r>
      <w:r w:rsidRPr="000000FE">
        <w:rPr>
          <w:sz w:val="28"/>
          <w:szCs w:val="28"/>
        </w:rPr>
        <w:t>ников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Источники и характеристики вредных и опасных факторов производстве</w:t>
      </w:r>
      <w:r w:rsidRPr="000000FE">
        <w:rPr>
          <w:sz w:val="28"/>
          <w:szCs w:val="28"/>
        </w:rPr>
        <w:t>н</w:t>
      </w:r>
      <w:r w:rsidRPr="000000FE">
        <w:rPr>
          <w:sz w:val="28"/>
          <w:szCs w:val="28"/>
        </w:rPr>
        <w:t>ной среды и трудового процесса, их классификации</w:t>
      </w:r>
      <w:r w:rsidR="00DB03E4">
        <w:rPr>
          <w:sz w:val="28"/>
          <w:szCs w:val="28"/>
        </w:rPr>
        <w:t>.</w:t>
      </w:r>
    </w:p>
    <w:p w:rsid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Порядок проведения предварительных при поступлении на работу, пери</w:t>
      </w:r>
      <w:r w:rsidRPr="000000FE">
        <w:rPr>
          <w:sz w:val="28"/>
          <w:szCs w:val="28"/>
        </w:rPr>
        <w:t>о</w:t>
      </w:r>
      <w:r w:rsidRPr="000000FE">
        <w:rPr>
          <w:sz w:val="28"/>
          <w:szCs w:val="28"/>
        </w:rPr>
        <w:t>дических и внеочередных медицинских осмотров работников, иных медицинских осмотров и освидетельствований работников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Типовой перечень ежегодно реализуемых мероприятий по улучшению условий и охраны труда и снижению уровней профессиональных рисков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Требования санитарно-гигиенического законодательства с учетом спец</w:t>
      </w:r>
      <w:r w:rsidRPr="000000FE">
        <w:rPr>
          <w:sz w:val="28"/>
          <w:szCs w:val="28"/>
        </w:rPr>
        <w:t>и</w:t>
      </w:r>
      <w:r w:rsidRPr="000000FE">
        <w:rPr>
          <w:sz w:val="28"/>
          <w:szCs w:val="28"/>
        </w:rPr>
        <w:t>фики деятельности работодателя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Виды и размер (объем) компенсаций работникам, занятым на работах с вредными и (или) опасными условиями труда, условия и порядок их предоставл</w:t>
      </w:r>
      <w:r w:rsidRPr="000000FE">
        <w:rPr>
          <w:sz w:val="28"/>
          <w:szCs w:val="28"/>
        </w:rPr>
        <w:t>е</w:t>
      </w:r>
      <w:r w:rsidRPr="000000FE">
        <w:rPr>
          <w:sz w:val="28"/>
          <w:szCs w:val="28"/>
        </w:rPr>
        <w:t>ния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Методы мотивации и стимулирования работников к безопасному труду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Основные требования нормативных правовых актов к зданиям, сооруж</w:t>
      </w:r>
      <w:r w:rsidRPr="000000FE">
        <w:rPr>
          <w:sz w:val="28"/>
          <w:szCs w:val="28"/>
        </w:rPr>
        <w:t>е</w:t>
      </w:r>
      <w:r w:rsidRPr="000000FE">
        <w:rPr>
          <w:sz w:val="28"/>
          <w:szCs w:val="28"/>
        </w:rPr>
        <w:t>ниям, помещениям, машинам, оборудованию, установкам, производственным пр</w:t>
      </w:r>
      <w:r w:rsidRPr="000000FE">
        <w:rPr>
          <w:sz w:val="28"/>
          <w:szCs w:val="28"/>
        </w:rPr>
        <w:t>о</w:t>
      </w:r>
      <w:r w:rsidRPr="000000FE">
        <w:rPr>
          <w:sz w:val="28"/>
          <w:szCs w:val="28"/>
        </w:rPr>
        <w:t>цессам в части обеспечения безопасных условий и охраны труда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Порядок разработки и экспертизы мероприятий по охране труда в составе проектной и технологической документации производственного назначения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Требования нормативно-технической документации к состоянию и соде</w:t>
      </w:r>
      <w:r w:rsidRPr="000000FE">
        <w:rPr>
          <w:sz w:val="28"/>
          <w:szCs w:val="28"/>
        </w:rPr>
        <w:t>р</w:t>
      </w:r>
      <w:r w:rsidRPr="000000FE">
        <w:rPr>
          <w:sz w:val="28"/>
          <w:szCs w:val="28"/>
        </w:rPr>
        <w:t>жанию, организации работ по расширению, реконструкции и оснащению зданий, сооружений, помещений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Классы и виды средств коллективной защиты, общие требования, устано</w:t>
      </w:r>
      <w:r w:rsidRPr="000000FE">
        <w:rPr>
          <w:sz w:val="28"/>
          <w:szCs w:val="28"/>
        </w:rPr>
        <w:t>в</w:t>
      </w:r>
      <w:r w:rsidRPr="000000FE">
        <w:rPr>
          <w:sz w:val="28"/>
          <w:szCs w:val="28"/>
        </w:rPr>
        <w:t>ленные к средствам коллективной защиты, применения, принципы защиты и осно</w:t>
      </w:r>
      <w:r w:rsidRPr="000000FE">
        <w:rPr>
          <w:sz w:val="28"/>
          <w:szCs w:val="28"/>
        </w:rPr>
        <w:t>в</w:t>
      </w:r>
      <w:r w:rsidRPr="000000FE">
        <w:rPr>
          <w:sz w:val="28"/>
          <w:szCs w:val="28"/>
        </w:rPr>
        <w:t>ные характеристики средств коллективной защиты</w:t>
      </w:r>
      <w:r w:rsidR="00DB03E4">
        <w:rPr>
          <w:sz w:val="28"/>
          <w:szCs w:val="28"/>
        </w:rPr>
        <w:t>.</w:t>
      </w:r>
    </w:p>
    <w:p w:rsid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Классы и виды средств индивидуальной защиты, их применение, принц</w:t>
      </w:r>
      <w:r w:rsidRPr="000000FE">
        <w:rPr>
          <w:sz w:val="28"/>
          <w:szCs w:val="28"/>
        </w:rPr>
        <w:t>и</w:t>
      </w:r>
      <w:r w:rsidRPr="000000FE">
        <w:rPr>
          <w:sz w:val="28"/>
          <w:szCs w:val="28"/>
        </w:rPr>
        <w:t>пы защиты и основные характеристики, предъявляемые к ним требования, правила обеспечения работников средствами индивидуальной защиты</w:t>
      </w:r>
      <w:r w:rsidR="00DB03E4">
        <w:rPr>
          <w:sz w:val="28"/>
          <w:szCs w:val="28"/>
        </w:rPr>
        <w:t>.</w:t>
      </w:r>
    </w:p>
    <w:p w:rsidR="000000FE" w:rsidRPr="004A62B1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pacing w:val="-4"/>
          <w:sz w:val="28"/>
          <w:szCs w:val="28"/>
        </w:rPr>
      </w:pPr>
      <w:r w:rsidRPr="004A62B1">
        <w:rPr>
          <w:spacing w:val="-4"/>
          <w:sz w:val="28"/>
          <w:szCs w:val="28"/>
        </w:rPr>
        <w:t xml:space="preserve">Виды, уровни и методы </w:t>
      </w:r>
      <w:proofErr w:type="gramStart"/>
      <w:r w:rsidRPr="004A62B1">
        <w:rPr>
          <w:spacing w:val="-4"/>
          <w:sz w:val="28"/>
          <w:szCs w:val="28"/>
        </w:rPr>
        <w:t>контроля за</w:t>
      </w:r>
      <w:proofErr w:type="gramEnd"/>
      <w:r w:rsidRPr="004A62B1">
        <w:rPr>
          <w:spacing w:val="-4"/>
          <w:sz w:val="28"/>
          <w:szCs w:val="28"/>
        </w:rPr>
        <w:t xml:space="preserve"> соблюдением требований охраны труда</w:t>
      </w:r>
      <w:r w:rsidR="00DB03E4" w:rsidRPr="004A62B1">
        <w:rPr>
          <w:spacing w:val="-4"/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Каналы и пути получения информации о соблюдении требований охраны труда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Систем</w:t>
      </w:r>
      <w:r w:rsidR="00DB03E4">
        <w:rPr>
          <w:sz w:val="28"/>
          <w:szCs w:val="28"/>
        </w:rPr>
        <w:t>у</w:t>
      </w:r>
      <w:r w:rsidRPr="000000FE">
        <w:rPr>
          <w:sz w:val="28"/>
          <w:szCs w:val="28"/>
        </w:rPr>
        <w:t xml:space="preserve"> государственного надзора и </w:t>
      </w:r>
      <w:proofErr w:type="gramStart"/>
      <w:r w:rsidRPr="000000FE">
        <w:rPr>
          <w:sz w:val="28"/>
          <w:szCs w:val="28"/>
        </w:rPr>
        <w:t>контроля за</w:t>
      </w:r>
      <w:proofErr w:type="gramEnd"/>
      <w:r w:rsidRPr="000000FE">
        <w:rPr>
          <w:sz w:val="28"/>
          <w:szCs w:val="28"/>
        </w:rPr>
        <w:t xml:space="preserve"> соблюдением требований охраны труда, права и обязанности представителей государственного надзора и ко</w:t>
      </w:r>
      <w:r w:rsidRPr="000000FE">
        <w:rPr>
          <w:sz w:val="28"/>
          <w:szCs w:val="28"/>
        </w:rPr>
        <w:t>н</w:t>
      </w:r>
      <w:r w:rsidRPr="000000FE">
        <w:rPr>
          <w:sz w:val="28"/>
          <w:szCs w:val="28"/>
        </w:rPr>
        <w:t>троля за соблюдением требований охраны труда, обязанности работодателей при проведении государственного надзора и контроля за соблюдением требований охр</w:t>
      </w:r>
      <w:r w:rsidRPr="000000FE">
        <w:rPr>
          <w:sz w:val="28"/>
          <w:szCs w:val="28"/>
        </w:rPr>
        <w:t>а</w:t>
      </w:r>
      <w:r w:rsidRPr="000000FE">
        <w:rPr>
          <w:sz w:val="28"/>
          <w:szCs w:val="28"/>
        </w:rPr>
        <w:t>ны труда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 xml:space="preserve">Вопросы осуществления общественного </w:t>
      </w:r>
      <w:proofErr w:type="gramStart"/>
      <w:r w:rsidRPr="000000FE">
        <w:rPr>
          <w:sz w:val="28"/>
          <w:szCs w:val="28"/>
        </w:rPr>
        <w:t>контроля за</w:t>
      </w:r>
      <w:proofErr w:type="gramEnd"/>
      <w:r w:rsidRPr="000000FE">
        <w:rPr>
          <w:sz w:val="28"/>
          <w:szCs w:val="28"/>
        </w:rPr>
        <w:t xml:space="preserve"> состоянием условий и охраны труда, принципы взаимодействия с органами общественного контроля</w:t>
      </w:r>
      <w:r w:rsidR="00DB03E4">
        <w:rPr>
          <w:sz w:val="28"/>
          <w:szCs w:val="28"/>
        </w:rPr>
        <w:t>.</w:t>
      </w:r>
    </w:p>
    <w:p w:rsid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Ответственность за нарушение требований охраны труда (дисциплинарная, административная, гражданско-правовая, уголовная) и порядок привлечения к о</w:t>
      </w:r>
      <w:r w:rsidRPr="000000FE">
        <w:rPr>
          <w:sz w:val="28"/>
          <w:szCs w:val="28"/>
        </w:rPr>
        <w:t>т</w:t>
      </w:r>
      <w:r w:rsidRPr="000000FE">
        <w:rPr>
          <w:sz w:val="28"/>
          <w:szCs w:val="28"/>
        </w:rPr>
        <w:t>ветственности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Факторы производственной среды и трудового процесса, основные вопр</w:t>
      </w:r>
      <w:r w:rsidRPr="000000FE">
        <w:rPr>
          <w:sz w:val="28"/>
          <w:szCs w:val="28"/>
        </w:rPr>
        <w:t>о</w:t>
      </w:r>
      <w:r w:rsidRPr="000000FE">
        <w:rPr>
          <w:sz w:val="28"/>
          <w:szCs w:val="28"/>
        </w:rPr>
        <w:t>сы гигиенической оценки и классификации условий труда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Основные технологические процессы и режимы производства, оборудов</w:t>
      </w:r>
      <w:r w:rsidRPr="000000FE">
        <w:rPr>
          <w:sz w:val="28"/>
          <w:szCs w:val="28"/>
        </w:rPr>
        <w:t>а</w:t>
      </w:r>
      <w:r w:rsidRPr="000000FE">
        <w:rPr>
          <w:sz w:val="28"/>
          <w:szCs w:val="28"/>
        </w:rPr>
        <w:t>ние и принципы его работы, применяемое в процессе производства сырье и матер</w:t>
      </w:r>
      <w:r w:rsidRPr="000000FE">
        <w:rPr>
          <w:sz w:val="28"/>
          <w:szCs w:val="28"/>
        </w:rPr>
        <w:t>и</w:t>
      </w:r>
      <w:r w:rsidRPr="000000FE">
        <w:rPr>
          <w:sz w:val="28"/>
          <w:szCs w:val="28"/>
        </w:rPr>
        <w:t>алы</w:t>
      </w:r>
      <w:r w:rsidR="00DB03E4">
        <w:rPr>
          <w:sz w:val="28"/>
          <w:szCs w:val="28"/>
        </w:rPr>
        <w:t>.</w:t>
      </w:r>
    </w:p>
    <w:p w:rsid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Порядок проведения производственного контроля и специальной оценки условий труда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Виды несчастных случаев на производстве; несчастные случаи, подлеж</w:t>
      </w:r>
      <w:r w:rsidRPr="000000FE">
        <w:rPr>
          <w:sz w:val="28"/>
          <w:szCs w:val="28"/>
        </w:rPr>
        <w:t>а</w:t>
      </w:r>
      <w:r w:rsidRPr="000000FE">
        <w:rPr>
          <w:sz w:val="28"/>
          <w:szCs w:val="28"/>
        </w:rPr>
        <w:t>щие расследованию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Виды профессиональных заболеваний</w:t>
      </w:r>
      <w:r w:rsidR="00DB03E4">
        <w:rPr>
          <w:sz w:val="28"/>
          <w:szCs w:val="28"/>
        </w:rPr>
        <w:t>.</w:t>
      </w:r>
    </w:p>
    <w:p w:rsidR="000000FE" w:rsidRPr="000000FE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Порядок расследования несчастных случаев на производстве и професси</w:t>
      </w:r>
      <w:r w:rsidRPr="000000FE">
        <w:rPr>
          <w:sz w:val="28"/>
          <w:szCs w:val="28"/>
        </w:rPr>
        <w:t>о</w:t>
      </w:r>
      <w:r w:rsidRPr="000000FE">
        <w:rPr>
          <w:sz w:val="28"/>
          <w:szCs w:val="28"/>
        </w:rPr>
        <w:t>нальных заболеваний</w:t>
      </w:r>
      <w:r w:rsidR="00DB03E4">
        <w:rPr>
          <w:sz w:val="28"/>
          <w:szCs w:val="28"/>
        </w:rPr>
        <w:t>.</w:t>
      </w:r>
    </w:p>
    <w:p w:rsidR="000000FE" w:rsidRPr="001A3A54" w:rsidRDefault="000000FE" w:rsidP="002532F8">
      <w:pPr>
        <w:numPr>
          <w:ilvl w:val="0"/>
          <w:numId w:val="23"/>
        </w:numPr>
        <w:tabs>
          <w:tab w:val="left" w:pos="1134"/>
        </w:tabs>
        <w:overflowPunct/>
        <w:autoSpaceDE/>
        <w:autoSpaceDN/>
        <w:adjustRightInd/>
        <w:spacing w:line="360" w:lineRule="auto"/>
        <w:ind w:left="0" w:firstLine="709"/>
        <w:jc w:val="both"/>
        <w:textAlignment w:val="auto"/>
        <w:rPr>
          <w:sz w:val="28"/>
          <w:szCs w:val="28"/>
        </w:rPr>
      </w:pPr>
      <w:r w:rsidRPr="000000FE">
        <w:rPr>
          <w:sz w:val="28"/>
          <w:szCs w:val="28"/>
        </w:rPr>
        <w:t>Перечень материалов, собираемых при расследовании несчастных случаев на производстве и профессиональных заболеваний</w:t>
      </w:r>
      <w:r w:rsidR="00DB03E4">
        <w:rPr>
          <w:sz w:val="28"/>
          <w:szCs w:val="28"/>
        </w:rPr>
        <w:t>.</w:t>
      </w:r>
    </w:p>
    <w:p w:rsidR="006957E0" w:rsidRDefault="008410F6" w:rsidP="006957E0">
      <w:pPr>
        <w:tabs>
          <w:tab w:val="left" w:pos="1134"/>
        </w:tabs>
        <w:spacing w:line="360" w:lineRule="auto"/>
        <w:ind w:left="851"/>
        <w:jc w:val="both"/>
        <w:rPr>
          <w:sz w:val="28"/>
          <w:szCs w:val="28"/>
        </w:rPr>
      </w:pPr>
      <w:r w:rsidRPr="008410F6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>Программы</w:t>
      </w:r>
      <w:r w:rsidRPr="008410F6">
        <w:rPr>
          <w:sz w:val="28"/>
          <w:szCs w:val="28"/>
        </w:rPr>
        <w:t xml:space="preserve"> </w:t>
      </w:r>
      <w:r>
        <w:rPr>
          <w:sz w:val="28"/>
          <w:szCs w:val="28"/>
        </w:rPr>
        <w:t>слушатель</w:t>
      </w:r>
      <w:r w:rsidRPr="008410F6">
        <w:rPr>
          <w:sz w:val="28"/>
          <w:szCs w:val="28"/>
        </w:rPr>
        <w:t xml:space="preserve"> </w:t>
      </w:r>
      <w:r w:rsidRPr="00E445D3">
        <w:rPr>
          <w:i/>
          <w:sz w:val="28"/>
          <w:szCs w:val="28"/>
        </w:rPr>
        <w:t>должен уметь:</w:t>
      </w:r>
    </w:p>
    <w:p w:rsidR="006957E0" w:rsidRDefault="00C56DB0" w:rsidP="006957E0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Применять государственные нормативные требования охраны труда</w:t>
      </w:r>
      <w:r w:rsidR="00214C05">
        <w:rPr>
          <w:sz w:val="28"/>
          <w:szCs w:val="28"/>
        </w:rPr>
        <w:t xml:space="preserve"> и р</w:t>
      </w:r>
      <w:r w:rsidR="00214C05">
        <w:rPr>
          <w:sz w:val="28"/>
          <w:szCs w:val="28"/>
        </w:rPr>
        <w:t>а</w:t>
      </w:r>
      <w:r w:rsidR="00214C05">
        <w:rPr>
          <w:sz w:val="28"/>
          <w:szCs w:val="28"/>
        </w:rPr>
        <w:t xml:space="preserve">диационной безопасности </w:t>
      </w:r>
      <w:r w:rsidRPr="00C56DB0">
        <w:rPr>
          <w:sz w:val="28"/>
          <w:szCs w:val="28"/>
        </w:rPr>
        <w:t>при разработке локальных нормативных актов</w:t>
      </w:r>
      <w:r>
        <w:rPr>
          <w:sz w:val="28"/>
          <w:szCs w:val="28"/>
        </w:rPr>
        <w:t>.</w:t>
      </w:r>
    </w:p>
    <w:p w:rsidR="006957E0" w:rsidRPr="006957E0" w:rsidRDefault="006957E0" w:rsidP="006957E0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6957E0">
        <w:rPr>
          <w:sz w:val="28"/>
          <w:szCs w:val="28"/>
        </w:rPr>
        <w:t xml:space="preserve">спользовать знания для </w:t>
      </w:r>
      <w:proofErr w:type="gramStart"/>
      <w:r w:rsidRPr="006957E0">
        <w:rPr>
          <w:sz w:val="28"/>
          <w:szCs w:val="28"/>
        </w:rPr>
        <w:t>обеспечения</w:t>
      </w:r>
      <w:proofErr w:type="gramEnd"/>
      <w:r w:rsidRPr="006957E0">
        <w:rPr>
          <w:sz w:val="28"/>
          <w:szCs w:val="28"/>
        </w:rPr>
        <w:t xml:space="preserve"> как собственной безопасности, так и для обеспечения безопасности остальных сотрудников предприятия.</w:t>
      </w:r>
    </w:p>
    <w:p w:rsidR="00C56DB0" w:rsidRPr="00C56DB0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Применять нормативные правовые акты и нормативно-техническую док</w:t>
      </w:r>
      <w:r w:rsidRPr="00C56DB0">
        <w:rPr>
          <w:sz w:val="28"/>
          <w:szCs w:val="28"/>
        </w:rPr>
        <w:t>у</w:t>
      </w:r>
      <w:r w:rsidRPr="00C56DB0">
        <w:rPr>
          <w:sz w:val="28"/>
          <w:szCs w:val="28"/>
        </w:rPr>
        <w:t>ментацию в части выделения в них требований, процедур, регламентов, рекоменд</w:t>
      </w:r>
      <w:r w:rsidRPr="00C56DB0">
        <w:rPr>
          <w:sz w:val="28"/>
          <w:szCs w:val="28"/>
        </w:rPr>
        <w:t>а</w:t>
      </w:r>
      <w:r w:rsidRPr="00C56DB0">
        <w:rPr>
          <w:sz w:val="28"/>
          <w:szCs w:val="28"/>
        </w:rPr>
        <w:t>ций для адаптации и внедрения в локальную нормативную документацию</w:t>
      </w:r>
      <w:r>
        <w:rPr>
          <w:sz w:val="28"/>
          <w:szCs w:val="28"/>
        </w:rPr>
        <w:t>.</w:t>
      </w:r>
    </w:p>
    <w:p w:rsidR="00C56DB0" w:rsidRPr="00C56DB0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Анализировать и оценивать предложения и замечания к проектам локал</w:t>
      </w:r>
      <w:r w:rsidRPr="00C56DB0">
        <w:rPr>
          <w:sz w:val="28"/>
          <w:szCs w:val="28"/>
        </w:rPr>
        <w:t>ь</w:t>
      </w:r>
      <w:r w:rsidRPr="00C56DB0">
        <w:rPr>
          <w:sz w:val="28"/>
          <w:szCs w:val="28"/>
        </w:rPr>
        <w:t>ных нормативных актов по охране труда</w:t>
      </w:r>
      <w:r>
        <w:rPr>
          <w:sz w:val="28"/>
          <w:szCs w:val="28"/>
        </w:rPr>
        <w:t>.</w:t>
      </w:r>
    </w:p>
    <w:p w:rsidR="00C56DB0" w:rsidRPr="00C56DB0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Анализировать изменения законодательства в сфере охраны труда</w:t>
      </w:r>
      <w:r>
        <w:rPr>
          <w:sz w:val="28"/>
          <w:szCs w:val="28"/>
        </w:rPr>
        <w:t>.</w:t>
      </w:r>
    </w:p>
    <w:p w:rsidR="00E81082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Пользоваться справочными информационными базами данных, содерж</w:t>
      </w:r>
      <w:r w:rsidRPr="00C56DB0">
        <w:rPr>
          <w:sz w:val="28"/>
          <w:szCs w:val="28"/>
        </w:rPr>
        <w:t>а</w:t>
      </w:r>
      <w:r w:rsidRPr="00C56DB0">
        <w:rPr>
          <w:sz w:val="28"/>
          <w:szCs w:val="28"/>
        </w:rPr>
        <w:t>щими документы и материалы по охране труда</w:t>
      </w:r>
      <w:r>
        <w:rPr>
          <w:sz w:val="28"/>
          <w:szCs w:val="28"/>
        </w:rPr>
        <w:t>.</w:t>
      </w:r>
    </w:p>
    <w:p w:rsidR="00C56DB0" w:rsidRPr="00C56DB0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Разрабатывать (подбирать) программы обучения вопросам охраны труда, методические и контрольно-измерительные материалы</w:t>
      </w:r>
      <w:r>
        <w:rPr>
          <w:sz w:val="28"/>
          <w:szCs w:val="28"/>
        </w:rPr>
        <w:t>.</w:t>
      </w:r>
    </w:p>
    <w:p w:rsidR="00C56DB0" w:rsidRPr="00C56DB0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Проводить вводный инструктаж по охране труда</w:t>
      </w:r>
      <w:r>
        <w:rPr>
          <w:sz w:val="28"/>
          <w:szCs w:val="28"/>
        </w:rPr>
        <w:t>.</w:t>
      </w:r>
    </w:p>
    <w:p w:rsidR="00C56DB0" w:rsidRPr="00C56DB0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Консультировать по вопросам разработки программ инструктажей, стаж</w:t>
      </w:r>
      <w:r w:rsidRPr="00C56DB0">
        <w:rPr>
          <w:sz w:val="28"/>
          <w:szCs w:val="28"/>
        </w:rPr>
        <w:t>и</w:t>
      </w:r>
      <w:r w:rsidRPr="00C56DB0">
        <w:rPr>
          <w:sz w:val="28"/>
          <w:szCs w:val="28"/>
        </w:rPr>
        <w:t>ровок, обучения охране труда и проверки знаний требований охраны труда</w:t>
      </w:r>
      <w:r>
        <w:rPr>
          <w:sz w:val="28"/>
          <w:szCs w:val="28"/>
        </w:rPr>
        <w:t>.</w:t>
      </w:r>
    </w:p>
    <w:p w:rsidR="00C56DB0" w:rsidRPr="00C56DB0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Оценивать эффективность обучения работников вопросам охраны труда</w:t>
      </w:r>
      <w:r>
        <w:rPr>
          <w:sz w:val="28"/>
          <w:szCs w:val="28"/>
        </w:rPr>
        <w:t>.</w:t>
      </w:r>
    </w:p>
    <w:p w:rsidR="00C56DB0" w:rsidRDefault="00C56DB0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56DB0">
        <w:rPr>
          <w:sz w:val="28"/>
          <w:szCs w:val="28"/>
        </w:rPr>
        <w:t>Формировать отчетные документы о проведении обучения, инструктажей по охране труда, стажировок и проверки знаний требований охраны труда</w:t>
      </w:r>
      <w:r>
        <w:rPr>
          <w:sz w:val="28"/>
          <w:szCs w:val="28"/>
        </w:rPr>
        <w:t>.</w:t>
      </w:r>
    </w:p>
    <w:p w:rsidR="00416D4D" w:rsidRPr="00416D4D" w:rsidRDefault="00416D4D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6D4D">
        <w:rPr>
          <w:sz w:val="28"/>
          <w:szCs w:val="28"/>
        </w:rPr>
        <w:t>Подготавливать документы, содержащие полную и объективную инфо</w:t>
      </w:r>
      <w:r w:rsidRPr="00416D4D">
        <w:rPr>
          <w:sz w:val="28"/>
          <w:szCs w:val="28"/>
        </w:rPr>
        <w:t>р</w:t>
      </w:r>
      <w:r w:rsidRPr="00416D4D">
        <w:rPr>
          <w:sz w:val="28"/>
          <w:szCs w:val="28"/>
        </w:rPr>
        <w:t>мацию по вопросам охраны труда</w:t>
      </w:r>
      <w:r>
        <w:rPr>
          <w:sz w:val="28"/>
          <w:szCs w:val="28"/>
        </w:rPr>
        <w:t>.</w:t>
      </w:r>
    </w:p>
    <w:p w:rsidR="00416D4D" w:rsidRDefault="00416D4D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16D4D">
        <w:rPr>
          <w:sz w:val="28"/>
          <w:szCs w:val="28"/>
        </w:rPr>
        <w:t>Формировать, представлять и обосновывать позицию по вопросам фун</w:t>
      </w:r>
      <w:r w:rsidRPr="00416D4D">
        <w:rPr>
          <w:sz w:val="28"/>
          <w:szCs w:val="28"/>
        </w:rPr>
        <w:t>к</w:t>
      </w:r>
      <w:r w:rsidRPr="00416D4D">
        <w:rPr>
          <w:sz w:val="28"/>
          <w:szCs w:val="28"/>
        </w:rPr>
        <w:t>ционирования системы управления охраной труда и контроля соблюдения требов</w:t>
      </w:r>
      <w:r w:rsidRPr="00416D4D">
        <w:rPr>
          <w:sz w:val="28"/>
          <w:szCs w:val="28"/>
        </w:rPr>
        <w:t>а</w:t>
      </w:r>
      <w:r w:rsidRPr="00416D4D">
        <w:rPr>
          <w:sz w:val="28"/>
          <w:szCs w:val="28"/>
        </w:rPr>
        <w:t>ний охраны труда</w:t>
      </w:r>
      <w:r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Применять методы идентификации опасностей и оценки профессионал</w:t>
      </w:r>
      <w:r w:rsidRPr="00054DB8">
        <w:rPr>
          <w:sz w:val="28"/>
          <w:szCs w:val="28"/>
        </w:rPr>
        <w:t>ь</w:t>
      </w:r>
      <w:r w:rsidRPr="00054DB8">
        <w:rPr>
          <w:sz w:val="28"/>
          <w:szCs w:val="28"/>
        </w:rPr>
        <w:t>ных рисков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Координировать проведение специальной оценки условий труда, анализ</w:t>
      </w:r>
      <w:r w:rsidRPr="00054DB8">
        <w:rPr>
          <w:sz w:val="28"/>
          <w:szCs w:val="28"/>
        </w:rPr>
        <w:t>и</w:t>
      </w:r>
      <w:r w:rsidRPr="00054DB8">
        <w:rPr>
          <w:sz w:val="28"/>
          <w:szCs w:val="28"/>
        </w:rPr>
        <w:t>ровать результаты оценки условий труда на рабочих местах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Оценивать приоритетность реализации мероприятий по улучшению усл</w:t>
      </w:r>
      <w:r w:rsidRPr="00054DB8">
        <w:rPr>
          <w:sz w:val="28"/>
          <w:szCs w:val="28"/>
        </w:rPr>
        <w:t>о</w:t>
      </w:r>
      <w:r w:rsidRPr="00054DB8">
        <w:rPr>
          <w:sz w:val="28"/>
          <w:szCs w:val="28"/>
        </w:rPr>
        <w:t>вий и охраны труда с точки зрения их эффективности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Формировать требования к средствам индивидуальной защиты и средствам коллективной защиты с учетом условий труда на рабочих местах, оценивать их х</w:t>
      </w:r>
      <w:r w:rsidRPr="00054DB8">
        <w:rPr>
          <w:sz w:val="28"/>
          <w:szCs w:val="28"/>
        </w:rPr>
        <w:t>а</w:t>
      </w:r>
      <w:r w:rsidRPr="00054DB8">
        <w:rPr>
          <w:sz w:val="28"/>
          <w:szCs w:val="28"/>
        </w:rPr>
        <w:t>рактеристики, а также соответствие нормативным требованиям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Анализировать и оценивать состояние санитарно-бытового обслуживания работников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Оформлять необходимую документацию для заключения договора с мед</w:t>
      </w:r>
      <w:r w:rsidRPr="00054DB8">
        <w:rPr>
          <w:sz w:val="28"/>
          <w:szCs w:val="28"/>
        </w:rPr>
        <w:t>и</w:t>
      </w:r>
      <w:r w:rsidRPr="00054DB8">
        <w:rPr>
          <w:sz w:val="28"/>
          <w:szCs w:val="28"/>
        </w:rPr>
        <w:t>цинскими учреждениями на проведение медосмотров и медицинских освидетел</w:t>
      </w:r>
      <w:r w:rsidRPr="00054DB8">
        <w:rPr>
          <w:sz w:val="28"/>
          <w:szCs w:val="28"/>
        </w:rPr>
        <w:t>ь</w:t>
      </w:r>
      <w:r w:rsidRPr="00054DB8">
        <w:rPr>
          <w:sz w:val="28"/>
          <w:szCs w:val="28"/>
        </w:rPr>
        <w:t>ствований</w:t>
      </w:r>
      <w:r w:rsidR="00E445D3">
        <w:rPr>
          <w:sz w:val="28"/>
          <w:szCs w:val="28"/>
        </w:rPr>
        <w:t>.</w:t>
      </w:r>
    </w:p>
    <w:p w:rsid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Оформлять документы, связанные с обеспечением работников средствами индивидуальной защиты, проведением обязательных медицинских осмотров и осв</w:t>
      </w:r>
      <w:r w:rsidRPr="00054DB8">
        <w:rPr>
          <w:sz w:val="28"/>
          <w:szCs w:val="28"/>
        </w:rPr>
        <w:t>и</w:t>
      </w:r>
      <w:r w:rsidRPr="00054DB8">
        <w:rPr>
          <w:sz w:val="28"/>
          <w:szCs w:val="28"/>
        </w:rPr>
        <w:t>детельствований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 xml:space="preserve">Планировать мероприятий по </w:t>
      </w:r>
      <w:proofErr w:type="gramStart"/>
      <w:r w:rsidRPr="00054DB8">
        <w:rPr>
          <w:sz w:val="28"/>
          <w:szCs w:val="28"/>
        </w:rPr>
        <w:t>контролю за</w:t>
      </w:r>
      <w:proofErr w:type="gramEnd"/>
      <w:r w:rsidRPr="00054DB8">
        <w:rPr>
          <w:sz w:val="28"/>
          <w:szCs w:val="28"/>
        </w:rPr>
        <w:t xml:space="preserve"> соблюдением требований охр</w:t>
      </w:r>
      <w:r w:rsidRPr="00054DB8">
        <w:rPr>
          <w:sz w:val="28"/>
          <w:szCs w:val="28"/>
        </w:rPr>
        <w:t>а</w:t>
      </w:r>
      <w:r w:rsidRPr="00054DB8">
        <w:rPr>
          <w:sz w:val="28"/>
          <w:szCs w:val="28"/>
        </w:rPr>
        <w:t>ны труда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Применять методы осуществления контроля (наблюдение, анализ док</w:t>
      </w:r>
      <w:r w:rsidRPr="00054DB8">
        <w:rPr>
          <w:sz w:val="28"/>
          <w:szCs w:val="28"/>
        </w:rPr>
        <w:t>у</w:t>
      </w:r>
      <w:r w:rsidRPr="00054DB8">
        <w:rPr>
          <w:sz w:val="28"/>
          <w:szCs w:val="28"/>
        </w:rPr>
        <w:t>ментов, опрос) и разрабатывать необходимый для этого инструментарий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Документально оформлять результаты контрольных мероприятий, предп</w:t>
      </w:r>
      <w:r w:rsidRPr="00054DB8">
        <w:rPr>
          <w:sz w:val="28"/>
          <w:szCs w:val="28"/>
        </w:rPr>
        <w:t>и</w:t>
      </w:r>
      <w:r w:rsidRPr="00054DB8">
        <w:rPr>
          <w:sz w:val="28"/>
          <w:szCs w:val="28"/>
        </w:rPr>
        <w:t>сания лицам, допустившим нарушения требований охраны труда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Взаимодействовать с комитетом (комиссией) по охране труда, уполном</w:t>
      </w:r>
      <w:r w:rsidRPr="00054DB8">
        <w:rPr>
          <w:sz w:val="28"/>
          <w:szCs w:val="28"/>
        </w:rPr>
        <w:t>о</w:t>
      </w:r>
      <w:r w:rsidRPr="00054DB8">
        <w:rPr>
          <w:sz w:val="28"/>
          <w:szCs w:val="28"/>
        </w:rPr>
        <w:t>ченным по охране труда с целью повышения эффективности мероприятий по ко</w:t>
      </w:r>
      <w:r w:rsidRPr="00054DB8">
        <w:rPr>
          <w:sz w:val="28"/>
          <w:szCs w:val="28"/>
        </w:rPr>
        <w:t>н</w:t>
      </w:r>
      <w:r w:rsidRPr="00054DB8">
        <w:rPr>
          <w:sz w:val="28"/>
          <w:szCs w:val="28"/>
        </w:rPr>
        <w:t>тролю состояни</w:t>
      </w:r>
      <w:r w:rsidR="00864F3B">
        <w:rPr>
          <w:sz w:val="28"/>
          <w:szCs w:val="28"/>
        </w:rPr>
        <w:t>я</w:t>
      </w:r>
      <w:r w:rsidRPr="00054DB8">
        <w:rPr>
          <w:sz w:val="28"/>
          <w:szCs w:val="28"/>
        </w:rPr>
        <w:t xml:space="preserve"> условий и охраны труда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Анализировать причины несоблюдения требований охраны труда</w:t>
      </w:r>
      <w:r w:rsidR="00E445D3">
        <w:rPr>
          <w:sz w:val="28"/>
          <w:szCs w:val="28"/>
        </w:rPr>
        <w:t>.</w:t>
      </w:r>
    </w:p>
    <w:p w:rsid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Оценивать и избирать адекватные меры по устранению выявленных нар</w:t>
      </w:r>
      <w:r w:rsidRPr="00054DB8">
        <w:rPr>
          <w:sz w:val="28"/>
          <w:szCs w:val="28"/>
        </w:rPr>
        <w:t>у</w:t>
      </w:r>
      <w:r w:rsidRPr="00054DB8">
        <w:rPr>
          <w:sz w:val="28"/>
          <w:szCs w:val="28"/>
        </w:rPr>
        <w:t>шений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Идентифицировать опасные и вредные производственные факторы, поте</w:t>
      </w:r>
      <w:r w:rsidRPr="00054DB8">
        <w:rPr>
          <w:sz w:val="28"/>
          <w:szCs w:val="28"/>
        </w:rPr>
        <w:t>н</w:t>
      </w:r>
      <w:r w:rsidRPr="00054DB8">
        <w:rPr>
          <w:sz w:val="28"/>
          <w:szCs w:val="28"/>
        </w:rPr>
        <w:t>циально воздействующие на работников в процессе трудовой деятельности, прои</w:t>
      </w:r>
      <w:r w:rsidRPr="00054DB8">
        <w:rPr>
          <w:sz w:val="28"/>
          <w:szCs w:val="28"/>
        </w:rPr>
        <w:t>з</w:t>
      </w:r>
      <w:r w:rsidRPr="00054DB8">
        <w:rPr>
          <w:sz w:val="28"/>
          <w:szCs w:val="28"/>
        </w:rPr>
        <w:t>водить оценку риска их воздействия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Осуществлять сбор и анализ документов и информации об условиях труда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Разрабатывать программу производственного контроля</w:t>
      </w:r>
      <w:r w:rsidR="00E445D3">
        <w:rPr>
          <w:sz w:val="28"/>
          <w:szCs w:val="28"/>
        </w:rPr>
        <w:t>.</w:t>
      </w:r>
    </w:p>
    <w:p w:rsid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Оформлять необходимую документацию при проведении оценки условий труда, в том числе декларацию соответствия условий труда государственным но</w:t>
      </w:r>
      <w:r w:rsidRPr="00054DB8">
        <w:rPr>
          <w:sz w:val="28"/>
          <w:szCs w:val="28"/>
        </w:rPr>
        <w:t>р</w:t>
      </w:r>
      <w:r w:rsidRPr="00054DB8">
        <w:rPr>
          <w:sz w:val="28"/>
          <w:szCs w:val="28"/>
        </w:rPr>
        <w:t>мативным требованиям охраны труда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Применять методы сбора информации об обстоятельствах несчастных сл</w:t>
      </w:r>
      <w:r w:rsidRPr="00054DB8">
        <w:rPr>
          <w:sz w:val="28"/>
          <w:szCs w:val="28"/>
        </w:rPr>
        <w:t>у</w:t>
      </w:r>
      <w:r w:rsidRPr="00054DB8">
        <w:rPr>
          <w:sz w:val="28"/>
          <w:szCs w:val="28"/>
        </w:rPr>
        <w:t>чаев на производстве и профессиональных заболеваний, о состоянии условий труда и обеспеченности работников средствами индивидуальной защиты, другой инфо</w:t>
      </w:r>
      <w:r w:rsidRPr="00054DB8">
        <w:rPr>
          <w:sz w:val="28"/>
          <w:szCs w:val="28"/>
        </w:rPr>
        <w:t>р</w:t>
      </w:r>
      <w:r w:rsidRPr="00054DB8">
        <w:rPr>
          <w:sz w:val="28"/>
          <w:szCs w:val="28"/>
        </w:rPr>
        <w:t>мации, необходимой для расследования несчастных случаев на производстве и пр</w:t>
      </w:r>
      <w:r w:rsidRPr="00054DB8">
        <w:rPr>
          <w:sz w:val="28"/>
          <w:szCs w:val="28"/>
        </w:rPr>
        <w:t>о</w:t>
      </w:r>
      <w:r w:rsidRPr="00054DB8">
        <w:rPr>
          <w:sz w:val="28"/>
          <w:szCs w:val="28"/>
        </w:rPr>
        <w:t>фессиональных заболеваний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Анализировать информацию, делать заключения и выводы на основе оце</w:t>
      </w:r>
      <w:r w:rsidRPr="00054DB8">
        <w:rPr>
          <w:sz w:val="28"/>
          <w:szCs w:val="28"/>
        </w:rPr>
        <w:t>н</w:t>
      </w:r>
      <w:r w:rsidRPr="00054DB8">
        <w:rPr>
          <w:sz w:val="28"/>
          <w:szCs w:val="28"/>
        </w:rPr>
        <w:t>ки обстоятельств несчастных случаев на производстве и профессиональных забол</w:t>
      </w:r>
      <w:r w:rsidRPr="00054DB8">
        <w:rPr>
          <w:sz w:val="28"/>
          <w:szCs w:val="28"/>
        </w:rPr>
        <w:t>е</w:t>
      </w:r>
      <w:r w:rsidRPr="00054DB8">
        <w:rPr>
          <w:sz w:val="28"/>
          <w:szCs w:val="28"/>
        </w:rPr>
        <w:t>ваний</w:t>
      </w:r>
      <w:r w:rsidR="00E445D3">
        <w:rPr>
          <w:sz w:val="28"/>
          <w:szCs w:val="28"/>
        </w:rPr>
        <w:t>.</w:t>
      </w:r>
    </w:p>
    <w:p w:rsidR="00054DB8" w:rsidRP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Выявлять и анализировать причины несчастных случаев на производстве и профессиональных заболеваний и обосновывать необходимые мероприятия (меры) по предотвращению аналогичных происшествий</w:t>
      </w:r>
      <w:r w:rsidR="00E445D3">
        <w:rPr>
          <w:sz w:val="28"/>
          <w:szCs w:val="28"/>
        </w:rPr>
        <w:t>.</w:t>
      </w:r>
    </w:p>
    <w:p w:rsidR="00054DB8" w:rsidRDefault="00054DB8" w:rsidP="002532F8">
      <w:pPr>
        <w:numPr>
          <w:ilvl w:val="0"/>
          <w:numId w:val="24"/>
        </w:numPr>
        <w:tabs>
          <w:tab w:val="left" w:pos="1134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054DB8">
        <w:rPr>
          <w:sz w:val="28"/>
          <w:szCs w:val="28"/>
        </w:rPr>
        <w:t>Оформлять материалы и заполнять формы документов при расследовании несчастных случаев на производстве и профессиональных заболеваний</w:t>
      </w:r>
      <w:r w:rsidR="00E445D3">
        <w:rPr>
          <w:sz w:val="28"/>
          <w:szCs w:val="28"/>
        </w:rP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678"/>
      </w:tblGrid>
      <w:tr w:rsidR="004A62B1" w:rsidTr="004A62B1">
        <w:trPr>
          <w:trHeight w:hRule="exact" w:val="454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A62B1" w:rsidRDefault="004A62B1" w:rsidP="004A62B1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Форма итоговой аттестации по Программе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A62B1" w:rsidRPr="00E445D3" w:rsidRDefault="004A62B1" w:rsidP="004A62B1">
            <w:pPr>
              <w:rPr>
                <w:i/>
                <w:spacing w:val="-6"/>
                <w:sz w:val="28"/>
                <w:szCs w:val="28"/>
              </w:rPr>
            </w:pPr>
            <w:r w:rsidRPr="00E445D3">
              <w:rPr>
                <w:i/>
                <w:spacing w:val="-6"/>
                <w:sz w:val="28"/>
                <w:szCs w:val="28"/>
              </w:rPr>
              <w:t>Выпускная квалификационная работа</w:t>
            </w:r>
          </w:p>
        </w:tc>
      </w:tr>
    </w:tbl>
    <w:p w:rsidR="004A62B1" w:rsidRDefault="004A62B1" w:rsidP="004A62B1">
      <w:pPr>
        <w:tabs>
          <w:tab w:val="left" w:pos="1134"/>
        </w:tabs>
        <w:spacing w:line="360" w:lineRule="auto"/>
        <w:ind w:left="851"/>
        <w:jc w:val="both"/>
        <w:rPr>
          <w:sz w:val="28"/>
          <w:szCs w:val="28"/>
        </w:rPr>
      </w:pPr>
    </w:p>
    <w:p w:rsidR="004A62B1" w:rsidRPr="008410F6" w:rsidRDefault="004A62B1" w:rsidP="004A62B1">
      <w:pPr>
        <w:tabs>
          <w:tab w:val="left" w:pos="1134"/>
        </w:tabs>
        <w:spacing w:line="360" w:lineRule="auto"/>
        <w:ind w:left="851"/>
        <w:jc w:val="both"/>
        <w:rPr>
          <w:sz w:val="28"/>
          <w:szCs w:val="28"/>
        </w:rPr>
      </w:pPr>
    </w:p>
    <w:p w:rsidR="0060775F" w:rsidRDefault="006B52B7" w:rsidP="002C0478">
      <w:pPr>
        <w:numPr>
          <w:ilvl w:val="1"/>
          <w:numId w:val="18"/>
        </w:numPr>
        <w:spacing w:line="360" w:lineRule="auto"/>
        <w:rPr>
          <w:b/>
          <w:sz w:val="28"/>
          <w:szCs w:val="28"/>
        </w:rPr>
      </w:pPr>
      <w:r w:rsidRPr="006B52B7">
        <w:rPr>
          <w:b/>
          <w:sz w:val="28"/>
          <w:szCs w:val="28"/>
        </w:rPr>
        <w:t>Профессиональные компетенции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701"/>
        <w:gridCol w:w="4394"/>
        <w:gridCol w:w="1418"/>
        <w:gridCol w:w="1276"/>
      </w:tblGrid>
      <w:tr w:rsidR="00CD0B40" w:rsidRPr="00CD0B40" w:rsidTr="004A62B1">
        <w:trPr>
          <w:cantSplit/>
          <w:trHeight w:val="1278"/>
          <w:tblHeader/>
        </w:trPr>
        <w:tc>
          <w:tcPr>
            <w:tcW w:w="1384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Категория</w:t>
            </w:r>
          </w:p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работника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Вид профе</w:t>
            </w:r>
            <w:r w:rsidRPr="00CD0B40">
              <w:rPr>
                <w:bCs/>
                <w:sz w:val="24"/>
                <w:szCs w:val="24"/>
              </w:rPr>
              <w:t>с</w:t>
            </w:r>
            <w:r w:rsidRPr="00CD0B40">
              <w:rPr>
                <w:bCs/>
                <w:sz w:val="24"/>
                <w:szCs w:val="24"/>
              </w:rPr>
              <w:t>сиональной (трудовой)  деятельности (ВПД)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Профессиональные компетенции (ПК) / готовность к выполнению трудовых действий</w:t>
            </w:r>
          </w:p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в разрезе видов профессиональной (трудовой) деятельности</w:t>
            </w:r>
          </w:p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(образовательный результат)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Професс</w:t>
            </w:r>
            <w:r w:rsidRPr="00CD0B40">
              <w:rPr>
                <w:bCs/>
                <w:sz w:val="24"/>
                <w:szCs w:val="24"/>
              </w:rPr>
              <w:t>и</w:t>
            </w:r>
            <w:r w:rsidRPr="00CD0B40">
              <w:rPr>
                <w:bCs/>
                <w:sz w:val="24"/>
                <w:szCs w:val="24"/>
              </w:rPr>
              <w:t>ональный стандарт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CD0B40" w:rsidRPr="00CD0B40" w:rsidRDefault="00CD0B40" w:rsidP="00E97AF4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bCs/>
                <w:sz w:val="24"/>
                <w:szCs w:val="24"/>
              </w:rPr>
              <w:t>Профе</w:t>
            </w:r>
            <w:r w:rsidRPr="00CD0B40">
              <w:rPr>
                <w:bCs/>
                <w:sz w:val="24"/>
                <w:szCs w:val="24"/>
              </w:rPr>
              <w:t>с</w:t>
            </w:r>
            <w:r w:rsidRPr="00CD0B40">
              <w:rPr>
                <w:bCs/>
                <w:sz w:val="24"/>
                <w:szCs w:val="24"/>
              </w:rPr>
              <w:t>сионал</w:t>
            </w:r>
            <w:r w:rsidRPr="00CD0B40">
              <w:rPr>
                <w:bCs/>
                <w:sz w:val="24"/>
                <w:szCs w:val="24"/>
              </w:rPr>
              <w:t>ь</w:t>
            </w:r>
            <w:r w:rsidRPr="00CD0B40">
              <w:rPr>
                <w:bCs/>
                <w:sz w:val="24"/>
                <w:szCs w:val="24"/>
              </w:rPr>
              <w:t>ный м</w:t>
            </w:r>
            <w:r w:rsidRPr="00CD0B40">
              <w:rPr>
                <w:bCs/>
                <w:sz w:val="24"/>
                <w:szCs w:val="24"/>
              </w:rPr>
              <w:t>о</w:t>
            </w:r>
            <w:r w:rsidRPr="00CD0B40">
              <w:rPr>
                <w:bCs/>
                <w:sz w:val="24"/>
                <w:szCs w:val="24"/>
              </w:rPr>
              <w:t>дуль</w:t>
            </w:r>
          </w:p>
        </w:tc>
      </w:tr>
      <w:tr w:rsidR="0076707B" w:rsidRPr="00CD0B40" w:rsidTr="004A62B1">
        <w:trPr>
          <w:cantSplit/>
          <w:trHeight w:val="805"/>
        </w:trPr>
        <w:tc>
          <w:tcPr>
            <w:tcW w:w="1384" w:type="dxa"/>
            <w:vMerge w:val="restart"/>
            <w:tcBorders>
              <w:top w:val="double" w:sz="4" w:space="0" w:color="auto"/>
            </w:tcBorders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1. Специ</w:t>
            </w:r>
            <w:r w:rsidRPr="00CD0B40">
              <w:rPr>
                <w:sz w:val="24"/>
                <w:szCs w:val="24"/>
              </w:rPr>
              <w:t>а</w:t>
            </w:r>
            <w:r w:rsidRPr="00CD0B40">
              <w:rPr>
                <w:sz w:val="24"/>
                <w:szCs w:val="24"/>
              </w:rPr>
              <w:t xml:space="preserve">листы </w:t>
            </w:r>
            <w:r>
              <w:rPr>
                <w:sz w:val="24"/>
                <w:szCs w:val="24"/>
              </w:rPr>
              <w:t>в области охраны труда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ВПД 1.1. Внедрение и обеспечение функционир</w:t>
            </w:r>
            <w:r w:rsidRPr="00CD0B40">
              <w:rPr>
                <w:sz w:val="24"/>
                <w:szCs w:val="24"/>
              </w:rPr>
              <w:t>о</w:t>
            </w:r>
            <w:r w:rsidRPr="00CD0B40">
              <w:rPr>
                <w:sz w:val="24"/>
                <w:szCs w:val="24"/>
              </w:rPr>
              <w:t>вания системы управления охраной труда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</w:t>
            </w:r>
            <w:proofErr w:type="gramStart"/>
            <w:r w:rsidRPr="00CD0B40">
              <w:rPr>
                <w:sz w:val="24"/>
                <w:szCs w:val="24"/>
              </w:rPr>
              <w:t>1</w:t>
            </w:r>
            <w:proofErr w:type="gramEnd"/>
            <w:r w:rsidRPr="00CD0B40">
              <w:rPr>
                <w:sz w:val="24"/>
                <w:szCs w:val="24"/>
              </w:rPr>
              <w:t xml:space="preserve">.1.1. </w:t>
            </w:r>
            <w:r w:rsidRPr="00CD0B40">
              <w:rPr>
                <w:bCs/>
                <w:iCs/>
                <w:sz w:val="24"/>
                <w:szCs w:val="24"/>
              </w:rPr>
              <w:t>Знает</w:t>
            </w:r>
            <w:r w:rsidRPr="00CD0B4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н</w:t>
            </w:r>
            <w:r w:rsidRPr="00CD0B40">
              <w:rPr>
                <w:bCs/>
                <w:sz w:val="24"/>
                <w:szCs w:val="24"/>
              </w:rPr>
              <w:t>ормативное обеспеч</w:t>
            </w:r>
            <w:r w:rsidRPr="00CD0B40">
              <w:rPr>
                <w:bCs/>
                <w:sz w:val="24"/>
                <w:szCs w:val="24"/>
              </w:rPr>
              <w:t>е</w:t>
            </w:r>
            <w:r w:rsidRPr="00CD0B40">
              <w:rPr>
                <w:bCs/>
                <w:sz w:val="24"/>
                <w:szCs w:val="24"/>
              </w:rPr>
              <w:t>ние системы управления охраной труда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</w:tcPr>
          <w:p w:rsidR="0076707B" w:rsidRDefault="0076707B" w:rsidP="00347171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CD0B40">
              <w:rPr>
                <w:rFonts w:ascii="Times New Roman" w:hAnsi="Times New Roman" w:cs="Times New Roman"/>
                <w:bCs/>
                <w:color w:val="auto"/>
              </w:rPr>
              <w:t>«</w:t>
            </w:r>
            <w:r w:rsidRPr="00347171">
              <w:rPr>
                <w:rFonts w:ascii="Times New Roman" w:hAnsi="Times New Roman" w:cs="Times New Roman"/>
                <w:bCs/>
                <w:color w:val="auto"/>
              </w:rPr>
              <w:t>Специ</w:t>
            </w:r>
            <w:r w:rsidRPr="00347171">
              <w:rPr>
                <w:rFonts w:ascii="Times New Roman" w:hAnsi="Times New Roman" w:cs="Times New Roman"/>
                <w:bCs/>
                <w:color w:val="auto"/>
              </w:rPr>
              <w:t>а</w:t>
            </w:r>
            <w:r w:rsidRPr="00347171">
              <w:rPr>
                <w:rFonts w:ascii="Times New Roman" w:hAnsi="Times New Roman" w:cs="Times New Roman"/>
                <w:bCs/>
                <w:color w:val="auto"/>
              </w:rPr>
              <w:t>лист в о</w:t>
            </w:r>
            <w:r w:rsidRPr="00347171">
              <w:rPr>
                <w:rFonts w:ascii="Times New Roman" w:hAnsi="Times New Roman" w:cs="Times New Roman"/>
                <w:bCs/>
                <w:color w:val="auto"/>
              </w:rPr>
              <w:t>б</w:t>
            </w:r>
            <w:r w:rsidRPr="00347171">
              <w:rPr>
                <w:rFonts w:ascii="Times New Roman" w:hAnsi="Times New Roman" w:cs="Times New Roman"/>
                <w:bCs/>
                <w:color w:val="auto"/>
              </w:rPr>
              <w:t>ласти охраны труда</w:t>
            </w:r>
            <w:r w:rsidRPr="00CD0B40">
              <w:rPr>
                <w:rFonts w:ascii="Times New Roman" w:hAnsi="Times New Roman" w:cs="Times New Roman"/>
                <w:bCs/>
                <w:color w:val="auto"/>
              </w:rPr>
              <w:t>»</w:t>
            </w:r>
            <w:r w:rsidRPr="00347171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  <w:p w:rsidR="0076707B" w:rsidRPr="00CD0B40" w:rsidRDefault="0076707B" w:rsidP="00E97AF4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347171">
              <w:rPr>
                <w:rFonts w:ascii="Times New Roman" w:hAnsi="Times New Roman" w:cs="Times New Roman"/>
                <w:bCs/>
                <w:color w:val="auto"/>
              </w:rPr>
              <w:t xml:space="preserve">(в ред. Приказа Минтруда России от 05.04.2016 </w:t>
            </w:r>
            <w:r w:rsidR="00E97AF4">
              <w:rPr>
                <w:rFonts w:ascii="Times New Roman" w:hAnsi="Times New Roman" w:cs="Times New Roman"/>
                <w:bCs/>
                <w:color w:val="auto"/>
              </w:rPr>
              <w:t>№</w:t>
            </w:r>
            <w:r w:rsidRPr="00347171">
              <w:rPr>
                <w:rFonts w:ascii="Times New Roman" w:hAnsi="Times New Roman" w:cs="Times New Roman"/>
                <w:bCs/>
                <w:color w:val="auto"/>
              </w:rPr>
              <w:t xml:space="preserve"> 150н)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</w:tcPr>
          <w:p w:rsidR="0076707B" w:rsidRDefault="00652C67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  <w:p w:rsidR="00652C67" w:rsidRDefault="00652C67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61314E" w:rsidRPr="00CD0B40" w:rsidRDefault="0061314E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</w:p>
        </w:tc>
      </w:tr>
      <w:tr w:rsidR="0076707B" w:rsidRPr="00CD0B40" w:rsidTr="004A62B1">
        <w:trPr>
          <w:cantSplit/>
          <w:trHeight w:val="547"/>
        </w:trPr>
        <w:tc>
          <w:tcPr>
            <w:tcW w:w="1384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</w:t>
            </w:r>
            <w:proofErr w:type="gramStart"/>
            <w:r w:rsidRPr="00CD0B40">
              <w:rPr>
                <w:sz w:val="24"/>
                <w:szCs w:val="24"/>
              </w:rPr>
              <w:t>1</w:t>
            </w:r>
            <w:proofErr w:type="gramEnd"/>
            <w:r w:rsidRPr="00CD0B40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Способность к о</w:t>
            </w:r>
            <w:r w:rsidRPr="00CD0B40">
              <w:rPr>
                <w:sz w:val="24"/>
                <w:szCs w:val="24"/>
              </w:rPr>
              <w:t>беспечени</w:t>
            </w:r>
            <w:r>
              <w:rPr>
                <w:sz w:val="24"/>
                <w:szCs w:val="24"/>
              </w:rPr>
              <w:t>ю</w:t>
            </w:r>
            <w:r w:rsidRPr="00CD0B40">
              <w:rPr>
                <w:sz w:val="24"/>
                <w:szCs w:val="24"/>
              </w:rPr>
              <w:t xml:space="preserve"> подготовки работников в области охр</w:t>
            </w:r>
            <w:r w:rsidRPr="00CD0B40">
              <w:rPr>
                <w:sz w:val="24"/>
                <w:szCs w:val="24"/>
              </w:rPr>
              <w:t>а</w:t>
            </w:r>
            <w:r w:rsidRPr="00CD0B40">
              <w:rPr>
                <w:sz w:val="24"/>
                <w:szCs w:val="24"/>
              </w:rPr>
              <w:t>ны труда</w:t>
            </w:r>
          </w:p>
        </w:tc>
        <w:tc>
          <w:tcPr>
            <w:tcW w:w="1418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76707B" w:rsidRPr="00CD0B40" w:rsidTr="004A62B1">
        <w:trPr>
          <w:cantSplit/>
          <w:trHeight w:val="388"/>
        </w:trPr>
        <w:tc>
          <w:tcPr>
            <w:tcW w:w="1384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07B" w:rsidRPr="00CD0B40" w:rsidRDefault="0076707B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</w:t>
            </w:r>
            <w:proofErr w:type="gramStart"/>
            <w:r w:rsidRPr="00CD0B40">
              <w:rPr>
                <w:sz w:val="24"/>
                <w:szCs w:val="24"/>
              </w:rPr>
              <w:t>1</w:t>
            </w:r>
            <w:proofErr w:type="gramEnd"/>
            <w:r w:rsidRPr="00CD0B40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3</w:t>
            </w:r>
            <w:r w:rsidRPr="00CD0B40"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Готовность к с</w:t>
            </w:r>
            <w:r w:rsidRPr="00CD0B40">
              <w:rPr>
                <w:sz w:val="24"/>
                <w:szCs w:val="24"/>
              </w:rPr>
              <w:t>бор</w:t>
            </w:r>
            <w:r>
              <w:rPr>
                <w:sz w:val="24"/>
                <w:szCs w:val="24"/>
              </w:rPr>
              <w:t>у</w:t>
            </w:r>
            <w:r w:rsidRPr="00CD0B40">
              <w:rPr>
                <w:sz w:val="24"/>
                <w:szCs w:val="24"/>
              </w:rPr>
              <w:t>, обработк</w:t>
            </w:r>
            <w:r>
              <w:rPr>
                <w:sz w:val="24"/>
                <w:szCs w:val="24"/>
              </w:rPr>
              <w:t>е</w:t>
            </w:r>
            <w:r w:rsidRPr="00CD0B40">
              <w:rPr>
                <w:sz w:val="24"/>
                <w:szCs w:val="24"/>
              </w:rPr>
              <w:t xml:space="preserve"> и передач</w:t>
            </w:r>
            <w:r>
              <w:rPr>
                <w:sz w:val="24"/>
                <w:szCs w:val="24"/>
              </w:rPr>
              <w:t>е</w:t>
            </w:r>
            <w:r w:rsidRPr="00CD0B40">
              <w:rPr>
                <w:sz w:val="24"/>
                <w:szCs w:val="24"/>
              </w:rPr>
              <w:t xml:space="preserve"> информации по вопросам условий и охраны труда</w:t>
            </w:r>
          </w:p>
        </w:tc>
        <w:tc>
          <w:tcPr>
            <w:tcW w:w="1418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76707B" w:rsidRPr="00CD0B40" w:rsidTr="004A62B1">
        <w:trPr>
          <w:cantSplit/>
          <w:trHeight w:val="387"/>
        </w:trPr>
        <w:tc>
          <w:tcPr>
            <w:tcW w:w="1384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ind w:right="-102"/>
              <w:textAlignment w:val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</w:t>
            </w:r>
            <w:proofErr w:type="gramStart"/>
            <w:r w:rsidRPr="00CD0B40">
              <w:rPr>
                <w:sz w:val="24"/>
                <w:szCs w:val="24"/>
              </w:rPr>
              <w:t>1</w:t>
            </w:r>
            <w:proofErr w:type="gramEnd"/>
            <w:r w:rsidRPr="00CD0B40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4</w:t>
            </w:r>
            <w:r w:rsidRPr="00CD0B40"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Способность к о</w:t>
            </w:r>
            <w:r w:rsidRPr="00CD0B40">
              <w:rPr>
                <w:sz w:val="24"/>
                <w:szCs w:val="24"/>
              </w:rPr>
              <w:t>беспечени</w:t>
            </w:r>
            <w:r>
              <w:rPr>
                <w:sz w:val="24"/>
                <w:szCs w:val="24"/>
              </w:rPr>
              <w:t>ю</w:t>
            </w:r>
            <w:r w:rsidRPr="00CD0B40">
              <w:rPr>
                <w:sz w:val="24"/>
                <w:szCs w:val="24"/>
              </w:rPr>
              <w:t xml:space="preserve"> снижения уровней профессиональных рисков с учетом условий труда</w:t>
            </w:r>
          </w:p>
        </w:tc>
        <w:tc>
          <w:tcPr>
            <w:tcW w:w="1418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</w:tr>
      <w:tr w:rsidR="0076707B" w:rsidRPr="00CD0B40" w:rsidTr="004A62B1">
        <w:trPr>
          <w:cantSplit/>
          <w:trHeight w:val="691"/>
        </w:trPr>
        <w:tc>
          <w:tcPr>
            <w:tcW w:w="1384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6707B" w:rsidRDefault="0076707B" w:rsidP="00CD0B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ВПД 1.2.</w:t>
            </w:r>
          </w:p>
          <w:p w:rsidR="0076707B" w:rsidRPr="00347171" w:rsidRDefault="0076707B" w:rsidP="00347171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347171">
              <w:rPr>
                <w:rFonts w:ascii="Times New Roman" w:hAnsi="Times New Roman" w:cs="Times New Roman"/>
                <w:color w:val="auto"/>
              </w:rPr>
              <w:t>Мониторинг функцион</w:t>
            </w:r>
            <w:r w:rsidRPr="00347171">
              <w:rPr>
                <w:rFonts w:ascii="Times New Roman" w:hAnsi="Times New Roman" w:cs="Times New Roman"/>
                <w:color w:val="auto"/>
              </w:rPr>
              <w:t>и</w:t>
            </w:r>
            <w:r w:rsidRPr="00347171">
              <w:rPr>
                <w:rFonts w:ascii="Times New Roman" w:hAnsi="Times New Roman" w:cs="Times New Roman"/>
                <w:color w:val="auto"/>
              </w:rPr>
              <w:t>рования с</w:t>
            </w:r>
            <w:r w:rsidRPr="00347171">
              <w:rPr>
                <w:rFonts w:ascii="Times New Roman" w:hAnsi="Times New Roman" w:cs="Times New Roman"/>
                <w:color w:val="auto"/>
              </w:rPr>
              <w:t>и</w:t>
            </w:r>
            <w:r w:rsidRPr="00347171">
              <w:rPr>
                <w:rFonts w:ascii="Times New Roman" w:hAnsi="Times New Roman" w:cs="Times New Roman"/>
                <w:color w:val="auto"/>
              </w:rPr>
              <w:t>стемы упра</w:t>
            </w:r>
            <w:r w:rsidRPr="00347171">
              <w:rPr>
                <w:rFonts w:ascii="Times New Roman" w:hAnsi="Times New Roman" w:cs="Times New Roman"/>
                <w:color w:val="auto"/>
              </w:rPr>
              <w:t>в</w:t>
            </w:r>
            <w:r w:rsidRPr="00347171">
              <w:rPr>
                <w:rFonts w:ascii="Times New Roman" w:hAnsi="Times New Roman" w:cs="Times New Roman"/>
                <w:color w:val="auto"/>
              </w:rPr>
              <w:t>ления охр</w:t>
            </w:r>
            <w:r w:rsidRPr="00347171">
              <w:rPr>
                <w:rFonts w:ascii="Times New Roman" w:hAnsi="Times New Roman" w:cs="Times New Roman"/>
                <w:color w:val="auto"/>
              </w:rPr>
              <w:t>а</w:t>
            </w:r>
            <w:r w:rsidRPr="00347171">
              <w:rPr>
                <w:rFonts w:ascii="Times New Roman" w:hAnsi="Times New Roman" w:cs="Times New Roman"/>
                <w:color w:val="auto"/>
              </w:rPr>
              <w:t xml:space="preserve">ной труда </w:t>
            </w:r>
          </w:p>
          <w:p w:rsidR="0076707B" w:rsidRPr="00CD0B40" w:rsidRDefault="0076707B" w:rsidP="00CD0B40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76707B" w:rsidRPr="00CD0B40" w:rsidRDefault="0076707B" w:rsidP="00347171">
            <w:pPr>
              <w:overflowPunct/>
              <w:autoSpaceDE/>
              <w:autoSpaceDN/>
              <w:adjustRightInd/>
              <w:textAlignment w:val="auto"/>
              <w:rPr>
                <w:bCs/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</w:t>
            </w:r>
            <w:proofErr w:type="gramStart"/>
            <w:r w:rsidRPr="00CD0B40">
              <w:rPr>
                <w:sz w:val="24"/>
                <w:szCs w:val="24"/>
              </w:rPr>
              <w:t>1</w:t>
            </w:r>
            <w:proofErr w:type="gramEnd"/>
            <w:r w:rsidRPr="00CD0B4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 xml:space="preserve">.1. </w:t>
            </w:r>
            <w:r w:rsidRPr="00EF534E">
              <w:rPr>
                <w:bCs/>
                <w:sz w:val="24"/>
                <w:szCs w:val="24"/>
              </w:rPr>
              <w:t>Способность к обеспечению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76707B" w:rsidRPr="00EF534E" w:rsidRDefault="0076707B" w:rsidP="00EF534E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EF534E">
              <w:rPr>
                <w:rFonts w:ascii="Times New Roman" w:hAnsi="Times New Roman" w:cs="Times New Roman"/>
                <w:color w:val="auto"/>
              </w:rPr>
              <w:t>расследования и учета несчастных сл</w:t>
            </w:r>
            <w:r w:rsidRPr="00EF534E">
              <w:rPr>
                <w:rFonts w:ascii="Times New Roman" w:hAnsi="Times New Roman" w:cs="Times New Roman"/>
                <w:color w:val="auto"/>
              </w:rPr>
              <w:t>у</w:t>
            </w:r>
            <w:r w:rsidRPr="00EF534E">
              <w:rPr>
                <w:rFonts w:ascii="Times New Roman" w:hAnsi="Times New Roman" w:cs="Times New Roman"/>
                <w:color w:val="auto"/>
              </w:rPr>
              <w:t>чаев на производстве и профессионал</w:t>
            </w:r>
            <w:r w:rsidRPr="00EF534E">
              <w:rPr>
                <w:rFonts w:ascii="Times New Roman" w:hAnsi="Times New Roman" w:cs="Times New Roman"/>
                <w:color w:val="auto"/>
              </w:rPr>
              <w:t>ь</w:t>
            </w:r>
            <w:r w:rsidRPr="00EF534E">
              <w:rPr>
                <w:rFonts w:ascii="Times New Roman" w:hAnsi="Times New Roman" w:cs="Times New Roman"/>
                <w:color w:val="auto"/>
              </w:rPr>
              <w:t xml:space="preserve">ных заболеваний </w:t>
            </w:r>
          </w:p>
        </w:tc>
        <w:tc>
          <w:tcPr>
            <w:tcW w:w="1418" w:type="dxa"/>
            <w:vMerge/>
          </w:tcPr>
          <w:p w:rsidR="0076707B" w:rsidRPr="00CD0B40" w:rsidRDefault="0076707B" w:rsidP="00EF534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652C67" w:rsidRDefault="00652C67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  <w:p w:rsidR="0076707B" w:rsidRDefault="00652C67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652C67" w:rsidRDefault="00652C67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  <w:p w:rsidR="0061314E" w:rsidRPr="00CD0B40" w:rsidRDefault="0061314E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</w:p>
        </w:tc>
      </w:tr>
      <w:tr w:rsidR="0076707B" w:rsidRPr="00CD0B40" w:rsidTr="004A62B1">
        <w:trPr>
          <w:cantSplit/>
          <w:trHeight w:val="689"/>
        </w:trPr>
        <w:tc>
          <w:tcPr>
            <w:tcW w:w="1384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707B" w:rsidRDefault="0076707B" w:rsidP="00CD0B40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76707B" w:rsidRPr="00CD0B40" w:rsidRDefault="0076707B" w:rsidP="00864F3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</w:t>
            </w:r>
            <w:proofErr w:type="gramStart"/>
            <w:r w:rsidRPr="00CD0B40">
              <w:rPr>
                <w:sz w:val="24"/>
                <w:szCs w:val="24"/>
              </w:rPr>
              <w:t>1</w:t>
            </w:r>
            <w:proofErr w:type="gramEnd"/>
            <w:r w:rsidRPr="00CD0B4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Готовность к о</w:t>
            </w:r>
            <w:r w:rsidRPr="00CD0B40">
              <w:rPr>
                <w:sz w:val="24"/>
                <w:szCs w:val="24"/>
              </w:rPr>
              <w:t>беспечени</w:t>
            </w:r>
            <w:r>
              <w:rPr>
                <w:sz w:val="24"/>
                <w:szCs w:val="24"/>
              </w:rPr>
              <w:t>ю</w:t>
            </w:r>
            <w:r w:rsidRPr="00CD0B40">
              <w:rPr>
                <w:sz w:val="24"/>
                <w:szCs w:val="24"/>
              </w:rPr>
              <w:t xml:space="preserve"> </w:t>
            </w:r>
            <w:proofErr w:type="gramStart"/>
            <w:r w:rsidRPr="00347171">
              <w:rPr>
                <w:sz w:val="24"/>
                <w:szCs w:val="24"/>
              </w:rPr>
              <w:t>контроля соблюдени</w:t>
            </w:r>
            <w:r w:rsidR="00864F3B">
              <w:rPr>
                <w:sz w:val="24"/>
                <w:szCs w:val="24"/>
              </w:rPr>
              <w:t>я</w:t>
            </w:r>
            <w:r w:rsidRPr="00347171">
              <w:rPr>
                <w:sz w:val="24"/>
                <w:szCs w:val="24"/>
              </w:rPr>
              <w:t xml:space="preserve"> требований охр</w:t>
            </w:r>
            <w:r w:rsidRPr="00347171">
              <w:rPr>
                <w:sz w:val="24"/>
                <w:szCs w:val="24"/>
              </w:rPr>
              <w:t>а</w:t>
            </w:r>
            <w:r w:rsidRPr="00347171">
              <w:rPr>
                <w:sz w:val="24"/>
                <w:szCs w:val="24"/>
              </w:rPr>
              <w:t>ны труда</w:t>
            </w:r>
            <w:proofErr w:type="gramEnd"/>
          </w:p>
        </w:tc>
        <w:tc>
          <w:tcPr>
            <w:tcW w:w="1418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76707B" w:rsidRPr="00CD0B40" w:rsidTr="004A62B1">
        <w:trPr>
          <w:cantSplit/>
          <w:trHeight w:val="689"/>
        </w:trPr>
        <w:tc>
          <w:tcPr>
            <w:tcW w:w="1384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707B" w:rsidRDefault="0076707B" w:rsidP="00CD0B40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  <w:vAlign w:val="center"/>
          </w:tcPr>
          <w:p w:rsidR="0076707B" w:rsidRPr="00CD0B40" w:rsidRDefault="0076707B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D0B40">
              <w:rPr>
                <w:sz w:val="24"/>
                <w:szCs w:val="24"/>
              </w:rPr>
              <w:t>ПК</w:t>
            </w:r>
            <w:proofErr w:type="gramStart"/>
            <w:r w:rsidRPr="00CD0B40">
              <w:rPr>
                <w:sz w:val="24"/>
                <w:szCs w:val="24"/>
              </w:rPr>
              <w:t>1</w:t>
            </w:r>
            <w:proofErr w:type="gramEnd"/>
            <w:r w:rsidRPr="00CD0B4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CD0B4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CD0B40"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Готовность к о</w:t>
            </w:r>
            <w:r w:rsidRPr="00347171">
              <w:rPr>
                <w:sz w:val="24"/>
                <w:szCs w:val="24"/>
              </w:rPr>
              <w:t>беспечени</w:t>
            </w:r>
            <w:r>
              <w:rPr>
                <w:sz w:val="24"/>
                <w:szCs w:val="24"/>
              </w:rPr>
              <w:t>ю</w:t>
            </w:r>
            <w:r w:rsidRPr="00347171">
              <w:rPr>
                <w:sz w:val="24"/>
                <w:szCs w:val="24"/>
              </w:rPr>
              <w:t xml:space="preserve"> </w:t>
            </w:r>
            <w:proofErr w:type="gramStart"/>
            <w:r w:rsidRPr="00347171">
              <w:rPr>
                <w:sz w:val="24"/>
                <w:szCs w:val="24"/>
              </w:rPr>
              <w:t>контроля за</w:t>
            </w:r>
            <w:proofErr w:type="gramEnd"/>
            <w:r w:rsidRPr="00347171">
              <w:rPr>
                <w:sz w:val="24"/>
                <w:szCs w:val="24"/>
              </w:rPr>
              <w:t xml:space="preserve"> состоянием условий труда на рабочих местах</w:t>
            </w:r>
          </w:p>
        </w:tc>
        <w:tc>
          <w:tcPr>
            <w:tcW w:w="1418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6707B" w:rsidRPr="00CD0B40" w:rsidRDefault="0076707B" w:rsidP="00CD0B4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  <w:tr w:rsidR="0076707B" w:rsidRPr="00CD0B40" w:rsidTr="004A62B1">
        <w:trPr>
          <w:cantSplit/>
          <w:trHeight w:val="277"/>
        </w:trPr>
        <w:tc>
          <w:tcPr>
            <w:tcW w:w="1384" w:type="dxa"/>
            <w:vMerge w:val="restart"/>
            <w:vAlign w:val="center"/>
          </w:tcPr>
          <w:p w:rsidR="0076707B" w:rsidRPr="00CD0B40" w:rsidRDefault="0076707B" w:rsidP="00E97AF4">
            <w:pPr>
              <w:tabs>
                <w:tab w:val="left" w:pos="225"/>
              </w:tabs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9095C">
              <w:rPr>
                <w:sz w:val="24"/>
                <w:szCs w:val="24"/>
              </w:rPr>
              <w:t>2.</w:t>
            </w:r>
            <w:r w:rsidRPr="00E9095C">
              <w:rPr>
                <w:sz w:val="24"/>
                <w:szCs w:val="24"/>
              </w:rPr>
              <w:tab/>
              <w:t>Руков</w:t>
            </w:r>
            <w:r w:rsidRPr="00E9095C">
              <w:rPr>
                <w:sz w:val="24"/>
                <w:szCs w:val="24"/>
              </w:rPr>
              <w:t>о</w:t>
            </w:r>
            <w:r w:rsidRPr="00E9095C">
              <w:rPr>
                <w:sz w:val="24"/>
                <w:szCs w:val="24"/>
              </w:rPr>
              <w:t>дитель службы охраны труда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6707B" w:rsidRPr="00CD0B40" w:rsidRDefault="0076707B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 xml:space="preserve">ВПД </w:t>
            </w:r>
            <w:r>
              <w:rPr>
                <w:sz w:val="24"/>
                <w:szCs w:val="24"/>
              </w:rPr>
              <w:t>2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EF534E">
              <w:rPr>
                <w:sz w:val="24"/>
                <w:szCs w:val="24"/>
              </w:rPr>
              <w:t>Планиров</w:t>
            </w:r>
            <w:r w:rsidRPr="00EF534E">
              <w:rPr>
                <w:sz w:val="24"/>
                <w:szCs w:val="24"/>
              </w:rPr>
              <w:t>а</w:t>
            </w:r>
            <w:r w:rsidRPr="00EF534E">
              <w:rPr>
                <w:sz w:val="24"/>
                <w:szCs w:val="24"/>
              </w:rPr>
              <w:t>ние, разр</w:t>
            </w:r>
            <w:r w:rsidRPr="00EF534E">
              <w:rPr>
                <w:sz w:val="24"/>
                <w:szCs w:val="24"/>
              </w:rPr>
              <w:t>а</w:t>
            </w:r>
            <w:r w:rsidRPr="00EF534E">
              <w:rPr>
                <w:sz w:val="24"/>
                <w:szCs w:val="24"/>
              </w:rPr>
              <w:t>ботка и с</w:t>
            </w:r>
            <w:r w:rsidRPr="00EF534E">
              <w:rPr>
                <w:sz w:val="24"/>
                <w:szCs w:val="24"/>
              </w:rPr>
              <w:t>о</w:t>
            </w:r>
            <w:r w:rsidRPr="00EF534E">
              <w:rPr>
                <w:sz w:val="24"/>
                <w:szCs w:val="24"/>
              </w:rPr>
              <w:t>вершенств</w:t>
            </w:r>
            <w:r w:rsidRPr="00EF534E">
              <w:rPr>
                <w:sz w:val="24"/>
                <w:szCs w:val="24"/>
              </w:rPr>
              <w:t>о</w:t>
            </w:r>
            <w:r w:rsidRPr="00EF534E">
              <w:rPr>
                <w:sz w:val="24"/>
                <w:szCs w:val="24"/>
              </w:rPr>
              <w:t>вание сист</w:t>
            </w:r>
            <w:r w:rsidRPr="00EF534E">
              <w:rPr>
                <w:sz w:val="24"/>
                <w:szCs w:val="24"/>
              </w:rPr>
              <w:t>е</w:t>
            </w:r>
            <w:r w:rsidRPr="00EF534E">
              <w:rPr>
                <w:sz w:val="24"/>
                <w:szCs w:val="24"/>
              </w:rPr>
              <w:t>мы управл</w:t>
            </w:r>
            <w:r w:rsidRPr="00EF534E">
              <w:rPr>
                <w:sz w:val="24"/>
                <w:szCs w:val="24"/>
              </w:rPr>
              <w:t>е</w:t>
            </w:r>
            <w:r w:rsidRPr="00EF534E">
              <w:rPr>
                <w:sz w:val="24"/>
                <w:szCs w:val="24"/>
              </w:rPr>
              <w:t>ния охраной труда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07B" w:rsidRPr="00CD0B40" w:rsidRDefault="0076707B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.1.</w:t>
            </w:r>
            <w:r>
              <w:t xml:space="preserve"> </w:t>
            </w:r>
            <w:r w:rsidRPr="00EF534E">
              <w:rPr>
                <w:sz w:val="24"/>
                <w:szCs w:val="24"/>
              </w:rPr>
              <w:t xml:space="preserve">Способность к </w:t>
            </w:r>
            <w:r>
              <w:rPr>
                <w:sz w:val="24"/>
                <w:szCs w:val="24"/>
              </w:rPr>
              <w:t>о</w:t>
            </w:r>
            <w:r w:rsidRPr="00EF534E">
              <w:rPr>
                <w:sz w:val="24"/>
                <w:szCs w:val="24"/>
              </w:rPr>
              <w:t>пределени</w:t>
            </w:r>
            <w:r>
              <w:rPr>
                <w:sz w:val="24"/>
                <w:szCs w:val="24"/>
              </w:rPr>
              <w:t>ю</w:t>
            </w:r>
            <w:r w:rsidRPr="00EF534E">
              <w:rPr>
                <w:sz w:val="24"/>
                <w:szCs w:val="24"/>
              </w:rPr>
              <w:t xml:space="preserve"> целей и задач (политики), процессов управления охраной труда и оценка э</w:t>
            </w:r>
            <w:r w:rsidRPr="00EF534E">
              <w:rPr>
                <w:sz w:val="24"/>
                <w:szCs w:val="24"/>
              </w:rPr>
              <w:t>ф</w:t>
            </w:r>
            <w:r w:rsidRPr="00EF534E">
              <w:rPr>
                <w:sz w:val="24"/>
                <w:szCs w:val="24"/>
              </w:rPr>
              <w:t>фективности системы управления охр</w:t>
            </w:r>
            <w:r w:rsidRPr="00EF534E">
              <w:rPr>
                <w:sz w:val="24"/>
                <w:szCs w:val="24"/>
              </w:rPr>
              <w:t>а</w:t>
            </w:r>
            <w:r w:rsidRPr="00EF534E">
              <w:rPr>
                <w:sz w:val="24"/>
                <w:szCs w:val="24"/>
              </w:rPr>
              <w:t>ной труда</w:t>
            </w:r>
          </w:p>
        </w:tc>
        <w:tc>
          <w:tcPr>
            <w:tcW w:w="1418" w:type="dxa"/>
            <w:vMerge w:val="restart"/>
          </w:tcPr>
          <w:p w:rsidR="0076707B" w:rsidRPr="00EF534E" w:rsidRDefault="0076707B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>«Специ</w:t>
            </w:r>
            <w:r w:rsidRPr="00EF534E">
              <w:rPr>
                <w:sz w:val="24"/>
                <w:szCs w:val="24"/>
              </w:rPr>
              <w:t>а</w:t>
            </w:r>
            <w:r w:rsidRPr="00EF534E">
              <w:rPr>
                <w:sz w:val="24"/>
                <w:szCs w:val="24"/>
              </w:rPr>
              <w:t>лист в о</w:t>
            </w:r>
            <w:r w:rsidRPr="00EF534E">
              <w:rPr>
                <w:sz w:val="24"/>
                <w:szCs w:val="24"/>
              </w:rPr>
              <w:t>б</w:t>
            </w:r>
            <w:r w:rsidRPr="00EF534E">
              <w:rPr>
                <w:sz w:val="24"/>
                <w:szCs w:val="24"/>
              </w:rPr>
              <w:t xml:space="preserve">ласти охраны труда» </w:t>
            </w:r>
          </w:p>
          <w:p w:rsidR="0076707B" w:rsidRPr="00CD0B40" w:rsidRDefault="0076707B" w:rsidP="00E97AF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 xml:space="preserve">(в ред. Приказа Минтруда России от 05.04.2016 </w:t>
            </w:r>
            <w:r w:rsidR="00E97AF4">
              <w:rPr>
                <w:sz w:val="24"/>
                <w:szCs w:val="24"/>
              </w:rPr>
              <w:t>№</w:t>
            </w:r>
            <w:r w:rsidRPr="00EF534E">
              <w:rPr>
                <w:sz w:val="24"/>
                <w:szCs w:val="24"/>
              </w:rPr>
              <w:t xml:space="preserve"> 150н)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707B" w:rsidRDefault="00652C67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652C67" w:rsidRDefault="00652C67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ПМ3</w:t>
            </w:r>
          </w:p>
          <w:p w:rsidR="0061314E" w:rsidRPr="00CD0B40" w:rsidRDefault="0061314E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</w:t>
            </w:r>
            <w:proofErr w:type="gramStart"/>
            <w:r>
              <w:rPr>
                <w:sz w:val="24"/>
                <w:szCs w:val="24"/>
              </w:rPr>
              <w:t>6</w:t>
            </w:r>
            <w:proofErr w:type="gramEnd"/>
          </w:p>
        </w:tc>
      </w:tr>
      <w:tr w:rsidR="0076707B" w:rsidRPr="00CD0B40" w:rsidTr="004A62B1">
        <w:trPr>
          <w:cantSplit/>
          <w:trHeight w:val="277"/>
        </w:trPr>
        <w:tc>
          <w:tcPr>
            <w:tcW w:w="1384" w:type="dxa"/>
            <w:vMerge/>
            <w:vAlign w:val="center"/>
          </w:tcPr>
          <w:p w:rsidR="0076707B" w:rsidRPr="00E9095C" w:rsidRDefault="0076707B" w:rsidP="00CD0B4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6707B" w:rsidRPr="00CD0B40" w:rsidRDefault="0076707B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707B" w:rsidRPr="00CD0B40" w:rsidRDefault="0076707B" w:rsidP="0076707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F534E">
              <w:rPr>
                <w:sz w:val="24"/>
                <w:szCs w:val="24"/>
              </w:rPr>
              <w:t>ПК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EF534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EF534E">
              <w:rPr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sz w:val="24"/>
                <w:szCs w:val="24"/>
              </w:rPr>
              <w:t>Готовность к р</w:t>
            </w:r>
            <w:r w:rsidRPr="00EF534E">
              <w:rPr>
                <w:sz w:val="24"/>
                <w:szCs w:val="24"/>
              </w:rPr>
              <w:t>аспределени</w:t>
            </w:r>
            <w:r>
              <w:rPr>
                <w:sz w:val="24"/>
                <w:szCs w:val="24"/>
              </w:rPr>
              <w:t>ю</w:t>
            </w:r>
            <w:r w:rsidRPr="00EF534E">
              <w:rPr>
                <w:sz w:val="24"/>
                <w:szCs w:val="24"/>
              </w:rPr>
              <w:t xml:space="preserve"> полномочий, ответственности, обяза</w:t>
            </w:r>
            <w:r w:rsidRPr="00EF534E">
              <w:rPr>
                <w:sz w:val="24"/>
                <w:szCs w:val="24"/>
              </w:rPr>
              <w:t>н</w:t>
            </w:r>
            <w:r w:rsidRPr="00EF534E">
              <w:rPr>
                <w:sz w:val="24"/>
                <w:szCs w:val="24"/>
              </w:rPr>
              <w:t>ностей по вопросам охраны труда и</w:t>
            </w:r>
            <w:r>
              <w:t xml:space="preserve"> </w:t>
            </w:r>
            <w:r w:rsidRPr="00EF534E">
              <w:rPr>
                <w:sz w:val="24"/>
                <w:szCs w:val="24"/>
              </w:rPr>
              <w:t>обоснование ресурсного обеспечения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6707B" w:rsidRPr="00CD0B40" w:rsidRDefault="0076707B" w:rsidP="00F11B3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6707B" w:rsidRPr="00CD0B40" w:rsidRDefault="0076707B" w:rsidP="00F11B3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</w:tr>
    </w:tbl>
    <w:p w:rsidR="00CD0B40" w:rsidRDefault="00CD0B40" w:rsidP="00CD0B40">
      <w:pPr>
        <w:spacing w:line="360" w:lineRule="auto"/>
        <w:ind w:left="1571"/>
        <w:rPr>
          <w:b/>
          <w:sz w:val="28"/>
          <w:szCs w:val="28"/>
        </w:rPr>
      </w:pPr>
    </w:p>
    <w:p w:rsidR="00665EFC" w:rsidRDefault="00665EFC" w:rsidP="006B52B7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eastAsia="Calibri"/>
          <w:b/>
          <w:bCs/>
          <w:caps/>
          <w:sz w:val="28"/>
          <w:szCs w:val="28"/>
        </w:rPr>
      </w:pPr>
      <w:r w:rsidRPr="00784C37">
        <w:rPr>
          <w:sz w:val="28"/>
          <w:szCs w:val="28"/>
        </w:rPr>
        <w:t>Слушателям после успешного окончания обучения (выполнившим все треб</w:t>
      </w:r>
      <w:r w:rsidRPr="00784C37">
        <w:rPr>
          <w:sz w:val="28"/>
          <w:szCs w:val="28"/>
        </w:rPr>
        <w:t>о</w:t>
      </w:r>
      <w:r w:rsidR="000F429B">
        <w:rPr>
          <w:sz w:val="28"/>
          <w:szCs w:val="28"/>
        </w:rPr>
        <w:t xml:space="preserve">вания учебного плана и </w:t>
      </w:r>
      <w:r w:rsidR="00864F3B">
        <w:rPr>
          <w:sz w:val="28"/>
          <w:szCs w:val="28"/>
        </w:rPr>
        <w:t>защитившим выпускную квалификационную работу</w:t>
      </w:r>
      <w:r w:rsidRPr="00784C37">
        <w:rPr>
          <w:sz w:val="28"/>
          <w:szCs w:val="28"/>
        </w:rPr>
        <w:t>) выд</w:t>
      </w:r>
      <w:r w:rsidRPr="00784C37">
        <w:rPr>
          <w:sz w:val="28"/>
          <w:szCs w:val="28"/>
        </w:rPr>
        <w:t>а</w:t>
      </w:r>
      <w:r w:rsidR="008167DB">
        <w:rPr>
          <w:sz w:val="28"/>
          <w:szCs w:val="28"/>
        </w:rPr>
        <w:t>ё</w:t>
      </w:r>
      <w:r w:rsidRPr="00784C37">
        <w:rPr>
          <w:sz w:val="28"/>
          <w:szCs w:val="28"/>
        </w:rPr>
        <w:t xml:space="preserve">тся </w:t>
      </w:r>
      <w:r w:rsidR="008167DB">
        <w:rPr>
          <w:sz w:val="28"/>
          <w:szCs w:val="28"/>
        </w:rPr>
        <w:t>диплом о профессиональной переподготовке.</w:t>
      </w:r>
    </w:p>
    <w:p w:rsidR="00665EFC" w:rsidRDefault="00665EFC" w:rsidP="0060775F">
      <w:pPr>
        <w:rPr>
          <w:rFonts w:eastAsia="Calibri"/>
          <w:b/>
          <w:bCs/>
          <w:caps/>
          <w:sz w:val="28"/>
          <w:szCs w:val="28"/>
        </w:rPr>
        <w:sectPr w:rsidR="00665EFC">
          <w:headerReference w:type="default" r:id="rId10"/>
          <w:type w:val="nextColumn"/>
          <w:pgSz w:w="11906" w:h="16838"/>
          <w:pgMar w:top="1134" w:right="567" w:bottom="1134" w:left="1134" w:header="708" w:footer="708" w:gutter="0"/>
          <w:cols w:space="720"/>
        </w:sectPr>
      </w:pPr>
    </w:p>
    <w:p w:rsidR="0060775F" w:rsidRDefault="00E331B0" w:rsidP="002C0478">
      <w:pPr>
        <w:numPr>
          <w:ilvl w:val="0"/>
          <w:numId w:val="18"/>
        </w:numPr>
        <w:tabs>
          <w:tab w:val="left" w:pos="1276"/>
        </w:tabs>
        <w:spacing w:line="360" w:lineRule="auto"/>
        <w:ind w:left="1418" w:hanging="567"/>
        <w:rPr>
          <w:b/>
          <w:sz w:val="28"/>
          <w:szCs w:val="28"/>
        </w:rPr>
      </w:pPr>
      <w:r>
        <w:rPr>
          <w:b/>
          <w:sz w:val="28"/>
          <w:szCs w:val="28"/>
        </w:rPr>
        <w:t>Учебно-т</w:t>
      </w:r>
      <w:r w:rsidR="0060775F" w:rsidRPr="00EA4713">
        <w:rPr>
          <w:b/>
          <w:sz w:val="28"/>
          <w:szCs w:val="28"/>
        </w:rPr>
        <w:t xml:space="preserve">ематический план </w:t>
      </w:r>
    </w:p>
    <w:p w:rsidR="00F11B3D" w:rsidRPr="008E63ED" w:rsidRDefault="00F11B3D" w:rsidP="00F11B3D">
      <w:pPr>
        <w:spacing w:line="360" w:lineRule="auto"/>
        <w:jc w:val="center"/>
        <w:rPr>
          <w:b/>
          <w:caps/>
          <w:sz w:val="28"/>
          <w:szCs w:val="28"/>
        </w:rPr>
      </w:pPr>
      <w:r w:rsidRPr="008E63ED">
        <w:rPr>
          <w:b/>
          <w:caps/>
          <w:sz w:val="28"/>
          <w:szCs w:val="28"/>
        </w:rPr>
        <w:t>учебный план</w:t>
      </w:r>
    </w:p>
    <w:p w:rsidR="00F11B3D" w:rsidRPr="008E63ED" w:rsidRDefault="00F11B3D" w:rsidP="00F11B3D">
      <w:pPr>
        <w:jc w:val="center"/>
        <w:rPr>
          <w:b/>
          <w:sz w:val="28"/>
          <w:szCs w:val="28"/>
        </w:rPr>
      </w:pPr>
      <w:r w:rsidRPr="008E63ED">
        <w:rPr>
          <w:b/>
          <w:sz w:val="28"/>
          <w:szCs w:val="28"/>
        </w:rPr>
        <w:t xml:space="preserve">дополнительной профессиональной программы </w:t>
      </w:r>
      <w:r>
        <w:rPr>
          <w:b/>
          <w:sz w:val="28"/>
          <w:szCs w:val="28"/>
        </w:rPr>
        <w:t>профессиональной переподготовки</w:t>
      </w:r>
    </w:p>
    <w:p w:rsidR="00F11B3D" w:rsidRPr="0038202D" w:rsidRDefault="00F11B3D" w:rsidP="00F11B3D">
      <w:pPr>
        <w:spacing w:line="360" w:lineRule="auto"/>
        <w:jc w:val="center"/>
        <w:rPr>
          <w:i/>
          <w:color w:val="000000"/>
          <w:sz w:val="28"/>
          <w:szCs w:val="28"/>
          <w:u w:val="single"/>
        </w:rPr>
      </w:pPr>
      <w:r w:rsidRPr="0038202D">
        <w:rPr>
          <w:i/>
          <w:color w:val="000000"/>
          <w:sz w:val="28"/>
          <w:szCs w:val="28"/>
          <w:u w:val="single"/>
        </w:rPr>
        <w:t>«</w:t>
      </w:r>
      <w:r w:rsidR="00864F3B">
        <w:rPr>
          <w:i/>
          <w:sz w:val="28"/>
          <w:szCs w:val="28"/>
          <w:u w:val="single"/>
        </w:rPr>
        <w:t>Охрана труда</w:t>
      </w:r>
      <w:r>
        <w:rPr>
          <w:i/>
          <w:sz w:val="28"/>
          <w:szCs w:val="28"/>
          <w:u w:val="single"/>
        </w:rPr>
        <w:t>»</w:t>
      </w:r>
    </w:p>
    <w:p w:rsidR="00F11B3D" w:rsidRPr="008E63ED" w:rsidRDefault="00F11B3D" w:rsidP="00F11B3D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 xml:space="preserve">Форма обучения </w:t>
      </w:r>
      <w:r w:rsidR="00CD3463">
        <w:rPr>
          <w:color w:val="000000"/>
          <w:sz w:val="28"/>
          <w:szCs w:val="28"/>
        </w:rPr>
        <w:t>–</w:t>
      </w:r>
      <w:r w:rsidRPr="008E63ED">
        <w:rPr>
          <w:color w:val="000000"/>
          <w:sz w:val="28"/>
          <w:szCs w:val="28"/>
        </w:rPr>
        <w:t xml:space="preserve"> очн</w:t>
      </w:r>
      <w:r w:rsidR="00CD3463">
        <w:rPr>
          <w:color w:val="000000"/>
          <w:sz w:val="28"/>
          <w:szCs w:val="28"/>
        </w:rPr>
        <w:t>о-заочная</w:t>
      </w:r>
    </w:p>
    <w:p w:rsidR="00F11B3D" w:rsidRPr="008E63ED" w:rsidRDefault="00F11B3D" w:rsidP="00F11B3D">
      <w:pPr>
        <w:rPr>
          <w:color w:val="000000"/>
          <w:sz w:val="28"/>
          <w:szCs w:val="28"/>
        </w:rPr>
      </w:pPr>
      <w:r w:rsidRPr="008E63ED">
        <w:rPr>
          <w:color w:val="000000"/>
          <w:sz w:val="28"/>
          <w:szCs w:val="28"/>
        </w:rPr>
        <w:t xml:space="preserve">Общий объем программы (в часах), включая самостоятельную работу: </w:t>
      </w:r>
      <w:r w:rsidR="008334C7">
        <w:rPr>
          <w:color w:val="000000"/>
          <w:sz w:val="28"/>
          <w:szCs w:val="28"/>
        </w:rPr>
        <w:t>502</w:t>
      </w:r>
      <w:r w:rsidRPr="008E63ED">
        <w:rPr>
          <w:color w:val="000000"/>
          <w:sz w:val="28"/>
          <w:szCs w:val="28"/>
        </w:rPr>
        <w:t xml:space="preserve"> час</w:t>
      </w:r>
      <w:r w:rsidR="008334C7">
        <w:rPr>
          <w:color w:val="000000"/>
          <w:sz w:val="28"/>
          <w:szCs w:val="28"/>
        </w:rPr>
        <w:t>а</w:t>
      </w:r>
    </w:p>
    <w:p w:rsidR="00F11B3D" w:rsidRDefault="00F11B3D" w:rsidP="00F11B3D">
      <w:pPr>
        <w:widowControl w:val="0"/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6226"/>
        <w:gridCol w:w="952"/>
        <w:gridCol w:w="1554"/>
        <w:gridCol w:w="2062"/>
        <w:gridCol w:w="2097"/>
        <w:gridCol w:w="1397"/>
      </w:tblGrid>
      <w:tr w:rsidR="00F11B3D" w:rsidRPr="00E97AF4" w:rsidTr="001F4DE6">
        <w:trPr>
          <w:trHeight w:val="411"/>
        </w:trPr>
        <w:tc>
          <w:tcPr>
            <w:tcW w:w="183" w:type="pct"/>
            <w:vMerge w:val="restart"/>
            <w:shd w:val="clear" w:color="auto" w:fill="auto"/>
            <w:vAlign w:val="center"/>
          </w:tcPr>
          <w:p w:rsidR="00F11B3D" w:rsidRPr="00E97AF4" w:rsidRDefault="00F11B3D" w:rsidP="00E97AF4">
            <w:pPr>
              <w:tabs>
                <w:tab w:val="left" w:pos="887"/>
              </w:tabs>
              <w:jc w:val="center"/>
              <w:rPr>
                <w:sz w:val="24"/>
              </w:rPr>
            </w:pPr>
            <w:r w:rsidRPr="00E97AF4">
              <w:rPr>
                <w:sz w:val="24"/>
              </w:rPr>
              <w:t>№</w:t>
            </w:r>
          </w:p>
          <w:p w:rsidR="00F11B3D" w:rsidRPr="00E97AF4" w:rsidRDefault="00F11B3D" w:rsidP="00E97AF4">
            <w:pPr>
              <w:jc w:val="center"/>
              <w:rPr>
                <w:sz w:val="24"/>
              </w:rPr>
            </w:pPr>
            <w:proofErr w:type="gramStart"/>
            <w:r w:rsidRPr="00E97AF4">
              <w:rPr>
                <w:sz w:val="24"/>
              </w:rPr>
              <w:t>п</w:t>
            </w:r>
            <w:proofErr w:type="gramEnd"/>
            <w:r w:rsidRPr="00E97AF4">
              <w:rPr>
                <w:sz w:val="24"/>
              </w:rPr>
              <w:t>/п</w:t>
            </w:r>
          </w:p>
        </w:tc>
        <w:tc>
          <w:tcPr>
            <w:tcW w:w="2099" w:type="pct"/>
            <w:vMerge w:val="restart"/>
            <w:shd w:val="clear" w:color="auto" w:fill="auto"/>
            <w:vAlign w:val="center"/>
          </w:tcPr>
          <w:p w:rsidR="00F11B3D" w:rsidRPr="00E97AF4" w:rsidRDefault="00F11B3D" w:rsidP="001F4DE6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Наименование</w:t>
            </w:r>
            <w:r w:rsidR="001F4DE6">
              <w:rPr>
                <w:sz w:val="24"/>
              </w:rPr>
              <w:t xml:space="preserve"> м</w:t>
            </w:r>
            <w:r w:rsidRPr="00E97AF4">
              <w:rPr>
                <w:sz w:val="24"/>
              </w:rPr>
              <w:t>одулей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</w:tcPr>
          <w:p w:rsidR="00F11B3D" w:rsidRPr="00E97AF4" w:rsidRDefault="00F11B3D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Всего</w:t>
            </w:r>
          </w:p>
          <w:p w:rsidR="00F11B3D" w:rsidRPr="00E97AF4" w:rsidRDefault="00F11B3D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часов</w:t>
            </w:r>
          </w:p>
        </w:tc>
        <w:tc>
          <w:tcPr>
            <w:tcW w:w="2397" w:type="pct"/>
            <w:gridSpan w:val="4"/>
            <w:shd w:val="clear" w:color="auto" w:fill="auto"/>
            <w:vAlign w:val="center"/>
          </w:tcPr>
          <w:p w:rsidR="00F11B3D" w:rsidRPr="00E97AF4" w:rsidRDefault="00F11B3D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В том числе:</w:t>
            </w:r>
          </w:p>
        </w:tc>
      </w:tr>
      <w:tr w:rsidR="002F2111" w:rsidRPr="00E97AF4" w:rsidTr="001F4DE6">
        <w:trPr>
          <w:trHeight w:val="411"/>
        </w:trPr>
        <w:tc>
          <w:tcPr>
            <w:tcW w:w="183" w:type="pct"/>
            <w:vMerge/>
            <w:shd w:val="clear" w:color="auto" w:fill="auto"/>
            <w:vAlign w:val="center"/>
          </w:tcPr>
          <w:p w:rsidR="002F2111" w:rsidRPr="00E97AF4" w:rsidRDefault="002F2111" w:rsidP="00E97AF4">
            <w:pPr>
              <w:jc w:val="center"/>
              <w:rPr>
                <w:sz w:val="24"/>
              </w:rPr>
            </w:pPr>
          </w:p>
        </w:tc>
        <w:tc>
          <w:tcPr>
            <w:tcW w:w="2099" w:type="pct"/>
            <w:vMerge/>
            <w:shd w:val="clear" w:color="auto" w:fill="auto"/>
            <w:vAlign w:val="center"/>
          </w:tcPr>
          <w:p w:rsidR="002F2111" w:rsidRPr="00E97AF4" w:rsidRDefault="002F2111" w:rsidP="00E97AF4">
            <w:pPr>
              <w:jc w:val="center"/>
              <w:rPr>
                <w:sz w:val="24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:rsidR="002F2111" w:rsidRPr="00E97AF4" w:rsidRDefault="002F2111" w:rsidP="00E97AF4">
            <w:pPr>
              <w:jc w:val="center"/>
              <w:rPr>
                <w:sz w:val="24"/>
              </w:rPr>
            </w:pPr>
          </w:p>
        </w:tc>
        <w:tc>
          <w:tcPr>
            <w:tcW w:w="1219" w:type="pct"/>
            <w:gridSpan w:val="2"/>
            <w:shd w:val="clear" w:color="auto" w:fill="auto"/>
            <w:vAlign w:val="center"/>
          </w:tcPr>
          <w:p w:rsidR="002F2111" w:rsidRPr="00E97AF4" w:rsidRDefault="002F2111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Аудиторная учебная нагрузка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2F2111" w:rsidRPr="00E97AF4" w:rsidRDefault="002F2111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Формы контроля</w:t>
            </w:r>
          </w:p>
        </w:tc>
        <w:tc>
          <w:tcPr>
            <w:tcW w:w="471" w:type="pct"/>
            <w:vMerge w:val="restart"/>
            <w:vAlign w:val="center"/>
          </w:tcPr>
          <w:p w:rsidR="002F2111" w:rsidRPr="00E97AF4" w:rsidRDefault="002F2111" w:rsidP="00E97AF4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Самосто</w:t>
            </w:r>
            <w:r w:rsidRPr="00E97AF4">
              <w:rPr>
                <w:sz w:val="24"/>
              </w:rPr>
              <w:t>я</w:t>
            </w:r>
            <w:r w:rsidRPr="00E97AF4">
              <w:rPr>
                <w:sz w:val="24"/>
              </w:rPr>
              <w:t>тельная работа</w:t>
            </w:r>
          </w:p>
        </w:tc>
      </w:tr>
      <w:tr w:rsidR="002F2111" w:rsidRPr="00E97AF4" w:rsidTr="001F4DE6">
        <w:trPr>
          <w:trHeight w:val="411"/>
        </w:trPr>
        <w:tc>
          <w:tcPr>
            <w:tcW w:w="183" w:type="pct"/>
            <w:vMerge/>
            <w:shd w:val="clear" w:color="auto" w:fill="auto"/>
            <w:vAlign w:val="center"/>
          </w:tcPr>
          <w:p w:rsidR="002F2111" w:rsidRPr="00E97AF4" w:rsidRDefault="002F2111" w:rsidP="00F11B3D">
            <w:pPr>
              <w:jc w:val="center"/>
              <w:rPr>
                <w:sz w:val="24"/>
              </w:rPr>
            </w:pPr>
          </w:p>
        </w:tc>
        <w:tc>
          <w:tcPr>
            <w:tcW w:w="2099" w:type="pct"/>
            <w:vMerge/>
            <w:shd w:val="clear" w:color="auto" w:fill="auto"/>
          </w:tcPr>
          <w:p w:rsidR="002F2111" w:rsidRPr="00E97AF4" w:rsidRDefault="002F2111" w:rsidP="00F11B3D">
            <w:pPr>
              <w:jc w:val="both"/>
              <w:rPr>
                <w:sz w:val="24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</w:tcPr>
          <w:p w:rsidR="002F2111" w:rsidRPr="00E97AF4" w:rsidRDefault="002F2111" w:rsidP="00F11B3D">
            <w:pPr>
              <w:jc w:val="center"/>
              <w:rPr>
                <w:sz w:val="24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2F2111" w:rsidRPr="00E97AF4" w:rsidRDefault="002F2111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Теоретич</w:t>
            </w:r>
            <w:r w:rsidRPr="00E97AF4">
              <w:rPr>
                <w:sz w:val="24"/>
              </w:rPr>
              <w:t>е</w:t>
            </w:r>
            <w:r w:rsidRPr="00E97AF4">
              <w:rPr>
                <w:sz w:val="24"/>
              </w:rPr>
              <w:t>ские занятия</w:t>
            </w:r>
          </w:p>
        </w:tc>
        <w:tc>
          <w:tcPr>
            <w:tcW w:w="695" w:type="pct"/>
            <w:vAlign w:val="center"/>
          </w:tcPr>
          <w:p w:rsidR="002F2111" w:rsidRPr="00E97AF4" w:rsidRDefault="002F2111" w:rsidP="00864F3B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Практические</w:t>
            </w:r>
            <w:r w:rsidR="00864F3B">
              <w:rPr>
                <w:sz w:val="24"/>
              </w:rPr>
              <w:t xml:space="preserve"> </w:t>
            </w:r>
            <w:r w:rsidRPr="00E97AF4">
              <w:rPr>
                <w:sz w:val="24"/>
              </w:rPr>
              <w:t>занятия, часов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2F2111" w:rsidRPr="00E97AF4" w:rsidRDefault="002F2111" w:rsidP="00F11B3D">
            <w:pPr>
              <w:jc w:val="center"/>
              <w:rPr>
                <w:sz w:val="24"/>
                <w:highlight w:val="red"/>
              </w:rPr>
            </w:pPr>
            <w:r w:rsidRPr="00E97AF4">
              <w:rPr>
                <w:sz w:val="24"/>
              </w:rPr>
              <w:t>Контрольные в</w:t>
            </w:r>
            <w:r w:rsidRPr="00E97AF4">
              <w:rPr>
                <w:sz w:val="24"/>
              </w:rPr>
              <w:t>о</w:t>
            </w:r>
            <w:r w:rsidRPr="00E97AF4">
              <w:rPr>
                <w:sz w:val="24"/>
              </w:rPr>
              <w:t>просы, тестир</w:t>
            </w:r>
            <w:r w:rsidRPr="00E97AF4">
              <w:rPr>
                <w:sz w:val="24"/>
              </w:rPr>
              <w:t>о</w:t>
            </w:r>
            <w:r w:rsidRPr="00E97AF4">
              <w:rPr>
                <w:sz w:val="24"/>
              </w:rPr>
              <w:t>вание</w:t>
            </w:r>
          </w:p>
        </w:tc>
        <w:tc>
          <w:tcPr>
            <w:tcW w:w="471" w:type="pct"/>
            <w:vMerge/>
          </w:tcPr>
          <w:p w:rsidR="002F2111" w:rsidRPr="00E97AF4" w:rsidRDefault="002F2111" w:rsidP="00F11B3D">
            <w:pPr>
              <w:jc w:val="center"/>
              <w:rPr>
                <w:sz w:val="24"/>
              </w:rPr>
            </w:pPr>
          </w:p>
        </w:tc>
      </w:tr>
      <w:tr w:rsidR="00A46B45" w:rsidRPr="00E97AF4" w:rsidTr="001F4DE6">
        <w:trPr>
          <w:trHeight w:val="411"/>
        </w:trPr>
        <w:tc>
          <w:tcPr>
            <w:tcW w:w="183" w:type="pct"/>
            <w:shd w:val="clear" w:color="auto" w:fill="auto"/>
            <w:vAlign w:val="center"/>
          </w:tcPr>
          <w:p w:rsidR="00A46B45" w:rsidRPr="00E97AF4" w:rsidRDefault="00A46B45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1</w:t>
            </w:r>
          </w:p>
        </w:tc>
        <w:tc>
          <w:tcPr>
            <w:tcW w:w="2099" w:type="pct"/>
            <w:shd w:val="clear" w:color="auto" w:fill="auto"/>
            <w:vAlign w:val="center"/>
          </w:tcPr>
          <w:p w:rsidR="00A46B45" w:rsidRPr="00E97AF4" w:rsidRDefault="00A46B45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2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46B45" w:rsidRPr="00935A93" w:rsidRDefault="00935A93" w:rsidP="00F11B3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A46B45" w:rsidRPr="00935A93" w:rsidRDefault="00935A93" w:rsidP="00F11B3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695" w:type="pct"/>
            <w:vAlign w:val="center"/>
          </w:tcPr>
          <w:p w:rsidR="00A46B45" w:rsidRPr="00935A93" w:rsidRDefault="00935A93" w:rsidP="00F11B3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A46B45" w:rsidRPr="00935A93" w:rsidRDefault="00935A93" w:rsidP="00F11B3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471" w:type="pct"/>
            <w:vAlign w:val="center"/>
          </w:tcPr>
          <w:p w:rsidR="00A46B45" w:rsidRPr="00935A93" w:rsidRDefault="00935A93" w:rsidP="00F11B3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</w:tr>
      <w:tr w:rsidR="00A46B45" w:rsidRPr="00E97AF4" w:rsidTr="001F4DE6">
        <w:trPr>
          <w:trHeight w:val="411"/>
        </w:trPr>
        <w:tc>
          <w:tcPr>
            <w:tcW w:w="183" w:type="pct"/>
            <w:shd w:val="clear" w:color="auto" w:fill="auto"/>
            <w:vAlign w:val="center"/>
          </w:tcPr>
          <w:p w:rsidR="00A46B45" w:rsidRPr="00E97AF4" w:rsidRDefault="00A46B45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1</w:t>
            </w:r>
          </w:p>
        </w:tc>
        <w:tc>
          <w:tcPr>
            <w:tcW w:w="2099" w:type="pct"/>
            <w:shd w:val="clear" w:color="auto" w:fill="auto"/>
          </w:tcPr>
          <w:p w:rsidR="00A46B45" w:rsidRPr="00E97AF4" w:rsidRDefault="00A46B45" w:rsidP="005007DC">
            <w:pPr>
              <w:rPr>
                <w:color w:val="000000"/>
                <w:sz w:val="24"/>
                <w:szCs w:val="22"/>
              </w:rPr>
            </w:pPr>
            <w:r w:rsidRPr="00E97AF4">
              <w:rPr>
                <w:sz w:val="24"/>
              </w:rPr>
              <w:t>Модуль ПМ</w:t>
            </w:r>
            <w:proofErr w:type="gramStart"/>
            <w:r w:rsidRPr="00E97AF4">
              <w:rPr>
                <w:sz w:val="24"/>
              </w:rPr>
              <w:t>1</w:t>
            </w:r>
            <w:proofErr w:type="gramEnd"/>
            <w:r w:rsidRPr="00E97AF4">
              <w:rPr>
                <w:sz w:val="24"/>
              </w:rPr>
              <w:t xml:space="preserve"> </w:t>
            </w:r>
          </w:p>
          <w:p w:rsidR="00A46B45" w:rsidRPr="00E97AF4" w:rsidRDefault="002103B0" w:rsidP="005007DC">
            <w:pPr>
              <w:rPr>
                <w:color w:val="000000"/>
                <w:sz w:val="24"/>
                <w:szCs w:val="22"/>
              </w:rPr>
            </w:pPr>
            <w:r w:rsidRPr="00E97AF4">
              <w:rPr>
                <w:color w:val="000000"/>
                <w:sz w:val="24"/>
                <w:szCs w:val="22"/>
              </w:rPr>
              <w:t>Управление безопасностью труда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46B45" w:rsidRPr="00FC6492" w:rsidRDefault="00FC6492" w:rsidP="008C7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A46B45" w:rsidRPr="00E97AF4" w:rsidRDefault="0086491F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16</w:t>
            </w:r>
          </w:p>
        </w:tc>
        <w:tc>
          <w:tcPr>
            <w:tcW w:w="695" w:type="pct"/>
            <w:vAlign w:val="center"/>
          </w:tcPr>
          <w:p w:rsidR="00A46B45" w:rsidRPr="00E97AF4" w:rsidRDefault="0086491F" w:rsidP="00F11B3D">
            <w:pPr>
              <w:jc w:val="center"/>
              <w:rPr>
                <w:sz w:val="24"/>
                <w:highlight w:val="yellow"/>
              </w:rPr>
            </w:pPr>
            <w:r w:rsidRPr="00E97AF4">
              <w:rPr>
                <w:sz w:val="24"/>
              </w:rPr>
              <w:t>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A46B45" w:rsidRPr="00E97AF4" w:rsidRDefault="00FC6492" w:rsidP="00F11B3D">
            <w:pPr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" w:type="pct"/>
            <w:vAlign w:val="center"/>
          </w:tcPr>
          <w:p w:rsidR="00A46B45" w:rsidRPr="00832951" w:rsidRDefault="00832951" w:rsidP="007C73DE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A46B45" w:rsidRPr="00E97AF4" w:rsidTr="001F4DE6">
        <w:trPr>
          <w:trHeight w:val="411"/>
        </w:trPr>
        <w:tc>
          <w:tcPr>
            <w:tcW w:w="183" w:type="pct"/>
            <w:shd w:val="clear" w:color="auto" w:fill="auto"/>
            <w:vAlign w:val="center"/>
          </w:tcPr>
          <w:p w:rsidR="00A46B45" w:rsidRPr="00E97AF4" w:rsidRDefault="00A46B45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2</w:t>
            </w:r>
          </w:p>
        </w:tc>
        <w:tc>
          <w:tcPr>
            <w:tcW w:w="2099" w:type="pct"/>
            <w:shd w:val="clear" w:color="auto" w:fill="auto"/>
          </w:tcPr>
          <w:p w:rsidR="00A46B45" w:rsidRPr="00E97AF4" w:rsidRDefault="00A46B45" w:rsidP="00F11B3D">
            <w:pPr>
              <w:rPr>
                <w:sz w:val="24"/>
              </w:rPr>
            </w:pPr>
            <w:r w:rsidRPr="00E97AF4">
              <w:rPr>
                <w:sz w:val="24"/>
              </w:rPr>
              <w:t>Модуль ПМ</w:t>
            </w:r>
            <w:proofErr w:type="gramStart"/>
            <w:r w:rsidRPr="00E97AF4">
              <w:rPr>
                <w:sz w:val="24"/>
              </w:rPr>
              <w:t>2</w:t>
            </w:r>
            <w:proofErr w:type="gramEnd"/>
            <w:r w:rsidRPr="00E97AF4">
              <w:rPr>
                <w:sz w:val="24"/>
              </w:rPr>
              <w:t xml:space="preserve"> </w:t>
            </w:r>
          </w:p>
          <w:p w:rsidR="00A46B45" w:rsidRPr="00E97AF4" w:rsidRDefault="002F2111" w:rsidP="00F11B3D">
            <w:pPr>
              <w:rPr>
                <w:sz w:val="24"/>
              </w:rPr>
            </w:pPr>
            <w:r w:rsidRPr="00E97AF4">
              <w:rPr>
                <w:sz w:val="24"/>
              </w:rPr>
              <w:t>Основы управления охраной труда в организации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46B45" w:rsidRPr="00FC6492" w:rsidRDefault="00FC6492" w:rsidP="00CB7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A46B45" w:rsidRPr="00E97AF4" w:rsidRDefault="00B1286A" w:rsidP="00B1286A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14</w:t>
            </w:r>
          </w:p>
        </w:tc>
        <w:tc>
          <w:tcPr>
            <w:tcW w:w="695" w:type="pct"/>
            <w:vAlign w:val="center"/>
          </w:tcPr>
          <w:p w:rsidR="00A46B45" w:rsidRPr="00E97AF4" w:rsidRDefault="00203AFA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A46B45" w:rsidRPr="00E97AF4" w:rsidRDefault="00FC6492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" w:type="pct"/>
            <w:vAlign w:val="center"/>
          </w:tcPr>
          <w:p w:rsidR="00A46B45" w:rsidRPr="00832951" w:rsidRDefault="00832951" w:rsidP="008C7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</w:tr>
      <w:tr w:rsidR="00A46B45" w:rsidRPr="00E97AF4" w:rsidTr="001F4DE6">
        <w:trPr>
          <w:trHeight w:val="411"/>
        </w:trPr>
        <w:tc>
          <w:tcPr>
            <w:tcW w:w="183" w:type="pct"/>
            <w:shd w:val="clear" w:color="auto" w:fill="auto"/>
            <w:vAlign w:val="center"/>
          </w:tcPr>
          <w:p w:rsidR="00A46B45" w:rsidRPr="00E97AF4" w:rsidRDefault="00A46B45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3</w:t>
            </w:r>
          </w:p>
        </w:tc>
        <w:tc>
          <w:tcPr>
            <w:tcW w:w="2099" w:type="pct"/>
            <w:shd w:val="clear" w:color="auto" w:fill="auto"/>
          </w:tcPr>
          <w:p w:rsidR="00A46B45" w:rsidRPr="00E97AF4" w:rsidRDefault="00A46B45" w:rsidP="00F11B3D">
            <w:pPr>
              <w:jc w:val="both"/>
              <w:rPr>
                <w:sz w:val="24"/>
              </w:rPr>
            </w:pPr>
            <w:r w:rsidRPr="00E97AF4">
              <w:rPr>
                <w:sz w:val="24"/>
              </w:rPr>
              <w:t xml:space="preserve">Модуль ПМ3 </w:t>
            </w:r>
          </w:p>
          <w:p w:rsidR="00A46B45" w:rsidRPr="00E97AF4" w:rsidRDefault="002F2111" w:rsidP="00E97AF4">
            <w:pPr>
              <w:jc w:val="both"/>
              <w:rPr>
                <w:sz w:val="24"/>
              </w:rPr>
            </w:pPr>
            <w:r w:rsidRPr="00E97AF4">
              <w:rPr>
                <w:sz w:val="24"/>
              </w:rPr>
              <w:t>Специальные вопросы обеспечения требований охраны</w:t>
            </w:r>
            <w:r w:rsidR="00E97AF4" w:rsidRPr="00E97AF4">
              <w:rPr>
                <w:sz w:val="24"/>
              </w:rPr>
              <w:t xml:space="preserve"> </w:t>
            </w:r>
            <w:r w:rsidRPr="00E97AF4">
              <w:rPr>
                <w:sz w:val="24"/>
              </w:rPr>
              <w:t>труда и безопасности производственной деятельности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C6492" w:rsidRPr="00FC6492" w:rsidRDefault="00FC6492" w:rsidP="00FC649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A46B45" w:rsidRPr="00E97AF4" w:rsidRDefault="00203041" w:rsidP="000E70FC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18</w:t>
            </w:r>
          </w:p>
        </w:tc>
        <w:tc>
          <w:tcPr>
            <w:tcW w:w="695" w:type="pct"/>
            <w:vAlign w:val="center"/>
          </w:tcPr>
          <w:p w:rsidR="00A46B45" w:rsidRPr="00E97AF4" w:rsidRDefault="006A4207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A46B45" w:rsidRPr="00E97AF4" w:rsidRDefault="00FC6492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1" w:type="pct"/>
            <w:vAlign w:val="center"/>
          </w:tcPr>
          <w:p w:rsidR="00A46B45" w:rsidRPr="00832951" w:rsidRDefault="00832951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</w:tr>
      <w:tr w:rsidR="00A46B45" w:rsidRPr="00E97AF4" w:rsidTr="001F4DE6">
        <w:trPr>
          <w:trHeight w:val="411"/>
        </w:trPr>
        <w:tc>
          <w:tcPr>
            <w:tcW w:w="183" w:type="pct"/>
            <w:shd w:val="clear" w:color="auto" w:fill="auto"/>
            <w:vAlign w:val="center"/>
          </w:tcPr>
          <w:p w:rsidR="00A46B45" w:rsidRPr="00E97AF4" w:rsidRDefault="00A46B45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4</w:t>
            </w:r>
          </w:p>
        </w:tc>
        <w:tc>
          <w:tcPr>
            <w:tcW w:w="2099" w:type="pct"/>
            <w:shd w:val="clear" w:color="auto" w:fill="auto"/>
          </w:tcPr>
          <w:p w:rsidR="00A46B45" w:rsidRPr="00E97AF4" w:rsidRDefault="00A46B45" w:rsidP="005007DC">
            <w:pPr>
              <w:jc w:val="both"/>
              <w:rPr>
                <w:sz w:val="24"/>
              </w:rPr>
            </w:pPr>
            <w:r w:rsidRPr="00E97AF4">
              <w:rPr>
                <w:sz w:val="24"/>
              </w:rPr>
              <w:t>Модуль ПМ</w:t>
            </w:r>
            <w:proofErr w:type="gramStart"/>
            <w:r w:rsidRPr="00E97AF4">
              <w:rPr>
                <w:sz w:val="24"/>
              </w:rPr>
              <w:t>4</w:t>
            </w:r>
            <w:proofErr w:type="gramEnd"/>
            <w:r w:rsidRPr="00E97AF4">
              <w:rPr>
                <w:sz w:val="24"/>
              </w:rPr>
              <w:t xml:space="preserve"> </w:t>
            </w:r>
          </w:p>
          <w:p w:rsidR="00A46B45" w:rsidRPr="00E97AF4" w:rsidRDefault="00152AEA" w:rsidP="002F2111">
            <w:pPr>
              <w:jc w:val="both"/>
              <w:rPr>
                <w:sz w:val="24"/>
              </w:rPr>
            </w:pPr>
            <w:r w:rsidRPr="00E97AF4">
              <w:rPr>
                <w:sz w:val="24"/>
              </w:rPr>
              <w:t>Медико-биологические основы жизнедеятельности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A46B45" w:rsidRPr="00FC6492" w:rsidRDefault="00FC6492" w:rsidP="008C7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A46B45" w:rsidRPr="00E97AF4" w:rsidRDefault="00383611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26</w:t>
            </w:r>
          </w:p>
        </w:tc>
        <w:tc>
          <w:tcPr>
            <w:tcW w:w="695" w:type="pct"/>
            <w:vAlign w:val="center"/>
          </w:tcPr>
          <w:p w:rsidR="00A46B45" w:rsidRPr="00E97AF4" w:rsidRDefault="00383611" w:rsidP="00F11B3D">
            <w:pPr>
              <w:jc w:val="center"/>
              <w:rPr>
                <w:sz w:val="24"/>
              </w:rPr>
            </w:pPr>
            <w:r w:rsidRPr="00E97AF4">
              <w:rPr>
                <w:sz w:val="24"/>
              </w:rPr>
              <w:t>4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A46B45" w:rsidRPr="00E97AF4" w:rsidRDefault="00FC6492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1" w:type="pct"/>
            <w:vAlign w:val="center"/>
          </w:tcPr>
          <w:p w:rsidR="00A46B45" w:rsidRPr="00832951" w:rsidRDefault="00AC54E7" w:rsidP="00F11B3D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6</w:t>
            </w:r>
            <w:r w:rsidR="00832951">
              <w:rPr>
                <w:sz w:val="24"/>
              </w:rPr>
              <w:t>6</w:t>
            </w:r>
          </w:p>
        </w:tc>
      </w:tr>
      <w:tr w:rsidR="008334C7" w:rsidRPr="00E97AF4" w:rsidTr="001F4DE6">
        <w:trPr>
          <w:trHeight w:val="411"/>
        </w:trPr>
        <w:tc>
          <w:tcPr>
            <w:tcW w:w="183" w:type="pct"/>
            <w:shd w:val="clear" w:color="auto" w:fill="auto"/>
            <w:vAlign w:val="center"/>
          </w:tcPr>
          <w:p w:rsidR="008334C7" w:rsidRPr="00E97AF4" w:rsidRDefault="008334C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99" w:type="pct"/>
            <w:shd w:val="clear" w:color="auto" w:fill="auto"/>
          </w:tcPr>
          <w:p w:rsidR="008334C7" w:rsidRPr="008334C7" w:rsidRDefault="008334C7" w:rsidP="008334C7">
            <w:pPr>
              <w:jc w:val="both"/>
              <w:rPr>
                <w:sz w:val="24"/>
              </w:rPr>
            </w:pPr>
            <w:r w:rsidRPr="008334C7">
              <w:rPr>
                <w:sz w:val="24"/>
              </w:rPr>
              <w:t>Модуль ПМ</w:t>
            </w:r>
            <w:r>
              <w:rPr>
                <w:sz w:val="24"/>
              </w:rPr>
              <w:t>5</w:t>
            </w:r>
            <w:r w:rsidRPr="008334C7">
              <w:rPr>
                <w:sz w:val="24"/>
              </w:rPr>
              <w:t xml:space="preserve"> </w:t>
            </w:r>
          </w:p>
          <w:p w:rsidR="008334C7" w:rsidRPr="00E97AF4" w:rsidRDefault="008334C7" w:rsidP="00E74750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Основы радиационной безопасности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8334C7" w:rsidRPr="00FC6492" w:rsidRDefault="00FC6492" w:rsidP="008C7E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8334C7" w:rsidRPr="00E97AF4" w:rsidRDefault="008334C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95" w:type="pct"/>
            <w:vAlign w:val="center"/>
          </w:tcPr>
          <w:p w:rsidR="008334C7" w:rsidRPr="00E97AF4" w:rsidRDefault="008334C7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334C7" w:rsidRPr="00E97AF4" w:rsidRDefault="00FC6492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" w:type="pct"/>
            <w:vAlign w:val="center"/>
          </w:tcPr>
          <w:p w:rsidR="008334C7" w:rsidRPr="00832951" w:rsidRDefault="00832951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F04815" w:rsidRPr="00E97AF4" w:rsidTr="001F4DE6">
        <w:trPr>
          <w:trHeight w:val="411"/>
        </w:trPr>
        <w:tc>
          <w:tcPr>
            <w:tcW w:w="183" w:type="pct"/>
            <w:shd w:val="clear" w:color="auto" w:fill="auto"/>
            <w:vAlign w:val="center"/>
          </w:tcPr>
          <w:p w:rsidR="00F04815" w:rsidRPr="00E97AF4" w:rsidRDefault="003A43EE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99" w:type="pct"/>
            <w:shd w:val="clear" w:color="auto" w:fill="auto"/>
            <w:vAlign w:val="center"/>
          </w:tcPr>
          <w:p w:rsidR="00F04815" w:rsidRPr="00E97AF4" w:rsidRDefault="008334C7" w:rsidP="00F11B3D">
            <w:pPr>
              <w:rPr>
                <w:sz w:val="24"/>
              </w:rPr>
            </w:pPr>
            <w:r>
              <w:rPr>
                <w:sz w:val="24"/>
              </w:rPr>
              <w:t>Защита выпускной квалификационной работы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04815" w:rsidRPr="00FC6492" w:rsidRDefault="00FC6492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F04815" w:rsidRPr="00E97AF4" w:rsidRDefault="00E83F52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pct"/>
            <w:vAlign w:val="center"/>
          </w:tcPr>
          <w:p w:rsidR="00F04815" w:rsidRPr="00E97AF4" w:rsidRDefault="00E83F52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F04815" w:rsidRPr="00FC6492" w:rsidRDefault="00FC6492" w:rsidP="00310A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1" w:type="pct"/>
            <w:vAlign w:val="center"/>
          </w:tcPr>
          <w:p w:rsidR="00F04815" w:rsidRPr="00E97AF4" w:rsidRDefault="00E83F52" w:rsidP="00F11B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04815" w:rsidRPr="00E97AF4" w:rsidTr="001F4DE6">
        <w:trPr>
          <w:trHeight w:val="411"/>
        </w:trPr>
        <w:tc>
          <w:tcPr>
            <w:tcW w:w="183" w:type="pct"/>
            <w:shd w:val="clear" w:color="auto" w:fill="auto"/>
            <w:vAlign w:val="center"/>
          </w:tcPr>
          <w:p w:rsidR="00F04815" w:rsidRPr="00E97AF4" w:rsidRDefault="00F04815" w:rsidP="00F11B3D">
            <w:pPr>
              <w:jc w:val="center"/>
              <w:rPr>
                <w:sz w:val="24"/>
              </w:rPr>
            </w:pPr>
          </w:p>
        </w:tc>
        <w:tc>
          <w:tcPr>
            <w:tcW w:w="2099" w:type="pct"/>
            <w:shd w:val="clear" w:color="auto" w:fill="auto"/>
          </w:tcPr>
          <w:p w:rsidR="00F04815" w:rsidRPr="00E97AF4" w:rsidRDefault="00F04815" w:rsidP="00F11B3D">
            <w:pPr>
              <w:rPr>
                <w:sz w:val="24"/>
              </w:rPr>
            </w:pPr>
            <w:r w:rsidRPr="00E97AF4">
              <w:rPr>
                <w:sz w:val="24"/>
              </w:rPr>
              <w:t xml:space="preserve">ИТОГО </w:t>
            </w:r>
          </w:p>
        </w:tc>
        <w:tc>
          <w:tcPr>
            <w:tcW w:w="321" w:type="pct"/>
            <w:shd w:val="clear" w:color="auto" w:fill="auto"/>
            <w:vAlign w:val="center"/>
          </w:tcPr>
          <w:p w:rsidR="00F04815" w:rsidRPr="00E97AF4" w:rsidRDefault="004F1F20" w:rsidP="00203AF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=SUM(ABOVE)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502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F04815" w:rsidRPr="00E97AF4" w:rsidRDefault="004F1F20" w:rsidP="008334C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=SUM(ABOVE)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102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695" w:type="pct"/>
            <w:vAlign w:val="center"/>
          </w:tcPr>
          <w:p w:rsidR="00F04815" w:rsidRPr="00E97AF4" w:rsidRDefault="00FC6492" w:rsidP="00F11B3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=SUM(ABOVE)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26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F04815" w:rsidRPr="00FC6492" w:rsidRDefault="00FC6492" w:rsidP="00310A2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=SUM(ABOVE)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18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471" w:type="pct"/>
            <w:vAlign w:val="center"/>
          </w:tcPr>
          <w:p w:rsidR="00F04815" w:rsidRPr="00DE6394" w:rsidRDefault="00AC54E7" w:rsidP="00F04815">
            <w:pPr>
              <w:jc w:val="center"/>
              <w:rPr>
                <w:b/>
                <w:sz w:val="24"/>
                <w:lang w:val="en-US"/>
              </w:rPr>
            </w:pPr>
            <w:r w:rsidRPr="00AC54E7">
              <w:rPr>
                <w:b/>
                <w:sz w:val="24"/>
                <w:lang w:val="en-US"/>
              </w:rPr>
              <w:fldChar w:fldCharType="begin"/>
            </w:r>
            <w:r w:rsidRPr="00AC54E7">
              <w:rPr>
                <w:b/>
                <w:sz w:val="24"/>
                <w:lang w:val="en-US"/>
              </w:rPr>
              <w:instrText xml:space="preserve"> =SUM(ABOVE) </w:instrText>
            </w:r>
            <w:r w:rsidRPr="00AC54E7">
              <w:rPr>
                <w:b/>
                <w:sz w:val="24"/>
                <w:lang w:val="en-US"/>
              </w:rPr>
              <w:fldChar w:fldCharType="separate"/>
            </w:r>
            <w:r w:rsidRPr="00AC54E7">
              <w:rPr>
                <w:b/>
                <w:noProof/>
                <w:sz w:val="24"/>
                <w:lang w:val="en-US"/>
              </w:rPr>
              <w:t>356</w:t>
            </w:r>
            <w:r w:rsidRPr="00AC54E7">
              <w:rPr>
                <w:b/>
                <w:sz w:val="24"/>
                <w:lang w:val="en-US"/>
              </w:rPr>
              <w:fldChar w:fldCharType="end"/>
            </w:r>
          </w:p>
        </w:tc>
      </w:tr>
    </w:tbl>
    <w:p w:rsidR="0087409C" w:rsidRDefault="0087409C" w:rsidP="00F11B3D">
      <w:pPr>
        <w:pStyle w:val="af0"/>
        <w:spacing w:line="276" w:lineRule="auto"/>
        <w:ind w:left="0"/>
        <w:rPr>
          <w:b/>
          <w:sz w:val="26"/>
          <w:szCs w:val="26"/>
        </w:rPr>
      </w:pPr>
    </w:p>
    <w:p w:rsidR="001F4DE6" w:rsidRDefault="001F4DE6" w:rsidP="00F11B3D">
      <w:pPr>
        <w:pStyle w:val="af0"/>
        <w:spacing w:line="276" w:lineRule="auto"/>
        <w:ind w:left="0"/>
        <w:rPr>
          <w:b/>
          <w:sz w:val="26"/>
          <w:szCs w:val="26"/>
        </w:rPr>
      </w:pPr>
    </w:p>
    <w:p w:rsidR="0087409C" w:rsidRDefault="0087409C" w:rsidP="00F11B3D">
      <w:pPr>
        <w:pStyle w:val="af0"/>
        <w:spacing w:line="276" w:lineRule="auto"/>
        <w:ind w:left="0"/>
        <w:rPr>
          <w:b/>
          <w:sz w:val="26"/>
          <w:szCs w:val="26"/>
        </w:rPr>
      </w:pPr>
    </w:p>
    <w:p w:rsidR="0087409C" w:rsidRDefault="0087409C" w:rsidP="0087409C">
      <w:pPr>
        <w:pStyle w:val="af0"/>
        <w:numPr>
          <w:ilvl w:val="0"/>
          <w:numId w:val="18"/>
        </w:numPr>
        <w:spacing w:line="276" w:lineRule="auto"/>
        <w:rPr>
          <w:b/>
          <w:sz w:val="26"/>
          <w:szCs w:val="26"/>
        </w:rPr>
      </w:pPr>
      <w:r w:rsidRPr="0087409C">
        <w:rPr>
          <w:b/>
          <w:sz w:val="26"/>
          <w:szCs w:val="26"/>
        </w:rPr>
        <w:t xml:space="preserve">Содержание </w:t>
      </w:r>
      <w:r>
        <w:rPr>
          <w:b/>
          <w:sz w:val="26"/>
          <w:szCs w:val="26"/>
        </w:rPr>
        <w:t>программы профессиональной переподготовки</w:t>
      </w:r>
    </w:p>
    <w:p w:rsidR="0087409C" w:rsidRDefault="0087409C" w:rsidP="0087409C">
      <w:pPr>
        <w:rPr>
          <w:lang w:eastAsia="en-US"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639"/>
        <w:gridCol w:w="993"/>
      </w:tblGrid>
      <w:tr w:rsidR="0087409C" w:rsidRPr="0087409C" w:rsidTr="001F4DE6"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87409C" w:rsidRPr="0087409C" w:rsidRDefault="0087409C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</w:t>
            </w:r>
            <w:r w:rsidRPr="0087409C">
              <w:rPr>
                <w:bCs/>
                <w:sz w:val="24"/>
                <w:szCs w:val="24"/>
              </w:rPr>
              <w:t>аименование разделов професси</w:t>
            </w:r>
            <w:r w:rsidRPr="0087409C">
              <w:rPr>
                <w:bCs/>
                <w:sz w:val="24"/>
                <w:szCs w:val="24"/>
              </w:rPr>
              <w:t>о</w:t>
            </w:r>
            <w:r w:rsidRPr="0087409C">
              <w:rPr>
                <w:bCs/>
                <w:sz w:val="24"/>
                <w:szCs w:val="24"/>
              </w:rPr>
              <w:t xml:space="preserve">нального модуля </w:t>
            </w:r>
            <w:r>
              <w:rPr>
                <w:bCs/>
                <w:sz w:val="24"/>
                <w:szCs w:val="24"/>
              </w:rPr>
              <w:t xml:space="preserve">и </w:t>
            </w:r>
            <w:r w:rsidRPr="0087409C">
              <w:rPr>
                <w:bCs/>
                <w:sz w:val="24"/>
                <w:szCs w:val="24"/>
              </w:rPr>
              <w:t>тем</w:t>
            </w:r>
          </w:p>
        </w:tc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87409C" w:rsidRPr="0087409C" w:rsidRDefault="0087409C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</w:t>
            </w:r>
            <w:r w:rsidRPr="0087409C">
              <w:rPr>
                <w:bCs/>
                <w:sz w:val="24"/>
                <w:szCs w:val="24"/>
              </w:rPr>
              <w:t>я</w:t>
            </w:r>
            <w:r w:rsidRPr="0087409C">
              <w:rPr>
                <w:bCs/>
                <w:sz w:val="24"/>
                <w:szCs w:val="24"/>
              </w:rPr>
              <w:t xml:space="preserve">тельная работа </w:t>
            </w:r>
            <w:proofErr w:type="gramStart"/>
            <w:r w:rsidRPr="0087409C">
              <w:rPr>
                <w:bCs/>
                <w:sz w:val="24"/>
                <w:szCs w:val="24"/>
              </w:rPr>
              <w:t>обучающихся</w:t>
            </w:r>
            <w:proofErr w:type="gramEnd"/>
            <w:r w:rsidRPr="0087409C">
              <w:rPr>
                <w:bCs/>
                <w:sz w:val="24"/>
                <w:szCs w:val="24"/>
              </w:rPr>
              <w:t xml:space="preserve"> </w:t>
            </w:r>
            <w:r w:rsidRPr="0087409C">
              <w:rPr>
                <w:i/>
                <w:iCs/>
                <w:sz w:val="24"/>
                <w:szCs w:val="24"/>
              </w:rPr>
              <w:t>(если предусмотрены)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87409C" w:rsidRPr="0087409C" w:rsidRDefault="0087409C" w:rsidP="001F4DE6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Объем часов</w:t>
            </w:r>
          </w:p>
        </w:tc>
      </w:tr>
      <w:tr w:rsidR="0087409C" w:rsidRPr="0087409C" w:rsidTr="00864F3B">
        <w:tc>
          <w:tcPr>
            <w:tcW w:w="4111" w:type="dxa"/>
            <w:tcBorders>
              <w:bottom w:val="single" w:sz="4" w:space="0" w:color="auto"/>
            </w:tcBorders>
          </w:tcPr>
          <w:p w:rsidR="0087409C" w:rsidRPr="0087409C" w:rsidRDefault="0087409C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:rsidR="0087409C" w:rsidRPr="0087409C" w:rsidRDefault="0087409C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7409C" w:rsidRPr="0087409C" w:rsidRDefault="0087409C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</w:rPr>
            </w:pPr>
            <w:r w:rsidRPr="0087409C">
              <w:rPr>
                <w:bCs/>
                <w:sz w:val="24"/>
                <w:szCs w:val="24"/>
              </w:rPr>
              <w:t>3</w:t>
            </w:r>
          </w:p>
        </w:tc>
      </w:tr>
      <w:tr w:rsidR="0087409C" w:rsidRPr="0087409C" w:rsidTr="00864F3B">
        <w:tc>
          <w:tcPr>
            <w:tcW w:w="14743" w:type="dxa"/>
            <w:gridSpan w:val="3"/>
            <w:tcBorders>
              <w:bottom w:val="single" w:sz="4" w:space="0" w:color="auto"/>
            </w:tcBorders>
          </w:tcPr>
          <w:p w:rsidR="0087409C" w:rsidRPr="00924721" w:rsidRDefault="0087409C" w:rsidP="0016485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  <w:r w:rsidRPr="00924721">
              <w:rPr>
                <w:b/>
                <w:bCs/>
                <w:sz w:val="24"/>
                <w:szCs w:val="24"/>
              </w:rPr>
              <w:t xml:space="preserve">Модуль 1. </w:t>
            </w:r>
            <w:r w:rsidR="00164853" w:rsidRPr="00924721">
              <w:rPr>
                <w:b/>
                <w:bCs/>
                <w:sz w:val="24"/>
                <w:szCs w:val="24"/>
              </w:rPr>
              <w:t>Управление безопасностью труда</w:t>
            </w:r>
          </w:p>
        </w:tc>
      </w:tr>
      <w:tr w:rsidR="00164853" w:rsidRPr="0087409C" w:rsidTr="00864F3B"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164853" w:rsidRPr="0086491F" w:rsidRDefault="00924721" w:rsidP="0087409C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86491F">
              <w:rPr>
                <w:b/>
                <w:sz w:val="24"/>
                <w:szCs w:val="24"/>
              </w:rPr>
              <w:t xml:space="preserve">Раздел 1.1. </w:t>
            </w:r>
            <w:r w:rsidR="00164853" w:rsidRPr="0086491F">
              <w:rPr>
                <w:b/>
                <w:sz w:val="24"/>
                <w:szCs w:val="24"/>
              </w:rPr>
              <w:t>Основы охраны труда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</w:tcPr>
          <w:p w:rsidR="00164853" w:rsidRPr="00924721" w:rsidRDefault="00164853" w:rsidP="00E62745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64853" w:rsidRPr="0087409C" w:rsidRDefault="00425EF5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87409C" w:rsidRPr="0087409C" w:rsidTr="004A62B1">
        <w:tc>
          <w:tcPr>
            <w:tcW w:w="4111" w:type="dxa"/>
            <w:tcBorders>
              <w:top w:val="single" w:sz="4" w:space="0" w:color="auto"/>
            </w:tcBorders>
          </w:tcPr>
          <w:p w:rsidR="0087409C" w:rsidRPr="0087409C" w:rsidRDefault="00924721" w:rsidP="0087409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1.1.1. </w:t>
            </w:r>
            <w:r w:rsidR="00E62745" w:rsidRPr="00E62745">
              <w:rPr>
                <w:sz w:val="24"/>
                <w:szCs w:val="24"/>
              </w:rPr>
              <w:t>Основные принципы обеспечения охраны труда</w:t>
            </w:r>
          </w:p>
        </w:tc>
        <w:tc>
          <w:tcPr>
            <w:tcW w:w="9639" w:type="dxa"/>
            <w:tcBorders>
              <w:top w:val="single" w:sz="4" w:space="0" w:color="auto"/>
            </w:tcBorders>
          </w:tcPr>
          <w:p w:rsidR="0087409C" w:rsidRPr="0087409C" w:rsidRDefault="00E62745" w:rsidP="00567E2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E62745">
              <w:rPr>
                <w:sz w:val="24"/>
                <w:szCs w:val="24"/>
              </w:rPr>
              <w:t>Понятие «охрана труда».</w:t>
            </w:r>
            <w:r>
              <w:rPr>
                <w:sz w:val="24"/>
                <w:szCs w:val="24"/>
              </w:rPr>
              <w:t xml:space="preserve"> </w:t>
            </w:r>
            <w:r w:rsidRPr="00E62745">
              <w:rPr>
                <w:sz w:val="24"/>
                <w:szCs w:val="24"/>
              </w:rPr>
              <w:t>Основная задача охраны труда - предотвращение производстве</w:t>
            </w:r>
            <w:r w:rsidRPr="00E62745">
              <w:rPr>
                <w:sz w:val="24"/>
                <w:szCs w:val="24"/>
              </w:rPr>
              <w:t>н</w:t>
            </w:r>
            <w:r w:rsidRPr="00E62745">
              <w:rPr>
                <w:sz w:val="24"/>
                <w:szCs w:val="24"/>
              </w:rPr>
              <w:t>ного травматизма и профессиональных заболеваний и минимизация их социальных п</w:t>
            </w:r>
            <w:r w:rsidRPr="00E62745">
              <w:rPr>
                <w:sz w:val="24"/>
                <w:szCs w:val="24"/>
              </w:rPr>
              <w:t>о</w:t>
            </w:r>
            <w:r w:rsidRPr="00E62745">
              <w:rPr>
                <w:sz w:val="24"/>
                <w:szCs w:val="24"/>
              </w:rPr>
              <w:t>следствий.</w:t>
            </w:r>
            <w:r>
              <w:rPr>
                <w:sz w:val="24"/>
                <w:szCs w:val="24"/>
              </w:rPr>
              <w:t xml:space="preserve"> </w:t>
            </w:r>
            <w:r w:rsidRPr="00E62745">
              <w:rPr>
                <w:sz w:val="24"/>
                <w:szCs w:val="24"/>
              </w:rPr>
              <w:t>Основные принципы обеспечения охраны труда как си</w:t>
            </w:r>
            <w:r>
              <w:rPr>
                <w:sz w:val="24"/>
                <w:szCs w:val="24"/>
              </w:rPr>
              <w:t>стемы мероприя</w:t>
            </w:r>
            <w:r w:rsidRPr="00E62745">
              <w:rPr>
                <w:sz w:val="24"/>
                <w:szCs w:val="24"/>
              </w:rPr>
              <w:t>тий.</w:t>
            </w:r>
            <w:r>
              <w:rPr>
                <w:sz w:val="24"/>
                <w:szCs w:val="24"/>
              </w:rPr>
              <w:t xml:space="preserve"> </w:t>
            </w:r>
            <w:r w:rsidRPr="00E62745">
              <w:rPr>
                <w:sz w:val="24"/>
                <w:szCs w:val="24"/>
              </w:rPr>
              <w:t>Оценка эффективности мероприятий по охране труда. Взаимосвязь обеспечения эконом</w:t>
            </w:r>
            <w:r w:rsidRPr="00E62745">
              <w:rPr>
                <w:sz w:val="24"/>
                <w:szCs w:val="24"/>
              </w:rPr>
              <w:t>и</w:t>
            </w:r>
            <w:r w:rsidRPr="00E62745">
              <w:rPr>
                <w:sz w:val="24"/>
                <w:szCs w:val="24"/>
              </w:rPr>
              <w:t>чес</w:t>
            </w:r>
            <w:r>
              <w:rPr>
                <w:sz w:val="24"/>
                <w:szCs w:val="24"/>
              </w:rPr>
              <w:t>кой, технологической, экологиче</w:t>
            </w:r>
            <w:r w:rsidRPr="00E62745">
              <w:rPr>
                <w:sz w:val="24"/>
                <w:szCs w:val="24"/>
              </w:rPr>
              <w:t>ской, эргономической</w:t>
            </w:r>
            <w:r w:rsidR="001F4DE6">
              <w:rPr>
                <w:sz w:val="24"/>
                <w:szCs w:val="24"/>
              </w:rPr>
              <w:t xml:space="preserve"> безопасности и охраны труда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409C" w:rsidRPr="0086491F" w:rsidRDefault="00425EF5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7275C" w:rsidRPr="0087409C" w:rsidTr="001F4DE6">
        <w:trPr>
          <w:trHeight w:val="1125"/>
        </w:trPr>
        <w:tc>
          <w:tcPr>
            <w:tcW w:w="4111" w:type="dxa"/>
          </w:tcPr>
          <w:p w:rsidR="00E7275C" w:rsidRPr="00E62745" w:rsidRDefault="00924721" w:rsidP="0092472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1.1.</w:t>
            </w:r>
            <w:r>
              <w:rPr>
                <w:sz w:val="24"/>
                <w:szCs w:val="24"/>
              </w:rPr>
              <w:t>2</w:t>
            </w:r>
            <w:r w:rsidRPr="00924721">
              <w:rPr>
                <w:sz w:val="24"/>
                <w:szCs w:val="24"/>
              </w:rPr>
              <w:t xml:space="preserve">. </w:t>
            </w:r>
            <w:r w:rsidR="00E7275C" w:rsidRPr="00E62745">
              <w:rPr>
                <w:sz w:val="24"/>
                <w:szCs w:val="24"/>
              </w:rPr>
              <w:t>Государственное упра</w:t>
            </w:r>
            <w:r w:rsidR="00E7275C" w:rsidRPr="00E62745">
              <w:rPr>
                <w:sz w:val="24"/>
                <w:szCs w:val="24"/>
              </w:rPr>
              <w:t>в</w:t>
            </w:r>
            <w:r w:rsidR="00E7275C" w:rsidRPr="00E62745">
              <w:rPr>
                <w:sz w:val="24"/>
                <w:szCs w:val="24"/>
              </w:rPr>
              <w:t>ление охраной труда.</w:t>
            </w:r>
          </w:p>
        </w:tc>
        <w:tc>
          <w:tcPr>
            <w:tcW w:w="9639" w:type="dxa"/>
          </w:tcPr>
          <w:p w:rsidR="00E7275C" w:rsidRPr="0087409C" w:rsidRDefault="00E7275C" w:rsidP="00567E2E">
            <w:pPr>
              <w:jc w:val="both"/>
              <w:rPr>
                <w:sz w:val="24"/>
                <w:szCs w:val="24"/>
              </w:rPr>
            </w:pPr>
            <w:r w:rsidRPr="00E7275C">
              <w:rPr>
                <w:sz w:val="24"/>
                <w:szCs w:val="24"/>
              </w:rPr>
              <w:t>Нормативные пра</w:t>
            </w:r>
            <w:r>
              <w:rPr>
                <w:sz w:val="24"/>
                <w:szCs w:val="24"/>
              </w:rPr>
              <w:t xml:space="preserve">вовые акты в сфере охраны труда. </w:t>
            </w:r>
            <w:r w:rsidRPr="00E7275C">
              <w:rPr>
                <w:sz w:val="24"/>
                <w:szCs w:val="24"/>
              </w:rPr>
              <w:t>Система упр</w:t>
            </w:r>
            <w:r>
              <w:rPr>
                <w:sz w:val="24"/>
                <w:szCs w:val="24"/>
              </w:rPr>
              <w:t xml:space="preserve">авления охраной труда в России. </w:t>
            </w:r>
            <w:r w:rsidRPr="00E7275C">
              <w:rPr>
                <w:sz w:val="24"/>
                <w:szCs w:val="24"/>
              </w:rPr>
              <w:t>Основные направления государственной политики в области охра</w:t>
            </w:r>
            <w:r>
              <w:rPr>
                <w:sz w:val="24"/>
                <w:szCs w:val="24"/>
              </w:rPr>
              <w:t xml:space="preserve">ны труда. </w:t>
            </w:r>
            <w:r w:rsidRPr="00E7275C">
              <w:rPr>
                <w:sz w:val="24"/>
                <w:szCs w:val="24"/>
              </w:rPr>
              <w:t>Фун</w:t>
            </w:r>
            <w:r w:rsidRPr="00E7275C">
              <w:rPr>
                <w:sz w:val="24"/>
                <w:szCs w:val="24"/>
              </w:rPr>
              <w:t>к</w:t>
            </w:r>
            <w:r w:rsidRPr="00E7275C">
              <w:rPr>
                <w:sz w:val="24"/>
                <w:szCs w:val="24"/>
              </w:rPr>
              <w:t>ции Правительства</w:t>
            </w:r>
            <w:r>
              <w:rPr>
                <w:sz w:val="24"/>
                <w:szCs w:val="24"/>
              </w:rPr>
              <w:t xml:space="preserve"> РФ в управлении охраной труда. </w:t>
            </w:r>
            <w:r w:rsidRPr="00E7275C">
              <w:rPr>
                <w:sz w:val="24"/>
                <w:szCs w:val="24"/>
              </w:rPr>
              <w:t>Содержание и функции государстве</w:t>
            </w:r>
            <w:r w:rsidRPr="00E7275C">
              <w:rPr>
                <w:sz w:val="24"/>
                <w:szCs w:val="24"/>
              </w:rPr>
              <w:t>н</w:t>
            </w:r>
            <w:r w:rsidRPr="00E7275C">
              <w:rPr>
                <w:sz w:val="24"/>
                <w:szCs w:val="24"/>
              </w:rPr>
              <w:t>ного надзора по охране труда</w:t>
            </w:r>
          </w:p>
        </w:tc>
        <w:tc>
          <w:tcPr>
            <w:tcW w:w="993" w:type="dxa"/>
          </w:tcPr>
          <w:p w:rsidR="00E7275C" w:rsidRPr="0087409C" w:rsidRDefault="00425EF5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4853" w:rsidRPr="0087409C" w:rsidTr="001F4DE6">
        <w:trPr>
          <w:trHeight w:val="405"/>
        </w:trPr>
        <w:tc>
          <w:tcPr>
            <w:tcW w:w="4111" w:type="dxa"/>
          </w:tcPr>
          <w:p w:rsidR="00164853" w:rsidRPr="0086491F" w:rsidRDefault="00924721" w:rsidP="0092472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86491F">
              <w:rPr>
                <w:b/>
                <w:sz w:val="24"/>
                <w:szCs w:val="24"/>
              </w:rPr>
              <w:t xml:space="preserve">Раздел 1.2. </w:t>
            </w:r>
            <w:r w:rsidR="00164853" w:rsidRPr="0086491F">
              <w:rPr>
                <w:b/>
                <w:sz w:val="24"/>
                <w:szCs w:val="24"/>
              </w:rPr>
              <w:t>Нормы трудового права</w:t>
            </w:r>
          </w:p>
        </w:tc>
        <w:tc>
          <w:tcPr>
            <w:tcW w:w="9639" w:type="dxa"/>
          </w:tcPr>
          <w:p w:rsidR="00164853" w:rsidRPr="0086491F" w:rsidRDefault="00164853" w:rsidP="00567E2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64853" w:rsidRPr="0086491F" w:rsidRDefault="0086491F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86491F">
              <w:rPr>
                <w:b/>
                <w:sz w:val="24"/>
                <w:szCs w:val="24"/>
              </w:rPr>
              <w:t>10</w:t>
            </w:r>
          </w:p>
        </w:tc>
      </w:tr>
      <w:tr w:rsidR="00DF29A6" w:rsidRPr="0087409C" w:rsidTr="001F4DE6">
        <w:trPr>
          <w:trHeight w:val="814"/>
        </w:trPr>
        <w:tc>
          <w:tcPr>
            <w:tcW w:w="4111" w:type="dxa"/>
          </w:tcPr>
          <w:p w:rsidR="00DF29A6" w:rsidRPr="0087409C" w:rsidRDefault="00924721" w:rsidP="0092472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2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924721">
              <w:rPr>
                <w:sz w:val="24"/>
                <w:szCs w:val="24"/>
              </w:rPr>
              <w:t xml:space="preserve">. </w:t>
            </w:r>
            <w:r w:rsidR="00311159" w:rsidRPr="00311159">
              <w:rPr>
                <w:sz w:val="24"/>
                <w:szCs w:val="24"/>
              </w:rPr>
              <w:t>Основные положения трудового права</w:t>
            </w:r>
          </w:p>
        </w:tc>
        <w:tc>
          <w:tcPr>
            <w:tcW w:w="9639" w:type="dxa"/>
          </w:tcPr>
          <w:p w:rsidR="00DF29A6" w:rsidRPr="0087409C" w:rsidRDefault="00311159" w:rsidP="00567E2E">
            <w:pPr>
              <w:rPr>
                <w:sz w:val="24"/>
                <w:szCs w:val="24"/>
              </w:rPr>
            </w:pPr>
            <w:r w:rsidRPr="00311159">
              <w:rPr>
                <w:sz w:val="24"/>
                <w:szCs w:val="24"/>
              </w:rPr>
              <w:t>Основные трудовые</w:t>
            </w:r>
            <w:r>
              <w:rPr>
                <w:sz w:val="24"/>
                <w:szCs w:val="24"/>
              </w:rPr>
              <w:t xml:space="preserve"> права и обязанности работника. </w:t>
            </w:r>
            <w:r w:rsidRPr="00311159">
              <w:rPr>
                <w:sz w:val="24"/>
                <w:szCs w:val="24"/>
              </w:rPr>
              <w:t>Основные трудовые пр</w:t>
            </w:r>
            <w:r>
              <w:rPr>
                <w:sz w:val="24"/>
                <w:szCs w:val="24"/>
              </w:rPr>
              <w:t>ава и обяза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ности работодателя. </w:t>
            </w:r>
            <w:r w:rsidRPr="00311159">
              <w:rPr>
                <w:sz w:val="24"/>
                <w:szCs w:val="24"/>
              </w:rPr>
              <w:t>Преимущественное право на оставлен</w:t>
            </w:r>
            <w:r w:rsidR="00BC3C41">
              <w:rPr>
                <w:sz w:val="24"/>
                <w:szCs w:val="24"/>
              </w:rPr>
              <w:t>ие на работе при сокращении чи</w:t>
            </w:r>
            <w:r w:rsidR="001F4DE6">
              <w:rPr>
                <w:sz w:val="24"/>
                <w:szCs w:val="24"/>
              </w:rPr>
              <w:t>сленности или штата работников</w:t>
            </w:r>
          </w:p>
        </w:tc>
        <w:tc>
          <w:tcPr>
            <w:tcW w:w="993" w:type="dxa"/>
          </w:tcPr>
          <w:p w:rsidR="00DF29A6" w:rsidRPr="0087409C" w:rsidRDefault="0086491F" w:rsidP="00DF29A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F29A6" w:rsidRPr="0087409C" w:rsidTr="001F4DE6">
        <w:trPr>
          <w:trHeight w:val="334"/>
        </w:trPr>
        <w:tc>
          <w:tcPr>
            <w:tcW w:w="4111" w:type="dxa"/>
          </w:tcPr>
          <w:p w:rsidR="00DF29A6" w:rsidRPr="0087409C" w:rsidRDefault="00924721" w:rsidP="0092472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2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924721">
              <w:rPr>
                <w:sz w:val="24"/>
                <w:szCs w:val="24"/>
              </w:rPr>
              <w:t xml:space="preserve">. </w:t>
            </w:r>
            <w:r w:rsidR="00BC3C41">
              <w:rPr>
                <w:sz w:val="24"/>
                <w:szCs w:val="24"/>
              </w:rPr>
              <w:t>Трудовой договор</w:t>
            </w:r>
          </w:p>
        </w:tc>
        <w:tc>
          <w:tcPr>
            <w:tcW w:w="9639" w:type="dxa"/>
          </w:tcPr>
          <w:p w:rsidR="00DF29A6" w:rsidRPr="0087409C" w:rsidRDefault="00BC3C41" w:rsidP="00567E2E">
            <w:pPr>
              <w:jc w:val="both"/>
              <w:rPr>
                <w:sz w:val="24"/>
                <w:szCs w:val="24"/>
              </w:rPr>
            </w:pPr>
            <w:r w:rsidRPr="00BC3C41">
              <w:rPr>
                <w:sz w:val="24"/>
                <w:szCs w:val="24"/>
              </w:rPr>
              <w:t>Трудовой договор, стороны, содержание и форма трудового договора. Оформление приема на работу персонала. Гарантии при заключении трудового договора, документы, предъя</w:t>
            </w:r>
            <w:r w:rsidRPr="00BC3C41">
              <w:rPr>
                <w:sz w:val="24"/>
                <w:szCs w:val="24"/>
              </w:rPr>
              <w:t>в</w:t>
            </w:r>
            <w:r w:rsidRPr="00BC3C41">
              <w:rPr>
                <w:sz w:val="24"/>
                <w:szCs w:val="24"/>
              </w:rPr>
              <w:t>ляемые при заключении трудового договора. Испытание при приеме на работу. Перевод на другую постоянную работу и перемещение. Изменение существенных условий трудового дого</w:t>
            </w:r>
            <w:r>
              <w:rPr>
                <w:sz w:val="24"/>
                <w:szCs w:val="24"/>
              </w:rPr>
              <w:t>во</w:t>
            </w:r>
            <w:r w:rsidRPr="00BC3C41">
              <w:rPr>
                <w:sz w:val="24"/>
                <w:szCs w:val="24"/>
              </w:rPr>
              <w:t>ра. Основания прекращения ТД. Особенности расторжения срочного ТД. Расторж</w:t>
            </w:r>
            <w:r w:rsidRPr="00BC3C41">
              <w:rPr>
                <w:sz w:val="24"/>
                <w:szCs w:val="24"/>
              </w:rPr>
              <w:t>е</w:t>
            </w:r>
            <w:r w:rsidRPr="00BC3C41">
              <w:rPr>
                <w:sz w:val="24"/>
                <w:szCs w:val="24"/>
              </w:rPr>
              <w:t>ние ТД по инициативе работника. Расторжение ТД по инициативе работодателя. Прекр</w:t>
            </w:r>
            <w:r w:rsidRPr="00BC3C41">
              <w:rPr>
                <w:sz w:val="24"/>
                <w:szCs w:val="24"/>
              </w:rPr>
              <w:t>а</w:t>
            </w:r>
            <w:r w:rsidRPr="00BC3C41">
              <w:rPr>
                <w:sz w:val="24"/>
                <w:szCs w:val="24"/>
              </w:rPr>
              <w:t>щение ТД по обстоятельствам независящим от воли сторон.</w:t>
            </w:r>
            <w:r w:rsidR="00F66D5B" w:rsidRPr="00311159">
              <w:rPr>
                <w:sz w:val="24"/>
                <w:szCs w:val="24"/>
              </w:rPr>
              <w:t xml:space="preserve"> Гарантии и компенсации р</w:t>
            </w:r>
            <w:r w:rsidR="00F66D5B" w:rsidRPr="00311159">
              <w:rPr>
                <w:sz w:val="24"/>
                <w:szCs w:val="24"/>
              </w:rPr>
              <w:t>а</w:t>
            </w:r>
            <w:r w:rsidR="00F66D5B" w:rsidRPr="00311159">
              <w:rPr>
                <w:sz w:val="24"/>
                <w:szCs w:val="24"/>
              </w:rPr>
              <w:t>ботника</w:t>
            </w:r>
            <w:r w:rsidR="00F66D5B">
              <w:rPr>
                <w:sz w:val="24"/>
                <w:szCs w:val="24"/>
              </w:rPr>
              <w:t xml:space="preserve">м, связанные </w:t>
            </w:r>
            <w:r w:rsidR="001F4DE6">
              <w:rPr>
                <w:sz w:val="24"/>
                <w:szCs w:val="24"/>
              </w:rPr>
              <w:t>с расторжением ТД</w:t>
            </w:r>
          </w:p>
        </w:tc>
        <w:tc>
          <w:tcPr>
            <w:tcW w:w="993" w:type="dxa"/>
          </w:tcPr>
          <w:p w:rsidR="00DF29A6" w:rsidRPr="0087409C" w:rsidRDefault="0086491F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C3C41" w:rsidRPr="0087409C" w:rsidTr="001F4DE6">
        <w:trPr>
          <w:trHeight w:val="540"/>
        </w:trPr>
        <w:tc>
          <w:tcPr>
            <w:tcW w:w="4111" w:type="dxa"/>
          </w:tcPr>
          <w:p w:rsidR="00BC3C41" w:rsidRDefault="00924721" w:rsidP="0092472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2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24721">
              <w:rPr>
                <w:sz w:val="24"/>
                <w:szCs w:val="24"/>
              </w:rPr>
              <w:t xml:space="preserve">. </w:t>
            </w:r>
            <w:r w:rsidR="00BC3C41">
              <w:rPr>
                <w:sz w:val="24"/>
                <w:szCs w:val="24"/>
              </w:rPr>
              <w:t>Трудовой спор</w:t>
            </w:r>
          </w:p>
        </w:tc>
        <w:tc>
          <w:tcPr>
            <w:tcW w:w="9639" w:type="dxa"/>
          </w:tcPr>
          <w:p w:rsidR="00BC3C41" w:rsidRPr="00BC3C41" w:rsidRDefault="00BC3C41" w:rsidP="00567E2E">
            <w:pPr>
              <w:jc w:val="both"/>
              <w:rPr>
                <w:sz w:val="24"/>
                <w:szCs w:val="24"/>
              </w:rPr>
            </w:pPr>
            <w:r w:rsidRPr="00BC3C41">
              <w:rPr>
                <w:sz w:val="24"/>
                <w:szCs w:val="24"/>
              </w:rPr>
              <w:t>Комиссия по т</w:t>
            </w:r>
            <w:r>
              <w:rPr>
                <w:sz w:val="24"/>
                <w:szCs w:val="24"/>
              </w:rPr>
              <w:t xml:space="preserve">рудовым спорам, ее компетенция. </w:t>
            </w:r>
            <w:r w:rsidRPr="00BC3C41">
              <w:rPr>
                <w:sz w:val="24"/>
                <w:szCs w:val="24"/>
              </w:rPr>
              <w:t>Порядок рассмотрения индивидуального трудового спора в комиссии по трудо</w:t>
            </w:r>
            <w:r>
              <w:rPr>
                <w:sz w:val="24"/>
                <w:szCs w:val="24"/>
              </w:rPr>
              <w:t xml:space="preserve">вым спорам. </w:t>
            </w:r>
            <w:r w:rsidRPr="00BC3C41">
              <w:rPr>
                <w:sz w:val="24"/>
                <w:szCs w:val="24"/>
              </w:rPr>
              <w:t>Способы защиты трудо</w:t>
            </w:r>
            <w:r w:rsidR="001F4DE6">
              <w:rPr>
                <w:sz w:val="24"/>
                <w:szCs w:val="24"/>
              </w:rPr>
              <w:t>вых прав</w:t>
            </w:r>
          </w:p>
        </w:tc>
        <w:tc>
          <w:tcPr>
            <w:tcW w:w="993" w:type="dxa"/>
          </w:tcPr>
          <w:p w:rsidR="00BC3C41" w:rsidRPr="0087409C" w:rsidRDefault="0086491F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66D5B" w:rsidRPr="0087409C" w:rsidTr="004A62B1">
        <w:trPr>
          <w:trHeight w:val="4147"/>
        </w:trPr>
        <w:tc>
          <w:tcPr>
            <w:tcW w:w="4111" w:type="dxa"/>
          </w:tcPr>
          <w:p w:rsidR="00F66D5B" w:rsidRDefault="00924721" w:rsidP="0092472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2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924721">
              <w:rPr>
                <w:sz w:val="24"/>
                <w:szCs w:val="24"/>
              </w:rPr>
              <w:t xml:space="preserve">. </w:t>
            </w:r>
            <w:r w:rsidR="00F66D5B" w:rsidRPr="00F66D5B">
              <w:rPr>
                <w:sz w:val="24"/>
                <w:szCs w:val="24"/>
              </w:rPr>
              <w:t>Особенности трудового права</w:t>
            </w:r>
          </w:p>
        </w:tc>
        <w:tc>
          <w:tcPr>
            <w:tcW w:w="9639" w:type="dxa"/>
          </w:tcPr>
          <w:p w:rsidR="00F66D5B" w:rsidRPr="00BC3C41" w:rsidRDefault="00F66D5B" w:rsidP="00567E2E">
            <w:pPr>
              <w:jc w:val="both"/>
              <w:rPr>
                <w:sz w:val="24"/>
                <w:szCs w:val="24"/>
              </w:rPr>
            </w:pPr>
            <w:r w:rsidRPr="00F66D5B">
              <w:rPr>
                <w:sz w:val="24"/>
                <w:szCs w:val="24"/>
              </w:rPr>
              <w:t>Порядок оплаты времени простоя, пр</w:t>
            </w:r>
            <w:r>
              <w:rPr>
                <w:sz w:val="24"/>
                <w:szCs w:val="24"/>
              </w:rPr>
              <w:t>и переводе на другую нижеоплачи</w:t>
            </w:r>
            <w:r w:rsidRPr="00F66D5B">
              <w:rPr>
                <w:sz w:val="24"/>
                <w:szCs w:val="24"/>
              </w:rPr>
              <w:t>ваемую работу при перемещении и увольнении.</w:t>
            </w:r>
            <w:r>
              <w:rPr>
                <w:sz w:val="24"/>
                <w:szCs w:val="24"/>
              </w:rPr>
              <w:t xml:space="preserve"> </w:t>
            </w:r>
            <w:r w:rsidRPr="00F66D5B">
              <w:rPr>
                <w:sz w:val="24"/>
                <w:szCs w:val="24"/>
              </w:rPr>
              <w:t>Дисциплинарные взыскания, порядок их применения и сн</w:t>
            </w:r>
            <w:r w:rsidRPr="00F66D5B">
              <w:rPr>
                <w:sz w:val="24"/>
                <w:szCs w:val="24"/>
              </w:rPr>
              <w:t>я</w:t>
            </w:r>
            <w:r w:rsidRPr="00F66D5B">
              <w:rPr>
                <w:sz w:val="24"/>
                <w:szCs w:val="24"/>
              </w:rPr>
              <w:t>тия.</w:t>
            </w:r>
            <w:r>
              <w:rPr>
                <w:sz w:val="24"/>
                <w:szCs w:val="24"/>
              </w:rPr>
              <w:t xml:space="preserve"> </w:t>
            </w:r>
            <w:r w:rsidRPr="00F66D5B">
              <w:rPr>
                <w:sz w:val="24"/>
                <w:szCs w:val="24"/>
              </w:rPr>
              <w:t xml:space="preserve">Правила внутреннего трудового распорядка, порядок их </w:t>
            </w:r>
            <w:r>
              <w:rPr>
                <w:sz w:val="24"/>
                <w:szCs w:val="24"/>
              </w:rPr>
              <w:t xml:space="preserve">принятия. </w:t>
            </w:r>
            <w:r w:rsidRPr="00F66D5B">
              <w:rPr>
                <w:sz w:val="24"/>
                <w:szCs w:val="24"/>
              </w:rPr>
              <w:t>Рабочее время, нормальная и сокращенная продолжительность рабочего време</w:t>
            </w:r>
            <w:r>
              <w:rPr>
                <w:sz w:val="24"/>
                <w:szCs w:val="24"/>
              </w:rPr>
              <w:t xml:space="preserve">ни. </w:t>
            </w:r>
            <w:r w:rsidRPr="00F66D5B">
              <w:rPr>
                <w:sz w:val="24"/>
                <w:szCs w:val="24"/>
              </w:rPr>
              <w:t>Ограничение работы в ночное врем</w:t>
            </w:r>
            <w:r>
              <w:rPr>
                <w:sz w:val="24"/>
                <w:szCs w:val="24"/>
              </w:rPr>
              <w:t xml:space="preserve">я, оплата труда в ночное время. </w:t>
            </w:r>
            <w:r w:rsidRPr="00F66D5B">
              <w:rPr>
                <w:sz w:val="24"/>
                <w:szCs w:val="24"/>
              </w:rPr>
              <w:t>Ограничение сверхурочных работ, опл</w:t>
            </w:r>
            <w:r>
              <w:rPr>
                <w:sz w:val="24"/>
                <w:szCs w:val="24"/>
              </w:rPr>
              <w:t>ата тр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да в сверхурочное время. </w:t>
            </w:r>
            <w:r w:rsidRPr="00F66D5B">
              <w:rPr>
                <w:sz w:val="24"/>
                <w:szCs w:val="24"/>
              </w:rPr>
              <w:t>Гарантии при направлении работ</w:t>
            </w:r>
            <w:r>
              <w:rPr>
                <w:sz w:val="24"/>
                <w:szCs w:val="24"/>
              </w:rPr>
              <w:t>ников в служебные команд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ровки. </w:t>
            </w:r>
            <w:r w:rsidRPr="00F66D5B">
              <w:rPr>
                <w:sz w:val="24"/>
                <w:szCs w:val="24"/>
              </w:rPr>
              <w:t>Выходные и нерабочие праздничн</w:t>
            </w:r>
            <w:r>
              <w:rPr>
                <w:sz w:val="24"/>
                <w:szCs w:val="24"/>
              </w:rPr>
              <w:t>ые дни, продолжительность ежене</w:t>
            </w:r>
            <w:r w:rsidRPr="00F66D5B">
              <w:rPr>
                <w:sz w:val="24"/>
                <w:szCs w:val="24"/>
              </w:rPr>
              <w:t>дельного н</w:t>
            </w:r>
            <w:r w:rsidRPr="00F66D5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прерывного отдыха. </w:t>
            </w:r>
            <w:r w:rsidRPr="00F66D5B">
              <w:rPr>
                <w:sz w:val="24"/>
                <w:szCs w:val="24"/>
              </w:rPr>
              <w:t>Ежегодные оплачиваемые отпуска, их продолжительность, порядок предоставления е</w:t>
            </w:r>
            <w:r>
              <w:rPr>
                <w:sz w:val="24"/>
                <w:szCs w:val="24"/>
              </w:rPr>
              <w:t xml:space="preserve">жегодных оплачиваемых отпусков. </w:t>
            </w:r>
            <w:r w:rsidRPr="00F66D5B">
              <w:rPr>
                <w:sz w:val="24"/>
                <w:szCs w:val="24"/>
              </w:rPr>
              <w:t>Ежегодные дополнительные оплач</w:t>
            </w:r>
            <w:r w:rsidRPr="00F66D5B">
              <w:rPr>
                <w:sz w:val="24"/>
                <w:szCs w:val="24"/>
              </w:rPr>
              <w:t>и</w:t>
            </w:r>
            <w:r w:rsidRPr="00F66D5B">
              <w:rPr>
                <w:sz w:val="24"/>
                <w:szCs w:val="24"/>
              </w:rPr>
              <w:t>вае</w:t>
            </w:r>
            <w:r>
              <w:rPr>
                <w:sz w:val="24"/>
                <w:szCs w:val="24"/>
              </w:rPr>
              <w:t>мые отпуска, отпуск без сохране</w:t>
            </w:r>
            <w:r w:rsidRPr="00F66D5B">
              <w:rPr>
                <w:sz w:val="24"/>
                <w:szCs w:val="24"/>
              </w:rPr>
              <w:t>ния зара</w:t>
            </w:r>
            <w:r>
              <w:rPr>
                <w:sz w:val="24"/>
                <w:szCs w:val="24"/>
              </w:rPr>
              <w:t xml:space="preserve">ботной платы. </w:t>
            </w:r>
            <w:r w:rsidRPr="00F66D5B">
              <w:rPr>
                <w:sz w:val="24"/>
                <w:szCs w:val="24"/>
              </w:rPr>
              <w:t>Коллективный договор, порядок его заключения, структура и действие коллективного договора, ответствен</w:t>
            </w:r>
            <w:r>
              <w:rPr>
                <w:sz w:val="24"/>
                <w:szCs w:val="24"/>
              </w:rPr>
              <w:t xml:space="preserve">ность сторон по его выполнению. </w:t>
            </w:r>
            <w:r w:rsidRPr="00F66D5B">
              <w:rPr>
                <w:sz w:val="24"/>
                <w:szCs w:val="24"/>
              </w:rPr>
              <w:t>Основные государственные гаран</w:t>
            </w:r>
            <w:r>
              <w:rPr>
                <w:sz w:val="24"/>
                <w:szCs w:val="24"/>
              </w:rPr>
              <w:t xml:space="preserve">тии по оплате труда работников. </w:t>
            </w:r>
            <w:r w:rsidRPr="00F66D5B">
              <w:rPr>
                <w:sz w:val="24"/>
                <w:szCs w:val="24"/>
              </w:rPr>
              <w:t>Ос</w:t>
            </w:r>
            <w:r w:rsidRPr="00F66D5B">
              <w:rPr>
                <w:sz w:val="24"/>
                <w:szCs w:val="24"/>
              </w:rPr>
              <w:t>о</w:t>
            </w:r>
            <w:r w:rsidRPr="00F66D5B">
              <w:rPr>
                <w:sz w:val="24"/>
                <w:szCs w:val="24"/>
              </w:rPr>
              <w:t>бенности регулирования труда женщин, льготы, предостав</w:t>
            </w:r>
            <w:r>
              <w:rPr>
                <w:sz w:val="24"/>
                <w:szCs w:val="24"/>
              </w:rPr>
              <w:t>ляемые за</w:t>
            </w:r>
            <w:r w:rsidRPr="00F66D5B">
              <w:rPr>
                <w:sz w:val="24"/>
                <w:szCs w:val="24"/>
              </w:rPr>
              <w:t>конодательством женщина</w:t>
            </w:r>
            <w:r>
              <w:rPr>
                <w:sz w:val="24"/>
                <w:szCs w:val="24"/>
              </w:rPr>
              <w:t xml:space="preserve">м. </w:t>
            </w:r>
            <w:r w:rsidRPr="00F66D5B">
              <w:rPr>
                <w:sz w:val="24"/>
                <w:szCs w:val="24"/>
              </w:rPr>
              <w:t>Работа с персональными данными работни</w:t>
            </w:r>
            <w:r>
              <w:rPr>
                <w:sz w:val="24"/>
                <w:szCs w:val="24"/>
              </w:rPr>
              <w:t>ков, клиентской базой персонал</w:t>
            </w:r>
            <w:r>
              <w:rPr>
                <w:sz w:val="24"/>
                <w:szCs w:val="24"/>
              </w:rPr>
              <w:t>ь</w:t>
            </w:r>
            <w:r w:rsidR="001F4DE6">
              <w:rPr>
                <w:sz w:val="24"/>
                <w:szCs w:val="24"/>
              </w:rPr>
              <w:t>ных данных</w:t>
            </w:r>
          </w:p>
        </w:tc>
        <w:tc>
          <w:tcPr>
            <w:tcW w:w="993" w:type="dxa"/>
          </w:tcPr>
          <w:p w:rsidR="00F66D5B" w:rsidRPr="0087409C" w:rsidRDefault="0086491F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190B" w:rsidRPr="0087409C" w:rsidTr="001F4DE6">
        <w:trPr>
          <w:trHeight w:val="1132"/>
        </w:trPr>
        <w:tc>
          <w:tcPr>
            <w:tcW w:w="4111" w:type="dxa"/>
          </w:tcPr>
          <w:p w:rsidR="009E190B" w:rsidRPr="00F66D5B" w:rsidRDefault="00924721" w:rsidP="0092472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2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924721">
              <w:rPr>
                <w:sz w:val="24"/>
                <w:szCs w:val="24"/>
              </w:rPr>
              <w:t xml:space="preserve">. </w:t>
            </w:r>
            <w:r w:rsidR="009E190B" w:rsidRPr="009E190B">
              <w:rPr>
                <w:sz w:val="24"/>
                <w:szCs w:val="24"/>
              </w:rPr>
              <w:t>Материальная отве</w:t>
            </w:r>
            <w:r w:rsidR="009E190B" w:rsidRPr="009E190B">
              <w:rPr>
                <w:sz w:val="24"/>
                <w:szCs w:val="24"/>
              </w:rPr>
              <w:t>т</w:t>
            </w:r>
            <w:r w:rsidR="009E190B" w:rsidRPr="009E190B">
              <w:rPr>
                <w:sz w:val="24"/>
                <w:szCs w:val="24"/>
              </w:rPr>
              <w:t>ственность работника и работодате</w:t>
            </w:r>
            <w:r w:rsidR="007D1F92">
              <w:rPr>
                <w:sz w:val="24"/>
                <w:szCs w:val="24"/>
              </w:rPr>
              <w:t>ля</w:t>
            </w:r>
          </w:p>
        </w:tc>
        <w:tc>
          <w:tcPr>
            <w:tcW w:w="9639" w:type="dxa"/>
          </w:tcPr>
          <w:p w:rsidR="009E190B" w:rsidRPr="00F66D5B" w:rsidRDefault="009E190B" w:rsidP="00567E2E">
            <w:pPr>
              <w:jc w:val="both"/>
              <w:rPr>
                <w:sz w:val="24"/>
                <w:szCs w:val="24"/>
              </w:rPr>
            </w:pPr>
            <w:r w:rsidRPr="009E190B">
              <w:rPr>
                <w:sz w:val="24"/>
                <w:szCs w:val="24"/>
              </w:rPr>
              <w:t>Случаи полной материальной ответственности. Коллективная материальная ответстве</w:t>
            </w:r>
            <w:r w:rsidRPr="009E190B">
              <w:rPr>
                <w:sz w:val="24"/>
                <w:szCs w:val="24"/>
              </w:rPr>
              <w:t>н</w:t>
            </w:r>
            <w:r w:rsidRPr="009E190B">
              <w:rPr>
                <w:sz w:val="24"/>
                <w:szCs w:val="24"/>
              </w:rPr>
              <w:t>ность. Индивидуальная материальная ответственность. Ответственность за нарушение трудового законодательства РФ. Отстранение от работы, остановка работ, не допуск до р</w:t>
            </w:r>
            <w:r w:rsidRPr="009E190B">
              <w:rPr>
                <w:sz w:val="24"/>
                <w:szCs w:val="24"/>
              </w:rPr>
              <w:t>а</w:t>
            </w:r>
            <w:r w:rsidRPr="009E190B">
              <w:rPr>
                <w:sz w:val="24"/>
                <w:szCs w:val="24"/>
              </w:rPr>
              <w:t>боты. Права и обязанности работодателя. Квалификационные требования к руководителю (специалисту) в области охраны труда, радиационной, промышленной и т.д. безопасности. Ответственность за нарушение требований нормативных докумен</w:t>
            </w:r>
            <w:r w:rsidR="007D1F92">
              <w:rPr>
                <w:sz w:val="24"/>
                <w:szCs w:val="24"/>
              </w:rPr>
              <w:t>тов охраны труда</w:t>
            </w:r>
          </w:p>
        </w:tc>
        <w:tc>
          <w:tcPr>
            <w:tcW w:w="993" w:type="dxa"/>
          </w:tcPr>
          <w:p w:rsidR="009E190B" w:rsidRPr="0087409C" w:rsidRDefault="0086491F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64853" w:rsidRPr="0087409C" w:rsidTr="004A62B1">
        <w:trPr>
          <w:trHeight w:val="603"/>
        </w:trPr>
        <w:tc>
          <w:tcPr>
            <w:tcW w:w="4111" w:type="dxa"/>
          </w:tcPr>
          <w:p w:rsidR="00164853" w:rsidRPr="0002630E" w:rsidRDefault="00924721" w:rsidP="004A62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02630E">
              <w:rPr>
                <w:b/>
                <w:sz w:val="24"/>
                <w:szCs w:val="24"/>
              </w:rPr>
              <w:t xml:space="preserve">Раздел 1.3. </w:t>
            </w:r>
            <w:r w:rsidR="00164853" w:rsidRPr="0002630E">
              <w:rPr>
                <w:b/>
                <w:sz w:val="24"/>
                <w:szCs w:val="24"/>
              </w:rPr>
              <w:t>Экономика безопасн</w:t>
            </w:r>
            <w:r w:rsidR="00164853" w:rsidRPr="0002630E">
              <w:rPr>
                <w:b/>
                <w:sz w:val="24"/>
                <w:szCs w:val="24"/>
              </w:rPr>
              <w:t>о</w:t>
            </w:r>
            <w:r w:rsidR="00164853" w:rsidRPr="0002630E">
              <w:rPr>
                <w:b/>
                <w:sz w:val="24"/>
                <w:szCs w:val="24"/>
              </w:rPr>
              <w:t>сти труда</w:t>
            </w:r>
          </w:p>
        </w:tc>
        <w:tc>
          <w:tcPr>
            <w:tcW w:w="9639" w:type="dxa"/>
          </w:tcPr>
          <w:p w:rsidR="00164853" w:rsidRPr="0002630E" w:rsidRDefault="00164853" w:rsidP="00567E2E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64853" w:rsidRPr="0002630E" w:rsidRDefault="0002630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02630E">
              <w:rPr>
                <w:b/>
                <w:sz w:val="24"/>
                <w:szCs w:val="24"/>
              </w:rPr>
              <w:t>6</w:t>
            </w:r>
          </w:p>
        </w:tc>
      </w:tr>
      <w:tr w:rsidR="00164853" w:rsidRPr="0087409C" w:rsidTr="001F4DE6">
        <w:trPr>
          <w:trHeight w:val="277"/>
        </w:trPr>
        <w:tc>
          <w:tcPr>
            <w:tcW w:w="4111" w:type="dxa"/>
          </w:tcPr>
          <w:p w:rsidR="00164853" w:rsidRPr="0087409C" w:rsidRDefault="00924721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3</w:t>
            </w:r>
            <w:r w:rsidRPr="00924721">
              <w:rPr>
                <w:sz w:val="24"/>
                <w:szCs w:val="24"/>
              </w:rPr>
              <w:t xml:space="preserve">.1. </w:t>
            </w:r>
            <w:r w:rsidR="00164853" w:rsidRPr="00164853">
              <w:rPr>
                <w:sz w:val="24"/>
                <w:szCs w:val="24"/>
              </w:rPr>
              <w:t>Теоретические основы экономики безопасности труда</w:t>
            </w:r>
          </w:p>
        </w:tc>
        <w:tc>
          <w:tcPr>
            <w:tcW w:w="9639" w:type="dxa"/>
          </w:tcPr>
          <w:p w:rsidR="00164853" w:rsidRPr="00164853" w:rsidRDefault="00164853" w:rsidP="00164853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64853">
              <w:rPr>
                <w:sz w:val="24"/>
                <w:szCs w:val="24"/>
              </w:rPr>
              <w:t>Экономическая заинтересованность предприятий и предпринимателей в создании</w:t>
            </w:r>
          </w:p>
          <w:p w:rsidR="00164853" w:rsidRPr="0087409C" w:rsidRDefault="00164853" w:rsidP="00164853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64853">
              <w:rPr>
                <w:sz w:val="24"/>
                <w:szCs w:val="24"/>
              </w:rPr>
              <w:t>безопасных тех</w:t>
            </w:r>
            <w:r>
              <w:rPr>
                <w:sz w:val="24"/>
                <w:szCs w:val="24"/>
              </w:rPr>
              <w:t>нологий и сре</w:t>
            </w:r>
            <w:proofErr w:type="gramStart"/>
            <w:r>
              <w:rPr>
                <w:sz w:val="24"/>
                <w:szCs w:val="24"/>
              </w:rPr>
              <w:t>дств пр</w:t>
            </w:r>
            <w:proofErr w:type="gramEnd"/>
            <w:r>
              <w:rPr>
                <w:sz w:val="24"/>
                <w:szCs w:val="24"/>
              </w:rPr>
              <w:t xml:space="preserve">оизводства. </w:t>
            </w:r>
            <w:r w:rsidRPr="00164853">
              <w:rPr>
                <w:sz w:val="24"/>
                <w:szCs w:val="24"/>
              </w:rPr>
              <w:t>Оценка экономического ущерба от прои</w:t>
            </w:r>
            <w:r w:rsidRPr="00164853">
              <w:rPr>
                <w:sz w:val="24"/>
                <w:szCs w:val="24"/>
              </w:rPr>
              <w:t>з</w:t>
            </w:r>
            <w:r w:rsidRPr="00164853">
              <w:rPr>
                <w:sz w:val="24"/>
                <w:szCs w:val="24"/>
              </w:rPr>
              <w:t>водстве</w:t>
            </w:r>
            <w:r>
              <w:rPr>
                <w:sz w:val="24"/>
                <w:szCs w:val="24"/>
              </w:rPr>
              <w:t xml:space="preserve">нного травматизма, заболеваний, </w:t>
            </w:r>
            <w:r w:rsidRPr="00164853">
              <w:rPr>
                <w:sz w:val="24"/>
                <w:szCs w:val="24"/>
              </w:rPr>
              <w:t>аварий, стихийных бедствий, чрезвычайных сит</w:t>
            </w:r>
            <w:r w:rsidRPr="00164853">
              <w:rPr>
                <w:sz w:val="24"/>
                <w:szCs w:val="24"/>
              </w:rPr>
              <w:t>у</w:t>
            </w:r>
            <w:r w:rsidR="007D1F92">
              <w:rPr>
                <w:sz w:val="24"/>
                <w:szCs w:val="24"/>
              </w:rPr>
              <w:t>аций антропогенного характера</w:t>
            </w:r>
          </w:p>
        </w:tc>
        <w:tc>
          <w:tcPr>
            <w:tcW w:w="993" w:type="dxa"/>
          </w:tcPr>
          <w:p w:rsidR="00164853" w:rsidRDefault="0002630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4853" w:rsidRPr="0087409C" w:rsidTr="001F4DE6">
        <w:trPr>
          <w:trHeight w:val="277"/>
        </w:trPr>
        <w:tc>
          <w:tcPr>
            <w:tcW w:w="4111" w:type="dxa"/>
          </w:tcPr>
          <w:p w:rsidR="00164853" w:rsidRPr="0087409C" w:rsidRDefault="00924721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3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924721">
              <w:rPr>
                <w:sz w:val="24"/>
                <w:szCs w:val="24"/>
              </w:rPr>
              <w:t xml:space="preserve">. </w:t>
            </w:r>
            <w:r w:rsidR="00164853" w:rsidRPr="00164853">
              <w:rPr>
                <w:sz w:val="24"/>
                <w:szCs w:val="24"/>
              </w:rPr>
              <w:t>Планирование и класс</w:t>
            </w:r>
            <w:r w:rsidR="00164853" w:rsidRPr="00164853">
              <w:rPr>
                <w:sz w:val="24"/>
                <w:szCs w:val="24"/>
              </w:rPr>
              <w:t>и</w:t>
            </w:r>
            <w:r w:rsidR="00164853" w:rsidRPr="00164853">
              <w:rPr>
                <w:sz w:val="24"/>
                <w:szCs w:val="24"/>
              </w:rPr>
              <w:t>фикация мероприятий по охране тр</w:t>
            </w:r>
            <w:r w:rsidR="00164853" w:rsidRPr="00164853">
              <w:rPr>
                <w:sz w:val="24"/>
                <w:szCs w:val="24"/>
              </w:rPr>
              <w:t>у</w:t>
            </w:r>
            <w:r w:rsidR="00164853" w:rsidRPr="00164853">
              <w:rPr>
                <w:sz w:val="24"/>
                <w:szCs w:val="24"/>
              </w:rPr>
              <w:t>да</w:t>
            </w:r>
          </w:p>
        </w:tc>
        <w:tc>
          <w:tcPr>
            <w:tcW w:w="9639" w:type="dxa"/>
          </w:tcPr>
          <w:p w:rsidR="00164853" w:rsidRPr="0087409C" w:rsidRDefault="00164853" w:rsidP="00164853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64853">
              <w:rPr>
                <w:sz w:val="24"/>
                <w:szCs w:val="24"/>
              </w:rPr>
              <w:t>Классификац</w:t>
            </w:r>
            <w:r>
              <w:rPr>
                <w:sz w:val="24"/>
                <w:szCs w:val="24"/>
              </w:rPr>
              <w:t xml:space="preserve">ия мероприятий по охране труда. </w:t>
            </w:r>
            <w:r w:rsidRPr="00164853">
              <w:rPr>
                <w:sz w:val="24"/>
                <w:szCs w:val="24"/>
              </w:rPr>
              <w:t>Планирован</w:t>
            </w:r>
            <w:r>
              <w:rPr>
                <w:sz w:val="24"/>
                <w:szCs w:val="24"/>
              </w:rPr>
              <w:t>ие мероприятий по охране тр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да. </w:t>
            </w:r>
            <w:r w:rsidRPr="00164853">
              <w:rPr>
                <w:sz w:val="24"/>
                <w:szCs w:val="24"/>
              </w:rPr>
              <w:t>Защитные ме</w:t>
            </w:r>
            <w:r w:rsidR="007D1F92">
              <w:rPr>
                <w:sz w:val="24"/>
                <w:szCs w:val="24"/>
              </w:rPr>
              <w:t>роприятия по безопасности труда</w:t>
            </w:r>
          </w:p>
        </w:tc>
        <w:tc>
          <w:tcPr>
            <w:tcW w:w="993" w:type="dxa"/>
          </w:tcPr>
          <w:p w:rsidR="00164853" w:rsidRDefault="0002630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4853" w:rsidRPr="0087409C" w:rsidTr="001F4DE6">
        <w:trPr>
          <w:trHeight w:val="277"/>
        </w:trPr>
        <w:tc>
          <w:tcPr>
            <w:tcW w:w="4111" w:type="dxa"/>
          </w:tcPr>
          <w:p w:rsidR="00164853" w:rsidRPr="0087409C" w:rsidRDefault="00924721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3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924721">
              <w:rPr>
                <w:sz w:val="24"/>
                <w:szCs w:val="24"/>
              </w:rPr>
              <w:t xml:space="preserve">. </w:t>
            </w:r>
            <w:r w:rsidR="00164853" w:rsidRPr="00164853">
              <w:rPr>
                <w:sz w:val="24"/>
                <w:szCs w:val="24"/>
              </w:rPr>
              <w:t>Финансирование охраны труда. Налоговый учет расходов на охрану труда</w:t>
            </w:r>
          </w:p>
        </w:tc>
        <w:tc>
          <w:tcPr>
            <w:tcW w:w="9639" w:type="dxa"/>
          </w:tcPr>
          <w:p w:rsidR="00164853" w:rsidRPr="0087409C" w:rsidRDefault="00164853" w:rsidP="00164853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Фонды охраны труда. Затраты на охрану труда. </w:t>
            </w:r>
            <w:r w:rsidRPr="00164853">
              <w:rPr>
                <w:sz w:val="24"/>
                <w:szCs w:val="24"/>
              </w:rPr>
              <w:t>Финанс</w:t>
            </w:r>
            <w:r>
              <w:rPr>
                <w:sz w:val="24"/>
                <w:szCs w:val="24"/>
              </w:rPr>
              <w:t xml:space="preserve">ирование работ по охране труда. </w:t>
            </w:r>
            <w:r w:rsidRPr="00164853">
              <w:rPr>
                <w:sz w:val="24"/>
                <w:szCs w:val="24"/>
              </w:rPr>
              <w:t>Затраты на мероприятия на профилактику и ликвидацию чрезвычайных ситуа</w:t>
            </w:r>
            <w:r>
              <w:rPr>
                <w:sz w:val="24"/>
                <w:szCs w:val="24"/>
              </w:rPr>
              <w:t xml:space="preserve">ций. </w:t>
            </w:r>
            <w:r w:rsidRPr="00164853">
              <w:rPr>
                <w:sz w:val="24"/>
                <w:szCs w:val="24"/>
              </w:rPr>
              <w:t>Налог</w:t>
            </w:r>
            <w:r w:rsidRPr="00164853">
              <w:rPr>
                <w:sz w:val="24"/>
                <w:szCs w:val="24"/>
              </w:rPr>
              <w:t>о</w:t>
            </w:r>
            <w:r w:rsidRPr="00164853">
              <w:rPr>
                <w:sz w:val="24"/>
                <w:szCs w:val="24"/>
              </w:rPr>
              <w:t>вый учет расходов</w:t>
            </w:r>
            <w:r w:rsidR="007D1F92">
              <w:rPr>
                <w:sz w:val="24"/>
                <w:szCs w:val="24"/>
              </w:rPr>
              <w:t xml:space="preserve"> на мероприятия по охране труда</w:t>
            </w:r>
          </w:p>
        </w:tc>
        <w:tc>
          <w:tcPr>
            <w:tcW w:w="993" w:type="dxa"/>
          </w:tcPr>
          <w:p w:rsidR="00164853" w:rsidRDefault="0002630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4853" w:rsidRPr="0087409C" w:rsidTr="001F4DE6">
        <w:trPr>
          <w:trHeight w:val="277"/>
        </w:trPr>
        <w:tc>
          <w:tcPr>
            <w:tcW w:w="4111" w:type="dxa"/>
          </w:tcPr>
          <w:p w:rsidR="00164853" w:rsidRPr="0087409C" w:rsidRDefault="00924721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3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924721">
              <w:rPr>
                <w:sz w:val="24"/>
                <w:szCs w:val="24"/>
              </w:rPr>
              <w:t xml:space="preserve">. </w:t>
            </w:r>
            <w:r w:rsidR="00164853" w:rsidRPr="00164853">
              <w:rPr>
                <w:sz w:val="24"/>
                <w:szCs w:val="24"/>
              </w:rPr>
              <w:t>Экономика компенсаций за неблагоприятные условия труда</w:t>
            </w:r>
          </w:p>
        </w:tc>
        <w:tc>
          <w:tcPr>
            <w:tcW w:w="9639" w:type="dxa"/>
          </w:tcPr>
          <w:p w:rsidR="00164853" w:rsidRPr="0087409C" w:rsidRDefault="00164853" w:rsidP="00567E2E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64853">
              <w:rPr>
                <w:sz w:val="24"/>
                <w:szCs w:val="24"/>
              </w:rPr>
              <w:t xml:space="preserve">Виды компенсаций и льгот за работу в </w:t>
            </w:r>
            <w:r>
              <w:rPr>
                <w:sz w:val="24"/>
                <w:szCs w:val="24"/>
              </w:rPr>
              <w:t xml:space="preserve">неблагоприятных условиях труда. </w:t>
            </w:r>
            <w:r w:rsidR="007D1F92">
              <w:rPr>
                <w:sz w:val="24"/>
                <w:szCs w:val="24"/>
              </w:rPr>
              <w:t>Комплексная оценка охраны труда</w:t>
            </w:r>
          </w:p>
        </w:tc>
        <w:tc>
          <w:tcPr>
            <w:tcW w:w="993" w:type="dxa"/>
          </w:tcPr>
          <w:p w:rsidR="00164853" w:rsidRDefault="0002630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4853" w:rsidRPr="0087409C" w:rsidTr="001F4DE6">
        <w:trPr>
          <w:trHeight w:val="277"/>
        </w:trPr>
        <w:tc>
          <w:tcPr>
            <w:tcW w:w="4111" w:type="dxa"/>
          </w:tcPr>
          <w:p w:rsidR="00164853" w:rsidRPr="0087409C" w:rsidRDefault="00924721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3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924721">
              <w:rPr>
                <w:sz w:val="24"/>
                <w:szCs w:val="24"/>
              </w:rPr>
              <w:t xml:space="preserve">. </w:t>
            </w:r>
            <w:r w:rsidR="00164853" w:rsidRPr="00164853">
              <w:rPr>
                <w:sz w:val="24"/>
                <w:szCs w:val="24"/>
              </w:rPr>
              <w:t>Экономические аспекты применения средств безопасности труда</w:t>
            </w:r>
          </w:p>
        </w:tc>
        <w:tc>
          <w:tcPr>
            <w:tcW w:w="9639" w:type="dxa"/>
          </w:tcPr>
          <w:p w:rsidR="00164853" w:rsidRPr="0087409C" w:rsidRDefault="00164853" w:rsidP="00567E2E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64853">
              <w:rPr>
                <w:sz w:val="24"/>
                <w:szCs w:val="24"/>
              </w:rPr>
              <w:t>Приобретение</w:t>
            </w:r>
            <w:r>
              <w:rPr>
                <w:sz w:val="24"/>
                <w:szCs w:val="24"/>
              </w:rPr>
              <w:t xml:space="preserve"> средств индивидуальной защиты. </w:t>
            </w:r>
            <w:r w:rsidRPr="00164853">
              <w:rPr>
                <w:sz w:val="24"/>
                <w:szCs w:val="24"/>
              </w:rPr>
              <w:t>Стоимость использования</w:t>
            </w:r>
            <w:r>
              <w:rPr>
                <w:sz w:val="24"/>
                <w:szCs w:val="24"/>
              </w:rPr>
              <w:t xml:space="preserve"> средств инд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вид</w:t>
            </w:r>
            <w:r w:rsidR="007D1F92">
              <w:rPr>
                <w:sz w:val="24"/>
                <w:szCs w:val="24"/>
              </w:rPr>
              <w:t>уальной защиты</w:t>
            </w:r>
          </w:p>
        </w:tc>
        <w:tc>
          <w:tcPr>
            <w:tcW w:w="993" w:type="dxa"/>
          </w:tcPr>
          <w:p w:rsidR="00164853" w:rsidRDefault="0002630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64853" w:rsidRPr="0087409C" w:rsidTr="001F4DE6">
        <w:trPr>
          <w:trHeight w:val="277"/>
        </w:trPr>
        <w:tc>
          <w:tcPr>
            <w:tcW w:w="4111" w:type="dxa"/>
          </w:tcPr>
          <w:p w:rsidR="00164853" w:rsidRPr="0087409C" w:rsidRDefault="00924721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24721">
              <w:rPr>
                <w:sz w:val="24"/>
                <w:szCs w:val="24"/>
              </w:rPr>
              <w:t>Тема 1.</w:t>
            </w:r>
            <w:r>
              <w:rPr>
                <w:sz w:val="24"/>
                <w:szCs w:val="24"/>
              </w:rPr>
              <w:t>3</w:t>
            </w:r>
            <w:r w:rsidRPr="0092472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924721">
              <w:rPr>
                <w:sz w:val="24"/>
                <w:szCs w:val="24"/>
              </w:rPr>
              <w:t xml:space="preserve">. </w:t>
            </w:r>
            <w:r w:rsidR="00164853" w:rsidRPr="00164853">
              <w:rPr>
                <w:sz w:val="24"/>
                <w:szCs w:val="24"/>
              </w:rPr>
              <w:t>Экономика и ответстве</w:t>
            </w:r>
            <w:r w:rsidR="00164853" w:rsidRPr="00164853">
              <w:rPr>
                <w:sz w:val="24"/>
                <w:szCs w:val="24"/>
              </w:rPr>
              <w:t>н</w:t>
            </w:r>
            <w:r w:rsidR="00164853" w:rsidRPr="00164853">
              <w:rPr>
                <w:sz w:val="24"/>
                <w:szCs w:val="24"/>
              </w:rPr>
              <w:t>ность за нарушение требований охраны труда</w:t>
            </w:r>
          </w:p>
        </w:tc>
        <w:tc>
          <w:tcPr>
            <w:tcW w:w="9639" w:type="dxa"/>
          </w:tcPr>
          <w:p w:rsidR="00164853" w:rsidRPr="00164853" w:rsidRDefault="00164853" w:rsidP="00567E2E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64853">
              <w:rPr>
                <w:sz w:val="24"/>
                <w:szCs w:val="24"/>
              </w:rPr>
              <w:t xml:space="preserve">Виды ответственности за нарушения требований охраны труда: </w:t>
            </w:r>
            <w:proofErr w:type="gramStart"/>
            <w:r w:rsidRPr="00164853">
              <w:rPr>
                <w:sz w:val="24"/>
                <w:szCs w:val="24"/>
              </w:rPr>
              <w:t>административная</w:t>
            </w:r>
            <w:proofErr w:type="gramEnd"/>
            <w:r w:rsidRPr="00164853">
              <w:rPr>
                <w:sz w:val="24"/>
                <w:szCs w:val="24"/>
              </w:rPr>
              <w:t>,</w:t>
            </w:r>
          </w:p>
          <w:p w:rsidR="00164853" w:rsidRPr="0087409C" w:rsidRDefault="00164853" w:rsidP="00567E2E">
            <w:pPr>
              <w:shd w:val="clear" w:color="auto" w:fill="FFFFFF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164853">
              <w:rPr>
                <w:sz w:val="24"/>
                <w:szCs w:val="24"/>
              </w:rPr>
              <w:t>уголовная, дисциплинированна</w:t>
            </w:r>
            <w:r>
              <w:rPr>
                <w:sz w:val="24"/>
                <w:szCs w:val="24"/>
              </w:rPr>
              <w:t xml:space="preserve">я, материальная, экономическая. </w:t>
            </w:r>
            <w:r w:rsidRPr="00164853">
              <w:rPr>
                <w:sz w:val="24"/>
                <w:szCs w:val="24"/>
              </w:rPr>
              <w:t>Применение методов эк</w:t>
            </w:r>
            <w:r w:rsidRPr="00164853">
              <w:rPr>
                <w:sz w:val="24"/>
                <w:szCs w:val="24"/>
              </w:rPr>
              <w:t>о</w:t>
            </w:r>
            <w:r w:rsidRPr="00164853">
              <w:rPr>
                <w:sz w:val="24"/>
                <w:szCs w:val="24"/>
              </w:rPr>
              <w:t>номического стимулирования работников по выполне</w:t>
            </w:r>
            <w:r>
              <w:rPr>
                <w:sz w:val="24"/>
                <w:szCs w:val="24"/>
              </w:rPr>
              <w:t xml:space="preserve">нию </w:t>
            </w:r>
            <w:r w:rsidRPr="00164853">
              <w:rPr>
                <w:sz w:val="24"/>
                <w:szCs w:val="24"/>
              </w:rPr>
              <w:t>требований охраны тру</w:t>
            </w:r>
            <w:r w:rsidR="007D1F92">
              <w:rPr>
                <w:sz w:val="24"/>
                <w:szCs w:val="24"/>
              </w:rPr>
              <w:t>да</w:t>
            </w:r>
          </w:p>
        </w:tc>
        <w:tc>
          <w:tcPr>
            <w:tcW w:w="993" w:type="dxa"/>
          </w:tcPr>
          <w:p w:rsidR="00164853" w:rsidRDefault="0002630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F29A6" w:rsidRPr="0087409C" w:rsidTr="001F4DE6">
        <w:trPr>
          <w:trHeight w:val="277"/>
        </w:trPr>
        <w:tc>
          <w:tcPr>
            <w:tcW w:w="4111" w:type="dxa"/>
          </w:tcPr>
          <w:p w:rsidR="00DF29A6" w:rsidRPr="0087409C" w:rsidRDefault="00DF29A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DF29A6" w:rsidRPr="0087409C" w:rsidRDefault="00DF29A6" w:rsidP="00567E2E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7409C">
              <w:rPr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993" w:type="dxa"/>
          </w:tcPr>
          <w:p w:rsidR="00DF29A6" w:rsidRPr="0087409C" w:rsidRDefault="00DF29A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F29A6" w:rsidRPr="0087409C" w:rsidTr="001F4DE6">
        <w:trPr>
          <w:trHeight w:val="277"/>
        </w:trPr>
        <w:tc>
          <w:tcPr>
            <w:tcW w:w="14743" w:type="dxa"/>
            <w:gridSpan w:val="3"/>
          </w:tcPr>
          <w:p w:rsidR="00DF29A6" w:rsidRPr="0002630E" w:rsidRDefault="00DF29A6" w:rsidP="00781170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02630E">
              <w:rPr>
                <w:b/>
                <w:sz w:val="24"/>
                <w:szCs w:val="24"/>
              </w:rPr>
              <w:t xml:space="preserve">Модуль 2. </w:t>
            </w:r>
            <w:r w:rsidR="00781170">
              <w:rPr>
                <w:b/>
                <w:sz w:val="24"/>
                <w:szCs w:val="24"/>
              </w:rPr>
              <w:t>Основы у</w:t>
            </w:r>
            <w:r w:rsidR="00311159" w:rsidRPr="0002630E">
              <w:rPr>
                <w:b/>
                <w:sz w:val="24"/>
                <w:szCs w:val="24"/>
              </w:rPr>
              <w:t>правлени</w:t>
            </w:r>
            <w:r w:rsidR="00781170">
              <w:rPr>
                <w:b/>
                <w:sz w:val="24"/>
                <w:szCs w:val="24"/>
              </w:rPr>
              <w:t>я</w:t>
            </w:r>
            <w:r w:rsidR="00311159" w:rsidRPr="0002630E">
              <w:rPr>
                <w:b/>
                <w:sz w:val="24"/>
                <w:szCs w:val="24"/>
              </w:rPr>
              <w:t xml:space="preserve"> охраной труда в организации</w:t>
            </w:r>
          </w:p>
        </w:tc>
      </w:tr>
      <w:tr w:rsidR="00DF29A6" w:rsidRPr="0087409C" w:rsidTr="001F4DE6">
        <w:trPr>
          <w:trHeight w:val="277"/>
        </w:trPr>
        <w:tc>
          <w:tcPr>
            <w:tcW w:w="4111" w:type="dxa"/>
          </w:tcPr>
          <w:p w:rsidR="00DF29A6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2.1. </w:t>
            </w:r>
            <w:r w:rsidR="00304291" w:rsidRPr="00304291">
              <w:rPr>
                <w:sz w:val="24"/>
                <w:szCs w:val="24"/>
              </w:rPr>
              <w:t>Основы управления охр</w:t>
            </w:r>
            <w:r w:rsidR="00304291" w:rsidRPr="00304291">
              <w:rPr>
                <w:sz w:val="24"/>
                <w:szCs w:val="24"/>
              </w:rPr>
              <w:t>а</w:t>
            </w:r>
            <w:r w:rsidR="00304291" w:rsidRPr="00304291">
              <w:rPr>
                <w:sz w:val="24"/>
                <w:szCs w:val="24"/>
              </w:rPr>
              <w:t>ной труда в организации</w:t>
            </w:r>
          </w:p>
        </w:tc>
        <w:tc>
          <w:tcPr>
            <w:tcW w:w="9639" w:type="dxa"/>
          </w:tcPr>
          <w:p w:rsidR="00B02B67" w:rsidRPr="00B02B67" w:rsidRDefault="00B02B67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>Обязанности работодателя по обеспечению безопасных условий и охраны труда. Служба охраны труда, функции и задачи.</w:t>
            </w:r>
            <w:r>
              <w:rPr>
                <w:sz w:val="24"/>
                <w:szCs w:val="24"/>
              </w:rPr>
              <w:t xml:space="preserve"> </w:t>
            </w:r>
            <w:r w:rsidRPr="00B02B67">
              <w:rPr>
                <w:sz w:val="24"/>
                <w:szCs w:val="24"/>
              </w:rPr>
              <w:t>Разработка инструкций по охране труда.</w:t>
            </w:r>
          </w:p>
          <w:p w:rsidR="00B02B67" w:rsidRPr="00D52EBE" w:rsidRDefault="00B02B67" w:rsidP="00864F3B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 xml:space="preserve">Организация обучения и проверки </w:t>
            </w:r>
            <w:proofErr w:type="gramStart"/>
            <w:r w:rsidRPr="00B02B67">
              <w:rPr>
                <w:sz w:val="24"/>
                <w:szCs w:val="24"/>
              </w:rPr>
              <w:t>знаний требований охраны труда работников</w:t>
            </w:r>
            <w:r w:rsidR="00864F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ций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r w:rsidR="00377A1D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роблемы охраны труда; </w:t>
            </w:r>
            <w:r w:rsidRPr="00B02B67">
              <w:rPr>
                <w:sz w:val="24"/>
                <w:szCs w:val="24"/>
              </w:rPr>
              <w:t>функциональная схема СУ ОТ предприятия (цели управ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ния); </w:t>
            </w:r>
            <w:r w:rsidRPr="00B02B67">
              <w:rPr>
                <w:sz w:val="24"/>
                <w:szCs w:val="24"/>
              </w:rPr>
              <w:t>фу</w:t>
            </w:r>
            <w:r>
              <w:rPr>
                <w:sz w:val="24"/>
                <w:szCs w:val="24"/>
              </w:rPr>
              <w:t xml:space="preserve">нкции управления охраной труда; </w:t>
            </w:r>
            <w:r w:rsidRPr="00B02B67">
              <w:rPr>
                <w:sz w:val="24"/>
                <w:szCs w:val="24"/>
              </w:rPr>
              <w:t>объекты управления; информ</w:t>
            </w:r>
            <w:r>
              <w:rPr>
                <w:sz w:val="24"/>
                <w:szCs w:val="24"/>
              </w:rPr>
              <w:t xml:space="preserve">ация в управлении охраной труда </w:t>
            </w:r>
            <w:r w:rsidRPr="00B02B67">
              <w:rPr>
                <w:sz w:val="24"/>
                <w:szCs w:val="24"/>
              </w:rPr>
              <w:t>структурная модель безопасн</w:t>
            </w:r>
            <w:r>
              <w:rPr>
                <w:sz w:val="24"/>
                <w:szCs w:val="24"/>
              </w:rPr>
              <w:t xml:space="preserve">ости технологического процесса; </w:t>
            </w:r>
            <w:r w:rsidRPr="00B02B67">
              <w:rPr>
                <w:sz w:val="24"/>
                <w:szCs w:val="24"/>
              </w:rPr>
              <w:t>стадии обе</w:t>
            </w:r>
            <w:r w:rsidRPr="00B02B67">
              <w:rPr>
                <w:sz w:val="24"/>
                <w:szCs w:val="24"/>
              </w:rPr>
              <w:t>с</w:t>
            </w:r>
            <w:r w:rsidRPr="00B02B67">
              <w:rPr>
                <w:sz w:val="24"/>
                <w:szCs w:val="24"/>
              </w:rPr>
              <w:t>печения безопасности технологического процесса.</w:t>
            </w:r>
            <w:r>
              <w:rPr>
                <w:sz w:val="24"/>
                <w:szCs w:val="24"/>
              </w:rPr>
              <w:t xml:space="preserve"> </w:t>
            </w:r>
            <w:r w:rsidRPr="00B02B67">
              <w:rPr>
                <w:sz w:val="24"/>
                <w:szCs w:val="24"/>
              </w:rPr>
              <w:t>Планиро</w:t>
            </w:r>
            <w:r>
              <w:rPr>
                <w:sz w:val="24"/>
                <w:szCs w:val="24"/>
              </w:rPr>
              <w:t xml:space="preserve">вание работ по охране труда. </w:t>
            </w:r>
            <w:r w:rsidRPr="00B02B67">
              <w:rPr>
                <w:sz w:val="24"/>
                <w:szCs w:val="24"/>
              </w:rPr>
              <w:t>Создание, оборудование и оформл</w:t>
            </w:r>
            <w:r>
              <w:rPr>
                <w:sz w:val="24"/>
                <w:szCs w:val="24"/>
              </w:rPr>
              <w:t xml:space="preserve">ение кабинетов по охране труда. </w:t>
            </w:r>
            <w:r w:rsidRPr="00B02B67">
              <w:rPr>
                <w:sz w:val="24"/>
                <w:szCs w:val="24"/>
              </w:rPr>
              <w:t>Пропаганда вопро</w:t>
            </w:r>
            <w:r w:rsidR="007D1F92">
              <w:rPr>
                <w:sz w:val="24"/>
                <w:szCs w:val="24"/>
              </w:rPr>
              <w:t>сов охраны труда на предприятии</w:t>
            </w:r>
          </w:p>
        </w:tc>
        <w:tc>
          <w:tcPr>
            <w:tcW w:w="993" w:type="dxa"/>
          </w:tcPr>
          <w:p w:rsidR="00DF29A6" w:rsidRPr="00D52EBE" w:rsidRDefault="00CB7E8C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02B67" w:rsidRPr="0087409C" w:rsidTr="001F4DE6">
        <w:trPr>
          <w:trHeight w:val="277"/>
        </w:trPr>
        <w:tc>
          <w:tcPr>
            <w:tcW w:w="4111" w:type="dxa"/>
          </w:tcPr>
          <w:p w:rsidR="00B02B67" w:rsidRPr="00B02B67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>2</w:t>
            </w:r>
            <w:r w:rsidRPr="00377A1D">
              <w:rPr>
                <w:sz w:val="24"/>
                <w:szCs w:val="24"/>
              </w:rPr>
              <w:t xml:space="preserve">. </w:t>
            </w:r>
            <w:r w:rsidR="00B02B67" w:rsidRPr="00B02B67">
              <w:rPr>
                <w:sz w:val="24"/>
                <w:szCs w:val="24"/>
              </w:rPr>
              <w:t>Документация и отчетность по охране труда</w:t>
            </w:r>
          </w:p>
        </w:tc>
        <w:tc>
          <w:tcPr>
            <w:tcW w:w="9639" w:type="dxa"/>
          </w:tcPr>
          <w:p w:rsidR="00B02B67" w:rsidRPr="00B02B67" w:rsidRDefault="00B02B67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>Перечень необходимо</w:t>
            </w:r>
            <w:r>
              <w:rPr>
                <w:sz w:val="24"/>
                <w:szCs w:val="24"/>
              </w:rPr>
              <w:t xml:space="preserve">й документации по охране труда. </w:t>
            </w:r>
            <w:r w:rsidRPr="00B02B67">
              <w:rPr>
                <w:sz w:val="24"/>
                <w:szCs w:val="24"/>
              </w:rPr>
              <w:t>Руководство по СУОТ. Приказы о распр</w:t>
            </w:r>
            <w:r>
              <w:rPr>
                <w:sz w:val="24"/>
                <w:szCs w:val="24"/>
              </w:rPr>
              <w:t xml:space="preserve">еделении обязанностей по охране </w:t>
            </w:r>
            <w:r w:rsidRPr="00B02B67">
              <w:rPr>
                <w:sz w:val="24"/>
                <w:szCs w:val="24"/>
              </w:rPr>
              <w:t>труда между работниками. Инструкции по ох</w:t>
            </w:r>
            <w:r>
              <w:rPr>
                <w:sz w:val="24"/>
                <w:szCs w:val="24"/>
              </w:rPr>
              <w:t xml:space="preserve">ране труда. Списки и перечни по </w:t>
            </w:r>
            <w:r w:rsidRPr="00B02B67">
              <w:rPr>
                <w:sz w:val="24"/>
                <w:szCs w:val="24"/>
              </w:rPr>
              <w:t>охране труда. Программы вводного, первичного, целевого и</w:t>
            </w:r>
            <w:r w:rsidRPr="00B02B67">
              <w:rPr>
                <w:sz w:val="24"/>
                <w:szCs w:val="24"/>
              </w:rPr>
              <w:t>н</w:t>
            </w:r>
            <w:r w:rsidRPr="00B02B67">
              <w:rPr>
                <w:sz w:val="24"/>
                <w:szCs w:val="24"/>
              </w:rPr>
              <w:t>структажей, темати</w:t>
            </w:r>
            <w:r>
              <w:rPr>
                <w:sz w:val="24"/>
                <w:szCs w:val="24"/>
              </w:rPr>
              <w:t xml:space="preserve">ческий </w:t>
            </w:r>
            <w:r w:rsidRPr="00B02B67">
              <w:rPr>
                <w:sz w:val="24"/>
                <w:szCs w:val="24"/>
              </w:rPr>
              <w:t>план повторного инструктажа. (ССБТ). Учет проведения и</w:t>
            </w:r>
            <w:r w:rsidRPr="00B02B67">
              <w:rPr>
                <w:sz w:val="24"/>
                <w:szCs w:val="24"/>
              </w:rPr>
              <w:t>н</w:t>
            </w:r>
            <w:r w:rsidRPr="00B02B67">
              <w:rPr>
                <w:sz w:val="24"/>
                <w:szCs w:val="24"/>
              </w:rPr>
              <w:t>структажей,</w:t>
            </w:r>
            <w:r>
              <w:rPr>
                <w:sz w:val="24"/>
                <w:szCs w:val="24"/>
              </w:rPr>
              <w:t xml:space="preserve"> </w:t>
            </w:r>
            <w:r w:rsidRPr="00B02B67">
              <w:rPr>
                <w:sz w:val="24"/>
                <w:szCs w:val="24"/>
              </w:rPr>
              <w:t>обучения охране труда.</w:t>
            </w:r>
            <w:r>
              <w:rPr>
                <w:sz w:val="24"/>
                <w:szCs w:val="24"/>
              </w:rPr>
              <w:t xml:space="preserve"> </w:t>
            </w:r>
            <w:r w:rsidRPr="00B02B67">
              <w:rPr>
                <w:sz w:val="24"/>
                <w:szCs w:val="24"/>
              </w:rPr>
              <w:t xml:space="preserve">Документирование несчастных случаев на </w:t>
            </w:r>
            <w:r>
              <w:rPr>
                <w:sz w:val="24"/>
                <w:szCs w:val="24"/>
              </w:rPr>
              <w:t>произво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стве и профессиональных </w:t>
            </w:r>
            <w:r w:rsidRPr="00B02B67">
              <w:rPr>
                <w:sz w:val="24"/>
                <w:szCs w:val="24"/>
              </w:rPr>
              <w:t>заболеваний. Документирование результ</w:t>
            </w:r>
            <w:r>
              <w:rPr>
                <w:sz w:val="24"/>
                <w:szCs w:val="24"/>
              </w:rPr>
              <w:t xml:space="preserve">атов многоступенчатого контроля по охране труда. </w:t>
            </w:r>
            <w:r w:rsidRPr="00B02B67">
              <w:rPr>
                <w:sz w:val="24"/>
                <w:szCs w:val="24"/>
              </w:rPr>
              <w:t>Отчетность и формы отчет</w:t>
            </w:r>
            <w:r>
              <w:rPr>
                <w:sz w:val="24"/>
                <w:szCs w:val="24"/>
              </w:rPr>
              <w:t xml:space="preserve">ных документов по охране труда. </w:t>
            </w:r>
            <w:r w:rsidRPr="00B02B67">
              <w:rPr>
                <w:sz w:val="24"/>
                <w:szCs w:val="24"/>
              </w:rPr>
              <w:t>Порядок и сроки хране</w:t>
            </w:r>
            <w:r w:rsidR="007D1F92">
              <w:rPr>
                <w:sz w:val="24"/>
                <w:szCs w:val="24"/>
              </w:rPr>
              <w:t>ния документов различного типа</w:t>
            </w:r>
          </w:p>
        </w:tc>
        <w:tc>
          <w:tcPr>
            <w:tcW w:w="993" w:type="dxa"/>
          </w:tcPr>
          <w:p w:rsidR="00B02B67" w:rsidRPr="00D52EBE" w:rsidRDefault="00203AFA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>3</w:t>
            </w:r>
            <w:r w:rsidRPr="00377A1D">
              <w:rPr>
                <w:sz w:val="24"/>
                <w:szCs w:val="24"/>
              </w:rPr>
              <w:t xml:space="preserve">. </w:t>
            </w:r>
            <w:r w:rsidR="00B02B67" w:rsidRPr="00B02B67">
              <w:rPr>
                <w:sz w:val="24"/>
                <w:szCs w:val="24"/>
              </w:rPr>
              <w:t>Роль специальной оценки условий труда в функционировании системы</w:t>
            </w:r>
            <w:r w:rsidR="00EC1B96">
              <w:rPr>
                <w:sz w:val="24"/>
                <w:szCs w:val="24"/>
              </w:rPr>
              <w:t xml:space="preserve"> </w:t>
            </w:r>
            <w:r w:rsidR="00B02B67" w:rsidRPr="00B02B67">
              <w:rPr>
                <w:sz w:val="24"/>
                <w:szCs w:val="24"/>
              </w:rPr>
              <w:t>управления охраной труда в организации. Порядок провед</w:t>
            </w:r>
            <w:r w:rsidR="00567E2E">
              <w:rPr>
                <w:sz w:val="24"/>
                <w:szCs w:val="24"/>
              </w:rPr>
              <w:t xml:space="preserve">ения специальной оценки условий </w:t>
            </w:r>
            <w:r w:rsidR="00B02B67" w:rsidRPr="00B02B67">
              <w:rPr>
                <w:sz w:val="24"/>
                <w:szCs w:val="24"/>
              </w:rPr>
              <w:t>труда</w:t>
            </w:r>
          </w:p>
        </w:tc>
        <w:tc>
          <w:tcPr>
            <w:tcW w:w="9639" w:type="dxa"/>
          </w:tcPr>
          <w:p w:rsidR="00B02B67" w:rsidRPr="00D52EBE" w:rsidRDefault="00B02B67" w:rsidP="00864F3B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>Роль специальной оценки условий труда в функционировании системы управления</w:t>
            </w:r>
            <w:r w:rsidR="00864F3B">
              <w:rPr>
                <w:sz w:val="24"/>
                <w:szCs w:val="24"/>
              </w:rPr>
              <w:t xml:space="preserve"> </w:t>
            </w:r>
            <w:r w:rsidR="00EC1B96">
              <w:rPr>
                <w:sz w:val="24"/>
                <w:szCs w:val="24"/>
              </w:rPr>
              <w:t>охр</w:t>
            </w:r>
            <w:r w:rsidR="00EC1B96">
              <w:rPr>
                <w:sz w:val="24"/>
                <w:szCs w:val="24"/>
              </w:rPr>
              <w:t>а</w:t>
            </w:r>
            <w:r w:rsidR="00EC1B96">
              <w:rPr>
                <w:sz w:val="24"/>
                <w:szCs w:val="24"/>
              </w:rPr>
              <w:t xml:space="preserve">ной труда </w:t>
            </w:r>
            <w:r w:rsidRPr="00B02B67">
              <w:rPr>
                <w:sz w:val="24"/>
                <w:szCs w:val="24"/>
              </w:rPr>
              <w:t>Общие требования к порядку проведения специальной оценки усло</w:t>
            </w:r>
            <w:r w:rsidR="00EC1B96">
              <w:rPr>
                <w:sz w:val="24"/>
                <w:szCs w:val="24"/>
              </w:rPr>
              <w:t xml:space="preserve">вий труда. </w:t>
            </w:r>
            <w:r w:rsidRPr="00B02B67">
              <w:rPr>
                <w:sz w:val="24"/>
                <w:szCs w:val="24"/>
              </w:rPr>
              <w:t>Отличия процедур аттестации рабочих мест по усло</w:t>
            </w:r>
            <w:r w:rsidR="00EC1B96">
              <w:rPr>
                <w:sz w:val="24"/>
                <w:szCs w:val="24"/>
              </w:rPr>
              <w:t xml:space="preserve">виям труда и специальной </w:t>
            </w:r>
            <w:r w:rsidRPr="00B02B67">
              <w:rPr>
                <w:sz w:val="24"/>
                <w:szCs w:val="24"/>
              </w:rPr>
              <w:t>оценки условий труда</w:t>
            </w:r>
            <w:r>
              <w:rPr>
                <w:sz w:val="24"/>
                <w:szCs w:val="24"/>
              </w:rPr>
              <w:t xml:space="preserve">. </w:t>
            </w:r>
            <w:r w:rsidRPr="00B02B67">
              <w:rPr>
                <w:sz w:val="24"/>
                <w:szCs w:val="24"/>
              </w:rPr>
              <w:t>Требования к порядку подготовки организации к проведе</w:t>
            </w:r>
            <w:r w:rsidR="00EC1B96">
              <w:rPr>
                <w:sz w:val="24"/>
                <w:szCs w:val="24"/>
              </w:rPr>
              <w:t xml:space="preserve">нию специальной оценки </w:t>
            </w:r>
            <w:r w:rsidR="007D1F92">
              <w:rPr>
                <w:sz w:val="24"/>
                <w:szCs w:val="24"/>
              </w:rPr>
              <w:t>условий труда</w:t>
            </w:r>
          </w:p>
        </w:tc>
        <w:tc>
          <w:tcPr>
            <w:tcW w:w="993" w:type="dxa"/>
          </w:tcPr>
          <w:p w:rsidR="005F0733" w:rsidRPr="00D52EBE" w:rsidRDefault="00203AFA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>4</w:t>
            </w:r>
            <w:r w:rsidRPr="00377A1D">
              <w:rPr>
                <w:sz w:val="24"/>
                <w:szCs w:val="24"/>
              </w:rPr>
              <w:t xml:space="preserve">. </w:t>
            </w:r>
            <w:r w:rsidR="00B02B67" w:rsidRPr="00B02B67">
              <w:rPr>
                <w:sz w:val="24"/>
                <w:szCs w:val="24"/>
              </w:rPr>
              <w:t>Процедура идентификации потенциально вредных и (ши) опа</w:t>
            </w:r>
            <w:r w:rsidR="00B02B67" w:rsidRPr="00B02B67">
              <w:rPr>
                <w:sz w:val="24"/>
                <w:szCs w:val="24"/>
              </w:rPr>
              <w:t>с</w:t>
            </w:r>
            <w:r w:rsidR="00B02B67" w:rsidRPr="00B02B67">
              <w:rPr>
                <w:sz w:val="24"/>
                <w:szCs w:val="24"/>
              </w:rPr>
              <w:t>ных факторов</w:t>
            </w:r>
          </w:p>
        </w:tc>
        <w:tc>
          <w:tcPr>
            <w:tcW w:w="9639" w:type="dxa"/>
          </w:tcPr>
          <w:p w:rsidR="005F0733" w:rsidRPr="00D52EBE" w:rsidRDefault="00B02B67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>Идентификация потенциально вредных и (</w:t>
            </w:r>
            <w:r w:rsidR="00EC1B96">
              <w:rPr>
                <w:sz w:val="24"/>
                <w:szCs w:val="24"/>
              </w:rPr>
              <w:t xml:space="preserve">или) опасных факторов как новая </w:t>
            </w:r>
            <w:r w:rsidRPr="00B02B67">
              <w:rPr>
                <w:sz w:val="24"/>
                <w:szCs w:val="24"/>
              </w:rPr>
              <w:t xml:space="preserve">процедура в российской модели оценки условий </w:t>
            </w:r>
            <w:r w:rsidR="00EC1B96">
              <w:rPr>
                <w:sz w:val="24"/>
                <w:szCs w:val="24"/>
              </w:rPr>
              <w:t xml:space="preserve">труда работников. Классификатор </w:t>
            </w:r>
            <w:r w:rsidRPr="00B02B67">
              <w:rPr>
                <w:sz w:val="24"/>
                <w:szCs w:val="24"/>
              </w:rPr>
              <w:t>вредных и (или) опасных факторов производстве</w:t>
            </w:r>
            <w:r w:rsidR="007D1F92">
              <w:rPr>
                <w:sz w:val="24"/>
                <w:szCs w:val="24"/>
              </w:rPr>
              <w:t>нной среды и трудового процесса</w:t>
            </w:r>
          </w:p>
        </w:tc>
        <w:tc>
          <w:tcPr>
            <w:tcW w:w="993" w:type="dxa"/>
          </w:tcPr>
          <w:p w:rsidR="005F0733" w:rsidRPr="00D52EBE" w:rsidRDefault="00425EF5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>5</w:t>
            </w:r>
            <w:r w:rsidRPr="00377A1D">
              <w:rPr>
                <w:sz w:val="24"/>
                <w:szCs w:val="24"/>
              </w:rPr>
              <w:t xml:space="preserve">. </w:t>
            </w:r>
            <w:r w:rsidR="00B02B67" w:rsidRPr="00B02B67">
              <w:rPr>
                <w:sz w:val="24"/>
                <w:szCs w:val="24"/>
              </w:rPr>
              <w:t>Процедура декларирования соответствий условий труда</w:t>
            </w:r>
          </w:p>
        </w:tc>
        <w:tc>
          <w:tcPr>
            <w:tcW w:w="9639" w:type="dxa"/>
          </w:tcPr>
          <w:p w:rsidR="005F0733" w:rsidRPr="00D52EBE" w:rsidRDefault="00B02B67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>Декларирование соответствия условий тр</w:t>
            </w:r>
            <w:r w:rsidR="00EC1B96">
              <w:rPr>
                <w:sz w:val="24"/>
                <w:szCs w:val="24"/>
              </w:rPr>
              <w:t xml:space="preserve">уда государственным нормативным </w:t>
            </w:r>
            <w:r w:rsidRPr="00B02B67">
              <w:rPr>
                <w:sz w:val="24"/>
                <w:szCs w:val="24"/>
              </w:rPr>
              <w:t>требованиям охраны труда как новая проце</w:t>
            </w:r>
            <w:r w:rsidR="00EC1B96">
              <w:rPr>
                <w:sz w:val="24"/>
                <w:szCs w:val="24"/>
              </w:rPr>
              <w:t xml:space="preserve">дура в российской модели оценки </w:t>
            </w:r>
            <w:r w:rsidRPr="00B02B67">
              <w:rPr>
                <w:sz w:val="24"/>
                <w:szCs w:val="24"/>
              </w:rPr>
              <w:t>условий труда работников</w:t>
            </w:r>
          </w:p>
        </w:tc>
        <w:tc>
          <w:tcPr>
            <w:tcW w:w="993" w:type="dxa"/>
          </w:tcPr>
          <w:p w:rsidR="005F0733" w:rsidRPr="00D52EBE" w:rsidRDefault="00425EF5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>6</w:t>
            </w:r>
            <w:r w:rsidRPr="00377A1D">
              <w:rPr>
                <w:sz w:val="24"/>
                <w:szCs w:val="24"/>
              </w:rPr>
              <w:t xml:space="preserve">. </w:t>
            </w:r>
            <w:r w:rsidR="00B02B67" w:rsidRPr="00B02B67">
              <w:rPr>
                <w:sz w:val="24"/>
                <w:szCs w:val="24"/>
              </w:rPr>
              <w:t>Процедура проведения и</w:t>
            </w:r>
            <w:r w:rsidR="00B02B67" w:rsidRPr="00B02B67">
              <w:rPr>
                <w:sz w:val="24"/>
                <w:szCs w:val="24"/>
              </w:rPr>
              <w:t>с</w:t>
            </w:r>
            <w:r w:rsidR="00B02B67" w:rsidRPr="00B02B67">
              <w:rPr>
                <w:sz w:val="24"/>
                <w:szCs w:val="24"/>
              </w:rPr>
              <w:t>следований и измерений идентиф</w:t>
            </w:r>
            <w:r w:rsidR="00B02B67" w:rsidRPr="00B02B67">
              <w:rPr>
                <w:sz w:val="24"/>
                <w:szCs w:val="24"/>
              </w:rPr>
              <w:t>и</w:t>
            </w:r>
            <w:r w:rsidR="00B02B67" w:rsidRPr="00B02B67">
              <w:rPr>
                <w:sz w:val="24"/>
                <w:szCs w:val="24"/>
              </w:rPr>
              <w:t>цированных</w:t>
            </w:r>
            <w:r w:rsidR="00EC1B96">
              <w:rPr>
                <w:sz w:val="24"/>
                <w:szCs w:val="24"/>
              </w:rPr>
              <w:t xml:space="preserve"> </w:t>
            </w:r>
            <w:r w:rsidR="00B02B67" w:rsidRPr="00B02B67">
              <w:rPr>
                <w:sz w:val="24"/>
                <w:szCs w:val="24"/>
              </w:rPr>
              <w:t>потенциально вредных и (или) опасных факторов</w:t>
            </w:r>
          </w:p>
        </w:tc>
        <w:tc>
          <w:tcPr>
            <w:tcW w:w="9639" w:type="dxa"/>
          </w:tcPr>
          <w:p w:rsidR="005F0733" w:rsidRPr="00D52EBE" w:rsidRDefault="00B02B67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>Процедура проведения иссле</w:t>
            </w:r>
            <w:r w:rsidR="00EC1B96">
              <w:rPr>
                <w:sz w:val="24"/>
                <w:szCs w:val="24"/>
              </w:rPr>
              <w:t xml:space="preserve">дований (испытаний) и измерений </w:t>
            </w:r>
            <w:r w:rsidRPr="00B02B67">
              <w:rPr>
                <w:sz w:val="24"/>
                <w:szCs w:val="24"/>
              </w:rPr>
              <w:t>идентифицированных вредных и (или) опасных производственных факторов</w:t>
            </w:r>
          </w:p>
        </w:tc>
        <w:tc>
          <w:tcPr>
            <w:tcW w:w="993" w:type="dxa"/>
          </w:tcPr>
          <w:p w:rsidR="005F0733" w:rsidRPr="00D52EBE" w:rsidRDefault="00A91B4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>7</w:t>
            </w:r>
            <w:r w:rsidRPr="00377A1D">
              <w:rPr>
                <w:sz w:val="24"/>
                <w:szCs w:val="24"/>
              </w:rPr>
              <w:t xml:space="preserve">. </w:t>
            </w:r>
            <w:r w:rsidR="00B02B67" w:rsidRPr="00B02B67">
              <w:rPr>
                <w:sz w:val="24"/>
                <w:szCs w:val="24"/>
              </w:rPr>
              <w:t xml:space="preserve">Процедура </w:t>
            </w:r>
            <w:proofErr w:type="gramStart"/>
            <w:r w:rsidR="00B02B67" w:rsidRPr="00B02B67">
              <w:rPr>
                <w:sz w:val="24"/>
                <w:szCs w:val="24"/>
              </w:rPr>
              <w:t>оценки эффе</w:t>
            </w:r>
            <w:r w:rsidR="00B02B67" w:rsidRPr="00B02B67">
              <w:rPr>
                <w:sz w:val="24"/>
                <w:szCs w:val="24"/>
              </w:rPr>
              <w:t>к</w:t>
            </w:r>
            <w:r w:rsidR="00B02B67" w:rsidRPr="00B02B67">
              <w:rPr>
                <w:sz w:val="24"/>
                <w:szCs w:val="24"/>
              </w:rPr>
              <w:t>тивности средств индивидуальной защиты</w:t>
            </w:r>
            <w:r w:rsidR="00425EF5">
              <w:rPr>
                <w:sz w:val="24"/>
                <w:szCs w:val="24"/>
              </w:rPr>
              <w:t xml:space="preserve"> </w:t>
            </w:r>
            <w:r w:rsidR="00B02B67" w:rsidRPr="00B02B67">
              <w:rPr>
                <w:sz w:val="24"/>
                <w:szCs w:val="24"/>
              </w:rPr>
              <w:t>работников</w:t>
            </w:r>
            <w:proofErr w:type="gramEnd"/>
          </w:p>
        </w:tc>
        <w:tc>
          <w:tcPr>
            <w:tcW w:w="9639" w:type="dxa"/>
          </w:tcPr>
          <w:p w:rsidR="005F0733" w:rsidRPr="00D52EBE" w:rsidRDefault="00B02B67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 xml:space="preserve">Процедура </w:t>
            </w:r>
            <w:proofErr w:type="gramStart"/>
            <w:r w:rsidRPr="00B02B67">
              <w:rPr>
                <w:sz w:val="24"/>
                <w:szCs w:val="24"/>
              </w:rPr>
              <w:t>оценки эффективности средств индивидуальной защиты работников</w:t>
            </w:r>
            <w:proofErr w:type="gramEnd"/>
          </w:p>
        </w:tc>
        <w:tc>
          <w:tcPr>
            <w:tcW w:w="993" w:type="dxa"/>
          </w:tcPr>
          <w:p w:rsidR="005F0733" w:rsidRPr="00D52EBE" w:rsidRDefault="00A91B4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>8</w:t>
            </w:r>
            <w:r w:rsidRPr="00377A1D">
              <w:rPr>
                <w:sz w:val="24"/>
                <w:szCs w:val="24"/>
              </w:rPr>
              <w:t xml:space="preserve">. </w:t>
            </w:r>
            <w:r w:rsidR="00B02B67" w:rsidRPr="00B02B67">
              <w:rPr>
                <w:sz w:val="24"/>
                <w:szCs w:val="24"/>
              </w:rPr>
              <w:t>Результаты специальной оценки условий труда</w:t>
            </w:r>
          </w:p>
        </w:tc>
        <w:tc>
          <w:tcPr>
            <w:tcW w:w="9639" w:type="dxa"/>
          </w:tcPr>
          <w:p w:rsidR="005F0733" w:rsidRPr="00D52EBE" w:rsidRDefault="00B02B67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>Оформление результатов с</w:t>
            </w:r>
            <w:r w:rsidR="001D4B0D">
              <w:rPr>
                <w:sz w:val="24"/>
                <w:szCs w:val="24"/>
              </w:rPr>
              <w:t xml:space="preserve">пециальной оценки условий труда. </w:t>
            </w:r>
            <w:r w:rsidRPr="00B02B67">
              <w:rPr>
                <w:sz w:val="24"/>
                <w:szCs w:val="24"/>
              </w:rPr>
              <w:t>Федеральная государстве</w:t>
            </w:r>
            <w:r w:rsidRPr="00B02B67">
              <w:rPr>
                <w:sz w:val="24"/>
                <w:szCs w:val="24"/>
              </w:rPr>
              <w:t>н</w:t>
            </w:r>
            <w:r w:rsidRPr="00B02B67">
              <w:rPr>
                <w:sz w:val="24"/>
                <w:szCs w:val="24"/>
              </w:rPr>
              <w:t>ная информационная сист</w:t>
            </w:r>
            <w:r w:rsidR="001D4B0D">
              <w:rPr>
                <w:sz w:val="24"/>
                <w:szCs w:val="24"/>
              </w:rPr>
              <w:t xml:space="preserve">ема </w:t>
            </w:r>
            <w:proofErr w:type="gramStart"/>
            <w:r w:rsidR="001D4B0D">
              <w:rPr>
                <w:sz w:val="24"/>
                <w:szCs w:val="24"/>
              </w:rPr>
              <w:t xml:space="preserve">учета результатов </w:t>
            </w:r>
            <w:r w:rsidRPr="00B02B67">
              <w:rPr>
                <w:sz w:val="24"/>
                <w:szCs w:val="24"/>
              </w:rPr>
              <w:t>проведения специальной оценки условий труда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r w:rsidRPr="00B02B67">
              <w:rPr>
                <w:sz w:val="24"/>
                <w:szCs w:val="24"/>
              </w:rPr>
              <w:t xml:space="preserve">Автоматизированный контроль </w:t>
            </w:r>
            <w:proofErr w:type="gramStart"/>
            <w:r w:rsidRPr="00B02B67">
              <w:rPr>
                <w:sz w:val="24"/>
                <w:szCs w:val="24"/>
              </w:rPr>
              <w:t>качества результатов спе</w:t>
            </w:r>
            <w:r w:rsidR="001D4B0D">
              <w:rPr>
                <w:sz w:val="24"/>
                <w:szCs w:val="24"/>
              </w:rPr>
              <w:t xml:space="preserve">циальной оценки условий </w:t>
            </w:r>
            <w:r w:rsidRPr="00B02B67">
              <w:rPr>
                <w:sz w:val="24"/>
                <w:szCs w:val="24"/>
              </w:rPr>
              <w:t>труда</w:t>
            </w:r>
            <w:proofErr w:type="gramEnd"/>
          </w:p>
        </w:tc>
        <w:tc>
          <w:tcPr>
            <w:tcW w:w="993" w:type="dxa"/>
          </w:tcPr>
          <w:p w:rsidR="005F0733" w:rsidRPr="00D52EBE" w:rsidRDefault="00203AFA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2.</w:t>
            </w:r>
            <w:r>
              <w:rPr>
                <w:sz w:val="24"/>
                <w:szCs w:val="24"/>
              </w:rPr>
              <w:t>9</w:t>
            </w:r>
            <w:r w:rsidRPr="00377A1D">
              <w:rPr>
                <w:sz w:val="24"/>
                <w:szCs w:val="24"/>
              </w:rPr>
              <w:t xml:space="preserve">. </w:t>
            </w:r>
            <w:r w:rsidR="00B02B67" w:rsidRPr="00B02B67">
              <w:rPr>
                <w:sz w:val="24"/>
                <w:szCs w:val="24"/>
              </w:rPr>
              <w:t>Особенности проведения специальной оц</w:t>
            </w:r>
            <w:r w:rsidR="001D4B0D">
              <w:rPr>
                <w:sz w:val="24"/>
                <w:szCs w:val="24"/>
              </w:rPr>
              <w:t xml:space="preserve">енки условий труда на отдельных </w:t>
            </w:r>
            <w:r w:rsidR="00864F3B">
              <w:rPr>
                <w:sz w:val="24"/>
                <w:szCs w:val="24"/>
              </w:rPr>
              <w:t>рабочих местах</w:t>
            </w:r>
          </w:p>
        </w:tc>
        <w:tc>
          <w:tcPr>
            <w:tcW w:w="9639" w:type="dxa"/>
          </w:tcPr>
          <w:p w:rsidR="005F0733" w:rsidRPr="00D52EBE" w:rsidRDefault="00B02B67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02B67">
              <w:rPr>
                <w:sz w:val="24"/>
                <w:szCs w:val="24"/>
              </w:rPr>
              <w:t>Особенности проведения специальной оценки условий труда на отдельных рабочих</w:t>
            </w:r>
            <w:r w:rsidR="001D4B0D">
              <w:rPr>
                <w:sz w:val="24"/>
                <w:szCs w:val="24"/>
              </w:rPr>
              <w:t xml:space="preserve"> м</w:t>
            </w:r>
            <w:r w:rsidR="001D4B0D">
              <w:rPr>
                <w:sz w:val="24"/>
                <w:szCs w:val="24"/>
              </w:rPr>
              <w:t>е</w:t>
            </w:r>
            <w:r w:rsidR="001D4B0D">
              <w:rPr>
                <w:sz w:val="24"/>
                <w:szCs w:val="24"/>
              </w:rPr>
              <w:t xml:space="preserve">стах. </w:t>
            </w:r>
            <w:r w:rsidRPr="00B02B67">
              <w:rPr>
                <w:sz w:val="24"/>
                <w:szCs w:val="24"/>
              </w:rPr>
              <w:t>Внеплановая специальная оценка условий труда</w:t>
            </w:r>
          </w:p>
        </w:tc>
        <w:tc>
          <w:tcPr>
            <w:tcW w:w="993" w:type="dxa"/>
          </w:tcPr>
          <w:p w:rsidR="005F0733" w:rsidRPr="00D52EBE" w:rsidRDefault="00203AFA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F29A6" w:rsidRPr="0087409C" w:rsidTr="001F4DE6">
        <w:trPr>
          <w:trHeight w:val="277"/>
        </w:trPr>
        <w:tc>
          <w:tcPr>
            <w:tcW w:w="4111" w:type="dxa"/>
          </w:tcPr>
          <w:p w:rsidR="00DF29A6" w:rsidRPr="00D52EBE" w:rsidRDefault="00DF29A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DF29A6" w:rsidRPr="0087409C" w:rsidRDefault="00DF29A6" w:rsidP="00567E2E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7409C">
              <w:rPr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993" w:type="dxa"/>
          </w:tcPr>
          <w:p w:rsidR="00DF29A6" w:rsidRPr="0087409C" w:rsidRDefault="00DF29A6" w:rsidP="00DF29A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E1190" w:rsidRPr="0087409C" w:rsidTr="008334C7">
        <w:trPr>
          <w:trHeight w:val="277"/>
        </w:trPr>
        <w:tc>
          <w:tcPr>
            <w:tcW w:w="13750" w:type="dxa"/>
            <w:gridSpan w:val="2"/>
          </w:tcPr>
          <w:p w:rsidR="000E1190" w:rsidRPr="00D52EBE" w:rsidRDefault="000E1190" w:rsidP="00864F3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5F0733">
              <w:rPr>
                <w:b/>
                <w:sz w:val="24"/>
                <w:szCs w:val="24"/>
              </w:rPr>
              <w:t>Модуль 3. Специальные вопросы обеспечения требований охраны</w:t>
            </w:r>
            <w:r w:rsidR="00864F3B">
              <w:rPr>
                <w:b/>
                <w:sz w:val="24"/>
                <w:szCs w:val="24"/>
              </w:rPr>
              <w:t xml:space="preserve"> </w:t>
            </w:r>
            <w:r w:rsidRPr="005F0733">
              <w:rPr>
                <w:b/>
                <w:sz w:val="24"/>
                <w:szCs w:val="24"/>
              </w:rPr>
              <w:t>труда и безопасности производственной деятельности</w:t>
            </w:r>
          </w:p>
        </w:tc>
        <w:tc>
          <w:tcPr>
            <w:tcW w:w="993" w:type="dxa"/>
          </w:tcPr>
          <w:p w:rsidR="000E1190" w:rsidRPr="00D52EBE" w:rsidRDefault="000E1190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6A4207" w:rsidRDefault="00377A1D" w:rsidP="004A62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6A4207">
              <w:rPr>
                <w:b/>
                <w:sz w:val="24"/>
                <w:szCs w:val="24"/>
              </w:rPr>
              <w:t xml:space="preserve">Раздел 3.1. </w:t>
            </w:r>
            <w:r w:rsidR="005F0733" w:rsidRPr="006A4207">
              <w:rPr>
                <w:b/>
                <w:sz w:val="24"/>
                <w:szCs w:val="24"/>
              </w:rPr>
              <w:t>Надежность технич</w:t>
            </w:r>
            <w:r w:rsidR="005F0733" w:rsidRPr="006A4207">
              <w:rPr>
                <w:b/>
                <w:sz w:val="24"/>
                <w:szCs w:val="24"/>
              </w:rPr>
              <w:t>е</w:t>
            </w:r>
            <w:r w:rsidR="005F0733" w:rsidRPr="006A4207">
              <w:rPr>
                <w:b/>
                <w:sz w:val="24"/>
                <w:szCs w:val="24"/>
              </w:rPr>
              <w:t>ских систем и техногенный риск</w:t>
            </w:r>
          </w:p>
        </w:tc>
        <w:tc>
          <w:tcPr>
            <w:tcW w:w="9639" w:type="dxa"/>
          </w:tcPr>
          <w:p w:rsidR="005F0733" w:rsidRPr="007D126C" w:rsidRDefault="005F0733" w:rsidP="00567E2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F0733" w:rsidRPr="00D52EBE" w:rsidRDefault="0020304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3.1.1. </w:t>
            </w:r>
            <w:r w:rsidR="005F0733" w:rsidRPr="005F0733">
              <w:rPr>
                <w:sz w:val="24"/>
                <w:szCs w:val="24"/>
              </w:rPr>
              <w:t>Природа и характерист</w:t>
            </w:r>
            <w:r w:rsidR="005F0733" w:rsidRPr="005F0733">
              <w:rPr>
                <w:sz w:val="24"/>
                <w:szCs w:val="24"/>
              </w:rPr>
              <w:t>и</w:t>
            </w:r>
            <w:r w:rsidR="005F0733" w:rsidRPr="005F0733">
              <w:rPr>
                <w:sz w:val="24"/>
                <w:szCs w:val="24"/>
              </w:rPr>
              <w:t xml:space="preserve">ка опасностей в </w:t>
            </w:r>
            <w:proofErr w:type="spellStart"/>
            <w:r w:rsidR="005F0733" w:rsidRPr="005F0733">
              <w:rPr>
                <w:sz w:val="24"/>
                <w:szCs w:val="24"/>
              </w:rPr>
              <w:t>техносфере</w:t>
            </w:r>
            <w:proofErr w:type="spellEnd"/>
          </w:p>
        </w:tc>
        <w:tc>
          <w:tcPr>
            <w:tcW w:w="9639" w:type="dxa"/>
          </w:tcPr>
          <w:p w:rsidR="005F0733" w:rsidRPr="007D126C" w:rsidRDefault="005F0733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F0733">
              <w:rPr>
                <w:sz w:val="24"/>
                <w:szCs w:val="24"/>
              </w:rPr>
              <w:t xml:space="preserve">Понятие </w:t>
            </w:r>
            <w:proofErr w:type="spellStart"/>
            <w:r w:rsidRPr="005F0733">
              <w:rPr>
                <w:sz w:val="24"/>
                <w:szCs w:val="24"/>
              </w:rPr>
              <w:t>техносферы</w:t>
            </w:r>
            <w:proofErr w:type="spellEnd"/>
            <w:r w:rsidRPr="005F0733">
              <w:rPr>
                <w:sz w:val="24"/>
                <w:szCs w:val="24"/>
              </w:rPr>
              <w:t>. Определение</w:t>
            </w:r>
            <w:r>
              <w:rPr>
                <w:sz w:val="24"/>
                <w:szCs w:val="24"/>
              </w:rPr>
              <w:t xml:space="preserve"> опасности. Алгоритм развития опасностей. </w:t>
            </w:r>
            <w:r w:rsidRPr="005F0733">
              <w:rPr>
                <w:sz w:val="24"/>
                <w:szCs w:val="24"/>
              </w:rPr>
              <w:t>Ис</w:t>
            </w:r>
            <w:r>
              <w:rPr>
                <w:sz w:val="24"/>
                <w:szCs w:val="24"/>
              </w:rPr>
              <w:t xml:space="preserve">точники опасности. Номенклатура опасностей. Идентификация опасностей. </w:t>
            </w:r>
            <w:r w:rsidRPr="005F0733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чины и после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ствия. </w:t>
            </w:r>
            <w:r w:rsidRPr="005F0733">
              <w:rPr>
                <w:sz w:val="24"/>
                <w:szCs w:val="24"/>
              </w:rPr>
              <w:t>Показатели безопасности технических систем.</w:t>
            </w:r>
            <w:r w:rsidR="006A4207">
              <w:rPr>
                <w:sz w:val="24"/>
                <w:szCs w:val="24"/>
              </w:rPr>
              <w:t xml:space="preserve"> Жизненный цикл объекта. </w:t>
            </w:r>
            <w:r w:rsidR="006A4207" w:rsidRPr="005F0733">
              <w:rPr>
                <w:sz w:val="24"/>
                <w:szCs w:val="24"/>
              </w:rPr>
              <w:t>Подде</w:t>
            </w:r>
            <w:r w:rsidR="006A4207" w:rsidRPr="005F0733">
              <w:rPr>
                <w:sz w:val="24"/>
                <w:szCs w:val="24"/>
              </w:rPr>
              <w:t>р</w:t>
            </w:r>
            <w:r w:rsidR="006A4207" w:rsidRPr="005F0733">
              <w:rPr>
                <w:sz w:val="24"/>
                <w:szCs w:val="24"/>
              </w:rPr>
              <w:t>жание наде</w:t>
            </w:r>
            <w:r w:rsidR="007D1F92">
              <w:rPr>
                <w:sz w:val="24"/>
                <w:szCs w:val="24"/>
              </w:rPr>
              <w:t>жности объекта при эксплуатации</w:t>
            </w:r>
          </w:p>
        </w:tc>
        <w:tc>
          <w:tcPr>
            <w:tcW w:w="993" w:type="dxa"/>
          </w:tcPr>
          <w:p w:rsidR="005F0733" w:rsidRPr="00D52EBE" w:rsidRDefault="0020304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F0733" w:rsidRPr="0087409C" w:rsidTr="001F4DE6">
        <w:trPr>
          <w:trHeight w:val="277"/>
        </w:trPr>
        <w:tc>
          <w:tcPr>
            <w:tcW w:w="4111" w:type="dxa"/>
          </w:tcPr>
          <w:p w:rsidR="005F0733" w:rsidRPr="00D52EBE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3.1.</w:t>
            </w:r>
            <w:r w:rsidR="006A4207">
              <w:rPr>
                <w:sz w:val="24"/>
                <w:szCs w:val="24"/>
              </w:rPr>
              <w:t>2</w:t>
            </w:r>
            <w:r w:rsidRPr="00377A1D">
              <w:rPr>
                <w:sz w:val="24"/>
                <w:szCs w:val="24"/>
              </w:rPr>
              <w:t xml:space="preserve">. </w:t>
            </w:r>
            <w:r w:rsidR="005F0733" w:rsidRPr="005F0733">
              <w:rPr>
                <w:sz w:val="24"/>
                <w:szCs w:val="24"/>
              </w:rPr>
              <w:t>Основные положения теории риска</w:t>
            </w:r>
          </w:p>
        </w:tc>
        <w:tc>
          <w:tcPr>
            <w:tcW w:w="9639" w:type="dxa"/>
          </w:tcPr>
          <w:p w:rsidR="005F0733" w:rsidRPr="007D126C" w:rsidRDefault="005F0733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Понятия риска. Виды риска. </w:t>
            </w:r>
            <w:r w:rsidRPr="005F0733">
              <w:rPr>
                <w:sz w:val="24"/>
                <w:szCs w:val="24"/>
              </w:rPr>
              <w:t xml:space="preserve">Развитие </w:t>
            </w:r>
            <w:r>
              <w:rPr>
                <w:sz w:val="24"/>
                <w:szCs w:val="24"/>
              </w:rPr>
              <w:t xml:space="preserve">риска на промышленных объектах. </w:t>
            </w:r>
            <w:r w:rsidRPr="005F0733">
              <w:rPr>
                <w:sz w:val="24"/>
                <w:szCs w:val="24"/>
              </w:rPr>
              <w:t>Основы метод</w:t>
            </w:r>
            <w:r w:rsidRPr="005F0733">
              <w:rPr>
                <w:sz w:val="24"/>
                <w:szCs w:val="24"/>
              </w:rPr>
              <w:t>о</w:t>
            </w:r>
            <w:r w:rsidRPr="005F0733">
              <w:rPr>
                <w:sz w:val="24"/>
                <w:szCs w:val="24"/>
              </w:rPr>
              <w:t>логии анализа и управления рис</w:t>
            </w:r>
            <w:r w:rsidR="007D1F92">
              <w:rPr>
                <w:sz w:val="24"/>
                <w:szCs w:val="24"/>
              </w:rPr>
              <w:t>ком</w:t>
            </w:r>
          </w:p>
        </w:tc>
        <w:tc>
          <w:tcPr>
            <w:tcW w:w="993" w:type="dxa"/>
          </w:tcPr>
          <w:p w:rsidR="005F0733" w:rsidRPr="00D52EBE" w:rsidRDefault="0020304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11159" w:rsidRPr="0087409C" w:rsidTr="001F4DE6">
        <w:trPr>
          <w:trHeight w:val="277"/>
        </w:trPr>
        <w:tc>
          <w:tcPr>
            <w:tcW w:w="4111" w:type="dxa"/>
          </w:tcPr>
          <w:p w:rsidR="00311159" w:rsidRPr="006A4207" w:rsidRDefault="00377A1D" w:rsidP="004A62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6A4207">
              <w:rPr>
                <w:b/>
                <w:sz w:val="24"/>
                <w:szCs w:val="24"/>
              </w:rPr>
              <w:t xml:space="preserve">Раздел 3.2. </w:t>
            </w:r>
            <w:r w:rsidR="00311159" w:rsidRPr="006A4207">
              <w:rPr>
                <w:b/>
                <w:sz w:val="24"/>
                <w:szCs w:val="24"/>
              </w:rPr>
              <w:t>Защита в чрезвыча</w:t>
            </w:r>
            <w:r w:rsidR="00311159" w:rsidRPr="006A4207">
              <w:rPr>
                <w:b/>
                <w:sz w:val="24"/>
                <w:szCs w:val="24"/>
              </w:rPr>
              <w:t>й</w:t>
            </w:r>
            <w:r w:rsidR="00311159" w:rsidRPr="006A4207">
              <w:rPr>
                <w:b/>
                <w:sz w:val="24"/>
                <w:szCs w:val="24"/>
              </w:rPr>
              <w:t>ных ситуациях</w:t>
            </w:r>
          </w:p>
        </w:tc>
        <w:tc>
          <w:tcPr>
            <w:tcW w:w="9639" w:type="dxa"/>
          </w:tcPr>
          <w:p w:rsidR="00311159" w:rsidRDefault="00311159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11159" w:rsidRPr="00D52EBE" w:rsidRDefault="006134CF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11159" w:rsidRPr="0087409C" w:rsidTr="001F4DE6">
        <w:trPr>
          <w:trHeight w:val="277"/>
        </w:trPr>
        <w:tc>
          <w:tcPr>
            <w:tcW w:w="4111" w:type="dxa"/>
          </w:tcPr>
          <w:p w:rsidR="00311159" w:rsidRPr="005F0733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3.</w:t>
            </w:r>
            <w:r>
              <w:rPr>
                <w:sz w:val="24"/>
                <w:szCs w:val="24"/>
              </w:rPr>
              <w:t>2</w:t>
            </w:r>
            <w:r w:rsidRPr="00377A1D">
              <w:rPr>
                <w:sz w:val="24"/>
                <w:szCs w:val="24"/>
              </w:rPr>
              <w:t>.</w:t>
            </w:r>
            <w:r w:rsidR="00203041">
              <w:rPr>
                <w:sz w:val="24"/>
                <w:szCs w:val="24"/>
              </w:rPr>
              <w:t>1</w:t>
            </w:r>
            <w:r w:rsidRPr="00377A1D">
              <w:rPr>
                <w:sz w:val="24"/>
                <w:szCs w:val="24"/>
              </w:rPr>
              <w:t xml:space="preserve">. </w:t>
            </w:r>
            <w:r w:rsidR="00311159" w:rsidRPr="00311159">
              <w:rPr>
                <w:sz w:val="24"/>
                <w:szCs w:val="24"/>
              </w:rPr>
              <w:t>Классификация чрезв</w:t>
            </w:r>
            <w:r w:rsidR="00311159" w:rsidRPr="00311159">
              <w:rPr>
                <w:sz w:val="24"/>
                <w:szCs w:val="24"/>
              </w:rPr>
              <w:t>ы</w:t>
            </w:r>
            <w:r w:rsidR="00311159" w:rsidRPr="00311159">
              <w:rPr>
                <w:sz w:val="24"/>
                <w:szCs w:val="24"/>
              </w:rPr>
              <w:t>чайных ситуаций и их характерист</w:t>
            </w:r>
            <w:r w:rsidR="00311159" w:rsidRPr="00311159">
              <w:rPr>
                <w:sz w:val="24"/>
                <w:szCs w:val="24"/>
              </w:rPr>
              <w:t>и</w:t>
            </w:r>
            <w:r w:rsidR="00311159" w:rsidRPr="00311159">
              <w:rPr>
                <w:sz w:val="24"/>
                <w:szCs w:val="24"/>
              </w:rPr>
              <w:t>ка</w:t>
            </w:r>
          </w:p>
        </w:tc>
        <w:tc>
          <w:tcPr>
            <w:tcW w:w="9639" w:type="dxa"/>
          </w:tcPr>
          <w:p w:rsidR="00311159" w:rsidRDefault="00311159" w:rsidP="00567E2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11159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>ификация чрезв</w:t>
            </w:r>
            <w:r w:rsidR="00567E2E">
              <w:rPr>
                <w:sz w:val="24"/>
                <w:szCs w:val="24"/>
              </w:rPr>
              <w:t>ыч</w:t>
            </w:r>
            <w:r>
              <w:rPr>
                <w:sz w:val="24"/>
                <w:szCs w:val="24"/>
              </w:rPr>
              <w:t>айных ситуаций.</w:t>
            </w:r>
            <w:r w:rsidR="00567E2E">
              <w:rPr>
                <w:sz w:val="24"/>
                <w:szCs w:val="24"/>
              </w:rPr>
              <w:t xml:space="preserve"> </w:t>
            </w:r>
            <w:r w:rsidRPr="00311159">
              <w:rPr>
                <w:sz w:val="24"/>
                <w:szCs w:val="24"/>
              </w:rPr>
              <w:t>Чрезвычайные ситуации природного ха</w:t>
            </w:r>
            <w:r>
              <w:rPr>
                <w:sz w:val="24"/>
                <w:szCs w:val="24"/>
              </w:rPr>
              <w:t xml:space="preserve">рактера. </w:t>
            </w:r>
            <w:r w:rsidRPr="00311159">
              <w:rPr>
                <w:sz w:val="24"/>
                <w:szCs w:val="24"/>
              </w:rPr>
              <w:t xml:space="preserve">Чрезвычайные </w:t>
            </w:r>
            <w:r>
              <w:rPr>
                <w:sz w:val="24"/>
                <w:szCs w:val="24"/>
              </w:rPr>
              <w:t xml:space="preserve">ситуации техногенного характера. </w:t>
            </w:r>
            <w:r w:rsidRPr="00311159">
              <w:rPr>
                <w:sz w:val="24"/>
                <w:szCs w:val="24"/>
              </w:rPr>
              <w:t>Чрезв</w:t>
            </w:r>
            <w:r w:rsidR="00567E2E">
              <w:rPr>
                <w:sz w:val="24"/>
                <w:szCs w:val="24"/>
              </w:rPr>
              <w:t>ыч</w:t>
            </w:r>
            <w:r w:rsidRPr="00311159">
              <w:rPr>
                <w:sz w:val="24"/>
                <w:szCs w:val="24"/>
              </w:rPr>
              <w:t>айные ситуаци</w:t>
            </w:r>
            <w:r>
              <w:rPr>
                <w:sz w:val="24"/>
                <w:szCs w:val="24"/>
              </w:rPr>
              <w:t xml:space="preserve">и биолого-социального характера. </w:t>
            </w:r>
            <w:r w:rsidRPr="00311159">
              <w:rPr>
                <w:sz w:val="24"/>
                <w:szCs w:val="24"/>
              </w:rPr>
              <w:t>Чрезвычайные ситуации военного времени, их характеристи</w:t>
            </w:r>
            <w:r>
              <w:rPr>
                <w:sz w:val="24"/>
                <w:szCs w:val="24"/>
              </w:rPr>
              <w:t xml:space="preserve">ка. </w:t>
            </w:r>
            <w:r w:rsidRPr="00311159">
              <w:rPr>
                <w:sz w:val="24"/>
                <w:szCs w:val="24"/>
              </w:rPr>
              <w:t>Определение, классификация и общая характеристика потенци</w:t>
            </w:r>
            <w:r>
              <w:rPr>
                <w:sz w:val="24"/>
                <w:szCs w:val="24"/>
              </w:rPr>
              <w:t xml:space="preserve">ально опасных </w:t>
            </w:r>
            <w:r w:rsidR="007D1F92">
              <w:rPr>
                <w:sz w:val="24"/>
                <w:szCs w:val="24"/>
              </w:rPr>
              <w:t>объектов</w:t>
            </w:r>
          </w:p>
        </w:tc>
        <w:tc>
          <w:tcPr>
            <w:tcW w:w="993" w:type="dxa"/>
          </w:tcPr>
          <w:p w:rsidR="0031115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11159" w:rsidRPr="0087409C" w:rsidTr="001F4DE6">
        <w:trPr>
          <w:trHeight w:val="277"/>
        </w:trPr>
        <w:tc>
          <w:tcPr>
            <w:tcW w:w="4111" w:type="dxa"/>
          </w:tcPr>
          <w:p w:rsidR="00311159" w:rsidRPr="005F0733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3.</w:t>
            </w:r>
            <w:r>
              <w:rPr>
                <w:sz w:val="24"/>
                <w:szCs w:val="24"/>
              </w:rPr>
              <w:t>2</w:t>
            </w:r>
            <w:r w:rsidRPr="00377A1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377A1D">
              <w:rPr>
                <w:sz w:val="24"/>
                <w:szCs w:val="24"/>
              </w:rPr>
              <w:t xml:space="preserve">. </w:t>
            </w:r>
            <w:r w:rsidR="00311159" w:rsidRPr="00311159">
              <w:rPr>
                <w:sz w:val="24"/>
                <w:szCs w:val="24"/>
              </w:rPr>
              <w:t>Чрезвычайные ситуации на химически опасных объектах</w:t>
            </w:r>
          </w:p>
        </w:tc>
        <w:tc>
          <w:tcPr>
            <w:tcW w:w="9639" w:type="dxa"/>
          </w:tcPr>
          <w:p w:rsidR="00311159" w:rsidRDefault="00311159" w:rsidP="00864F3B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11159">
              <w:rPr>
                <w:sz w:val="24"/>
                <w:szCs w:val="24"/>
              </w:rPr>
              <w:t>Определение и классификация аварийно-химически</w:t>
            </w:r>
            <w:r w:rsidR="00567E2E">
              <w:rPr>
                <w:sz w:val="24"/>
                <w:szCs w:val="24"/>
              </w:rPr>
              <w:t>х</w:t>
            </w:r>
            <w:r w:rsidRPr="00311159">
              <w:rPr>
                <w:sz w:val="24"/>
                <w:szCs w:val="24"/>
              </w:rPr>
              <w:t xml:space="preserve"> опасных веществ и их</w:t>
            </w:r>
            <w:r w:rsidR="00864F3B">
              <w:rPr>
                <w:sz w:val="24"/>
                <w:szCs w:val="24"/>
              </w:rPr>
              <w:t xml:space="preserve"> </w:t>
            </w:r>
            <w:r w:rsidRPr="00311159">
              <w:rPr>
                <w:sz w:val="24"/>
                <w:szCs w:val="24"/>
              </w:rPr>
              <w:t xml:space="preserve">воздействие на </w:t>
            </w:r>
            <w:proofErr w:type="gramStart"/>
            <w:r w:rsidRPr="00311159">
              <w:rPr>
                <w:sz w:val="24"/>
                <w:szCs w:val="24"/>
              </w:rPr>
              <w:t>человека</w:t>
            </w:r>
            <w:proofErr w:type="gramEnd"/>
            <w:r w:rsidRPr="00311159">
              <w:rPr>
                <w:sz w:val="24"/>
                <w:szCs w:val="24"/>
              </w:rPr>
              <w:t xml:space="preserve"> и окружающую природную сред</w:t>
            </w:r>
            <w:r>
              <w:rPr>
                <w:sz w:val="24"/>
                <w:szCs w:val="24"/>
              </w:rPr>
              <w:t xml:space="preserve">у. </w:t>
            </w:r>
            <w:r w:rsidRPr="00311159">
              <w:rPr>
                <w:sz w:val="24"/>
                <w:szCs w:val="24"/>
              </w:rPr>
              <w:t>Способы хранения авар</w:t>
            </w:r>
            <w:r>
              <w:rPr>
                <w:sz w:val="24"/>
                <w:szCs w:val="24"/>
              </w:rPr>
              <w:t>ийно-химически</w:t>
            </w:r>
            <w:r w:rsidR="00567E2E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опасных веществ. </w:t>
            </w:r>
            <w:r w:rsidRPr="00311159">
              <w:rPr>
                <w:sz w:val="24"/>
                <w:szCs w:val="24"/>
              </w:rPr>
              <w:t xml:space="preserve"> Развитие аварий на химически опасных объек</w:t>
            </w:r>
            <w:r>
              <w:rPr>
                <w:sz w:val="24"/>
                <w:szCs w:val="24"/>
              </w:rPr>
              <w:t xml:space="preserve">тах. Зоны химического заражения. </w:t>
            </w:r>
            <w:r w:rsidRPr="00311159">
              <w:rPr>
                <w:sz w:val="24"/>
                <w:szCs w:val="24"/>
              </w:rPr>
              <w:t>Меры безопасности и способы защиты насел</w:t>
            </w:r>
            <w:r>
              <w:rPr>
                <w:sz w:val="24"/>
                <w:szCs w:val="24"/>
              </w:rPr>
              <w:t xml:space="preserve">ения и персонала при химических авариях. </w:t>
            </w:r>
            <w:r w:rsidRPr="00311159">
              <w:rPr>
                <w:sz w:val="24"/>
                <w:szCs w:val="24"/>
              </w:rPr>
              <w:t>Химический контроль заражения. Приборы химического кон</w:t>
            </w:r>
            <w:r w:rsidR="007D1F92">
              <w:rPr>
                <w:sz w:val="24"/>
                <w:szCs w:val="24"/>
              </w:rPr>
              <w:t>троля</w:t>
            </w:r>
          </w:p>
        </w:tc>
        <w:tc>
          <w:tcPr>
            <w:tcW w:w="993" w:type="dxa"/>
          </w:tcPr>
          <w:p w:rsidR="0031115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11159" w:rsidRPr="0087409C" w:rsidTr="001F4DE6">
        <w:trPr>
          <w:trHeight w:val="277"/>
        </w:trPr>
        <w:tc>
          <w:tcPr>
            <w:tcW w:w="4111" w:type="dxa"/>
          </w:tcPr>
          <w:p w:rsidR="00311159" w:rsidRPr="00311159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3.</w:t>
            </w:r>
            <w:r>
              <w:rPr>
                <w:sz w:val="24"/>
                <w:szCs w:val="24"/>
              </w:rPr>
              <w:t>2</w:t>
            </w:r>
            <w:r w:rsidRPr="00377A1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377A1D">
              <w:rPr>
                <w:sz w:val="24"/>
                <w:szCs w:val="24"/>
              </w:rPr>
              <w:t xml:space="preserve">. </w:t>
            </w:r>
            <w:r w:rsidR="00311159" w:rsidRPr="00311159">
              <w:rPr>
                <w:sz w:val="24"/>
                <w:szCs w:val="24"/>
              </w:rPr>
              <w:t>Чрезвычайные ситуации на радиационно опасных объектах</w:t>
            </w:r>
          </w:p>
        </w:tc>
        <w:tc>
          <w:tcPr>
            <w:tcW w:w="9639" w:type="dxa"/>
          </w:tcPr>
          <w:p w:rsidR="00311159" w:rsidRDefault="00311159" w:rsidP="00311159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11159">
              <w:rPr>
                <w:sz w:val="24"/>
                <w:szCs w:val="24"/>
              </w:rPr>
              <w:t>Аварии н</w:t>
            </w:r>
            <w:r>
              <w:rPr>
                <w:sz w:val="24"/>
                <w:szCs w:val="24"/>
              </w:rPr>
              <w:t xml:space="preserve">а радиационно опасных объектах. </w:t>
            </w:r>
            <w:r w:rsidRPr="00311159">
              <w:rPr>
                <w:sz w:val="24"/>
                <w:szCs w:val="24"/>
              </w:rPr>
              <w:t>Зоны радиоактивного заражения при авариях н</w:t>
            </w:r>
            <w:r>
              <w:rPr>
                <w:sz w:val="24"/>
                <w:szCs w:val="24"/>
              </w:rPr>
              <w:t xml:space="preserve">а радиационно опасных объектах. </w:t>
            </w:r>
            <w:r w:rsidRPr="00311159">
              <w:rPr>
                <w:sz w:val="24"/>
                <w:szCs w:val="24"/>
              </w:rPr>
              <w:t>Воздействие радиоактивного заражения на персонал объектов э</w:t>
            </w:r>
            <w:r>
              <w:rPr>
                <w:sz w:val="24"/>
                <w:szCs w:val="24"/>
              </w:rPr>
              <w:t xml:space="preserve">кономики и население. </w:t>
            </w:r>
            <w:r w:rsidRPr="00311159">
              <w:rPr>
                <w:sz w:val="24"/>
                <w:szCs w:val="24"/>
              </w:rPr>
              <w:t>Способы защиты персонала и населения в усл</w:t>
            </w:r>
            <w:r>
              <w:rPr>
                <w:sz w:val="24"/>
                <w:szCs w:val="24"/>
              </w:rPr>
              <w:t>овиях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диоактивного заражения. </w:t>
            </w:r>
            <w:r w:rsidRPr="00311159">
              <w:rPr>
                <w:sz w:val="24"/>
                <w:szCs w:val="24"/>
              </w:rPr>
              <w:t>Приборы дозиметрического и радиацио</w:t>
            </w:r>
            <w:r w:rsidR="007D1F92">
              <w:rPr>
                <w:sz w:val="24"/>
                <w:szCs w:val="24"/>
              </w:rPr>
              <w:t>нного контроля</w:t>
            </w:r>
          </w:p>
        </w:tc>
        <w:tc>
          <w:tcPr>
            <w:tcW w:w="993" w:type="dxa"/>
          </w:tcPr>
          <w:p w:rsidR="0031115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11159" w:rsidRPr="0087409C" w:rsidTr="001F4DE6">
        <w:trPr>
          <w:trHeight w:val="277"/>
        </w:trPr>
        <w:tc>
          <w:tcPr>
            <w:tcW w:w="4111" w:type="dxa"/>
          </w:tcPr>
          <w:p w:rsidR="00311159" w:rsidRPr="00311159" w:rsidRDefault="00377A1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77A1D">
              <w:rPr>
                <w:sz w:val="24"/>
                <w:szCs w:val="24"/>
              </w:rPr>
              <w:t>Тема 3.</w:t>
            </w:r>
            <w:r>
              <w:rPr>
                <w:sz w:val="24"/>
                <w:szCs w:val="24"/>
              </w:rPr>
              <w:t>2</w:t>
            </w:r>
            <w:r w:rsidRPr="00377A1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377A1D">
              <w:rPr>
                <w:sz w:val="24"/>
                <w:szCs w:val="24"/>
              </w:rPr>
              <w:t xml:space="preserve">. </w:t>
            </w:r>
            <w:r w:rsidR="00311159" w:rsidRPr="00311159">
              <w:rPr>
                <w:sz w:val="24"/>
                <w:szCs w:val="24"/>
              </w:rPr>
              <w:t>Защита населен</w:t>
            </w:r>
            <w:r w:rsidR="00311159">
              <w:rPr>
                <w:sz w:val="24"/>
                <w:szCs w:val="24"/>
              </w:rPr>
              <w:t>ия</w:t>
            </w:r>
            <w:r w:rsidR="00311159" w:rsidRPr="00311159">
              <w:rPr>
                <w:sz w:val="24"/>
                <w:szCs w:val="24"/>
              </w:rPr>
              <w:t xml:space="preserve"> и пр</w:t>
            </w:r>
            <w:r w:rsidR="00311159" w:rsidRPr="00311159">
              <w:rPr>
                <w:sz w:val="24"/>
                <w:szCs w:val="24"/>
              </w:rPr>
              <w:t>о</w:t>
            </w:r>
            <w:r w:rsidR="00311159" w:rsidRPr="00311159">
              <w:rPr>
                <w:sz w:val="24"/>
                <w:szCs w:val="24"/>
              </w:rPr>
              <w:t>изводственного персонала объектов экономики в</w:t>
            </w:r>
            <w:r>
              <w:rPr>
                <w:sz w:val="24"/>
                <w:szCs w:val="24"/>
              </w:rPr>
              <w:t xml:space="preserve"> </w:t>
            </w:r>
            <w:r w:rsidR="00311159" w:rsidRPr="00311159">
              <w:rPr>
                <w:sz w:val="24"/>
                <w:szCs w:val="24"/>
              </w:rPr>
              <w:t>чрезвычайных ситуац</w:t>
            </w:r>
            <w:r w:rsidR="00311159" w:rsidRPr="00311159">
              <w:rPr>
                <w:sz w:val="24"/>
                <w:szCs w:val="24"/>
              </w:rPr>
              <w:t>и</w:t>
            </w:r>
            <w:r w:rsidR="00311159" w:rsidRPr="00311159">
              <w:rPr>
                <w:sz w:val="24"/>
                <w:szCs w:val="24"/>
              </w:rPr>
              <w:t>ях</w:t>
            </w:r>
          </w:p>
        </w:tc>
        <w:tc>
          <w:tcPr>
            <w:tcW w:w="9639" w:type="dxa"/>
          </w:tcPr>
          <w:p w:rsidR="00311159" w:rsidRDefault="00311159" w:rsidP="00864F3B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11159">
              <w:rPr>
                <w:sz w:val="24"/>
                <w:szCs w:val="24"/>
              </w:rPr>
              <w:t>Основные принципы и способы защиты населения, рабочих и служащих объектов</w:t>
            </w:r>
            <w:r w:rsidR="00864F3B">
              <w:rPr>
                <w:sz w:val="24"/>
                <w:szCs w:val="24"/>
              </w:rPr>
              <w:t xml:space="preserve"> </w:t>
            </w:r>
            <w:r w:rsidRPr="00311159">
              <w:rPr>
                <w:sz w:val="24"/>
                <w:szCs w:val="24"/>
              </w:rPr>
              <w:t>экон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мики в чрезвычайных ситуациях.</w:t>
            </w:r>
            <w:r w:rsidR="00567E2E">
              <w:rPr>
                <w:sz w:val="24"/>
                <w:szCs w:val="24"/>
              </w:rPr>
              <w:t xml:space="preserve"> </w:t>
            </w:r>
            <w:r w:rsidRPr="00311159">
              <w:rPr>
                <w:sz w:val="24"/>
                <w:szCs w:val="24"/>
              </w:rPr>
              <w:t>Оповещение населения рабочих и служащих объектов экономики о чрезвычай</w:t>
            </w:r>
            <w:r>
              <w:rPr>
                <w:sz w:val="24"/>
                <w:szCs w:val="24"/>
              </w:rPr>
              <w:t xml:space="preserve">ных ситуациях. </w:t>
            </w:r>
            <w:r w:rsidRPr="00311159">
              <w:rPr>
                <w:sz w:val="24"/>
                <w:szCs w:val="24"/>
              </w:rPr>
              <w:t>Средства коллективной защиты. Укрытие н</w:t>
            </w:r>
            <w:r>
              <w:rPr>
                <w:sz w:val="24"/>
                <w:szCs w:val="24"/>
              </w:rPr>
              <w:t>асел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 в защитных сооружениях. </w:t>
            </w:r>
            <w:r w:rsidRPr="00311159">
              <w:rPr>
                <w:sz w:val="24"/>
                <w:szCs w:val="24"/>
              </w:rPr>
              <w:t>Средства индивидуальной за</w:t>
            </w:r>
            <w:r>
              <w:rPr>
                <w:sz w:val="24"/>
                <w:szCs w:val="24"/>
              </w:rPr>
              <w:t xml:space="preserve">щиты и их использование. </w:t>
            </w:r>
            <w:r w:rsidRPr="00311159">
              <w:rPr>
                <w:sz w:val="24"/>
                <w:szCs w:val="24"/>
              </w:rPr>
              <w:t>Эв</w:t>
            </w:r>
            <w:r w:rsidRPr="00311159">
              <w:rPr>
                <w:sz w:val="24"/>
                <w:szCs w:val="24"/>
              </w:rPr>
              <w:t>а</w:t>
            </w:r>
            <w:r w:rsidRPr="00311159">
              <w:rPr>
                <w:sz w:val="24"/>
                <w:szCs w:val="24"/>
              </w:rPr>
              <w:t>куация населения, рабочих и служащих. Эвакуаци</w:t>
            </w:r>
            <w:r>
              <w:rPr>
                <w:sz w:val="24"/>
                <w:szCs w:val="24"/>
              </w:rPr>
              <w:t xml:space="preserve">онные органы объектов </w:t>
            </w:r>
            <w:r w:rsidRPr="00311159">
              <w:rPr>
                <w:sz w:val="24"/>
                <w:szCs w:val="24"/>
              </w:rPr>
              <w:t>эконо</w:t>
            </w:r>
            <w:r w:rsidR="007D1F92">
              <w:rPr>
                <w:sz w:val="24"/>
                <w:szCs w:val="24"/>
              </w:rPr>
              <w:t>мики, их структура и задачи</w:t>
            </w:r>
          </w:p>
        </w:tc>
        <w:tc>
          <w:tcPr>
            <w:tcW w:w="993" w:type="dxa"/>
          </w:tcPr>
          <w:p w:rsidR="0031115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F29A6" w:rsidRPr="0087409C" w:rsidTr="001F4DE6">
        <w:trPr>
          <w:trHeight w:val="277"/>
        </w:trPr>
        <w:tc>
          <w:tcPr>
            <w:tcW w:w="4111" w:type="dxa"/>
          </w:tcPr>
          <w:p w:rsidR="00DF29A6" w:rsidRPr="006A4207" w:rsidRDefault="00001EA8" w:rsidP="004A62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6A4207">
              <w:rPr>
                <w:b/>
                <w:sz w:val="24"/>
                <w:szCs w:val="24"/>
              </w:rPr>
              <w:t xml:space="preserve">Раздел 3.3. </w:t>
            </w:r>
            <w:r w:rsidR="002A079C" w:rsidRPr="006A4207">
              <w:rPr>
                <w:b/>
                <w:sz w:val="24"/>
                <w:szCs w:val="24"/>
              </w:rPr>
              <w:t>Производственная бе</w:t>
            </w:r>
            <w:r w:rsidR="002A079C" w:rsidRPr="006A4207">
              <w:rPr>
                <w:b/>
                <w:sz w:val="24"/>
                <w:szCs w:val="24"/>
              </w:rPr>
              <w:t>з</w:t>
            </w:r>
            <w:r w:rsidR="002A079C" w:rsidRPr="006A4207">
              <w:rPr>
                <w:b/>
                <w:sz w:val="24"/>
                <w:szCs w:val="24"/>
              </w:rPr>
              <w:t>опасность</w:t>
            </w:r>
          </w:p>
        </w:tc>
        <w:tc>
          <w:tcPr>
            <w:tcW w:w="9639" w:type="dxa"/>
          </w:tcPr>
          <w:p w:rsidR="00DF29A6" w:rsidRPr="00D52EBE" w:rsidRDefault="00DF29A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29A6" w:rsidRPr="00D52EBE" w:rsidRDefault="006134CF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D52EBE" w:rsidRDefault="00001EA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3.3.1. </w:t>
            </w:r>
            <w:r w:rsidR="002A079C" w:rsidRPr="002A079C">
              <w:rPr>
                <w:sz w:val="24"/>
                <w:szCs w:val="24"/>
              </w:rPr>
              <w:t>Безопасность производств и оборудования</w:t>
            </w:r>
          </w:p>
        </w:tc>
        <w:tc>
          <w:tcPr>
            <w:tcW w:w="9639" w:type="dxa"/>
          </w:tcPr>
          <w:p w:rsidR="00E44249" w:rsidRPr="00D52EBE" w:rsidRDefault="002A079C" w:rsidP="002A07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2A079C">
              <w:rPr>
                <w:sz w:val="24"/>
                <w:szCs w:val="24"/>
              </w:rPr>
              <w:t>Безопасность производств на стадиях создания и эксплуатации производств.</w:t>
            </w:r>
            <w:r>
              <w:rPr>
                <w:sz w:val="24"/>
                <w:szCs w:val="24"/>
              </w:rPr>
              <w:t xml:space="preserve"> </w:t>
            </w:r>
            <w:r w:rsidRPr="002A079C">
              <w:rPr>
                <w:sz w:val="24"/>
                <w:szCs w:val="24"/>
              </w:rPr>
              <w:t>Безопасность произво</w:t>
            </w:r>
            <w:proofErr w:type="gramStart"/>
            <w:r w:rsidRPr="002A079C">
              <w:rPr>
                <w:sz w:val="24"/>
                <w:szCs w:val="24"/>
              </w:rPr>
              <w:t>дств пр</w:t>
            </w:r>
            <w:proofErr w:type="gramEnd"/>
            <w:r w:rsidRPr="002A079C">
              <w:rPr>
                <w:sz w:val="24"/>
                <w:szCs w:val="24"/>
              </w:rPr>
              <w:t>и разработке техно</w:t>
            </w:r>
            <w:r w:rsidR="00567E2E">
              <w:rPr>
                <w:sz w:val="24"/>
                <w:szCs w:val="24"/>
              </w:rPr>
              <w:t xml:space="preserve">логического процесса, проектной </w:t>
            </w:r>
            <w:r w:rsidRPr="002A079C">
              <w:rPr>
                <w:sz w:val="24"/>
                <w:szCs w:val="24"/>
              </w:rPr>
              <w:t>док</w:t>
            </w:r>
            <w:r>
              <w:rPr>
                <w:sz w:val="24"/>
                <w:szCs w:val="24"/>
              </w:rPr>
              <w:t>ументации, техн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ческих условий. </w:t>
            </w:r>
            <w:r w:rsidRPr="002A079C">
              <w:rPr>
                <w:sz w:val="24"/>
                <w:szCs w:val="24"/>
              </w:rPr>
              <w:t>Безопасность при эксплуатации произв</w:t>
            </w:r>
            <w:r>
              <w:rPr>
                <w:sz w:val="24"/>
                <w:szCs w:val="24"/>
              </w:rPr>
              <w:t xml:space="preserve">одств: техническое обслуживание оборудования. </w:t>
            </w:r>
            <w:r w:rsidRPr="002A079C">
              <w:rPr>
                <w:sz w:val="24"/>
                <w:szCs w:val="24"/>
              </w:rPr>
              <w:t>Требования обеспеч</w:t>
            </w:r>
            <w:r>
              <w:rPr>
                <w:sz w:val="24"/>
                <w:szCs w:val="24"/>
              </w:rPr>
              <w:t>ения безопасности оборудовани</w:t>
            </w:r>
            <w:r w:rsidR="00001EA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. </w:t>
            </w:r>
            <w:r w:rsidRPr="002A079C">
              <w:rPr>
                <w:sz w:val="24"/>
                <w:szCs w:val="24"/>
              </w:rPr>
              <w:t xml:space="preserve"> Износ оборудования его влияние </w:t>
            </w:r>
            <w:r>
              <w:rPr>
                <w:sz w:val="24"/>
                <w:szCs w:val="24"/>
              </w:rPr>
              <w:t xml:space="preserve">на безопасность труда. </w:t>
            </w:r>
            <w:r w:rsidRPr="002A079C">
              <w:rPr>
                <w:sz w:val="24"/>
                <w:szCs w:val="24"/>
              </w:rPr>
              <w:t>Защитные устройства (средства защиты) произво</w:t>
            </w:r>
            <w:r w:rsidRPr="002A079C">
              <w:rPr>
                <w:sz w:val="24"/>
                <w:szCs w:val="24"/>
              </w:rPr>
              <w:t>д</w:t>
            </w:r>
            <w:r w:rsidRPr="002A079C">
              <w:rPr>
                <w:sz w:val="24"/>
                <w:szCs w:val="24"/>
              </w:rPr>
              <w:t>ственного оборудования</w:t>
            </w:r>
          </w:p>
        </w:tc>
        <w:tc>
          <w:tcPr>
            <w:tcW w:w="993" w:type="dxa"/>
          </w:tcPr>
          <w:p w:rsidR="00E4424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D52EBE" w:rsidRDefault="00001EA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01EA8">
              <w:rPr>
                <w:sz w:val="24"/>
                <w:szCs w:val="24"/>
              </w:rPr>
              <w:t>Тема 3.3.</w:t>
            </w:r>
            <w:r>
              <w:rPr>
                <w:sz w:val="24"/>
                <w:szCs w:val="24"/>
              </w:rPr>
              <w:t>2</w:t>
            </w:r>
            <w:r w:rsidRPr="00001EA8">
              <w:rPr>
                <w:sz w:val="24"/>
                <w:szCs w:val="24"/>
              </w:rPr>
              <w:t xml:space="preserve">. </w:t>
            </w:r>
            <w:r w:rsidR="002A079C" w:rsidRPr="002A079C">
              <w:rPr>
                <w:sz w:val="24"/>
                <w:szCs w:val="24"/>
              </w:rPr>
              <w:t>Опасные производстве</w:t>
            </w:r>
            <w:r w:rsidR="002A079C" w:rsidRPr="002A079C">
              <w:rPr>
                <w:sz w:val="24"/>
                <w:szCs w:val="24"/>
              </w:rPr>
              <w:t>н</w:t>
            </w:r>
            <w:r w:rsidR="002A079C" w:rsidRPr="002A079C">
              <w:rPr>
                <w:sz w:val="24"/>
                <w:szCs w:val="24"/>
              </w:rPr>
              <w:t>ные объекты</w:t>
            </w:r>
          </w:p>
        </w:tc>
        <w:tc>
          <w:tcPr>
            <w:tcW w:w="9639" w:type="dxa"/>
          </w:tcPr>
          <w:p w:rsidR="00E44249" w:rsidRPr="00D52EBE" w:rsidRDefault="002A079C" w:rsidP="002A079C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2A079C">
              <w:rPr>
                <w:sz w:val="24"/>
                <w:szCs w:val="24"/>
              </w:rPr>
              <w:t>Классификация промышленных объектов по степени опасности.</w:t>
            </w:r>
            <w:r>
              <w:rPr>
                <w:sz w:val="24"/>
                <w:szCs w:val="24"/>
              </w:rPr>
              <w:t xml:space="preserve"> </w:t>
            </w:r>
            <w:r w:rsidRPr="002A079C">
              <w:rPr>
                <w:sz w:val="24"/>
                <w:szCs w:val="24"/>
              </w:rPr>
              <w:t>Оценка опасности пр</w:t>
            </w:r>
            <w:r w:rsidRPr="002A079C">
              <w:rPr>
                <w:sz w:val="24"/>
                <w:szCs w:val="24"/>
              </w:rPr>
              <w:t>о</w:t>
            </w:r>
            <w:r w:rsidRPr="002A079C">
              <w:rPr>
                <w:sz w:val="24"/>
                <w:szCs w:val="24"/>
              </w:rPr>
              <w:t>мышленного объекта.</w:t>
            </w:r>
            <w:r>
              <w:rPr>
                <w:sz w:val="24"/>
                <w:szCs w:val="24"/>
              </w:rPr>
              <w:t xml:space="preserve"> </w:t>
            </w:r>
            <w:r w:rsidRPr="002A079C">
              <w:rPr>
                <w:sz w:val="24"/>
                <w:szCs w:val="24"/>
              </w:rPr>
              <w:t xml:space="preserve">Декларация безопасности опасного промышленного </w:t>
            </w:r>
            <w:r w:rsidR="007D1F92">
              <w:rPr>
                <w:sz w:val="24"/>
                <w:szCs w:val="24"/>
              </w:rPr>
              <w:t>объекта</w:t>
            </w:r>
          </w:p>
        </w:tc>
        <w:tc>
          <w:tcPr>
            <w:tcW w:w="993" w:type="dxa"/>
          </w:tcPr>
          <w:p w:rsidR="00E4424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6A4207" w:rsidRDefault="00001EA8" w:rsidP="004A62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6A4207">
              <w:rPr>
                <w:b/>
                <w:sz w:val="24"/>
                <w:szCs w:val="24"/>
              </w:rPr>
              <w:t xml:space="preserve">Раздел 3.4. </w:t>
            </w:r>
            <w:r w:rsidR="006F59B0" w:rsidRPr="006A4207">
              <w:rPr>
                <w:b/>
                <w:sz w:val="24"/>
                <w:szCs w:val="24"/>
              </w:rPr>
              <w:t>Обеспечение электр</w:t>
            </w:r>
            <w:r w:rsidR="006F59B0" w:rsidRPr="006A4207">
              <w:rPr>
                <w:b/>
                <w:sz w:val="24"/>
                <w:szCs w:val="24"/>
              </w:rPr>
              <w:t>о</w:t>
            </w:r>
            <w:r w:rsidR="006F59B0" w:rsidRPr="006A4207">
              <w:rPr>
                <w:b/>
                <w:sz w:val="24"/>
                <w:szCs w:val="24"/>
              </w:rPr>
              <w:t>безопасности</w:t>
            </w:r>
          </w:p>
        </w:tc>
        <w:tc>
          <w:tcPr>
            <w:tcW w:w="9639" w:type="dxa"/>
          </w:tcPr>
          <w:p w:rsidR="00E44249" w:rsidRPr="00D52EBE" w:rsidRDefault="00E44249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4424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D52EBE" w:rsidRDefault="00001EA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3.4.1. </w:t>
            </w:r>
            <w:r w:rsidR="006F59B0" w:rsidRPr="006F59B0">
              <w:rPr>
                <w:sz w:val="24"/>
                <w:szCs w:val="24"/>
              </w:rPr>
              <w:t>Действие электрического тока на организм человека</w:t>
            </w:r>
          </w:p>
        </w:tc>
        <w:tc>
          <w:tcPr>
            <w:tcW w:w="9639" w:type="dxa"/>
          </w:tcPr>
          <w:p w:rsidR="00E44249" w:rsidRPr="00D52EBE" w:rsidRDefault="006F59B0" w:rsidP="00717AB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F59B0">
              <w:rPr>
                <w:sz w:val="24"/>
                <w:szCs w:val="24"/>
              </w:rPr>
              <w:t>Специфика поражающего действия эле</w:t>
            </w:r>
            <w:r>
              <w:rPr>
                <w:sz w:val="24"/>
                <w:szCs w:val="24"/>
              </w:rPr>
              <w:t>ктрического тока. Пороговые ощу</w:t>
            </w:r>
            <w:r w:rsidRPr="006F59B0">
              <w:rPr>
                <w:sz w:val="24"/>
                <w:szCs w:val="24"/>
              </w:rPr>
              <w:t xml:space="preserve">тимые, </w:t>
            </w:r>
            <w:proofErr w:type="spellStart"/>
            <w:r w:rsidRPr="006F59B0">
              <w:rPr>
                <w:sz w:val="24"/>
                <w:szCs w:val="24"/>
              </w:rPr>
              <w:t>неотпу</w:t>
            </w:r>
            <w:r w:rsidRPr="006F59B0">
              <w:rPr>
                <w:sz w:val="24"/>
                <w:szCs w:val="24"/>
              </w:rPr>
              <w:t>с</w:t>
            </w:r>
            <w:r w:rsidRPr="006F59B0">
              <w:rPr>
                <w:sz w:val="24"/>
                <w:szCs w:val="24"/>
              </w:rPr>
              <w:t>кающие</w:t>
            </w:r>
            <w:proofErr w:type="spellEnd"/>
            <w:r w:rsidRPr="006F59B0">
              <w:rPr>
                <w:sz w:val="24"/>
                <w:szCs w:val="24"/>
              </w:rPr>
              <w:t xml:space="preserve"> и </w:t>
            </w:r>
            <w:proofErr w:type="spellStart"/>
            <w:r w:rsidRPr="006F59B0">
              <w:rPr>
                <w:sz w:val="24"/>
                <w:szCs w:val="24"/>
              </w:rPr>
              <w:t>фибрилляционные</w:t>
            </w:r>
            <w:proofErr w:type="spellEnd"/>
            <w:r w:rsidRPr="006F59B0">
              <w:rPr>
                <w:sz w:val="24"/>
                <w:szCs w:val="24"/>
              </w:rPr>
              <w:t xml:space="preserve"> токи. Напряжение прикосновения (методы расчета в дву</w:t>
            </w:r>
            <w:r w:rsidRPr="006F59B0">
              <w:rPr>
                <w:sz w:val="24"/>
                <w:szCs w:val="24"/>
              </w:rPr>
              <w:t>х</w:t>
            </w:r>
            <w:r w:rsidRPr="006F59B0">
              <w:rPr>
                <w:sz w:val="24"/>
                <w:szCs w:val="24"/>
              </w:rPr>
              <w:t>проводных и трехпро</w:t>
            </w:r>
            <w:r>
              <w:rPr>
                <w:sz w:val="24"/>
                <w:szCs w:val="24"/>
              </w:rPr>
              <w:t>водных сетях с учетом режима ра</w:t>
            </w:r>
            <w:r w:rsidRPr="006F59B0">
              <w:rPr>
                <w:sz w:val="24"/>
                <w:szCs w:val="24"/>
              </w:rPr>
              <w:t>боты установки). Факторы пораж</w:t>
            </w:r>
            <w:r w:rsidRPr="006F59B0">
              <w:rPr>
                <w:sz w:val="24"/>
                <w:szCs w:val="24"/>
              </w:rPr>
              <w:t>а</w:t>
            </w:r>
            <w:r w:rsidRPr="006F59B0">
              <w:rPr>
                <w:sz w:val="24"/>
                <w:szCs w:val="24"/>
              </w:rPr>
              <w:t>ющ</w:t>
            </w:r>
            <w:r>
              <w:rPr>
                <w:sz w:val="24"/>
                <w:szCs w:val="24"/>
              </w:rPr>
              <w:t xml:space="preserve">его действия электрического тока. </w:t>
            </w:r>
            <w:r w:rsidRPr="006F59B0">
              <w:rPr>
                <w:sz w:val="24"/>
                <w:szCs w:val="24"/>
              </w:rPr>
              <w:t>Классификация помещений по степени поражения человека электрическим током.</w:t>
            </w:r>
            <w:r w:rsidR="00893A8B">
              <w:t xml:space="preserve"> </w:t>
            </w:r>
            <w:r w:rsidR="00893A8B" w:rsidRPr="00893A8B">
              <w:rPr>
                <w:sz w:val="24"/>
                <w:szCs w:val="24"/>
              </w:rPr>
              <w:t>Анализ условий поражения электрическим то</w:t>
            </w:r>
            <w:r w:rsidR="007D1F92">
              <w:rPr>
                <w:sz w:val="24"/>
                <w:szCs w:val="24"/>
              </w:rPr>
              <w:t>ком</w:t>
            </w:r>
          </w:p>
        </w:tc>
        <w:tc>
          <w:tcPr>
            <w:tcW w:w="993" w:type="dxa"/>
          </w:tcPr>
          <w:p w:rsidR="00E4424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D52EBE" w:rsidRDefault="00001EA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01EA8">
              <w:rPr>
                <w:sz w:val="24"/>
                <w:szCs w:val="24"/>
              </w:rPr>
              <w:t>Тема 3.4.</w:t>
            </w:r>
            <w:r>
              <w:rPr>
                <w:sz w:val="24"/>
                <w:szCs w:val="24"/>
              </w:rPr>
              <w:t>2</w:t>
            </w:r>
            <w:r w:rsidRPr="00001EA8">
              <w:rPr>
                <w:sz w:val="24"/>
                <w:szCs w:val="24"/>
              </w:rPr>
              <w:t xml:space="preserve">. </w:t>
            </w:r>
            <w:r w:rsidR="00893A8B" w:rsidRPr="00893A8B">
              <w:rPr>
                <w:sz w:val="24"/>
                <w:szCs w:val="24"/>
              </w:rPr>
              <w:t>Организация безопасной эксплуатации электроустано</w:t>
            </w:r>
            <w:r w:rsidR="007D1F92">
              <w:rPr>
                <w:sz w:val="24"/>
                <w:szCs w:val="24"/>
              </w:rPr>
              <w:t>вок</w:t>
            </w:r>
          </w:p>
        </w:tc>
        <w:tc>
          <w:tcPr>
            <w:tcW w:w="9639" w:type="dxa"/>
          </w:tcPr>
          <w:p w:rsidR="00E44249" w:rsidRPr="00D52EBE" w:rsidRDefault="00893A8B" w:rsidP="00864F3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93A8B">
              <w:rPr>
                <w:sz w:val="24"/>
                <w:szCs w:val="24"/>
              </w:rPr>
              <w:t>Классификация электроустановок по условиям электробезопасности</w:t>
            </w:r>
            <w:r>
              <w:rPr>
                <w:sz w:val="24"/>
                <w:szCs w:val="24"/>
              </w:rPr>
              <w:t>.</w:t>
            </w:r>
            <w:r w:rsidRPr="00893A8B">
              <w:rPr>
                <w:sz w:val="24"/>
                <w:szCs w:val="24"/>
              </w:rPr>
              <w:t xml:space="preserve"> Системы электр</w:t>
            </w:r>
            <w:r w:rsidRPr="00893A8B">
              <w:rPr>
                <w:sz w:val="24"/>
                <w:szCs w:val="24"/>
              </w:rPr>
              <w:t>о</w:t>
            </w:r>
            <w:r w:rsidRPr="00893A8B">
              <w:rPr>
                <w:sz w:val="24"/>
                <w:szCs w:val="24"/>
              </w:rPr>
              <w:t>установок с напр</w:t>
            </w:r>
            <w:r w:rsidR="007D1F92">
              <w:rPr>
                <w:sz w:val="24"/>
                <w:szCs w:val="24"/>
              </w:rPr>
              <w:t xml:space="preserve">яжением до 1 </w:t>
            </w:r>
            <w:proofErr w:type="spellStart"/>
            <w:r w:rsidR="007D1F92">
              <w:rPr>
                <w:sz w:val="24"/>
                <w:szCs w:val="24"/>
              </w:rPr>
              <w:t>кВ</w:t>
            </w:r>
            <w:proofErr w:type="spellEnd"/>
            <w:r w:rsidR="007D1F92">
              <w:rPr>
                <w:sz w:val="24"/>
                <w:szCs w:val="24"/>
              </w:rPr>
              <w:t xml:space="preserve"> (7-ое изд. ПУЭ)</w:t>
            </w:r>
          </w:p>
        </w:tc>
        <w:tc>
          <w:tcPr>
            <w:tcW w:w="993" w:type="dxa"/>
          </w:tcPr>
          <w:p w:rsidR="00E4424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D52EBE" w:rsidRDefault="00001EA8" w:rsidP="00001EA8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001EA8">
              <w:rPr>
                <w:sz w:val="24"/>
                <w:szCs w:val="24"/>
              </w:rPr>
              <w:t>Тема 3.4.</w:t>
            </w:r>
            <w:r>
              <w:rPr>
                <w:sz w:val="24"/>
                <w:szCs w:val="24"/>
              </w:rPr>
              <w:t>3</w:t>
            </w:r>
            <w:r w:rsidRPr="00001EA8">
              <w:rPr>
                <w:sz w:val="24"/>
                <w:szCs w:val="24"/>
              </w:rPr>
              <w:t xml:space="preserve">. </w:t>
            </w:r>
            <w:r w:rsidR="00893A8B" w:rsidRPr="00893A8B">
              <w:rPr>
                <w:sz w:val="24"/>
                <w:szCs w:val="24"/>
              </w:rPr>
              <w:t>Средства защиты, прим</w:t>
            </w:r>
            <w:r w:rsidR="00893A8B" w:rsidRPr="00893A8B">
              <w:rPr>
                <w:sz w:val="24"/>
                <w:szCs w:val="24"/>
              </w:rPr>
              <w:t>е</w:t>
            </w:r>
            <w:r w:rsidR="00893A8B" w:rsidRPr="00893A8B">
              <w:rPr>
                <w:sz w:val="24"/>
                <w:szCs w:val="24"/>
              </w:rPr>
              <w:t>няемые в электроустановках.</w:t>
            </w:r>
          </w:p>
        </w:tc>
        <w:tc>
          <w:tcPr>
            <w:tcW w:w="9639" w:type="dxa"/>
          </w:tcPr>
          <w:p w:rsidR="00E44249" w:rsidRPr="00D52EBE" w:rsidRDefault="00893A8B" w:rsidP="00893A8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893A8B">
              <w:rPr>
                <w:sz w:val="24"/>
                <w:szCs w:val="24"/>
              </w:rPr>
              <w:t>Средства защиты от поражения электротоком.</w:t>
            </w:r>
            <w:r>
              <w:rPr>
                <w:sz w:val="24"/>
                <w:szCs w:val="24"/>
              </w:rPr>
              <w:t xml:space="preserve"> </w:t>
            </w:r>
            <w:r w:rsidRPr="00893A8B">
              <w:rPr>
                <w:sz w:val="24"/>
                <w:szCs w:val="24"/>
              </w:rPr>
              <w:t>Организационные мероприятия по безопа</w:t>
            </w:r>
            <w:r w:rsidRPr="00893A8B">
              <w:rPr>
                <w:sz w:val="24"/>
                <w:szCs w:val="24"/>
              </w:rPr>
              <w:t>с</w:t>
            </w:r>
            <w:r w:rsidRPr="00893A8B">
              <w:rPr>
                <w:sz w:val="24"/>
                <w:szCs w:val="24"/>
              </w:rPr>
              <w:t>ному выпол</w:t>
            </w:r>
            <w:r w:rsidR="007D1F92">
              <w:rPr>
                <w:sz w:val="24"/>
                <w:szCs w:val="24"/>
              </w:rPr>
              <w:t>нению работ в электроустановках</w:t>
            </w:r>
          </w:p>
        </w:tc>
        <w:tc>
          <w:tcPr>
            <w:tcW w:w="993" w:type="dxa"/>
          </w:tcPr>
          <w:p w:rsidR="00E4424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4249" w:rsidRPr="0087409C" w:rsidTr="00864F3B">
        <w:trPr>
          <w:trHeight w:val="328"/>
        </w:trPr>
        <w:tc>
          <w:tcPr>
            <w:tcW w:w="4111" w:type="dxa"/>
          </w:tcPr>
          <w:p w:rsidR="00E44249" w:rsidRPr="00C91DDA" w:rsidRDefault="00001EA8" w:rsidP="004A62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3.5. </w:t>
            </w:r>
            <w:r w:rsidR="00C91DDA" w:rsidRPr="00C91DDA">
              <w:rPr>
                <w:b/>
                <w:sz w:val="24"/>
                <w:szCs w:val="24"/>
              </w:rPr>
              <w:t>Пожарная безопасность</w:t>
            </w:r>
          </w:p>
        </w:tc>
        <w:tc>
          <w:tcPr>
            <w:tcW w:w="9639" w:type="dxa"/>
          </w:tcPr>
          <w:p w:rsidR="00E44249" w:rsidRPr="00D52EBE" w:rsidRDefault="00E44249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44249" w:rsidRPr="00D52EBE" w:rsidRDefault="006A420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D52EBE" w:rsidRDefault="00001EA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01EA8">
              <w:rPr>
                <w:sz w:val="24"/>
                <w:szCs w:val="24"/>
              </w:rPr>
              <w:t>Тема 3.</w:t>
            </w:r>
            <w:r>
              <w:rPr>
                <w:sz w:val="24"/>
                <w:szCs w:val="24"/>
              </w:rPr>
              <w:t>5</w:t>
            </w:r>
            <w:r w:rsidRPr="00001EA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001EA8">
              <w:rPr>
                <w:sz w:val="24"/>
                <w:szCs w:val="24"/>
              </w:rPr>
              <w:t xml:space="preserve">. </w:t>
            </w:r>
            <w:r w:rsidR="00823787" w:rsidRPr="00823787">
              <w:rPr>
                <w:sz w:val="24"/>
                <w:szCs w:val="24"/>
              </w:rPr>
              <w:t>Общие сведения о гор</w:t>
            </w:r>
            <w:r w:rsidR="00823787" w:rsidRPr="00823787">
              <w:rPr>
                <w:sz w:val="24"/>
                <w:szCs w:val="24"/>
              </w:rPr>
              <w:t>е</w:t>
            </w:r>
            <w:r w:rsidR="00823787" w:rsidRPr="00823787">
              <w:rPr>
                <w:sz w:val="24"/>
                <w:szCs w:val="24"/>
              </w:rPr>
              <w:t>нии и взрыве</w:t>
            </w:r>
          </w:p>
        </w:tc>
        <w:tc>
          <w:tcPr>
            <w:tcW w:w="9639" w:type="dxa"/>
          </w:tcPr>
          <w:p w:rsidR="00E44249" w:rsidRPr="00246E23" w:rsidRDefault="00823787" w:rsidP="00823787">
            <w:pPr>
              <w:overflowPunct/>
              <w:autoSpaceDE/>
              <w:autoSpaceDN/>
              <w:adjustRightInd/>
              <w:jc w:val="both"/>
              <w:textAlignment w:val="auto"/>
              <w:rPr>
                <w:spacing w:val="-6"/>
                <w:sz w:val="24"/>
                <w:szCs w:val="24"/>
              </w:rPr>
            </w:pPr>
            <w:r w:rsidRPr="00246E23">
              <w:rPr>
                <w:spacing w:val="-6"/>
                <w:sz w:val="24"/>
                <w:szCs w:val="24"/>
              </w:rPr>
              <w:t>Понятие горения и взрыва. Воспламенение и зажигание. Пределы самовоспламенения. Верхний и нижний концентрационные пределы воспламенения. Гомогенное и гетероген</w:t>
            </w:r>
            <w:r w:rsidR="007D1F92" w:rsidRPr="00246E23">
              <w:rPr>
                <w:spacing w:val="-6"/>
                <w:sz w:val="24"/>
                <w:szCs w:val="24"/>
              </w:rPr>
              <w:t>ное горение</w:t>
            </w:r>
          </w:p>
        </w:tc>
        <w:tc>
          <w:tcPr>
            <w:tcW w:w="993" w:type="dxa"/>
          </w:tcPr>
          <w:p w:rsidR="00E44249" w:rsidRPr="00D52EBE" w:rsidRDefault="0082378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23787" w:rsidRPr="0087409C" w:rsidTr="001F4DE6">
        <w:trPr>
          <w:trHeight w:val="277"/>
        </w:trPr>
        <w:tc>
          <w:tcPr>
            <w:tcW w:w="4111" w:type="dxa"/>
          </w:tcPr>
          <w:p w:rsidR="00823787" w:rsidRPr="00C91DDA" w:rsidRDefault="00001EA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01EA8">
              <w:rPr>
                <w:sz w:val="24"/>
                <w:szCs w:val="24"/>
              </w:rPr>
              <w:t>Тема 3.</w:t>
            </w:r>
            <w:r>
              <w:rPr>
                <w:sz w:val="24"/>
                <w:szCs w:val="24"/>
              </w:rPr>
              <w:t>5</w:t>
            </w:r>
            <w:r w:rsidRPr="00001EA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001EA8">
              <w:rPr>
                <w:sz w:val="24"/>
                <w:szCs w:val="24"/>
              </w:rPr>
              <w:t xml:space="preserve">. </w:t>
            </w:r>
            <w:r w:rsidR="00823787" w:rsidRPr="00823787">
              <w:rPr>
                <w:sz w:val="24"/>
                <w:szCs w:val="24"/>
              </w:rPr>
              <w:t>Взрывопожароопасные</w:t>
            </w:r>
            <w:r w:rsidR="007D1F92">
              <w:rPr>
                <w:sz w:val="24"/>
                <w:szCs w:val="24"/>
              </w:rPr>
              <w:t xml:space="preserve"> свойства веществ и материалов</w:t>
            </w:r>
          </w:p>
        </w:tc>
        <w:tc>
          <w:tcPr>
            <w:tcW w:w="9639" w:type="dxa"/>
          </w:tcPr>
          <w:p w:rsidR="00823787" w:rsidRPr="00C91DDA" w:rsidRDefault="00823787" w:rsidP="0082378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823787">
              <w:rPr>
                <w:sz w:val="24"/>
                <w:szCs w:val="24"/>
              </w:rPr>
              <w:t>Взрывопожароопасные</w:t>
            </w:r>
            <w:r>
              <w:rPr>
                <w:sz w:val="24"/>
                <w:szCs w:val="24"/>
              </w:rPr>
              <w:t xml:space="preserve"> свойства веществ и материалов. </w:t>
            </w:r>
            <w:r w:rsidRPr="00823787">
              <w:rPr>
                <w:sz w:val="24"/>
                <w:szCs w:val="24"/>
              </w:rPr>
              <w:t>Классификация строительных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териалов по группам горючести. </w:t>
            </w:r>
            <w:r w:rsidRPr="00823787">
              <w:rPr>
                <w:sz w:val="24"/>
                <w:szCs w:val="24"/>
              </w:rPr>
              <w:t>Предел огнестойкости и предел рас</w:t>
            </w:r>
            <w:r>
              <w:rPr>
                <w:sz w:val="24"/>
                <w:szCs w:val="24"/>
              </w:rPr>
              <w:t xml:space="preserve">пространения огня. </w:t>
            </w:r>
            <w:r w:rsidR="00717AB5">
              <w:rPr>
                <w:sz w:val="24"/>
                <w:szCs w:val="24"/>
              </w:rPr>
              <w:t>С</w:t>
            </w:r>
            <w:r w:rsidRPr="00823787">
              <w:rPr>
                <w:sz w:val="24"/>
                <w:szCs w:val="24"/>
              </w:rPr>
              <w:t>тепень огн</w:t>
            </w:r>
            <w:r w:rsidR="007D1F92">
              <w:rPr>
                <w:sz w:val="24"/>
                <w:szCs w:val="24"/>
              </w:rPr>
              <w:t>естойкости зданий и сооружений</w:t>
            </w:r>
          </w:p>
        </w:tc>
        <w:tc>
          <w:tcPr>
            <w:tcW w:w="993" w:type="dxa"/>
          </w:tcPr>
          <w:p w:rsidR="00823787" w:rsidRDefault="00A407C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D52EBE" w:rsidRDefault="00001EA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01EA8">
              <w:rPr>
                <w:sz w:val="24"/>
                <w:szCs w:val="24"/>
              </w:rPr>
              <w:t>Тема 3.</w:t>
            </w:r>
            <w:r>
              <w:rPr>
                <w:sz w:val="24"/>
                <w:szCs w:val="24"/>
              </w:rPr>
              <w:t>5</w:t>
            </w:r>
            <w:r w:rsidRPr="00001EA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001EA8">
              <w:rPr>
                <w:sz w:val="24"/>
                <w:szCs w:val="24"/>
              </w:rPr>
              <w:t xml:space="preserve">. </w:t>
            </w:r>
            <w:proofErr w:type="spellStart"/>
            <w:r w:rsidR="00C91DDA" w:rsidRPr="00C91DDA">
              <w:rPr>
                <w:sz w:val="24"/>
                <w:szCs w:val="24"/>
              </w:rPr>
              <w:t>Пожаровзрывоопасность</w:t>
            </w:r>
            <w:proofErr w:type="spellEnd"/>
            <w:r w:rsidR="00C91DDA" w:rsidRPr="00C91DDA">
              <w:rPr>
                <w:sz w:val="24"/>
                <w:szCs w:val="24"/>
              </w:rPr>
              <w:t xml:space="preserve"> технологических процессов, пом</w:t>
            </w:r>
            <w:r w:rsidR="00C91DDA" w:rsidRPr="00C91DDA">
              <w:rPr>
                <w:sz w:val="24"/>
                <w:szCs w:val="24"/>
              </w:rPr>
              <w:t>е</w:t>
            </w:r>
            <w:r w:rsidR="007D1F92">
              <w:rPr>
                <w:sz w:val="24"/>
                <w:szCs w:val="24"/>
              </w:rPr>
              <w:t>щений</w:t>
            </w:r>
          </w:p>
        </w:tc>
        <w:tc>
          <w:tcPr>
            <w:tcW w:w="9639" w:type="dxa"/>
          </w:tcPr>
          <w:p w:rsidR="00E44249" w:rsidRPr="00D52EBE" w:rsidRDefault="00C91DDA" w:rsidP="00C91DDA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91DDA">
              <w:rPr>
                <w:sz w:val="24"/>
                <w:szCs w:val="24"/>
              </w:rPr>
              <w:t>Категорирование помещений по взрывопожарной и пожарной опасности. Средства опов</w:t>
            </w:r>
            <w:r w:rsidRPr="00C91DDA">
              <w:rPr>
                <w:sz w:val="24"/>
                <w:szCs w:val="24"/>
              </w:rPr>
              <w:t>е</w:t>
            </w:r>
            <w:r w:rsidRPr="00C91DDA">
              <w:rPr>
                <w:sz w:val="24"/>
                <w:szCs w:val="24"/>
              </w:rPr>
              <w:t xml:space="preserve">щения и тушения пожаров. </w:t>
            </w:r>
            <w:r w:rsidR="00823787" w:rsidRPr="00823787">
              <w:rPr>
                <w:sz w:val="24"/>
                <w:szCs w:val="24"/>
              </w:rPr>
              <w:t>Способы огнезащиты конструкций</w:t>
            </w:r>
            <w:r w:rsidR="00823787" w:rsidRPr="00C91DDA">
              <w:rPr>
                <w:sz w:val="24"/>
                <w:szCs w:val="24"/>
              </w:rPr>
              <w:t xml:space="preserve"> </w:t>
            </w:r>
            <w:r w:rsidRPr="00C91DDA">
              <w:rPr>
                <w:sz w:val="24"/>
                <w:szCs w:val="24"/>
              </w:rPr>
              <w:t>Эвакуация людей при п</w:t>
            </w:r>
            <w:r w:rsidRPr="00C91DDA">
              <w:rPr>
                <w:sz w:val="24"/>
                <w:szCs w:val="24"/>
              </w:rPr>
              <w:t>о</w:t>
            </w:r>
            <w:r w:rsidRPr="00C91DDA">
              <w:rPr>
                <w:sz w:val="24"/>
                <w:szCs w:val="24"/>
              </w:rPr>
              <w:t>жаре.</w:t>
            </w:r>
            <w:r>
              <w:t xml:space="preserve"> </w:t>
            </w:r>
            <w:r w:rsidRPr="00C91DDA">
              <w:rPr>
                <w:sz w:val="24"/>
                <w:szCs w:val="24"/>
              </w:rPr>
              <w:t>Обязанность и ответственность админис</w:t>
            </w:r>
            <w:r>
              <w:rPr>
                <w:sz w:val="24"/>
                <w:szCs w:val="24"/>
              </w:rPr>
              <w:t>трации предприятия в области по</w:t>
            </w:r>
            <w:r w:rsidR="007D1F92">
              <w:rPr>
                <w:sz w:val="24"/>
                <w:szCs w:val="24"/>
              </w:rPr>
              <w:t>жарной безопасности</w:t>
            </w:r>
          </w:p>
        </w:tc>
        <w:tc>
          <w:tcPr>
            <w:tcW w:w="993" w:type="dxa"/>
          </w:tcPr>
          <w:p w:rsidR="00E44249" w:rsidRPr="00D52EBE" w:rsidRDefault="0082378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44249" w:rsidRPr="0087409C" w:rsidTr="001F4DE6">
        <w:trPr>
          <w:trHeight w:val="277"/>
        </w:trPr>
        <w:tc>
          <w:tcPr>
            <w:tcW w:w="4111" w:type="dxa"/>
          </w:tcPr>
          <w:p w:rsidR="00E44249" w:rsidRPr="00D52EBE" w:rsidRDefault="00001EA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01EA8">
              <w:rPr>
                <w:sz w:val="24"/>
                <w:szCs w:val="24"/>
              </w:rPr>
              <w:t>Тема 3.</w:t>
            </w:r>
            <w:r>
              <w:rPr>
                <w:sz w:val="24"/>
                <w:szCs w:val="24"/>
              </w:rPr>
              <w:t>5</w:t>
            </w:r>
            <w:r w:rsidRPr="00001EA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001EA8">
              <w:rPr>
                <w:sz w:val="24"/>
                <w:szCs w:val="24"/>
              </w:rPr>
              <w:t xml:space="preserve">. </w:t>
            </w:r>
            <w:r w:rsidRPr="00C91DDA">
              <w:rPr>
                <w:sz w:val="24"/>
                <w:szCs w:val="24"/>
              </w:rPr>
              <w:t>Тушение</w:t>
            </w:r>
            <w:r w:rsidR="00C91DDA" w:rsidRPr="00C91DDA">
              <w:rPr>
                <w:sz w:val="24"/>
                <w:szCs w:val="24"/>
              </w:rPr>
              <w:t xml:space="preserve"> пожаро</w:t>
            </w:r>
            <w:r w:rsidR="007D1F92">
              <w:rPr>
                <w:sz w:val="24"/>
                <w:szCs w:val="24"/>
              </w:rPr>
              <w:t>в</w:t>
            </w:r>
          </w:p>
        </w:tc>
        <w:tc>
          <w:tcPr>
            <w:tcW w:w="9639" w:type="dxa"/>
          </w:tcPr>
          <w:p w:rsidR="00E44249" w:rsidRPr="00D52EBE" w:rsidRDefault="00C91DDA" w:rsidP="00C91DD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91DDA">
              <w:rPr>
                <w:sz w:val="24"/>
                <w:szCs w:val="24"/>
              </w:rPr>
              <w:t>Задачи пожарной профил</w:t>
            </w:r>
            <w:r w:rsidR="007D1F92">
              <w:rPr>
                <w:sz w:val="24"/>
                <w:szCs w:val="24"/>
              </w:rPr>
              <w:t>актики. Системы пожарной защиты</w:t>
            </w:r>
          </w:p>
        </w:tc>
        <w:tc>
          <w:tcPr>
            <w:tcW w:w="993" w:type="dxa"/>
          </w:tcPr>
          <w:p w:rsidR="00E44249" w:rsidRPr="00D52EBE" w:rsidRDefault="0082378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F29A6" w:rsidRPr="0087409C" w:rsidTr="001F4DE6">
        <w:trPr>
          <w:trHeight w:val="277"/>
        </w:trPr>
        <w:tc>
          <w:tcPr>
            <w:tcW w:w="4111" w:type="dxa"/>
          </w:tcPr>
          <w:p w:rsidR="00DF29A6" w:rsidRPr="00D52EBE" w:rsidRDefault="00DF29A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DF29A6" w:rsidRPr="0087409C" w:rsidRDefault="00DF29A6" w:rsidP="00DF29A6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87409C">
              <w:rPr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993" w:type="dxa"/>
          </w:tcPr>
          <w:p w:rsidR="00DF29A6" w:rsidRPr="0087409C" w:rsidRDefault="00DF29A6" w:rsidP="00DF29A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E1190" w:rsidRPr="0087409C" w:rsidTr="008334C7">
        <w:trPr>
          <w:trHeight w:val="277"/>
        </w:trPr>
        <w:tc>
          <w:tcPr>
            <w:tcW w:w="13750" w:type="dxa"/>
            <w:gridSpan w:val="2"/>
          </w:tcPr>
          <w:p w:rsidR="000E1190" w:rsidRPr="004A72B4" w:rsidRDefault="000E1190" w:rsidP="007D126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4A72B4">
              <w:rPr>
                <w:b/>
                <w:sz w:val="24"/>
                <w:szCs w:val="24"/>
              </w:rPr>
              <w:t>Модуль 4. Медико-биологические основы жизнедеятельности</w:t>
            </w:r>
          </w:p>
        </w:tc>
        <w:tc>
          <w:tcPr>
            <w:tcW w:w="993" w:type="dxa"/>
          </w:tcPr>
          <w:p w:rsidR="000E1190" w:rsidRPr="004A72B4" w:rsidRDefault="000E1190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</w:tr>
      <w:tr w:rsidR="00DF29A6" w:rsidRPr="0087409C" w:rsidTr="001F4DE6">
        <w:trPr>
          <w:trHeight w:val="277"/>
        </w:trPr>
        <w:tc>
          <w:tcPr>
            <w:tcW w:w="4111" w:type="dxa"/>
          </w:tcPr>
          <w:p w:rsidR="00DF29A6" w:rsidRPr="00383611" w:rsidRDefault="0007348A" w:rsidP="004A62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383611">
              <w:rPr>
                <w:b/>
                <w:sz w:val="24"/>
                <w:szCs w:val="24"/>
              </w:rPr>
              <w:t xml:space="preserve">Раздел 4.1. </w:t>
            </w:r>
            <w:r w:rsidR="00CE27EE" w:rsidRPr="00383611">
              <w:rPr>
                <w:b/>
                <w:sz w:val="24"/>
                <w:szCs w:val="24"/>
              </w:rPr>
              <w:t>Опасные произво</w:t>
            </w:r>
            <w:r w:rsidR="00CE27EE" w:rsidRPr="00383611">
              <w:rPr>
                <w:b/>
                <w:sz w:val="24"/>
                <w:szCs w:val="24"/>
              </w:rPr>
              <w:t>д</w:t>
            </w:r>
            <w:r w:rsidR="00CE27EE" w:rsidRPr="00383611">
              <w:rPr>
                <w:b/>
                <w:sz w:val="24"/>
                <w:szCs w:val="24"/>
              </w:rPr>
              <w:t>ственные факторы</w:t>
            </w:r>
          </w:p>
        </w:tc>
        <w:tc>
          <w:tcPr>
            <w:tcW w:w="9639" w:type="dxa"/>
          </w:tcPr>
          <w:p w:rsidR="00DF29A6" w:rsidRPr="00D52EBE" w:rsidRDefault="00DF29A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DF29A6" w:rsidRPr="009F20C0" w:rsidRDefault="0038361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9F20C0">
              <w:rPr>
                <w:b/>
                <w:sz w:val="24"/>
                <w:szCs w:val="24"/>
              </w:rPr>
              <w:t>3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D52EBE" w:rsidRDefault="0007348A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4.1.1. </w:t>
            </w:r>
            <w:r w:rsidR="00A111E7" w:rsidRPr="00A111E7">
              <w:rPr>
                <w:sz w:val="24"/>
                <w:szCs w:val="24"/>
              </w:rPr>
              <w:t>Взаимосвязь состояния человека со средой обитания и усл</w:t>
            </w:r>
            <w:r w:rsidR="00A111E7" w:rsidRPr="00A111E7">
              <w:rPr>
                <w:sz w:val="24"/>
                <w:szCs w:val="24"/>
              </w:rPr>
              <w:t>о</w:t>
            </w:r>
            <w:r w:rsidR="00A111E7" w:rsidRPr="00A111E7">
              <w:rPr>
                <w:sz w:val="24"/>
                <w:szCs w:val="24"/>
              </w:rPr>
              <w:t>виями труда</w:t>
            </w:r>
          </w:p>
        </w:tc>
        <w:tc>
          <w:tcPr>
            <w:tcW w:w="9639" w:type="dxa"/>
          </w:tcPr>
          <w:p w:rsidR="00A111E7" w:rsidRPr="00D52EBE" w:rsidRDefault="00A111E7" w:rsidP="00A111E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111E7">
              <w:rPr>
                <w:sz w:val="24"/>
                <w:szCs w:val="24"/>
              </w:rPr>
              <w:t>Взаимосвязь человека со средой обитания.</w:t>
            </w:r>
            <w:r>
              <w:rPr>
                <w:sz w:val="24"/>
                <w:szCs w:val="24"/>
              </w:rPr>
              <w:t xml:space="preserve"> </w:t>
            </w:r>
            <w:r w:rsidRPr="00A111E7">
              <w:rPr>
                <w:sz w:val="24"/>
                <w:szCs w:val="24"/>
              </w:rPr>
              <w:t>Основы физиологии труда.</w:t>
            </w:r>
            <w:r>
              <w:rPr>
                <w:sz w:val="24"/>
                <w:szCs w:val="24"/>
              </w:rPr>
              <w:t xml:space="preserve"> </w:t>
            </w:r>
            <w:r w:rsidRPr="00A111E7">
              <w:rPr>
                <w:sz w:val="24"/>
                <w:szCs w:val="24"/>
              </w:rPr>
              <w:t>Физиологические особенности и классификация физического труда.</w:t>
            </w:r>
            <w:r>
              <w:rPr>
                <w:sz w:val="24"/>
                <w:szCs w:val="24"/>
              </w:rPr>
              <w:t xml:space="preserve"> </w:t>
            </w:r>
            <w:r w:rsidRPr="00A111E7">
              <w:rPr>
                <w:sz w:val="24"/>
                <w:szCs w:val="24"/>
              </w:rPr>
              <w:t>Опасные и вредные производ</w:t>
            </w:r>
            <w:r w:rsidR="007D1F92">
              <w:rPr>
                <w:sz w:val="24"/>
                <w:szCs w:val="24"/>
              </w:rPr>
              <w:t>ственные факторы</w:t>
            </w:r>
          </w:p>
        </w:tc>
        <w:tc>
          <w:tcPr>
            <w:tcW w:w="993" w:type="dxa"/>
          </w:tcPr>
          <w:p w:rsidR="00A111E7" w:rsidRPr="00D52EBE" w:rsidRDefault="0038361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A111E7" w:rsidRDefault="0007348A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7348A">
              <w:rPr>
                <w:sz w:val="24"/>
                <w:szCs w:val="24"/>
              </w:rPr>
              <w:t>Тема 4.1.</w:t>
            </w:r>
            <w:r>
              <w:rPr>
                <w:sz w:val="24"/>
                <w:szCs w:val="24"/>
              </w:rPr>
              <w:t>2</w:t>
            </w:r>
            <w:r w:rsidRPr="0007348A">
              <w:rPr>
                <w:sz w:val="24"/>
                <w:szCs w:val="24"/>
              </w:rPr>
              <w:t xml:space="preserve">. </w:t>
            </w:r>
            <w:r w:rsidR="00A111E7" w:rsidRPr="00A111E7">
              <w:rPr>
                <w:sz w:val="24"/>
                <w:szCs w:val="24"/>
              </w:rPr>
              <w:t>Токсикология. Основные определения</w:t>
            </w:r>
          </w:p>
        </w:tc>
        <w:tc>
          <w:tcPr>
            <w:tcW w:w="9639" w:type="dxa"/>
          </w:tcPr>
          <w:p w:rsidR="00A111E7" w:rsidRPr="00A111E7" w:rsidRDefault="00A111E7" w:rsidP="00A111E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токсикологии. </w:t>
            </w:r>
            <w:r w:rsidRPr="00A111E7">
              <w:rPr>
                <w:sz w:val="24"/>
                <w:szCs w:val="24"/>
              </w:rPr>
              <w:t>Понятие о вредном веществе. Объекты воздействия вредно</w:t>
            </w:r>
            <w:r>
              <w:rPr>
                <w:sz w:val="24"/>
                <w:szCs w:val="24"/>
              </w:rPr>
              <w:t>го вещ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ства. </w:t>
            </w:r>
            <w:r w:rsidRPr="00A111E7">
              <w:rPr>
                <w:sz w:val="24"/>
                <w:szCs w:val="24"/>
              </w:rPr>
              <w:t>Основные типы классификаций вредных веществ (ядов) и отравле</w:t>
            </w:r>
            <w:r>
              <w:rPr>
                <w:sz w:val="24"/>
                <w:szCs w:val="24"/>
              </w:rPr>
              <w:t xml:space="preserve">ний. </w:t>
            </w:r>
            <w:r w:rsidRPr="00A111E7">
              <w:rPr>
                <w:sz w:val="24"/>
                <w:szCs w:val="24"/>
              </w:rPr>
              <w:t>Общая хара</w:t>
            </w:r>
            <w:r w:rsidRPr="00A111E7">
              <w:rPr>
                <w:sz w:val="24"/>
                <w:szCs w:val="24"/>
              </w:rPr>
              <w:t>к</w:t>
            </w:r>
            <w:r w:rsidRPr="00A111E7">
              <w:rPr>
                <w:sz w:val="24"/>
                <w:szCs w:val="24"/>
              </w:rPr>
              <w:t>теристика реакции организма человека на воздействие токсиче</w:t>
            </w:r>
            <w:r>
              <w:rPr>
                <w:sz w:val="24"/>
                <w:szCs w:val="24"/>
              </w:rPr>
              <w:t xml:space="preserve">ских </w:t>
            </w:r>
            <w:r w:rsidR="007D1F92">
              <w:rPr>
                <w:sz w:val="24"/>
                <w:szCs w:val="24"/>
              </w:rPr>
              <w:t>веществ</w:t>
            </w:r>
          </w:p>
        </w:tc>
        <w:tc>
          <w:tcPr>
            <w:tcW w:w="993" w:type="dxa"/>
          </w:tcPr>
          <w:p w:rsidR="00A111E7" w:rsidRPr="00D52EBE" w:rsidRDefault="0038361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A111E7" w:rsidRDefault="0007348A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07348A">
              <w:rPr>
                <w:sz w:val="24"/>
                <w:szCs w:val="24"/>
              </w:rPr>
              <w:t>Тема 4.1.</w:t>
            </w:r>
            <w:r>
              <w:rPr>
                <w:sz w:val="24"/>
                <w:szCs w:val="24"/>
              </w:rPr>
              <w:t>3</w:t>
            </w:r>
            <w:r w:rsidRPr="0007348A">
              <w:rPr>
                <w:sz w:val="24"/>
                <w:szCs w:val="24"/>
              </w:rPr>
              <w:t xml:space="preserve">. </w:t>
            </w:r>
            <w:r w:rsidR="00A111E7" w:rsidRPr="00A111E7">
              <w:rPr>
                <w:sz w:val="24"/>
                <w:szCs w:val="24"/>
              </w:rPr>
              <w:t>Оценка реакций органи</w:t>
            </w:r>
            <w:r w:rsidR="00A111E7" w:rsidRPr="00A111E7">
              <w:rPr>
                <w:sz w:val="24"/>
                <w:szCs w:val="24"/>
              </w:rPr>
              <w:t>з</w:t>
            </w:r>
            <w:r w:rsidR="00A111E7" w:rsidRPr="00A111E7">
              <w:rPr>
                <w:sz w:val="24"/>
                <w:szCs w:val="24"/>
              </w:rPr>
              <w:t>ма на воздействие опасных и вре</w:t>
            </w:r>
            <w:r w:rsidR="00A111E7" w:rsidRPr="00A111E7">
              <w:rPr>
                <w:sz w:val="24"/>
                <w:szCs w:val="24"/>
              </w:rPr>
              <w:t>д</w:t>
            </w:r>
            <w:r w:rsidR="00A111E7" w:rsidRPr="00A111E7">
              <w:rPr>
                <w:sz w:val="24"/>
                <w:szCs w:val="24"/>
              </w:rPr>
              <w:t>ных производственных</w:t>
            </w:r>
            <w:r w:rsidR="00A111E7">
              <w:rPr>
                <w:sz w:val="24"/>
                <w:szCs w:val="24"/>
              </w:rPr>
              <w:t xml:space="preserve"> </w:t>
            </w:r>
            <w:r w:rsidR="00A111E7" w:rsidRPr="00A111E7">
              <w:rPr>
                <w:sz w:val="24"/>
                <w:szCs w:val="24"/>
              </w:rPr>
              <w:t>факторов</w:t>
            </w:r>
          </w:p>
        </w:tc>
        <w:tc>
          <w:tcPr>
            <w:tcW w:w="9639" w:type="dxa"/>
          </w:tcPr>
          <w:p w:rsidR="00A111E7" w:rsidRDefault="00A111E7" w:rsidP="00A111E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Виброакустические</w:t>
            </w:r>
            <w:proofErr w:type="spellEnd"/>
            <w:r>
              <w:rPr>
                <w:sz w:val="24"/>
                <w:szCs w:val="24"/>
              </w:rPr>
              <w:t xml:space="preserve"> факторы. Микроклимат. </w:t>
            </w:r>
            <w:r w:rsidRPr="00A111E7">
              <w:rPr>
                <w:sz w:val="24"/>
                <w:szCs w:val="24"/>
              </w:rPr>
              <w:t>Световая сре</w:t>
            </w:r>
            <w:r>
              <w:rPr>
                <w:sz w:val="24"/>
                <w:szCs w:val="24"/>
              </w:rPr>
              <w:t xml:space="preserve">да. </w:t>
            </w:r>
            <w:r w:rsidRPr="00A111E7">
              <w:rPr>
                <w:sz w:val="24"/>
                <w:szCs w:val="24"/>
              </w:rPr>
              <w:t>Неионизирующие из</w:t>
            </w:r>
            <w:r>
              <w:rPr>
                <w:sz w:val="24"/>
                <w:szCs w:val="24"/>
              </w:rPr>
              <w:t xml:space="preserve">лучения. Ионизирующие излучения. </w:t>
            </w:r>
            <w:r w:rsidRPr="00A111E7">
              <w:rPr>
                <w:sz w:val="24"/>
                <w:szCs w:val="24"/>
              </w:rPr>
              <w:t>Ф</w:t>
            </w:r>
            <w:r w:rsidR="007D1F92">
              <w:rPr>
                <w:sz w:val="24"/>
                <w:szCs w:val="24"/>
              </w:rPr>
              <w:t>изические и умственные нагрузки</w:t>
            </w:r>
          </w:p>
        </w:tc>
        <w:tc>
          <w:tcPr>
            <w:tcW w:w="993" w:type="dxa"/>
          </w:tcPr>
          <w:p w:rsidR="00A111E7" w:rsidRPr="00D52EBE" w:rsidRDefault="0038361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383611" w:rsidRDefault="005C24D8" w:rsidP="004A62B1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383611">
              <w:rPr>
                <w:b/>
                <w:sz w:val="24"/>
                <w:szCs w:val="24"/>
              </w:rPr>
              <w:t xml:space="preserve">Раздел 4.2. </w:t>
            </w:r>
            <w:r w:rsidR="00A111E7" w:rsidRPr="00383611">
              <w:rPr>
                <w:b/>
                <w:sz w:val="24"/>
                <w:szCs w:val="24"/>
              </w:rPr>
              <w:t>Производственная с</w:t>
            </w:r>
            <w:r w:rsidR="00A111E7" w:rsidRPr="00383611">
              <w:rPr>
                <w:b/>
                <w:sz w:val="24"/>
                <w:szCs w:val="24"/>
              </w:rPr>
              <w:t>а</w:t>
            </w:r>
            <w:r w:rsidR="00A111E7" w:rsidRPr="00383611">
              <w:rPr>
                <w:b/>
                <w:sz w:val="24"/>
                <w:szCs w:val="24"/>
              </w:rPr>
              <w:t>нитария и гигиена труда</w:t>
            </w:r>
          </w:p>
        </w:tc>
        <w:tc>
          <w:tcPr>
            <w:tcW w:w="9639" w:type="dxa"/>
          </w:tcPr>
          <w:p w:rsidR="00A111E7" w:rsidRDefault="00A111E7" w:rsidP="00A111E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111E7" w:rsidRPr="009F20C0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9F20C0">
              <w:rPr>
                <w:b/>
                <w:sz w:val="24"/>
                <w:szCs w:val="24"/>
              </w:rPr>
              <w:t>10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 xml:space="preserve">.1. </w:t>
            </w:r>
            <w:r w:rsidR="00A111E7" w:rsidRPr="00A111E7">
              <w:rPr>
                <w:sz w:val="24"/>
                <w:szCs w:val="24"/>
              </w:rPr>
              <w:t>Организационно-правовые основы</w:t>
            </w:r>
          </w:p>
        </w:tc>
        <w:tc>
          <w:tcPr>
            <w:tcW w:w="9639" w:type="dxa"/>
          </w:tcPr>
          <w:p w:rsidR="00A111E7" w:rsidRDefault="00A111E7" w:rsidP="00864F3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111E7">
              <w:rPr>
                <w:sz w:val="24"/>
                <w:szCs w:val="24"/>
              </w:rPr>
              <w:t>Нормативные правовые и методические документы в области производственной</w:t>
            </w:r>
            <w:r w:rsidR="00864F3B">
              <w:rPr>
                <w:sz w:val="24"/>
                <w:szCs w:val="24"/>
              </w:rPr>
              <w:t xml:space="preserve"> </w:t>
            </w:r>
            <w:r w:rsidRPr="00A111E7">
              <w:rPr>
                <w:sz w:val="24"/>
                <w:szCs w:val="24"/>
              </w:rPr>
              <w:t>санитарии и гигиене</w:t>
            </w:r>
            <w:r>
              <w:rPr>
                <w:sz w:val="24"/>
                <w:szCs w:val="24"/>
              </w:rPr>
              <w:t xml:space="preserve"> труда. </w:t>
            </w:r>
            <w:r w:rsidRPr="00A111E7">
              <w:rPr>
                <w:sz w:val="24"/>
                <w:szCs w:val="24"/>
              </w:rPr>
              <w:t>Стр</w:t>
            </w:r>
            <w:r w:rsidR="007D1F92">
              <w:rPr>
                <w:sz w:val="24"/>
                <w:szCs w:val="24"/>
              </w:rPr>
              <w:t xml:space="preserve">уктура органов </w:t>
            </w:r>
            <w:proofErr w:type="spellStart"/>
            <w:r w:rsidR="007D1F92">
              <w:rPr>
                <w:sz w:val="24"/>
                <w:szCs w:val="24"/>
              </w:rPr>
              <w:t>Роспотребнадзора</w:t>
            </w:r>
            <w:proofErr w:type="spellEnd"/>
          </w:p>
        </w:tc>
        <w:tc>
          <w:tcPr>
            <w:tcW w:w="993" w:type="dxa"/>
          </w:tcPr>
          <w:p w:rsidR="00A111E7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 xml:space="preserve">. </w:t>
            </w:r>
            <w:r w:rsidR="00A111E7" w:rsidRPr="00A111E7">
              <w:rPr>
                <w:sz w:val="24"/>
                <w:szCs w:val="24"/>
              </w:rPr>
              <w:t>Условия трудовой де</w:t>
            </w:r>
            <w:r w:rsidR="00A111E7" w:rsidRPr="00A111E7">
              <w:rPr>
                <w:sz w:val="24"/>
                <w:szCs w:val="24"/>
              </w:rPr>
              <w:t>я</w:t>
            </w:r>
            <w:r w:rsidR="00A111E7" w:rsidRPr="00A111E7">
              <w:rPr>
                <w:sz w:val="24"/>
                <w:szCs w:val="24"/>
              </w:rPr>
              <w:t>тельности</w:t>
            </w:r>
          </w:p>
        </w:tc>
        <w:tc>
          <w:tcPr>
            <w:tcW w:w="9639" w:type="dxa"/>
          </w:tcPr>
          <w:p w:rsidR="00A111E7" w:rsidRPr="00A111E7" w:rsidRDefault="00A111E7" w:rsidP="00A111E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111E7">
              <w:rPr>
                <w:sz w:val="24"/>
                <w:szCs w:val="24"/>
              </w:rPr>
              <w:t>Гигиени</w:t>
            </w:r>
            <w:r>
              <w:rPr>
                <w:sz w:val="24"/>
                <w:szCs w:val="24"/>
              </w:rPr>
              <w:t xml:space="preserve">ческие нормативы условий труда. Классы условий труда. </w:t>
            </w:r>
            <w:r w:rsidRPr="00A111E7">
              <w:rPr>
                <w:sz w:val="24"/>
                <w:szCs w:val="24"/>
              </w:rPr>
              <w:t>Опасность для здоровья вредных и (или) оп</w:t>
            </w:r>
            <w:r w:rsidR="007D1F92">
              <w:rPr>
                <w:sz w:val="24"/>
                <w:szCs w:val="24"/>
              </w:rPr>
              <w:t>асных производственных факторов</w:t>
            </w:r>
          </w:p>
        </w:tc>
        <w:tc>
          <w:tcPr>
            <w:tcW w:w="993" w:type="dxa"/>
          </w:tcPr>
          <w:p w:rsidR="00A111E7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 xml:space="preserve">. </w:t>
            </w:r>
            <w:r w:rsidR="00A111E7" w:rsidRPr="00A111E7">
              <w:rPr>
                <w:sz w:val="24"/>
                <w:szCs w:val="24"/>
              </w:rPr>
              <w:t>Формы и методы научной организации труда</w:t>
            </w:r>
          </w:p>
        </w:tc>
        <w:tc>
          <w:tcPr>
            <w:tcW w:w="9639" w:type="dxa"/>
          </w:tcPr>
          <w:p w:rsidR="00A111E7" w:rsidRPr="00A111E7" w:rsidRDefault="00A111E7" w:rsidP="00A111E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111E7">
              <w:rPr>
                <w:sz w:val="24"/>
                <w:szCs w:val="24"/>
              </w:rPr>
              <w:t>Основные ф</w:t>
            </w:r>
            <w:r>
              <w:rPr>
                <w:sz w:val="24"/>
                <w:szCs w:val="24"/>
              </w:rPr>
              <w:t xml:space="preserve">ормы научной организации труда. </w:t>
            </w:r>
            <w:r w:rsidRPr="00A111E7">
              <w:rPr>
                <w:sz w:val="24"/>
                <w:szCs w:val="24"/>
              </w:rPr>
              <w:t>Оценка и обоснование рациональ</w:t>
            </w:r>
            <w:r>
              <w:rPr>
                <w:sz w:val="24"/>
                <w:szCs w:val="24"/>
              </w:rPr>
              <w:t>ных реж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мов труда и отдыха. </w:t>
            </w:r>
            <w:r w:rsidRPr="00A111E7">
              <w:rPr>
                <w:sz w:val="24"/>
                <w:szCs w:val="24"/>
              </w:rPr>
              <w:t>Эрг</w:t>
            </w:r>
            <w:r w:rsidR="007D1F92">
              <w:rPr>
                <w:sz w:val="24"/>
                <w:szCs w:val="24"/>
              </w:rPr>
              <w:t>ономическая оценка рабочих мест</w:t>
            </w:r>
          </w:p>
        </w:tc>
        <w:tc>
          <w:tcPr>
            <w:tcW w:w="993" w:type="dxa"/>
          </w:tcPr>
          <w:p w:rsidR="00A111E7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5C24D8">
              <w:rPr>
                <w:sz w:val="24"/>
                <w:szCs w:val="24"/>
              </w:rPr>
              <w:t xml:space="preserve">. </w:t>
            </w:r>
            <w:r w:rsidR="00A111E7" w:rsidRPr="00A111E7">
              <w:rPr>
                <w:sz w:val="24"/>
                <w:szCs w:val="24"/>
              </w:rPr>
              <w:t>Гигиеническая оценка воздействия вредных химических веществ</w:t>
            </w:r>
          </w:p>
        </w:tc>
        <w:tc>
          <w:tcPr>
            <w:tcW w:w="9639" w:type="dxa"/>
          </w:tcPr>
          <w:p w:rsidR="00A111E7" w:rsidRPr="00A111E7" w:rsidRDefault="00A111E7" w:rsidP="00864F3B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A111E7">
              <w:rPr>
                <w:sz w:val="24"/>
                <w:szCs w:val="24"/>
              </w:rPr>
              <w:t>Классификация вредных веществ и общие принципы гигиенического</w:t>
            </w:r>
            <w:r w:rsidR="00864F3B">
              <w:rPr>
                <w:sz w:val="24"/>
                <w:szCs w:val="24"/>
              </w:rPr>
              <w:t xml:space="preserve"> </w:t>
            </w:r>
            <w:r w:rsidR="00CE27EE">
              <w:rPr>
                <w:sz w:val="24"/>
                <w:szCs w:val="24"/>
              </w:rPr>
              <w:t xml:space="preserve">нормирования. </w:t>
            </w:r>
            <w:r w:rsidRPr="00A111E7">
              <w:rPr>
                <w:sz w:val="24"/>
                <w:szCs w:val="24"/>
              </w:rPr>
              <w:t>Но</w:t>
            </w:r>
            <w:r w:rsidRPr="00A111E7">
              <w:rPr>
                <w:sz w:val="24"/>
                <w:szCs w:val="24"/>
              </w:rPr>
              <w:t>р</w:t>
            </w:r>
            <w:r w:rsidRPr="00A111E7">
              <w:rPr>
                <w:sz w:val="24"/>
                <w:szCs w:val="24"/>
              </w:rPr>
              <w:t>мирование содержания вредных веществ в воздухе рабочей зо</w:t>
            </w:r>
            <w:r w:rsidR="007D1F92">
              <w:rPr>
                <w:sz w:val="24"/>
                <w:szCs w:val="24"/>
              </w:rPr>
              <w:t>ны</w:t>
            </w:r>
          </w:p>
        </w:tc>
        <w:tc>
          <w:tcPr>
            <w:tcW w:w="993" w:type="dxa"/>
          </w:tcPr>
          <w:p w:rsidR="00A111E7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A111E7" w:rsidRPr="0087409C" w:rsidTr="001F4DE6">
        <w:trPr>
          <w:trHeight w:val="277"/>
        </w:trPr>
        <w:tc>
          <w:tcPr>
            <w:tcW w:w="4111" w:type="dxa"/>
          </w:tcPr>
          <w:p w:rsidR="00A111E7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5C24D8">
              <w:rPr>
                <w:sz w:val="24"/>
                <w:szCs w:val="24"/>
              </w:rPr>
              <w:t xml:space="preserve">. </w:t>
            </w:r>
            <w:r w:rsidR="00CE27EE" w:rsidRPr="00CE27EE">
              <w:rPr>
                <w:sz w:val="24"/>
                <w:szCs w:val="24"/>
              </w:rPr>
              <w:t>Производственная пыль и вентиляция</w:t>
            </w:r>
          </w:p>
        </w:tc>
        <w:tc>
          <w:tcPr>
            <w:tcW w:w="9639" w:type="dxa"/>
          </w:tcPr>
          <w:p w:rsidR="00A111E7" w:rsidRPr="00A111E7" w:rsidRDefault="00CE27EE" w:rsidP="00CE27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>Гигиеническая характ</w:t>
            </w:r>
            <w:r>
              <w:rPr>
                <w:sz w:val="24"/>
                <w:szCs w:val="24"/>
              </w:rPr>
              <w:t xml:space="preserve">еристика производственной пыли. </w:t>
            </w:r>
            <w:r w:rsidRPr="00CE27EE">
              <w:rPr>
                <w:sz w:val="24"/>
                <w:szCs w:val="24"/>
              </w:rPr>
              <w:t>Производственная вентиля</w:t>
            </w:r>
            <w:r w:rsidR="007D1F92">
              <w:rPr>
                <w:sz w:val="24"/>
                <w:szCs w:val="24"/>
              </w:rPr>
              <w:t>ция</w:t>
            </w:r>
          </w:p>
        </w:tc>
        <w:tc>
          <w:tcPr>
            <w:tcW w:w="993" w:type="dxa"/>
          </w:tcPr>
          <w:p w:rsidR="00A111E7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27EE" w:rsidRPr="0087409C" w:rsidTr="001F4DE6">
        <w:trPr>
          <w:trHeight w:val="277"/>
        </w:trPr>
        <w:tc>
          <w:tcPr>
            <w:tcW w:w="4111" w:type="dxa"/>
          </w:tcPr>
          <w:p w:rsidR="00CE27EE" w:rsidRPr="00CE27EE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5C24D8">
              <w:rPr>
                <w:sz w:val="24"/>
                <w:szCs w:val="24"/>
              </w:rPr>
              <w:t xml:space="preserve">. </w:t>
            </w:r>
            <w:r w:rsidR="00CE27EE" w:rsidRPr="00CE27EE">
              <w:rPr>
                <w:sz w:val="24"/>
                <w:szCs w:val="24"/>
              </w:rPr>
              <w:t>Гигиеническая оценка микроклимата</w:t>
            </w:r>
          </w:p>
        </w:tc>
        <w:tc>
          <w:tcPr>
            <w:tcW w:w="9639" w:type="dxa"/>
          </w:tcPr>
          <w:p w:rsidR="00CE27EE" w:rsidRPr="00CE27EE" w:rsidRDefault="00CE27EE" w:rsidP="00CE27E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>Микроклимат производственног</w:t>
            </w:r>
            <w:r>
              <w:rPr>
                <w:sz w:val="24"/>
                <w:szCs w:val="24"/>
              </w:rPr>
              <w:t xml:space="preserve">о помещения. </w:t>
            </w:r>
            <w:r w:rsidRPr="00CE27EE">
              <w:rPr>
                <w:sz w:val="24"/>
                <w:szCs w:val="24"/>
              </w:rPr>
              <w:t>Профилактика негативного возде</w:t>
            </w:r>
            <w:r w:rsidR="007D1F92">
              <w:rPr>
                <w:sz w:val="24"/>
                <w:szCs w:val="24"/>
              </w:rPr>
              <w:t>йствия микроклимата на человека</w:t>
            </w:r>
          </w:p>
        </w:tc>
        <w:tc>
          <w:tcPr>
            <w:tcW w:w="993" w:type="dxa"/>
          </w:tcPr>
          <w:p w:rsidR="00CE27EE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27EE" w:rsidRPr="0087409C" w:rsidTr="001F4DE6">
        <w:trPr>
          <w:trHeight w:val="277"/>
        </w:trPr>
        <w:tc>
          <w:tcPr>
            <w:tcW w:w="4111" w:type="dxa"/>
          </w:tcPr>
          <w:p w:rsidR="00CE27EE" w:rsidRPr="00CE27EE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  <w:r w:rsidRPr="005C24D8">
              <w:rPr>
                <w:sz w:val="24"/>
                <w:szCs w:val="24"/>
              </w:rPr>
              <w:t xml:space="preserve">. </w:t>
            </w:r>
            <w:r w:rsidR="00CE27EE" w:rsidRPr="00CE27EE">
              <w:rPr>
                <w:sz w:val="24"/>
                <w:szCs w:val="24"/>
              </w:rPr>
              <w:t>Производственное осв</w:t>
            </w:r>
            <w:r w:rsidR="00CE27EE" w:rsidRPr="00CE27EE">
              <w:rPr>
                <w:sz w:val="24"/>
                <w:szCs w:val="24"/>
              </w:rPr>
              <w:t>е</w:t>
            </w:r>
            <w:r w:rsidR="00CE27EE" w:rsidRPr="00CE27EE">
              <w:rPr>
                <w:sz w:val="24"/>
                <w:szCs w:val="24"/>
              </w:rPr>
              <w:t>щение</w:t>
            </w:r>
          </w:p>
        </w:tc>
        <w:tc>
          <w:tcPr>
            <w:tcW w:w="9639" w:type="dxa"/>
          </w:tcPr>
          <w:p w:rsidR="00CE27EE" w:rsidRPr="00CE27EE" w:rsidRDefault="00CE27EE" w:rsidP="00CE27E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>Ви</w:t>
            </w:r>
            <w:r>
              <w:rPr>
                <w:sz w:val="24"/>
                <w:szCs w:val="24"/>
              </w:rPr>
              <w:t>ды производственного освещения.</w:t>
            </w:r>
            <w:r w:rsidR="00717AB5">
              <w:rPr>
                <w:sz w:val="24"/>
                <w:szCs w:val="24"/>
              </w:rPr>
              <w:t xml:space="preserve"> </w:t>
            </w:r>
            <w:r w:rsidR="007D1F92">
              <w:rPr>
                <w:sz w:val="24"/>
                <w:szCs w:val="24"/>
              </w:rPr>
              <w:t>Нормирование освещения</w:t>
            </w:r>
          </w:p>
        </w:tc>
        <w:tc>
          <w:tcPr>
            <w:tcW w:w="993" w:type="dxa"/>
          </w:tcPr>
          <w:p w:rsidR="00CE27EE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27EE" w:rsidRPr="0087409C" w:rsidTr="001F4DE6">
        <w:trPr>
          <w:trHeight w:val="277"/>
        </w:trPr>
        <w:tc>
          <w:tcPr>
            <w:tcW w:w="4111" w:type="dxa"/>
          </w:tcPr>
          <w:p w:rsidR="00CE27EE" w:rsidRPr="00CE27EE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</w:t>
            </w:r>
            <w:r w:rsidRPr="005C24D8">
              <w:rPr>
                <w:sz w:val="24"/>
                <w:szCs w:val="24"/>
              </w:rPr>
              <w:t xml:space="preserve">. </w:t>
            </w:r>
            <w:proofErr w:type="spellStart"/>
            <w:r w:rsidR="00CE27EE" w:rsidRPr="00CE27EE">
              <w:rPr>
                <w:sz w:val="24"/>
                <w:szCs w:val="24"/>
              </w:rPr>
              <w:t>Виброакустические</w:t>
            </w:r>
            <w:proofErr w:type="spellEnd"/>
            <w:r w:rsidR="00CE27EE" w:rsidRPr="00CE27EE">
              <w:rPr>
                <w:sz w:val="24"/>
                <w:szCs w:val="24"/>
              </w:rPr>
              <w:t xml:space="preserve"> фа</w:t>
            </w:r>
            <w:r w:rsidR="00CE27EE" w:rsidRPr="00CE27EE">
              <w:rPr>
                <w:sz w:val="24"/>
                <w:szCs w:val="24"/>
              </w:rPr>
              <w:t>к</w:t>
            </w:r>
            <w:r w:rsidR="00CE27EE" w:rsidRPr="00CE27EE">
              <w:rPr>
                <w:sz w:val="24"/>
                <w:szCs w:val="24"/>
              </w:rPr>
              <w:t>торы</w:t>
            </w:r>
          </w:p>
        </w:tc>
        <w:tc>
          <w:tcPr>
            <w:tcW w:w="9639" w:type="dxa"/>
          </w:tcPr>
          <w:p w:rsidR="00CE27EE" w:rsidRPr="00CE27EE" w:rsidRDefault="00CE27EE" w:rsidP="00CE27EE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>Источники шума на про</w:t>
            </w:r>
            <w:r>
              <w:rPr>
                <w:sz w:val="24"/>
                <w:szCs w:val="24"/>
              </w:rPr>
              <w:t>изводстве. Классификация шумов. Нормирование шума. Ультр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звук и его нормирование. Инфразвук и его нормирование. Нормирование вибрации. </w:t>
            </w:r>
            <w:r w:rsidRPr="00CE27EE">
              <w:rPr>
                <w:sz w:val="24"/>
                <w:szCs w:val="24"/>
              </w:rPr>
              <w:t>Мет</w:t>
            </w:r>
            <w:r w:rsidRPr="00CE27EE">
              <w:rPr>
                <w:sz w:val="24"/>
                <w:szCs w:val="24"/>
              </w:rPr>
              <w:t>о</w:t>
            </w:r>
            <w:r w:rsidRPr="00CE27EE">
              <w:rPr>
                <w:sz w:val="24"/>
                <w:szCs w:val="24"/>
              </w:rPr>
              <w:t>ды и средства защит</w:t>
            </w:r>
            <w:r w:rsidR="007D1F92">
              <w:rPr>
                <w:sz w:val="24"/>
                <w:szCs w:val="24"/>
              </w:rPr>
              <w:t xml:space="preserve">ы от </w:t>
            </w:r>
            <w:proofErr w:type="spellStart"/>
            <w:r w:rsidR="007D1F92">
              <w:rPr>
                <w:sz w:val="24"/>
                <w:szCs w:val="24"/>
              </w:rPr>
              <w:t>виброакустических</w:t>
            </w:r>
            <w:proofErr w:type="spellEnd"/>
            <w:r w:rsidR="007D1F92">
              <w:rPr>
                <w:sz w:val="24"/>
                <w:szCs w:val="24"/>
              </w:rPr>
              <w:t xml:space="preserve"> факторов</w:t>
            </w:r>
          </w:p>
        </w:tc>
        <w:tc>
          <w:tcPr>
            <w:tcW w:w="993" w:type="dxa"/>
          </w:tcPr>
          <w:p w:rsidR="00CE27EE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27EE" w:rsidRPr="0087409C" w:rsidTr="001F4DE6">
        <w:trPr>
          <w:trHeight w:val="277"/>
        </w:trPr>
        <w:tc>
          <w:tcPr>
            <w:tcW w:w="4111" w:type="dxa"/>
          </w:tcPr>
          <w:p w:rsidR="00CE27EE" w:rsidRPr="00CE27EE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9</w:t>
            </w:r>
            <w:r w:rsidRPr="005C24D8">
              <w:rPr>
                <w:sz w:val="24"/>
                <w:szCs w:val="24"/>
              </w:rPr>
              <w:t xml:space="preserve">. </w:t>
            </w:r>
            <w:r w:rsidR="00CE27EE" w:rsidRPr="00CE27EE">
              <w:rPr>
                <w:sz w:val="24"/>
                <w:szCs w:val="24"/>
              </w:rPr>
              <w:t>Неионизирующие изл</w:t>
            </w:r>
            <w:r w:rsidR="00CE27EE" w:rsidRPr="00CE27EE">
              <w:rPr>
                <w:sz w:val="24"/>
                <w:szCs w:val="24"/>
              </w:rPr>
              <w:t>у</w:t>
            </w:r>
            <w:r w:rsidR="00CE27EE" w:rsidRPr="00CE27EE">
              <w:rPr>
                <w:sz w:val="24"/>
                <w:szCs w:val="24"/>
              </w:rPr>
              <w:t>чения</w:t>
            </w:r>
          </w:p>
        </w:tc>
        <w:tc>
          <w:tcPr>
            <w:tcW w:w="9639" w:type="dxa"/>
          </w:tcPr>
          <w:p w:rsidR="00CE27EE" w:rsidRPr="00CE27EE" w:rsidRDefault="00CE27EE" w:rsidP="00717AB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>Источники электромагнитных излучений. Их классификация</w:t>
            </w:r>
            <w:r>
              <w:rPr>
                <w:sz w:val="24"/>
                <w:szCs w:val="24"/>
              </w:rPr>
              <w:t>.</w:t>
            </w:r>
            <w:r w:rsidR="00717AB5">
              <w:rPr>
                <w:sz w:val="24"/>
                <w:szCs w:val="24"/>
              </w:rPr>
              <w:t xml:space="preserve"> </w:t>
            </w:r>
            <w:r w:rsidRPr="00CE27EE">
              <w:rPr>
                <w:sz w:val="24"/>
                <w:szCs w:val="24"/>
              </w:rPr>
              <w:t>Санитарно-гигиеническое нормирование электромагнитных полей на рабочих</w:t>
            </w:r>
            <w:r w:rsidR="00717A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местах. </w:t>
            </w:r>
            <w:r w:rsidRPr="00CE27EE">
              <w:rPr>
                <w:sz w:val="24"/>
                <w:szCs w:val="24"/>
              </w:rPr>
              <w:t>Снижение воздействия на ч</w:t>
            </w:r>
            <w:r w:rsidRPr="00CE27EE">
              <w:rPr>
                <w:sz w:val="24"/>
                <w:szCs w:val="24"/>
              </w:rPr>
              <w:t>е</w:t>
            </w:r>
            <w:r w:rsidR="007D1F92">
              <w:rPr>
                <w:sz w:val="24"/>
                <w:szCs w:val="24"/>
              </w:rPr>
              <w:t>ловека неионизирующих излучений</w:t>
            </w:r>
          </w:p>
        </w:tc>
        <w:tc>
          <w:tcPr>
            <w:tcW w:w="993" w:type="dxa"/>
          </w:tcPr>
          <w:p w:rsidR="00CE27EE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27EE" w:rsidRPr="0087409C" w:rsidTr="001F4DE6">
        <w:trPr>
          <w:trHeight w:val="277"/>
        </w:trPr>
        <w:tc>
          <w:tcPr>
            <w:tcW w:w="4111" w:type="dxa"/>
          </w:tcPr>
          <w:p w:rsidR="00CE27EE" w:rsidRPr="00CE27EE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0</w:t>
            </w:r>
            <w:r w:rsidRPr="005C24D8">
              <w:rPr>
                <w:sz w:val="24"/>
                <w:szCs w:val="24"/>
              </w:rPr>
              <w:t xml:space="preserve">. </w:t>
            </w:r>
            <w:r w:rsidR="00CE27EE" w:rsidRPr="00CE27EE">
              <w:rPr>
                <w:sz w:val="24"/>
                <w:szCs w:val="24"/>
              </w:rPr>
              <w:t>Оценка факторов труд</w:t>
            </w:r>
            <w:r w:rsidR="00CE27EE" w:rsidRPr="00CE27EE">
              <w:rPr>
                <w:sz w:val="24"/>
                <w:szCs w:val="24"/>
              </w:rPr>
              <w:t>о</w:t>
            </w:r>
            <w:r w:rsidR="00CE27EE" w:rsidRPr="00CE27EE">
              <w:rPr>
                <w:sz w:val="24"/>
                <w:szCs w:val="24"/>
              </w:rPr>
              <w:t>вого процесса</w:t>
            </w:r>
          </w:p>
        </w:tc>
        <w:tc>
          <w:tcPr>
            <w:tcW w:w="9639" w:type="dxa"/>
          </w:tcPr>
          <w:p w:rsidR="00CE27EE" w:rsidRPr="00CE27EE" w:rsidRDefault="00CE27EE" w:rsidP="00CE27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>Оце</w:t>
            </w:r>
            <w:r>
              <w:rPr>
                <w:sz w:val="24"/>
                <w:szCs w:val="24"/>
              </w:rPr>
              <w:t xml:space="preserve">нка тяжести трудового процесса. </w:t>
            </w:r>
            <w:r w:rsidRPr="00CE27EE">
              <w:rPr>
                <w:sz w:val="24"/>
                <w:szCs w:val="24"/>
              </w:rPr>
              <w:t>Оценка н</w:t>
            </w:r>
            <w:r w:rsidR="007D1F92">
              <w:rPr>
                <w:sz w:val="24"/>
                <w:szCs w:val="24"/>
              </w:rPr>
              <w:t>апряженности трудового процесса</w:t>
            </w:r>
          </w:p>
        </w:tc>
        <w:tc>
          <w:tcPr>
            <w:tcW w:w="993" w:type="dxa"/>
          </w:tcPr>
          <w:p w:rsidR="00CE27EE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27EE" w:rsidRPr="0087409C" w:rsidTr="001F4DE6">
        <w:trPr>
          <w:trHeight w:val="277"/>
        </w:trPr>
        <w:tc>
          <w:tcPr>
            <w:tcW w:w="4111" w:type="dxa"/>
          </w:tcPr>
          <w:p w:rsidR="00CE27EE" w:rsidRPr="00CE27EE" w:rsidRDefault="005C24D8" w:rsidP="00246E2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4.3. </w:t>
            </w:r>
            <w:r w:rsidR="00CE27EE" w:rsidRPr="00CE27EE">
              <w:rPr>
                <w:b/>
                <w:sz w:val="24"/>
                <w:szCs w:val="24"/>
              </w:rPr>
              <w:t>Организация первой помощи пострадавшим при</w:t>
            </w:r>
            <w:r w:rsidR="007D1F92">
              <w:rPr>
                <w:b/>
                <w:sz w:val="24"/>
                <w:szCs w:val="24"/>
              </w:rPr>
              <w:t xml:space="preserve"> </w:t>
            </w:r>
            <w:r w:rsidR="00CE27EE" w:rsidRPr="00CE27EE">
              <w:rPr>
                <w:b/>
                <w:sz w:val="24"/>
                <w:szCs w:val="24"/>
              </w:rPr>
              <w:t>несчастных случаях</w:t>
            </w:r>
          </w:p>
        </w:tc>
        <w:tc>
          <w:tcPr>
            <w:tcW w:w="9639" w:type="dxa"/>
          </w:tcPr>
          <w:p w:rsidR="00CE27EE" w:rsidRPr="00CE27EE" w:rsidRDefault="00CE27EE" w:rsidP="00CE27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E27EE" w:rsidRPr="009F20C0" w:rsidRDefault="0038361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9F20C0">
              <w:rPr>
                <w:b/>
                <w:sz w:val="24"/>
                <w:szCs w:val="24"/>
              </w:rPr>
              <w:t>12</w:t>
            </w:r>
          </w:p>
        </w:tc>
      </w:tr>
      <w:tr w:rsidR="009E5F40" w:rsidRPr="0087409C" w:rsidTr="001F4DE6">
        <w:trPr>
          <w:trHeight w:val="277"/>
        </w:trPr>
        <w:tc>
          <w:tcPr>
            <w:tcW w:w="4111" w:type="dxa"/>
          </w:tcPr>
          <w:p w:rsidR="009E5F40" w:rsidRPr="009E5F40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 xml:space="preserve">.1. </w:t>
            </w:r>
            <w:r w:rsidR="009E5F40" w:rsidRPr="009E5F40">
              <w:rPr>
                <w:sz w:val="24"/>
                <w:szCs w:val="24"/>
              </w:rPr>
              <w:t>Оказание первой помощи</w:t>
            </w:r>
          </w:p>
        </w:tc>
        <w:tc>
          <w:tcPr>
            <w:tcW w:w="9639" w:type="dxa"/>
          </w:tcPr>
          <w:p w:rsidR="009E5F40" w:rsidRPr="00CE27EE" w:rsidRDefault="009E5F40" w:rsidP="009E5F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F40">
              <w:rPr>
                <w:sz w:val="24"/>
                <w:szCs w:val="24"/>
              </w:rPr>
              <w:t>Универсальная схема оказ</w:t>
            </w:r>
            <w:r>
              <w:rPr>
                <w:sz w:val="24"/>
                <w:szCs w:val="24"/>
              </w:rPr>
              <w:t xml:space="preserve">ания первой помощи. Признаки жизни. </w:t>
            </w:r>
            <w:r w:rsidRPr="009E5F40">
              <w:rPr>
                <w:sz w:val="24"/>
                <w:szCs w:val="24"/>
              </w:rPr>
              <w:t>Признаки клини</w:t>
            </w:r>
            <w:r>
              <w:rPr>
                <w:sz w:val="24"/>
                <w:szCs w:val="24"/>
              </w:rPr>
              <w:t xml:space="preserve">ческой смерти. </w:t>
            </w:r>
            <w:r w:rsidR="007D1F92">
              <w:rPr>
                <w:sz w:val="24"/>
                <w:szCs w:val="24"/>
              </w:rPr>
              <w:t>Признаки смерти</w:t>
            </w:r>
          </w:p>
        </w:tc>
        <w:tc>
          <w:tcPr>
            <w:tcW w:w="993" w:type="dxa"/>
          </w:tcPr>
          <w:p w:rsidR="009E5F40" w:rsidRPr="00D52EBE" w:rsidRDefault="0038361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5F40" w:rsidRPr="0087409C" w:rsidTr="001F4DE6">
        <w:trPr>
          <w:trHeight w:val="277"/>
        </w:trPr>
        <w:tc>
          <w:tcPr>
            <w:tcW w:w="4111" w:type="dxa"/>
          </w:tcPr>
          <w:p w:rsidR="009E5F40" w:rsidRPr="009E5F40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 xml:space="preserve">. </w:t>
            </w:r>
            <w:r w:rsidR="009E5F40" w:rsidRPr="009E5F40">
              <w:rPr>
                <w:sz w:val="24"/>
                <w:szCs w:val="24"/>
              </w:rPr>
              <w:t>Реанимационные мер</w:t>
            </w:r>
            <w:r w:rsidR="009E5F40" w:rsidRPr="009E5F40">
              <w:rPr>
                <w:sz w:val="24"/>
                <w:szCs w:val="24"/>
              </w:rPr>
              <w:t>о</w:t>
            </w:r>
            <w:r w:rsidR="009E5F40" w:rsidRPr="009E5F40">
              <w:rPr>
                <w:sz w:val="24"/>
                <w:szCs w:val="24"/>
              </w:rPr>
              <w:t>приятия</w:t>
            </w:r>
          </w:p>
        </w:tc>
        <w:tc>
          <w:tcPr>
            <w:tcW w:w="9639" w:type="dxa"/>
          </w:tcPr>
          <w:p w:rsidR="009E5F40" w:rsidRPr="00CE27EE" w:rsidRDefault="009E5F40" w:rsidP="009E5F4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Искусственное дыхание. </w:t>
            </w:r>
            <w:r w:rsidR="007D1F92">
              <w:rPr>
                <w:sz w:val="24"/>
                <w:szCs w:val="24"/>
              </w:rPr>
              <w:t>Непрямой массаж сердца</w:t>
            </w:r>
          </w:p>
        </w:tc>
        <w:tc>
          <w:tcPr>
            <w:tcW w:w="993" w:type="dxa"/>
          </w:tcPr>
          <w:p w:rsidR="009E5F40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5F40" w:rsidRPr="0087409C" w:rsidTr="001F4DE6">
        <w:trPr>
          <w:trHeight w:val="277"/>
        </w:trPr>
        <w:tc>
          <w:tcPr>
            <w:tcW w:w="4111" w:type="dxa"/>
          </w:tcPr>
          <w:p w:rsidR="009E5F40" w:rsidRPr="009E5F40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 xml:space="preserve">. </w:t>
            </w:r>
            <w:r w:rsidR="009E5F40" w:rsidRPr="009E5F40">
              <w:rPr>
                <w:sz w:val="24"/>
                <w:szCs w:val="24"/>
              </w:rPr>
              <w:t>Оказание первой помощи при кровотечениях</w:t>
            </w:r>
          </w:p>
        </w:tc>
        <w:tc>
          <w:tcPr>
            <w:tcW w:w="9639" w:type="dxa"/>
          </w:tcPr>
          <w:p w:rsidR="009E5F40" w:rsidRPr="00CE27EE" w:rsidRDefault="009E5F40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Капиллярное кровотечение. Артериальное кровотечение. Венозное кровотечение. </w:t>
            </w:r>
            <w:r w:rsidRPr="009E5F40">
              <w:rPr>
                <w:sz w:val="24"/>
                <w:szCs w:val="24"/>
              </w:rPr>
              <w:t>Вну</w:t>
            </w:r>
            <w:r w:rsidRPr="009E5F40">
              <w:rPr>
                <w:sz w:val="24"/>
                <w:szCs w:val="24"/>
              </w:rPr>
              <w:t>т</w:t>
            </w:r>
            <w:r w:rsidRPr="009E5F40">
              <w:rPr>
                <w:sz w:val="24"/>
                <w:szCs w:val="24"/>
              </w:rPr>
              <w:t>ренние кровотечения</w:t>
            </w:r>
          </w:p>
        </w:tc>
        <w:tc>
          <w:tcPr>
            <w:tcW w:w="993" w:type="dxa"/>
          </w:tcPr>
          <w:p w:rsidR="009E5F40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E5F40" w:rsidRPr="0087409C" w:rsidTr="001F4DE6">
        <w:trPr>
          <w:trHeight w:val="277"/>
        </w:trPr>
        <w:tc>
          <w:tcPr>
            <w:tcW w:w="4111" w:type="dxa"/>
          </w:tcPr>
          <w:p w:rsidR="009E5F40" w:rsidRPr="009E5F40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5C24D8">
              <w:rPr>
                <w:sz w:val="24"/>
                <w:szCs w:val="24"/>
              </w:rPr>
              <w:t xml:space="preserve">. </w:t>
            </w:r>
            <w:r w:rsidR="009E5F40" w:rsidRPr="009E5F40">
              <w:rPr>
                <w:sz w:val="24"/>
                <w:szCs w:val="24"/>
              </w:rPr>
              <w:t>Оказание первой помощи при ранениях, ожогах, обморожениях</w:t>
            </w:r>
          </w:p>
        </w:tc>
        <w:tc>
          <w:tcPr>
            <w:tcW w:w="9639" w:type="dxa"/>
          </w:tcPr>
          <w:p w:rsidR="009E5F40" w:rsidRPr="00CE27EE" w:rsidRDefault="006D6345" w:rsidP="006D634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Рана. Ожог.</w:t>
            </w:r>
            <w:r w:rsidR="00717AB5">
              <w:rPr>
                <w:sz w:val="24"/>
                <w:szCs w:val="24"/>
              </w:rPr>
              <w:t xml:space="preserve"> </w:t>
            </w:r>
            <w:r w:rsidR="007D1F92">
              <w:rPr>
                <w:sz w:val="24"/>
                <w:szCs w:val="24"/>
              </w:rPr>
              <w:t>Отморожение</w:t>
            </w:r>
          </w:p>
        </w:tc>
        <w:tc>
          <w:tcPr>
            <w:tcW w:w="993" w:type="dxa"/>
          </w:tcPr>
          <w:p w:rsidR="009E5F40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6345" w:rsidRPr="0087409C" w:rsidTr="001F4DE6">
        <w:trPr>
          <w:trHeight w:val="277"/>
        </w:trPr>
        <w:tc>
          <w:tcPr>
            <w:tcW w:w="4111" w:type="dxa"/>
          </w:tcPr>
          <w:p w:rsidR="006D6345" w:rsidRPr="006D6345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5C24D8">
              <w:rPr>
                <w:sz w:val="24"/>
                <w:szCs w:val="24"/>
              </w:rPr>
              <w:t xml:space="preserve">. </w:t>
            </w:r>
            <w:r w:rsidR="006D6345" w:rsidRPr="006D6345">
              <w:rPr>
                <w:sz w:val="24"/>
                <w:szCs w:val="24"/>
              </w:rPr>
              <w:t>Оказание первой помощи при ушибах, растяжениях, вывихах, переломах</w:t>
            </w:r>
          </w:p>
        </w:tc>
        <w:tc>
          <w:tcPr>
            <w:tcW w:w="9639" w:type="dxa"/>
          </w:tcPr>
          <w:p w:rsidR="006D6345" w:rsidRPr="00CE27EE" w:rsidRDefault="006D6345" w:rsidP="0031115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Ушиб. Растяжение.</w:t>
            </w:r>
            <w:r w:rsidRPr="009E5F40">
              <w:rPr>
                <w:sz w:val="24"/>
                <w:szCs w:val="24"/>
              </w:rPr>
              <w:t xml:space="preserve"> Вывих.</w:t>
            </w:r>
            <w:r w:rsidR="007D1F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Перелом</w:t>
            </w:r>
          </w:p>
        </w:tc>
        <w:tc>
          <w:tcPr>
            <w:tcW w:w="993" w:type="dxa"/>
          </w:tcPr>
          <w:p w:rsidR="006D6345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A72B4" w:rsidRPr="0087409C" w:rsidTr="001F4DE6">
        <w:trPr>
          <w:trHeight w:val="277"/>
        </w:trPr>
        <w:tc>
          <w:tcPr>
            <w:tcW w:w="4111" w:type="dxa"/>
          </w:tcPr>
          <w:p w:rsidR="004A72B4" w:rsidRPr="006D6345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5C24D8">
              <w:rPr>
                <w:sz w:val="24"/>
                <w:szCs w:val="24"/>
              </w:rPr>
              <w:t xml:space="preserve">. </w:t>
            </w:r>
            <w:r w:rsidR="004A72B4" w:rsidRPr="004A72B4">
              <w:rPr>
                <w:sz w:val="24"/>
                <w:szCs w:val="24"/>
              </w:rPr>
              <w:t>Обзор травматизма в о</w:t>
            </w:r>
            <w:r w:rsidR="004A72B4" w:rsidRPr="004A72B4">
              <w:rPr>
                <w:sz w:val="24"/>
                <w:szCs w:val="24"/>
              </w:rPr>
              <w:t>р</w:t>
            </w:r>
            <w:r w:rsidR="007D1F92">
              <w:rPr>
                <w:sz w:val="24"/>
                <w:szCs w:val="24"/>
              </w:rPr>
              <w:t>ганизациях и на производстве</w:t>
            </w:r>
          </w:p>
        </w:tc>
        <w:tc>
          <w:tcPr>
            <w:tcW w:w="9639" w:type="dxa"/>
          </w:tcPr>
          <w:p w:rsidR="004A72B4" w:rsidRDefault="004A72B4" w:rsidP="0031115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A72B4">
              <w:rPr>
                <w:sz w:val="24"/>
                <w:szCs w:val="24"/>
              </w:rPr>
              <w:t>Анализ несчастных случаев</w:t>
            </w:r>
          </w:p>
        </w:tc>
        <w:tc>
          <w:tcPr>
            <w:tcW w:w="993" w:type="dxa"/>
          </w:tcPr>
          <w:p w:rsidR="004A72B4" w:rsidRPr="00D52EBE" w:rsidRDefault="00383611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D6345" w:rsidRPr="0087409C" w:rsidTr="001F4DE6">
        <w:trPr>
          <w:trHeight w:val="277"/>
        </w:trPr>
        <w:tc>
          <w:tcPr>
            <w:tcW w:w="4111" w:type="dxa"/>
          </w:tcPr>
          <w:p w:rsidR="006D6345" w:rsidRPr="00246E23" w:rsidRDefault="005C24D8" w:rsidP="00246E23">
            <w:pPr>
              <w:overflowPunct/>
              <w:autoSpaceDE/>
              <w:autoSpaceDN/>
              <w:adjustRightInd/>
              <w:textAlignment w:val="auto"/>
              <w:rPr>
                <w:b/>
                <w:spacing w:val="-4"/>
                <w:sz w:val="24"/>
                <w:szCs w:val="24"/>
              </w:rPr>
            </w:pPr>
            <w:r w:rsidRPr="00246E23">
              <w:rPr>
                <w:b/>
                <w:spacing w:val="-4"/>
                <w:sz w:val="24"/>
                <w:szCs w:val="24"/>
              </w:rPr>
              <w:t xml:space="preserve">Раздел 4.5. </w:t>
            </w:r>
            <w:r w:rsidR="006D6345" w:rsidRPr="00246E23">
              <w:rPr>
                <w:b/>
                <w:spacing w:val="-4"/>
                <w:sz w:val="24"/>
                <w:szCs w:val="24"/>
              </w:rPr>
              <w:t>Промышленная экология</w:t>
            </w:r>
          </w:p>
        </w:tc>
        <w:tc>
          <w:tcPr>
            <w:tcW w:w="9639" w:type="dxa"/>
          </w:tcPr>
          <w:p w:rsidR="006D6345" w:rsidRPr="00CE27EE" w:rsidRDefault="006D6345" w:rsidP="00CE27EE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D6345" w:rsidRPr="009F20C0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9F20C0">
              <w:rPr>
                <w:b/>
                <w:sz w:val="24"/>
                <w:szCs w:val="24"/>
              </w:rPr>
              <w:t>5</w:t>
            </w:r>
          </w:p>
        </w:tc>
      </w:tr>
      <w:tr w:rsidR="006D6345" w:rsidRPr="0087409C" w:rsidTr="001F4DE6">
        <w:trPr>
          <w:trHeight w:val="277"/>
        </w:trPr>
        <w:tc>
          <w:tcPr>
            <w:tcW w:w="4111" w:type="dxa"/>
          </w:tcPr>
          <w:p w:rsidR="006D6345" w:rsidRPr="00CE27EE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5</w:t>
            </w:r>
            <w:r w:rsidRPr="005C24D8">
              <w:rPr>
                <w:sz w:val="24"/>
                <w:szCs w:val="24"/>
              </w:rPr>
              <w:t xml:space="preserve">.1. </w:t>
            </w:r>
            <w:r w:rsidR="006D6345" w:rsidRPr="00CE27EE">
              <w:rPr>
                <w:sz w:val="24"/>
                <w:szCs w:val="24"/>
              </w:rPr>
              <w:t>Основные понятия экол</w:t>
            </w:r>
            <w:r w:rsidR="006D6345" w:rsidRPr="00CE27EE">
              <w:rPr>
                <w:sz w:val="24"/>
                <w:szCs w:val="24"/>
              </w:rPr>
              <w:t>о</w:t>
            </w:r>
            <w:r w:rsidR="006D6345" w:rsidRPr="00CE27EE">
              <w:rPr>
                <w:sz w:val="24"/>
                <w:szCs w:val="24"/>
              </w:rPr>
              <w:t>гии</w:t>
            </w:r>
          </w:p>
        </w:tc>
        <w:tc>
          <w:tcPr>
            <w:tcW w:w="9639" w:type="dxa"/>
          </w:tcPr>
          <w:p w:rsidR="006D6345" w:rsidRPr="00CE27EE" w:rsidRDefault="006D6345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 xml:space="preserve">Понятия об </w:t>
            </w:r>
            <w:proofErr w:type="spellStart"/>
            <w:r>
              <w:rPr>
                <w:sz w:val="24"/>
                <w:szCs w:val="24"/>
              </w:rPr>
              <w:t>экосфере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техносфере</w:t>
            </w:r>
            <w:proofErr w:type="spellEnd"/>
            <w:r>
              <w:rPr>
                <w:sz w:val="24"/>
                <w:szCs w:val="24"/>
              </w:rPr>
              <w:t xml:space="preserve">, ноосфере. </w:t>
            </w:r>
            <w:r w:rsidRPr="00CE27EE">
              <w:rPr>
                <w:sz w:val="24"/>
                <w:szCs w:val="24"/>
              </w:rPr>
              <w:t>Экосистем</w:t>
            </w:r>
            <w:r>
              <w:rPr>
                <w:sz w:val="24"/>
                <w:szCs w:val="24"/>
              </w:rPr>
              <w:t xml:space="preserve">ы. Экологические факторы среды. </w:t>
            </w:r>
            <w:r w:rsidRPr="00CE27EE">
              <w:rPr>
                <w:sz w:val="24"/>
                <w:szCs w:val="24"/>
              </w:rPr>
              <w:t>Антропогенное воздействие на окружающую среду. Экология и здоровье челове</w:t>
            </w:r>
            <w:r>
              <w:rPr>
                <w:sz w:val="24"/>
                <w:szCs w:val="24"/>
              </w:rPr>
              <w:t xml:space="preserve">ка. </w:t>
            </w:r>
            <w:r w:rsidRPr="00CE27EE">
              <w:rPr>
                <w:sz w:val="24"/>
                <w:szCs w:val="24"/>
              </w:rPr>
              <w:t>Экол</w:t>
            </w:r>
            <w:r w:rsidRPr="00CE27EE">
              <w:rPr>
                <w:sz w:val="24"/>
                <w:szCs w:val="24"/>
              </w:rPr>
              <w:t>о</w:t>
            </w:r>
            <w:r w:rsidRPr="00CE27EE">
              <w:rPr>
                <w:sz w:val="24"/>
                <w:szCs w:val="24"/>
              </w:rPr>
              <w:t>гическая з</w:t>
            </w:r>
            <w:r w:rsidR="007D1F92">
              <w:rPr>
                <w:sz w:val="24"/>
                <w:szCs w:val="24"/>
              </w:rPr>
              <w:t>ащита и охрана окружающей среды</w:t>
            </w:r>
          </w:p>
        </w:tc>
        <w:tc>
          <w:tcPr>
            <w:tcW w:w="993" w:type="dxa"/>
          </w:tcPr>
          <w:p w:rsidR="006D6345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6345" w:rsidRPr="0087409C" w:rsidTr="001F4DE6">
        <w:trPr>
          <w:trHeight w:val="277"/>
        </w:trPr>
        <w:tc>
          <w:tcPr>
            <w:tcW w:w="4111" w:type="dxa"/>
          </w:tcPr>
          <w:p w:rsidR="006D6345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5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C24D8">
              <w:rPr>
                <w:sz w:val="24"/>
                <w:szCs w:val="24"/>
              </w:rPr>
              <w:t xml:space="preserve">. </w:t>
            </w:r>
            <w:r w:rsidR="006D6345" w:rsidRPr="00CE27EE">
              <w:rPr>
                <w:sz w:val="24"/>
                <w:szCs w:val="24"/>
              </w:rPr>
              <w:t>Основы промышленной экологии</w:t>
            </w:r>
          </w:p>
        </w:tc>
        <w:tc>
          <w:tcPr>
            <w:tcW w:w="9639" w:type="dxa"/>
          </w:tcPr>
          <w:p w:rsidR="006D6345" w:rsidRPr="00246E23" w:rsidRDefault="006D6345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pacing w:val="-4"/>
                <w:sz w:val="24"/>
                <w:szCs w:val="24"/>
              </w:rPr>
            </w:pPr>
            <w:r w:rsidRPr="00246E23">
              <w:rPr>
                <w:spacing w:val="-4"/>
                <w:sz w:val="24"/>
                <w:szCs w:val="24"/>
              </w:rPr>
              <w:t>Цели и задачи промышленной экологии. Методы и средства промышленной экологии. Пр</w:t>
            </w:r>
            <w:r w:rsidRPr="00246E23">
              <w:rPr>
                <w:spacing w:val="-4"/>
                <w:sz w:val="24"/>
                <w:szCs w:val="24"/>
              </w:rPr>
              <w:t>о</w:t>
            </w:r>
            <w:r w:rsidRPr="00246E23">
              <w:rPr>
                <w:spacing w:val="-4"/>
                <w:sz w:val="24"/>
                <w:szCs w:val="24"/>
              </w:rPr>
              <w:t>мышленность и окружающая среда. Показатели экологической нагрузки на природ</w:t>
            </w:r>
            <w:r w:rsidR="007D1F92" w:rsidRPr="00246E23">
              <w:rPr>
                <w:spacing w:val="-4"/>
                <w:sz w:val="24"/>
                <w:szCs w:val="24"/>
              </w:rPr>
              <w:t>ную среду</w:t>
            </w:r>
          </w:p>
        </w:tc>
        <w:tc>
          <w:tcPr>
            <w:tcW w:w="993" w:type="dxa"/>
          </w:tcPr>
          <w:p w:rsidR="006D6345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6345" w:rsidRPr="0087409C" w:rsidTr="001F4DE6">
        <w:trPr>
          <w:trHeight w:val="277"/>
        </w:trPr>
        <w:tc>
          <w:tcPr>
            <w:tcW w:w="4111" w:type="dxa"/>
          </w:tcPr>
          <w:p w:rsidR="006D6345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5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C24D8">
              <w:rPr>
                <w:sz w:val="24"/>
                <w:szCs w:val="24"/>
              </w:rPr>
              <w:t xml:space="preserve">. </w:t>
            </w:r>
            <w:r w:rsidR="006D6345" w:rsidRPr="00CE27EE">
              <w:rPr>
                <w:sz w:val="24"/>
                <w:szCs w:val="24"/>
              </w:rPr>
              <w:t>Техногенное загрязнение окружающей среды</w:t>
            </w:r>
          </w:p>
        </w:tc>
        <w:tc>
          <w:tcPr>
            <w:tcW w:w="9639" w:type="dxa"/>
          </w:tcPr>
          <w:p w:rsidR="006D6345" w:rsidRPr="00A111E7" w:rsidRDefault="006D6345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 xml:space="preserve">Деградация </w:t>
            </w:r>
            <w:r>
              <w:rPr>
                <w:sz w:val="24"/>
                <w:szCs w:val="24"/>
              </w:rPr>
              <w:t xml:space="preserve">и загрязнение окружающей среды. </w:t>
            </w:r>
            <w:r w:rsidRPr="00CE27EE">
              <w:rPr>
                <w:sz w:val="24"/>
                <w:szCs w:val="24"/>
              </w:rPr>
              <w:t>Виды загрязнений окружающей среды. З</w:t>
            </w:r>
            <w:r w:rsidRPr="00CE27EE">
              <w:rPr>
                <w:sz w:val="24"/>
                <w:szCs w:val="24"/>
              </w:rPr>
              <w:t>а</w:t>
            </w:r>
            <w:r w:rsidRPr="00CE27EE">
              <w:rPr>
                <w:sz w:val="24"/>
                <w:szCs w:val="24"/>
              </w:rPr>
              <w:t>грязнение атмосферы, водных объек</w:t>
            </w:r>
            <w:r>
              <w:rPr>
                <w:sz w:val="24"/>
                <w:szCs w:val="24"/>
              </w:rPr>
              <w:t xml:space="preserve">тов, почв, растительности. </w:t>
            </w:r>
            <w:r w:rsidRPr="00CE27EE">
              <w:rPr>
                <w:sz w:val="24"/>
                <w:szCs w:val="24"/>
              </w:rPr>
              <w:t>Энергети</w:t>
            </w:r>
            <w:r>
              <w:rPr>
                <w:sz w:val="24"/>
                <w:szCs w:val="24"/>
              </w:rPr>
              <w:t>ческие загрязн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ния. </w:t>
            </w:r>
            <w:r w:rsidRPr="00CE27EE">
              <w:rPr>
                <w:sz w:val="24"/>
                <w:szCs w:val="24"/>
              </w:rPr>
              <w:t>Загрязнен</w:t>
            </w:r>
            <w:r w:rsidR="007D1F92">
              <w:rPr>
                <w:sz w:val="24"/>
                <w:szCs w:val="24"/>
              </w:rPr>
              <w:t>ие окружающей среды при авариях</w:t>
            </w:r>
          </w:p>
        </w:tc>
        <w:tc>
          <w:tcPr>
            <w:tcW w:w="993" w:type="dxa"/>
          </w:tcPr>
          <w:p w:rsidR="006D6345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6345" w:rsidRPr="0087409C" w:rsidTr="001F4DE6">
        <w:trPr>
          <w:trHeight w:val="277"/>
        </w:trPr>
        <w:tc>
          <w:tcPr>
            <w:tcW w:w="4111" w:type="dxa"/>
          </w:tcPr>
          <w:p w:rsidR="006D6345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5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5C24D8">
              <w:rPr>
                <w:sz w:val="24"/>
                <w:szCs w:val="24"/>
              </w:rPr>
              <w:t xml:space="preserve">. </w:t>
            </w:r>
            <w:r w:rsidR="006D6345" w:rsidRPr="00CE27EE">
              <w:rPr>
                <w:sz w:val="24"/>
                <w:szCs w:val="24"/>
              </w:rPr>
              <w:t>Мероприятия по защите окружающей среды от техногенных загрязнений</w:t>
            </w:r>
          </w:p>
        </w:tc>
        <w:tc>
          <w:tcPr>
            <w:tcW w:w="9639" w:type="dxa"/>
          </w:tcPr>
          <w:p w:rsidR="006D6345" w:rsidRPr="00A111E7" w:rsidRDefault="006D6345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CE27EE">
              <w:rPr>
                <w:sz w:val="24"/>
                <w:szCs w:val="24"/>
              </w:rPr>
              <w:t>Инженерные методы защиты окружающей ср</w:t>
            </w:r>
            <w:r>
              <w:rPr>
                <w:sz w:val="24"/>
                <w:szCs w:val="24"/>
              </w:rPr>
              <w:t xml:space="preserve">еды от техногенных загрязнений. </w:t>
            </w:r>
            <w:r w:rsidRPr="00CE27EE">
              <w:rPr>
                <w:sz w:val="24"/>
                <w:szCs w:val="24"/>
              </w:rPr>
              <w:t>Малоо</w:t>
            </w:r>
            <w:r w:rsidRPr="00CE27EE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ходные и безотходные технологии. </w:t>
            </w:r>
            <w:r w:rsidRPr="00CE27EE">
              <w:rPr>
                <w:sz w:val="24"/>
                <w:szCs w:val="24"/>
              </w:rPr>
              <w:t>Экологический мониторинг и контроль окружа</w:t>
            </w:r>
            <w:r w:rsidR="007D1F92">
              <w:rPr>
                <w:sz w:val="24"/>
                <w:szCs w:val="24"/>
              </w:rPr>
              <w:t>ющей среды</w:t>
            </w:r>
          </w:p>
        </w:tc>
        <w:tc>
          <w:tcPr>
            <w:tcW w:w="993" w:type="dxa"/>
          </w:tcPr>
          <w:p w:rsidR="006D6345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D6345" w:rsidRPr="0087409C" w:rsidTr="001F4DE6">
        <w:trPr>
          <w:trHeight w:val="277"/>
        </w:trPr>
        <w:tc>
          <w:tcPr>
            <w:tcW w:w="4111" w:type="dxa"/>
          </w:tcPr>
          <w:p w:rsidR="006D6345" w:rsidRPr="00A111E7" w:rsidRDefault="005C24D8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5C24D8">
              <w:rPr>
                <w:sz w:val="24"/>
                <w:szCs w:val="24"/>
              </w:rPr>
              <w:t>Тема 4.</w:t>
            </w:r>
            <w:r>
              <w:rPr>
                <w:sz w:val="24"/>
                <w:szCs w:val="24"/>
              </w:rPr>
              <w:t>5</w:t>
            </w:r>
            <w:r w:rsidRPr="005C24D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5C24D8">
              <w:rPr>
                <w:sz w:val="24"/>
                <w:szCs w:val="24"/>
              </w:rPr>
              <w:t xml:space="preserve">. </w:t>
            </w:r>
            <w:r w:rsidR="006D6345" w:rsidRPr="00CE27EE">
              <w:rPr>
                <w:sz w:val="24"/>
                <w:szCs w:val="24"/>
              </w:rPr>
              <w:t>Экологический риск. Экологический аудит</w:t>
            </w:r>
          </w:p>
        </w:tc>
        <w:tc>
          <w:tcPr>
            <w:tcW w:w="9639" w:type="dxa"/>
          </w:tcPr>
          <w:p w:rsidR="006D6345" w:rsidRPr="00A111E7" w:rsidRDefault="006D6345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Экологический риск. Экологический аудит. </w:t>
            </w:r>
            <w:r w:rsidRPr="00CE27EE">
              <w:rPr>
                <w:sz w:val="24"/>
                <w:szCs w:val="24"/>
              </w:rPr>
              <w:t>Плата за загрязнение окружающей среды и за использование природных ресур</w:t>
            </w:r>
            <w:r w:rsidR="007D1F92">
              <w:rPr>
                <w:sz w:val="24"/>
                <w:szCs w:val="24"/>
              </w:rPr>
              <w:t>сов</w:t>
            </w:r>
          </w:p>
        </w:tc>
        <w:tc>
          <w:tcPr>
            <w:tcW w:w="993" w:type="dxa"/>
          </w:tcPr>
          <w:p w:rsidR="006D6345" w:rsidRPr="00D52EBE" w:rsidRDefault="004A72B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D7C8A" w:rsidRPr="0087409C" w:rsidTr="002D7C8A">
        <w:trPr>
          <w:trHeight w:val="277"/>
        </w:trPr>
        <w:tc>
          <w:tcPr>
            <w:tcW w:w="13750" w:type="dxa"/>
            <w:gridSpan w:val="2"/>
          </w:tcPr>
          <w:p w:rsidR="002D7C8A" w:rsidRPr="00246E23" w:rsidRDefault="002D7C8A" w:rsidP="002D7C8A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46E23">
              <w:rPr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993" w:type="dxa"/>
          </w:tcPr>
          <w:p w:rsidR="002D7C8A" w:rsidRPr="00246E23" w:rsidRDefault="002D7C8A" w:rsidP="002D7C8A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46E23">
              <w:rPr>
                <w:sz w:val="24"/>
                <w:szCs w:val="24"/>
              </w:rPr>
              <w:t>2</w:t>
            </w:r>
          </w:p>
        </w:tc>
      </w:tr>
      <w:tr w:rsidR="002D7C8A" w:rsidRPr="0087409C" w:rsidTr="002D7C8A">
        <w:trPr>
          <w:trHeight w:val="277"/>
        </w:trPr>
        <w:tc>
          <w:tcPr>
            <w:tcW w:w="13750" w:type="dxa"/>
            <w:gridSpan w:val="2"/>
          </w:tcPr>
          <w:p w:rsidR="002D7C8A" w:rsidRDefault="002D7C8A" w:rsidP="00E74750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4A72B4">
              <w:rPr>
                <w:b/>
                <w:sz w:val="24"/>
                <w:szCs w:val="24"/>
              </w:rPr>
              <w:t xml:space="preserve">Модуль </w:t>
            </w:r>
            <w:r>
              <w:rPr>
                <w:b/>
                <w:sz w:val="24"/>
                <w:szCs w:val="24"/>
              </w:rPr>
              <w:t>5</w:t>
            </w:r>
            <w:r w:rsidRPr="004A72B4">
              <w:rPr>
                <w:b/>
                <w:sz w:val="24"/>
                <w:szCs w:val="24"/>
              </w:rPr>
              <w:t xml:space="preserve">. </w:t>
            </w:r>
            <w:r w:rsidRPr="002D7C8A">
              <w:rPr>
                <w:b/>
                <w:sz w:val="24"/>
                <w:szCs w:val="24"/>
              </w:rPr>
              <w:t>Основы радиационной безопасности</w:t>
            </w:r>
          </w:p>
        </w:tc>
        <w:tc>
          <w:tcPr>
            <w:tcW w:w="993" w:type="dxa"/>
          </w:tcPr>
          <w:p w:rsidR="002D7C8A" w:rsidRPr="002D7C8A" w:rsidRDefault="002D7C8A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2D7C8A" w:rsidRPr="0087409C" w:rsidTr="002D7C8A">
        <w:trPr>
          <w:trHeight w:val="1699"/>
        </w:trPr>
        <w:tc>
          <w:tcPr>
            <w:tcW w:w="4111" w:type="dxa"/>
            <w:vAlign w:val="center"/>
          </w:tcPr>
          <w:p w:rsidR="002D7C8A" w:rsidRPr="002D7C8A" w:rsidRDefault="002D7C8A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Тема 1. Ионизирующее излучение. Доза. Мощность дозы.</w:t>
            </w:r>
          </w:p>
          <w:p w:rsidR="002D7C8A" w:rsidRPr="002D7C8A" w:rsidRDefault="002D7C8A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Биологическое действие</w:t>
            </w:r>
            <w:r w:rsidR="00246E23">
              <w:rPr>
                <w:sz w:val="24"/>
                <w:szCs w:val="24"/>
              </w:rPr>
              <w:t xml:space="preserve"> излучения на организм человека</w:t>
            </w:r>
          </w:p>
        </w:tc>
        <w:tc>
          <w:tcPr>
            <w:tcW w:w="9639" w:type="dxa"/>
          </w:tcPr>
          <w:p w:rsidR="002D7C8A" w:rsidRPr="002D7C8A" w:rsidRDefault="002D7C8A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Виды ионизирующих излучений. Краткая характеристика. Виды облучения. Доза. Един</w:t>
            </w:r>
            <w:r w:rsidRPr="002D7C8A">
              <w:rPr>
                <w:sz w:val="24"/>
                <w:szCs w:val="24"/>
              </w:rPr>
              <w:t>и</w:t>
            </w:r>
            <w:r w:rsidR="00246E23">
              <w:rPr>
                <w:sz w:val="24"/>
                <w:szCs w:val="24"/>
              </w:rPr>
              <w:t>цы измерения дозы.</w:t>
            </w:r>
          </w:p>
          <w:p w:rsidR="002D7C8A" w:rsidRPr="002D7C8A" w:rsidRDefault="002D7C8A" w:rsidP="002D7C8A">
            <w:pPr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Доза поглощенная. Доза в органе или ткани. Доза эквивалентная. Доза эффективная. Доза эффективная (эквивалентная) годовая. Единицы измерения доз. Мощность дозы. Предел дозы. Допустимая мощность дозы. Биологическое действие излучения на организм челов</w:t>
            </w:r>
            <w:r w:rsidRPr="002D7C8A">
              <w:rPr>
                <w:sz w:val="24"/>
                <w:szCs w:val="24"/>
              </w:rPr>
              <w:t>е</w:t>
            </w:r>
            <w:r w:rsidRPr="002D7C8A">
              <w:rPr>
                <w:sz w:val="24"/>
                <w:szCs w:val="24"/>
              </w:rPr>
              <w:t>ка. Последствия облучения людей. Соматические, стохас</w:t>
            </w:r>
            <w:r w:rsidR="00246E23">
              <w:rPr>
                <w:sz w:val="24"/>
                <w:szCs w:val="24"/>
              </w:rPr>
              <w:t>тические и генетические эффекты</w:t>
            </w:r>
          </w:p>
        </w:tc>
        <w:tc>
          <w:tcPr>
            <w:tcW w:w="993" w:type="dxa"/>
          </w:tcPr>
          <w:p w:rsidR="002D7C8A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D7C8A" w:rsidRPr="0087409C" w:rsidTr="00246E23">
        <w:trPr>
          <w:trHeight w:val="482"/>
        </w:trPr>
        <w:tc>
          <w:tcPr>
            <w:tcW w:w="4111" w:type="dxa"/>
            <w:vAlign w:val="center"/>
          </w:tcPr>
          <w:p w:rsidR="002D7C8A" w:rsidRPr="002D7C8A" w:rsidRDefault="002D7C8A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Тема 2. Нормы радиационной бе</w:t>
            </w:r>
            <w:r w:rsidRPr="002D7C8A">
              <w:rPr>
                <w:sz w:val="24"/>
                <w:szCs w:val="24"/>
              </w:rPr>
              <w:t>з</w:t>
            </w:r>
            <w:r w:rsidR="00246E23">
              <w:rPr>
                <w:sz w:val="24"/>
                <w:szCs w:val="24"/>
              </w:rPr>
              <w:t>опасности (НРБ-99/2009)</w:t>
            </w:r>
          </w:p>
        </w:tc>
        <w:tc>
          <w:tcPr>
            <w:tcW w:w="9639" w:type="dxa"/>
          </w:tcPr>
          <w:p w:rsidR="002D7C8A" w:rsidRPr="002D7C8A" w:rsidRDefault="002D7C8A" w:rsidP="002D7C8A">
            <w:pPr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НРБ-99/2009. Область применения. Ответственность за их выполнение. Основные пределы доз. Требования по ограничению облучения. Планируемое повышенное облучение</w:t>
            </w:r>
          </w:p>
        </w:tc>
        <w:tc>
          <w:tcPr>
            <w:tcW w:w="993" w:type="dxa"/>
          </w:tcPr>
          <w:p w:rsidR="002D7C8A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D7C8A" w:rsidRPr="0087409C" w:rsidTr="002D7C8A">
        <w:trPr>
          <w:trHeight w:val="1454"/>
        </w:trPr>
        <w:tc>
          <w:tcPr>
            <w:tcW w:w="4111" w:type="dxa"/>
            <w:vAlign w:val="center"/>
          </w:tcPr>
          <w:p w:rsidR="002D7C8A" w:rsidRPr="002D7C8A" w:rsidRDefault="002D7C8A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 xml:space="preserve">Тема 3. Допустимая загрязненность поверхностей. Группы </w:t>
            </w:r>
            <w:r w:rsidR="00246E23">
              <w:rPr>
                <w:sz w:val="24"/>
                <w:szCs w:val="24"/>
              </w:rPr>
              <w:t>радиационной опасности нуклидов</w:t>
            </w:r>
          </w:p>
        </w:tc>
        <w:tc>
          <w:tcPr>
            <w:tcW w:w="9639" w:type="dxa"/>
          </w:tcPr>
          <w:p w:rsidR="002D7C8A" w:rsidRPr="002D7C8A" w:rsidRDefault="002D7C8A" w:rsidP="002D7C8A">
            <w:pPr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 xml:space="preserve">Загрязнение радиоактивное, загрязнение поверхности </w:t>
            </w:r>
            <w:proofErr w:type="spellStart"/>
            <w:r w:rsidRPr="002D7C8A">
              <w:rPr>
                <w:sz w:val="24"/>
                <w:szCs w:val="24"/>
              </w:rPr>
              <w:t>неснимаемое</w:t>
            </w:r>
            <w:proofErr w:type="spellEnd"/>
            <w:r w:rsidRPr="002D7C8A">
              <w:rPr>
                <w:sz w:val="24"/>
                <w:szCs w:val="24"/>
              </w:rPr>
              <w:t xml:space="preserve"> (фиксированное), з</w:t>
            </w:r>
            <w:r w:rsidRPr="002D7C8A">
              <w:rPr>
                <w:sz w:val="24"/>
                <w:szCs w:val="24"/>
              </w:rPr>
              <w:t>а</w:t>
            </w:r>
            <w:r w:rsidRPr="002D7C8A">
              <w:rPr>
                <w:sz w:val="24"/>
                <w:szCs w:val="24"/>
              </w:rPr>
              <w:t>грязнение поверхности снимаемое (нефиксированное). Допустимые уровни радиоактивн</w:t>
            </w:r>
            <w:r w:rsidRPr="002D7C8A">
              <w:rPr>
                <w:sz w:val="24"/>
                <w:szCs w:val="24"/>
              </w:rPr>
              <w:t>о</w:t>
            </w:r>
            <w:r w:rsidRPr="002D7C8A">
              <w:rPr>
                <w:sz w:val="24"/>
                <w:szCs w:val="24"/>
              </w:rPr>
              <w:t>го загрязнения рабочих поверхностей, кожи, спецодежды и средств индивидуальной защ</w:t>
            </w:r>
            <w:r w:rsidRPr="002D7C8A">
              <w:rPr>
                <w:sz w:val="24"/>
                <w:szCs w:val="24"/>
              </w:rPr>
              <w:t>и</w:t>
            </w:r>
            <w:r w:rsidRPr="002D7C8A">
              <w:rPr>
                <w:sz w:val="24"/>
                <w:szCs w:val="24"/>
              </w:rPr>
              <w:t>ты, активность (А), активность минимально значимая (МЗА), группы радиационной опа</w:t>
            </w:r>
            <w:r w:rsidRPr="002D7C8A">
              <w:rPr>
                <w:sz w:val="24"/>
                <w:szCs w:val="24"/>
              </w:rPr>
              <w:t>с</w:t>
            </w:r>
            <w:r w:rsidR="00246E23">
              <w:rPr>
                <w:sz w:val="24"/>
                <w:szCs w:val="24"/>
              </w:rPr>
              <w:t>ности</w:t>
            </w:r>
          </w:p>
        </w:tc>
        <w:tc>
          <w:tcPr>
            <w:tcW w:w="993" w:type="dxa"/>
          </w:tcPr>
          <w:p w:rsidR="002D7C8A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D7C8A" w:rsidRPr="0087409C" w:rsidTr="002D7C8A">
        <w:trPr>
          <w:trHeight w:val="1699"/>
        </w:trPr>
        <w:tc>
          <w:tcPr>
            <w:tcW w:w="4111" w:type="dxa"/>
            <w:vAlign w:val="center"/>
          </w:tcPr>
          <w:p w:rsidR="002D7C8A" w:rsidRPr="002D7C8A" w:rsidRDefault="002D7C8A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Тема 4. Основные санитарные прав</w:t>
            </w:r>
            <w:r w:rsidRPr="002D7C8A">
              <w:rPr>
                <w:sz w:val="24"/>
                <w:szCs w:val="24"/>
              </w:rPr>
              <w:t>и</w:t>
            </w:r>
            <w:r w:rsidRPr="002D7C8A">
              <w:rPr>
                <w:sz w:val="24"/>
                <w:szCs w:val="24"/>
              </w:rPr>
              <w:t>ла обеспечения радиационной бе</w:t>
            </w:r>
            <w:r w:rsidRPr="002D7C8A">
              <w:rPr>
                <w:sz w:val="24"/>
                <w:szCs w:val="24"/>
              </w:rPr>
              <w:t>з</w:t>
            </w:r>
            <w:r w:rsidRPr="002D7C8A">
              <w:rPr>
                <w:sz w:val="24"/>
                <w:szCs w:val="24"/>
              </w:rPr>
              <w:t>опасности (ОСПОРБ 99/2010). Кла</w:t>
            </w:r>
            <w:r w:rsidRPr="002D7C8A">
              <w:rPr>
                <w:sz w:val="24"/>
                <w:szCs w:val="24"/>
              </w:rPr>
              <w:t>с</w:t>
            </w:r>
            <w:r w:rsidRPr="002D7C8A">
              <w:rPr>
                <w:sz w:val="24"/>
                <w:szCs w:val="24"/>
              </w:rPr>
              <w:t>сификация радиационных объектов. Размещение радиационных об</w:t>
            </w:r>
            <w:r w:rsidR="00246E23">
              <w:rPr>
                <w:sz w:val="24"/>
                <w:szCs w:val="24"/>
              </w:rPr>
              <w:t>ъектов и зонирование территорий</w:t>
            </w:r>
          </w:p>
        </w:tc>
        <w:tc>
          <w:tcPr>
            <w:tcW w:w="9639" w:type="dxa"/>
          </w:tcPr>
          <w:p w:rsidR="002D7C8A" w:rsidRPr="002D7C8A" w:rsidRDefault="002D7C8A" w:rsidP="002D7C8A">
            <w:pPr>
              <w:keepNext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ОСПОРБ 99/2010. Область применения. Общие положения. Классификация радиационных объектов. Размещение радиационных объектов и зонирование территорий. Санитарно</w:t>
            </w:r>
            <w:r w:rsidR="00246E23">
              <w:rPr>
                <w:sz w:val="24"/>
                <w:szCs w:val="24"/>
              </w:rPr>
              <w:t>-защитная зона, зона наблюдения</w:t>
            </w:r>
          </w:p>
        </w:tc>
        <w:tc>
          <w:tcPr>
            <w:tcW w:w="993" w:type="dxa"/>
          </w:tcPr>
          <w:p w:rsidR="002D7C8A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D7C8A" w:rsidRPr="0087409C" w:rsidTr="002D7C8A">
        <w:trPr>
          <w:trHeight w:val="1416"/>
        </w:trPr>
        <w:tc>
          <w:tcPr>
            <w:tcW w:w="4111" w:type="dxa"/>
            <w:vAlign w:val="center"/>
          </w:tcPr>
          <w:p w:rsidR="002D7C8A" w:rsidRPr="002D7C8A" w:rsidRDefault="002D7C8A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Тема 5. Организация работ с исто</w:t>
            </w:r>
            <w:r w:rsidRPr="002D7C8A">
              <w:rPr>
                <w:sz w:val="24"/>
                <w:szCs w:val="24"/>
              </w:rPr>
              <w:t>ч</w:t>
            </w:r>
            <w:r w:rsidRPr="002D7C8A">
              <w:rPr>
                <w:sz w:val="24"/>
                <w:szCs w:val="24"/>
              </w:rPr>
              <w:t>никами излучения. Система допу</w:t>
            </w:r>
            <w:r w:rsidRPr="002D7C8A">
              <w:rPr>
                <w:sz w:val="24"/>
                <w:szCs w:val="24"/>
              </w:rPr>
              <w:t>с</w:t>
            </w:r>
            <w:r w:rsidRPr="002D7C8A">
              <w:rPr>
                <w:sz w:val="24"/>
                <w:szCs w:val="24"/>
              </w:rPr>
              <w:t>ков. Поставка, учет, хранение и транспортирование источников изл</w:t>
            </w:r>
            <w:r w:rsidRPr="002D7C8A">
              <w:rPr>
                <w:sz w:val="24"/>
                <w:szCs w:val="24"/>
              </w:rPr>
              <w:t>у</w:t>
            </w:r>
            <w:r w:rsidR="00246E23">
              <w:rPr>
                <w:sz w:val="24"/>
                <w:szCs w:val="24"/>
              </w:rPr>
              <w:t>чения</w:t>
            </w:r>
          </w:p>
        </w:tc>
        <w:tc>
          <w:tcPr>
            <w:tcW w:w="9639" w:type="dxa"/>
          </w:tcPr>
          <w:p w:rsidR="002D7C8A" w:rsidRPr="002D7C8A" w:rsidRDefault="002D7C8A" w:rsidP="002D7C8A">
            <w:pPr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Работа с источником ионизирующего излучения, работа с радиоактивными веществами, организация работ с источниками излучения. Класс работ, поставка, учет, хранение и п</w:t>
            </w:r>
            <w:r w:rsidRPr="002D7C8A">
              <w:rPr>
                <w:sz w:val="24"/>
                <w:szCs w:val="24"/>
              </w:rPr>
              <w:t>е</w:t>
            </w:r>
            <w:r w:rsidRPr="002D7C8A">
              <w:rPr>
                <w:sz w:val="24"/>
                <w:szCs w:val="24"/>
              </w:rPr>
              <w:t>ревозка источников излучения. Допустимые уровни радиоактивного загрязнения повер</w:t>
            </w:r>
            <w:r w:rsidRPr="002D7C8A">
              <w:rPr>
                <w:sz w:val="24"/>
                <w:szCs w:val="24"/>
              </w:rPr>
              <w:t>х</w:t>
            </w:r>
            <w:r w:rsidR="00246E23">
              <w:rPr>
                <w:sz w:val="24"/>
                <w:szCs w:val="24"/>
              </w:rPr>
              <w:t>ности транспортных средств</w:t>
            </w:r>
          </w:p>
        </w:tc>
        <w:tc>
          <w:tcPr>
            <w:tcW w:w="993" w:type="dxa"/>
          </w:tcPr>
          <w:p w:rsidR="002D7C8A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D7C8A" w:rsidRPr="0087409C" w:rsidTr="00864F3B">
        <w:trPr>
          <w:trHeight w:val="1454"/>
        </w:trPr>
        <w:tc>
          <w:tcPr>
            <w:tcW w:w="4111" w:type="dxa"/>
            <w:vAlign w:val="center"/>
          </w:tcPr>
          <w:p w:rsidR="002D7C8A" w:rsidRPr="002D7C8A" w:rsidRDefault="002D7C8A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Тема 6. Открытые и закрытые исто</w:t>
            </w:r>
            <w:r w:rsidRPr="002D7C8A">
              <w:rPr>
                <w:sz w:val="24"/>
                <w:szCs w:val="24"/>
              </w:rPr>
              <w:t>ч</w:t>
            </w:r>
            <w:r w:rsidRPr="002D7C8A">
              <w:rPr>
                <w:sz w:val="24"/>
                <w:szCs w:val="24"/>
              </w:rPr>
              <w:t>ники. Классы работ. Зональность. Категории облучаемых лиц. Крит</w:t>
            </w:r>
            <w:r w:rsidRPr="002D7C8A">
              <w:rPr>
                <w:sz w:val="24"/>
                <w:szCs w:val="24"/>
              </w:rPr>
              <w:t>и</w:t>
            </w:r>
            <w:r w:rsidR="00246E23">
              <w:rPr>
                <w:sz w:val="24"/>
                <w:szCs w:val="24"/>
              </w:rPr>
              <w:t>ческая группа</w:t>
            </w:r>
          </w:p>
        </w:tc>
        <w:tc>
          <w:tcPr>
            <w:tcW w:w="9639" w:type="dxa"/>
          </w:tcPr>
          <w:p w:rsidR="002D7C8A" w:rsidRPr="002D7C8A" w:rsidRDefault="002D7C8A" w:rsidP="00246E23">
            <w:pPr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Источник ионизирующего излучения, источник излучения природный, источник излуч</w:t>
            </w:r>
            <w:r w:rsidRPr="002D7C8A">
              <w:rPr>
                <w:sz w:val="24"/>
                <w:szCs w:val="24"/>
              </w:rPr>
              <w:t>е</w:t>
            </w:r>
            <w:r w:rsidRPr="002D7C8A">
              <w:rPr>
                <w:sz w:val="24"/>
                <w:szCs w:val="24"/>
              </w:rPr>
              <w:t xml:space="preserve">ния техногенный, источник </w:t>
            </w:r>
            <w:proofErr w:type="spellStart"/>
            <w:r w:rsidRPr="002D7C8A">
              <w:rPr>
                <w:sz w:val="24"/>
                <w:szCs w:val="24"/>
              </w:rPr>
              <w:t>радионуклидный</w:t>
            </w:r>
            <w:proofErr w:type="spellEnd"/>
            <w:r w:rsidRPr="002D7C8A">
              <w:rPr>
                <w:sz w:val="24"/>
                <w:szCs w:val="24"/>
              </w:rPr>
              <w:t xml:space="preserve"> закрытый, источник </w:t>
            </w:r>
            <w:proofErr w:type="spellStart"/>
            <w:r w:rsidRPr="002D7C8A">
              <w:rPr>
                <w:sz w:val="24"/>
                <w:szCs w:val="24"/>
              </w:rPr>
              <w:t>радионуклидный</w:t>
            </w:r>
            <w:proofErr w:type="spellEnd"/>
            <w:r w:rsidRPr="002D7C8A">
              <w:rPr>
                <w:sz w:val="24"/>
                <w:szCs w:val="24"/>
              </w:rPr>
              <w:t xml:space="preserve"> откр</w:t>
            </w:r>
            <w:r w:rsidRPr="002D7C8A">
              <w:rPr>
                <w:sz w:val="24"/>
                <w:szCs w:val="24"/>
              </w:rPr>
              <w:t>ы</w:t>
            </w:r>
            <w:r w:rsidRPr="002D7C8A">
              <w:rPr>
                <w:sz w:val="24"/>
                <w:szCs w:val="24"/>
              </w:rPr>
              <w:t>тый. Класс работ, класс работ с открытыми источниками излучения, места постоянного пребывания персонала и временно</w:t>
            </w:r>
            <w:r w:rsidR="00246E23">
              <w:rPr>
                <w:sz w:val="24"/>
                <w:szCs w:val="24"/>
              </w:rPr>
              <w:t xml:space="preserve"> о</w:t>
            </w:r>
            <w:r w:rsidRPr="002D7C8A">
              <w:rPr>
                <w:sz w:val="24"/>
                <w:szCs w:val="24"/>
              </w:rPr>
              <w:t xml:space="preserve">бслуживаемые помещения. Категории облучаемых лиц, основные </w:t>
            </w:r>
            <w:r w:rsidR="00246E23">
              <w:rPr>
                <w:sz w:val="24"/>
                <w:szCs w:val="24"/>
              </w:rPr>
              <w:t>пределы доз. Группа критическая</w:t>
            </w:r>
          </w:p>
        </w:tc>
        <w:tc>
          <w:tcPr>
            <w:tcW w:w="993" w:type="dxa"/>
          </w:tcPr>
          <w:p w:rsidR="002D7C8A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5722" w:rsidRPr="0087409C" w:rsidTr="00864F3B">
        <w:trPr>
          <w:trHeight w:val="1701"/>
        </w:trPr>
        <w:tc>
          <w:tcPr>
            <w:tcW w:w="4111" w:type="dxa"/>
            <w:vAlign w:val="center"/>
          </w:tcPr>
          <w:p w:rsidR="003F5722" w:rsidRPr="002D7C8A" w:rsidRDefault="003F5722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Тема 7. Работа с источниками ион</w:t>
            </w:r>
            <w:r w:rsidRPr="002D7C8A">
              <w:rPr>
                <w:sz w:val="24"/>
                <w:szCs w:val="24"/>
              </w:rPr>
              <w:t>и</w:t>
            </w:r>
            <w:r w:rsidRPr="002D7C8A">
              <w:rPr>
                <w:sz w:val="24"/>
                <w:szCs w:val="24"/>
              </w:rPr>
              <w:t>зирующего излучения. Методы и средства индивидуальной защиты и личной гигиены персонала</w:t>
            </w:r>
          </w:p>
        </w:tc>
        <w:tc>
          <w:tcPr>
            <w:tcW w:w="9639" w:type="dxa"/>
          </w:tcPr>
          <w:p w:rsidR="003F5722" w:rsidRPr="002D7C8A" w:rsidRDefault="003F5722" w:rsidP="00246E23">
            <w:pPr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Работа с закрытыми источниками излучения и устройствами, генерирующими ионизир</w:t>
            </w:r>
            <w:r w:rsidRPr="002D7C8A">
              <w:rPr>
                <w:sz w:val="24"/>
                <w:szCs w:val="24"/>
              </w:rPr>
              <w:t>у</w:t>
            </w:r>
            <w:r w:rsidRPr="002D7C8A">
              <w:rPr>
                <w:sz w:val="24"/>
                <w:szCs w:val="24"/>
              </w:rPr>
              <w:t>ющее излучение. Работа с открытыми источниками излучения (радиоактивными вещ</w:t>
            </w:r>
            <w:r w:rsidRPr="002D7C8A">
              <w:rPr>
                <w:sz w:val="24"/>
                <w:szCs w:val="24"/>
              </w:rPr>
              <w:t>е</w:t>
            </w:r>
            <w:r w:rsidRPr="002D7C8A">
              <w:rPr>
                <w:sz w:val="24"/>
                <w:szCs w:val="24"/>
              </w:rPr>
              <w:t>ствами). Радионуклиды как потенциальные источники внутреннего облучения. Гигиенич</w:t>
            </w:r>
            <w:r w:rsidRPr="002D7C8A">
              <w:rPr>
                <w:sz w:val="24"/>
                <w:szCs w:val="24"/>
              </w:rPr>
              <w:t>е</w:t>
            </w:r>
            <w:r w:rsidRPr="002D7C8A">
              <w:rPr>
                <w:sz w:val="24"/>
                <w:szCs w:val="24"/>
              </w:rPr>
              <w:t>ские критерии оценки условий труда и классификация радиоактивных материалов при р</w:t>
            </w:r>
            <w:r w:rsidRPr="002D7C8A">
              <w:rPr>
                <w:sz w:val="24"/>
                <w:szCs w:val="24"/>
              </w:rPr>
              <w:t>а</w:t>
            </w:r>
            <w:r w:rsidRPr="002D7C8A">
              <w:rPr>
                <w:sz w:val="24"/>
                <w:szCs w:val="24"/>
              </w:rPr>
              <w:t>боте с источниками ионизирующего излучения. Средство индивидуальной защиты. Мет</w:t>
            </w:r>
            <w:r w:rsidRPr="002D7C8A">
              <w:rPr>
                <w:sz w:val="24"/>
                <w:szCs w:val="24"/>
              </w:rPr>
              <w:t>о</w:t>
            </w:r>
            <w:r w:rsidRPr="002D7C8A">
              <w:rPr>
                <w:sz w:val="24"/>
                <w:szCs w:val="24"/>
              </w:rPr>
              <w:t>ды и средства индивидуальной защиты и личной гигиены</w:t>
            </w:r>
          </w:p>
        </w:tc>
        <w:tc>
          <w:tcPr>
            <w:tcW w:w="993" w:type="dxa"/>
          </w:tcPr>
          <w:p w:rsidR="003F5722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F5722" w:rsidRPr="0087409C" w:rsidTr="00864F3B">
        <w:trPr>
          <w:trHeight w:val="1130"/>
        </w:trPr>
        <w:tc>
          <w:tcPr>
            <w:tcW w:w="4111" w:type="dxa"/>
            <w:vAlign w:val="center"/>
          </w:tcPr>
          <w:p w:rsidR="003F5722" w:rsidRPr="002D7C8A" w:rsidRDefault="003F5722" w:rsidP="002D7C8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Тема 8. Обращение с радиоактивн</w:t>
            </w:r>
            <w:r w:rsidRPr="002D7C8A">
              <w:rPr>
                <w:sz w:val="24"/>
                <w:szCs w:val="24"/>
              </w:rPr>
              <w:t>ы</w:t>
            </w:r>
            <w:r w:rsidRPr="002D7C8A">
              <w:rPr>
                <w:sz w:val="24"/>
                <w:szCs w:val="24"/>
              </w:rPr>
              <w:t>ми отходами. Радиационная безопа</w:t>
            </w:r>
            <w:r w:rsidRPr="002D7C8A">
              <w:rPr>
                <w:sz w:val="24"/>
                <w:szCs w:val="24"/>
              </w:rPr>
              <w:t>с</w:t>
            </w:r>
            <w:r w:rsidRPr="002D7C8A">
              <w:rPr>
                <w:sz w:val="24"/>
                <w:szCs w:val="24"/>
              </w:rPr>
              <w:t>ность при радиационных авариях.</w:t>
            </w:r>
          </w:p>
        </w:tc>
        <w:tc>
          <w:tcPr>
            <w:tcW w:w="9639" w:type="dxa"/>
          </w:tcPr>
          <w:p w:rsidR="003F5722" w:rsidRPr="002D7C8A" w:rsidRDefault="003F5722" w:rsidP="002D7C8A">
            <w:pPr>
              <w:rPr>
                <w:sz w:val="24"/>
                <w:szCs w:val="24"/>
              </w:rPr>
            </w:pPr>
            <w:r w:rsidRPr="002D7C8A">
              <w:rPr>
                <w:sz w:val="24"/>
                <w:szCs w:val="24"/>
              </w:rPr>
              <w:t>Обращение с радиоактивными отходами. Классификация жидких и твердых радиоакти</w:t>
            </w:r>
            <w:r w:rsidRPr="002D7C8A">
              <w:rPr>
                <w:sz w:val="24"/>
                <w:szCs w:val="24"/>
              </w:rPr>
              <w:t>в</w:t>
            </w:r>
            <w:r w:rsidRPr="002D7C8A">
              <w:rPr>
                <w:sz w:val="24"/>
                <w:szCs w:val="24"/>
              </w:rPr>
              <w:t>ных отходов. Сбор, удаление и обезвреживание радиоактивных отходов. Радиационная авария. Радиационная безопасность при радиационных авариях. Действия персонала при возникновении аварийных ситуаций</w:t>
            </w:r>
            <w:r w:rsidR="00246E23">
              <w:rPr>
                <w:sz w:val="24"/>
                <w:szCs w:val="24"/>
              </w:rPr>
              <w:t>. Ликвидация последствий аварий</w:t>
            </w:r>
          </w:p>
        </w:tc>
        <w:tc>
          <w:tcPr>
            <w:tcW w:w="993" w:type="dxa"/>
          </w:tcPr>
          <w:p w:rsidR="003F5722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1674D" w:rsidRPr="0087409C" w:rsidTr="00864F3B">
        <w:trPr>
          <w:trHeight w:val="267"/>
        </w:trPr>
        <w:tc>
          <w:tcPr>
            <w:tcW w:w="4111" w:type="dxa"/>
          </w:tcPr>
          <w:p w:rsidR="00F1674D" w:rsidRPr="005C24D8" w:rsidRDefault="00F1674D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F1674D" w:rsidRPr="00246E23" w:rsidRDefault="00F1674D" w:rsidP="00255CAF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246E23">
              <w:rPr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993" w:type="dxa"/>
          </w:tcPr>
          <w:p w:rsidR="00F1674D" w:rsidRPr="00246E23" w:rsidRDefault="00F1674D" w:rsidP="00255CAF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246E23">
              <w:rPr>
                <w:sz w:val="24"/>
                <w:szCs w:val="24"/>
              </w:rPr>
              <w:t>2</w:t>
            </w:r>
          </w:p>
        </w:tc>
      </w:tr>
      <w:tr w:rsidR="00E74750" w:rsidRPr="0087409C" w:rsidTr="00864F3B">
        <w:trPr>
          <w:trHeight w:val="554"/>
        </w:trPr>
        <w:tc>
          <w:tcPr>
            <w:tcW w:w="13750" w:type="dxa"/>
            <w:gridSpan w:val="2"/>
            <w:vAlign w:val="center"/>
          </w:tcPr>
          <w:p w:rsidR="00E74750" w:rsidRPr="00E74750" w:rsidRDefault="00E74750" w:rsidP="004403F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E74750">
              <w:rPr>
                <w:b/>
                <w:sz w:val="24"/>
                <w:szCs w:val="24"/>
              </w:rPr>
              <w:t xml:space="preserve">Модуль </w:t>
            </w:r>
            <w:r>
              <w:rPr>
                <w:b/>
                <w:sz w:val="24"/>
                <w:szCs w:val="24"/>
              </w:rPr>
              <w:t>6</w:t>
            </w:r>
            <w:r w:rsidRPr="00E74750">
              <w:rPr>
                <w:b/>
                <w:sz w:val="24"/>
                <w:szCs w:val="24"/>
              </w:rPr>
              <w:t xml:space="preserve">. Основы </w:t>
            </w:r>
            <w:r>
              <w:rPr>
                <w:b/>
                <w:sz w:val="24"/>
                <w:szCs w:val="24"/>
              </w:rPr>
              <w:t>работы на персональном компьютере</w:t>
            </w:r>
          </w:p>
        </w:tc>
        <w:tc>
          <w:tcPr>
            <w:tcW w:w="993" w:type="dxa"/>
            <w:vAlign w:val="center"/>
          </w:tcPr>
          <w:p w:rsidR="00E74750" w:rsidRPr="00F31010" w:rsidRDefault="00E74750" w:rsidP="004403F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F31010" w:rsidRDefault="00F31010" w:rsidP="00F31010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F31010">
              <w:rPr>
                <w:b/>
                <w:sz w:val="24"/>
                <w:szCs w:val="24"/>
              </w:rPr>
              <w:t>Раздел 6.1. Базовое программное обеспечение</w:t>
            </w:r>
          </w:p>
        </w:tc>
        <w:tc>
          <w:tcPr>
            <w:tcW w:w="9639" w:type="dxa"/>
          </w:tcPr>
          <w:p w:rsidR="00F1674D" w:rsidRDefault="00F1674D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1674D" w:rsidRPr="00F31010" w:rsidRDefault="00F31010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F31010">
              <w:rPr>
                <w:b/>
                <w:sz w:val="24"/>
                <w:szCs w:val="24"/>
              </w:rPr>
              <w:t>8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F31010" w:rsidP="00246E2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31010">
              <w:rPr>
                <w:sz w:val="24"/>
                <w:szCs w:val="24"/>
              </w:rPr>
              <w:t xml:space="preserve">Тема 1. Операционная система </w:t>
            </w:r>
            <w:proofErr w:type="spellStart"/>
            <w:r w:rsidRPr="00F31010">
              <w:rPr>
                <w:sz w:val="24"/>
                <w:szCs w:val="24"/>
              </w:rPr>
              <w:t>Windows</w:t>
            </w:r>
            <w:proofErr w:type="spellEnd"/>
            <w:r w:rsidRPr="00F31010">
              <w:rPr>
                <w:sz w:val="24"/>
                <w:szCs w:val="24"/>
              </w:rPr>
              <w:t>. Файловая система опер</w:t>
            </w:r>
            <w:r w:rsidRPr="00F31010">
              <w:rPr>
                <w:sz w:val="24"/>
                <w:szCs w:val="24"/>
              </w:rPr>
              <w:t>а</w:t>
            </w:r>
            <w:r w:rsidR="00246E23">
              <w:rPr>
                <w:sz w:val="24"/>
                <w:szCs w:val="24"/>
              </w:rPr>
              <w:t xml:space="preserve">ционной системы </w:t>
            </w:r>
            <w:proofErr w:type="spellStart"/>
            <w:r w:rsidR="00246E23">
              <w:rPr>
                <w:sz w:val="24"/>
                <w:szCs w:val="24"/>
              </w:rPr>
              <w:t>Windows</w:t>
            </w:r>
            <w:proofErr w:type="spellEnd"/>
          </w:p>
        </w:tc>
        <w:tc>
          <w:tcPr>
            <w:tcW w:w="9639" w:type="dxa"/>
          </w:tcPr>
          <w:p w:rsidR="00F1674D" w:rsidRDefault="00F31010" w:rsidP="00F3101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F31010">
              <w:rPr>
                <w:sz w:val="24"/>
                <w:szCs w:val="24"/>
              </w:rPr>
              <w:t xml:space="preserve">Основные определения; Рабочий стол </w:t>
            </w:r>
            <w:proofErr w:type="spellStart"/>
            <w:r w:rsidRPr="00F31010">
              <w:rPr>
                <w:sz w:val="24"/>
                <w:szCs w:val="24"/>
              </w:rPr>
              <w:t>Windows</w:t>
            </w:r>
            <w:proofErr w:type="spellEnd"/>
            <w:r w:rsidRPr="00F31010">
              <w:rPr>
                <w:sz w:val="24"/>
                <w:szCs w:val="24"/>
              </w:rPr>
              <w:t>; Правильное завершение работы на ко</w:t>
            </w:r>
            <w:r w:rsidRPr="00F31010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пьютере; Если компьютер завис.</w:t>
            </w:r>
            <w:r w:rsidRPr="00F31010">
              <w:rPr>
                <w:sz w:val="24"/>
                <w:szCs w:val="24"/>
              </w:rPr>
              <w:t xml:space="preserve"> Имя файла; Структура хранения информации; Свойства файлов; Поиск файлов</w:t>
            </w:r>
            <w:r>
              <w:rPr>
                <w:sz w:val="24"/>
                <w:szCs w:val="24"/>
              </w:rPr>
              <w:t xml:space="preserve"> и па</w:t>
            </w:r>
            <w:r w:rsidRPr="00F31010">
              <w:rPr>
                <w:sz w:val="24"/>
                <w:szCs w:val="24"/>
              </w:rPr>
              <w:t xml:space="preserve">пок; Поиск файлов и папок по имени; Поиск по шаблону имени; Поиск по </w:t>
            </w:r>
            <w:r w:rsidR="00246E23">
              <w:rPr>
                <w:sz w:val="24"/>
                <w:szCs w:val="24"/>
              </w:rPr>
              <w:t>дате изменения и размеру файла</w:t>
            </w:r>
          </w:p>
        </w:tc>
        <w:tc>
          <w:tcPr>
            <w:tcW w:w="993" w:type="dxa"/>
          </w:tcPr>
          <w:p w:rsidR="00F1674D" w:rsidRDefault="00F31010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F31010" w:rsidP="00F3101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31010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</w:t>
            </w:r>
            <w:r w:rsidRPr="00F31010">
              <w:rPr>
                <w:sz w:val="24"/>
                <w:szCs w:val="24"/>
              </w:rPr>
              <w:t>. Файловый менеджер «Пр</w:t>
            </w:r>
            <w:r w:rsidRPr="00F31010">
              <w:rPr>
                <w:sz w:val="24"/>
                <w:szCs w:val="24"/>
              </w:rPr>
              <w:t>о</w:t>
            </w:r>
            <w:r w:rsidRPr="00F31010">
              <w:rPr>
                <w:sz w:val="24"/>
                <w:szCs w:val="24"/>
              </w:rPr>
              <w:t>водник»</w:t>
            </w:r>
          </w:p>
        </w:tc>
        <w:tc>
          <w:tcPr>
            <w:tcW w:w="9639" w:type="dxa"/>
          </w:tcPr>
          <w:p w:rsidR="00F31010" w:rsidRPr="00F31010" w:rsidRDefault="00F31010" w:rsidP="00F3101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sz w:val="24"/>
                <w:szCs w:val="24"/>
              </w:rPr>
              <w:t>флешкой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F31010">
              <w:rPr>
                <w:sz w:val="24"/>
                <w:szCs w:val="24"/>
              </w:rPr>
              <w:t>Выбор файлов и папок; Создание папки; Переимен</w:t>
            </w:r>
            <w:r>
              <w:rPr>
                <w:sz w:val="24"/>
                <w:szCs w:val="24"/>
              </w:rPr>
              <w:t>ование папок или файлов; Копиро</w:t>
            </w:r>
            <w:r w:rsidRPr="00F31010">
              <w:rPr>
                <w:sz w:val="24"/>
                <w:szCs w:val="24"/>
              </w:rPr>
              <w:t xml:space="preserve">вание папок или файлов; Перенос (перемещение) файлов </w:t>
            </w:r>
            <w:r>
              <w:rPr>
                <w:sz w:val="24"/>
                <w:szCs w:val="24"/>
              </w:rPr>
              <w:t>или папок; Уд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ление файлов и па</w:t>
            </w:r>
            <w:r w:rsidRPr="00F31010">
              <w:rPr>
                <w:sz w:val="24"/>
                <w:szCs w:val="24"/>
              </w:rPr>
              <w:t>пок; Восстановление файлов из «Корзины»; Создание ярлыков на раб</w:t>
            </w:r>
            <w:r w:rsidRPr="00F31010">
              <w:rPr>
                <w:sz w:val="24"/>
                <w:szCs w:val="24"/>
              </w:rPr>
              <w:t>о</w:t>
            </w:r>
            <w:r w:rsidRPr="00F31010">
              <w:rPr>
                <w:sz w:val="24"/>
                <w:szCs w:val="24"/>
              </w:rPr>
              <w:t>чем столе.</w:t>
            </w:r>
          </w:p>
          <w:p w:rsidR="00F1674D" w:rsidRDefault="00246E23" w:rsidP="00F31010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Архивирование папок и файлов</w:t>
            </w:r>
          </w:p>
        </w:tc>
        <w:tc>
          <w:tcPr>
            <w:tcW w:w="993" w:type="dxa"/>
          </w:tcPr>
          <w:p w:rsidR="00F1674D" w:rsidRDefault="00F31010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F31010" w:rsidP="00F3101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31010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</w:t>
            </w:r>
            <w:r w:rsidRPr="00F31010">
              <w:rPr>
                <w:sz w:val="24"/>
                <w:szCs w:val="24"/>
              </w:rPr>
              <w:t>. Настройка компьютера. П</w:t>
            </w:r>
            <w:r w:rsidRPr="00F31010">
              <w:rPr>
                <w:sz w:val="24"/>
                <w:szCs w:val="24"/>
              </w:rPr>
              <w:t>а</w:t>
            </w:r>
            <w:r w:rsidR="00246E23">
              <w:rPr>
                <w:sz w:val="24"/>
                <w:szCs w:val="24"/>
              </w:rPr>
              <w:t>нель управления</w:t>
            </w:r>
          </w:p>
        </w:tc>
        <w:tc>
          <w:tcPr>
            <w:tcW w:w="9639" w:type="dxa"/>
          </w:tcPr>
          <w:p w:rsidR="00F1674D" w:rsidRDefault="00F31010" w:rsidP="00F3101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31010">
              <w:rPr>
                <w:sz w:val="24"/>
                <w:szCs w:val="24"/>
              </w:rPr>
              <w:t xml:space="preserve">Система; Экран; </w:t>
            </w:r>
            <w:r>
              <w:rPr>
                <w:sz w:val="24"/>
                <w:szCs w:val="24"/>
              </w:rPr>
              <w:t xml:space="preserve">Панель задач и меню Пуск. </w:t>
            </w:r>
            <w:r w:rsidRPr="00F31010">
              <w:rPr>
                <w:sz w:val="24"/>
                <w:szCs w:val="24"/>
              </w:rPr>
              <w:t>Установка/удаление приложе</w:t>
            </w:r>
            <w:r>
              <w:rPr>
                <w:sz w:val="24"/>
                <w:szCs w:val="24"/>
              </w:rPr>
              <w:t>ний. У</w:t>
            </w:r>
            <w:r w:rsidRPr="00F31010">
              <w:rPr>
                <w:sz w:val="24"/>
                <w:szCs w:val="24"/>
              </w:rPr>
              <w:t xml:space="preserve">странение нарушений логической и физической структуры </w:t>
            </w:r>
            <w:proofErr w:type="spellStart"/>
            <w:r w:rsidRPr="00F31010">
              <w:rPr>
                <w:sz w:val="24"/>
                <w:szCs w:val="24"/>
              </w:rPr>
              <w:t>дис</w:t>
            </w:r>
            <w:r>
              <w:rPr>
                <w:sz w:val="24"/>
                <w:szCs w:val="24"/>
              </w:rPr>
              <w:t>ков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F31010">
              <w:rPr>
                <w:sz w:val="24"/>
                <w:szCs w:val="24"/>
              </w:rPr>
              <w:t>П</w:t>
            </w:r>
            <w:proofErr w:type="gramEnd"/>
            <w:r w:rsidRPr="00F31010">
              <w:rPr>
                <w:sz w:val="24"/>
                <w:szCs w:val="24"/>
              </w:rPr>
              <w:t>рограмма</w:t>
            </w:r>
            <w:proofErr w:type="spellEnd"/>
            <w:r w:rsidRPr="00F31010">
              <w:rPr>
                <w:sz w:val="24"/>
                <w:szCs w:val="24"/>
              </w:rPr>
              <w:t xml:space="preserve"> проверки диска; Д</w:t>
            </w:r>
            <w:r w:rsidRPr="00F31010">
              <w:rPr>
                <w:sz w:val="24"/>
                <w:szCs w:val="24"/>
              </w:rPr>
              <w:t>е</w:t>
            </w:r>
            <w:r w:rsidRPr="00F31010">
              <w:rPr>
                <w:sz w:val="24"/>
                <w:szCs w:val="24"/>
              </w:rPr>
              <w:t>фрагментация диска</w:t>
            </w:r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флешки</w:t>
            </w:r>
            <w:proofErr w:type="spellEnd"/>
          </w:p>
        </w:tc>
        <w:tc>
          <w:tcPr>
            <w:tcW w:w="993" w:type="dxa"/>
          </w:tcPr>
          <w:p w:rsidR="00F1674D" w:rsidRDefault="00F31010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F31010" w:rsidRDefault="00F31010" w:rsidP="00F31010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F31010">
              <w:rPr>
                <w:b/>
                <w:sz w:val="24"/>
                <w:szCs w:val="24"/>
              </w:rPr>
              <w:t>Раздел 6.2. Текстовый редактор MICROSOFT WORD</w:t>
            </w:r>
          </w:p>
        </w:tc>
        <w:tc>
          <w:tcPr>
            <w:tcW w:w="9639" w:type="dxa"/>
          </w:tcPr>
          <w:p w:rsidR="00F1674D" w:rsidRDefault="00F1674D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1674D" w:rsidRPr="00F31010" w:rsidRDefault="00F31010" w:rsidP="0014366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F31010">
              <w:rPr>
                <w:b/>
                <w:sz w:val="24"/>
                <w:szCs w:val="24"/>
              </w:rPr>
              <w:t>2</w:t>
            </w:r>
            <w:r w:rsidR="0014366E">
              <w:rPr>
                <w:b/>
                <w:sz w:val="24"/>
                <w:szCs w:val="24"/>
              </w:rPr>
              <w:t>4</w:t>
            </w:r>
          </w:p>
        </w:tc>
      </w:tr>
      <w:tr w:rsidR="00F1674D" w:rsidRPr="0087409C" w:rsidTr="00106F95">
        <w:trPr>
          <w:trHeight w:val="1454"/>
        </w:trPr>
        <w:tc>
          <w:tcPr>
            <w:tcW w:w="4111" w:type="dxa"/>
          </w:tcPr>
          <w:p w:rsidR="00F1674D" w:rsidRPr="005C24D8" w:rsidRDefault="004761FD" w:rsidP="004761F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61FD">
              <w:rPr>
                <w:sz w:val="24"/>
                <w:szCs w:val="24"/>
              </w:rPr>
              <w:t>Тема 1.</w:t>
            </w:r>
            <w:r>
              <w:t xml:space="preserve"> </w:t>
            </w:r>
            <w:r>
              <w:rPr>
                <w:sz w:val="24"/>
                <w:szCs w:val="24"/>
              </w:rPr>
              <w:t>З</w:t>
            </w:r>
            <w:r w:rsidRPr="004761FD">
              <w:rPr>
                <w:sz w:val="24"/>
                <w:szCs w:val="24"/>
              </w:rPr>
              <w:t xml:space="preserve">накомство с </w:t>
            </w:r>
            <w:r>
              <w:rPr>
                <w:sz w:val="24"/>
                <w:szCs w:val="24"/>
                <w:lang w:val="en-US"/>
              </w:rPr>
              <w:t>MS</w:t>
            </w:r>
            <w:r w:rsidRPr="004761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</w:t>
            </w:r>
            <w:proofErr w:type="spellStart"/>
            <w:r w:rsidRPr="004761FD">
              <w:rPr>
                <w:sz w:val="24"/>
                <w:szCs w:val="24"/>
              </w:rPr>
              <w:t>ord</w:t>
            </w:r>
            <w:proofErr w:type="spellEnd"/>
            <w:r>
              <w:rPr>
                <w:sz w:val="24"/>
                <w:szCs w:val="24"/>
              </w:rPr>
              <w:t>.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дактирование документа</w:t>
            </w:r>
          </w:p>
        </w:tc>
        <w:tc>
          <w:tcPr>
            <w:tcW w:w="9639" w:type="dxa"/>
          </w:tcPr>
          <w:p w:rsidR="00F1674D" w:rsidRPr="004761FD" w:rsidRDefault="004761FD" w:rsidP="00246E2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</w:rPr>
            </w:pPr>
            <w:r>
              <w:rPr>
                <w:sz w:val="24"/>
              </w:rPr>
              <w:t>О</w:t>
            </w:r>
            <w:r w:rsidR="00255CAF" w:rsidRPr="00255CAF">
              <w:rPr>
                <w:sz w:val="24"/>
              </w:rPr>
              <w:t xml:space="preserve">сновные элементы окна </w:t>
            </w:r>
            <w:proofErr w:type="spellStart"/>
            <w:r w:rsidR="00255CAF" w:rsidRPr="00255CAF">
              <w:rPr>
                <w:sz w:val="24"/>
              </w:rPr>
              <w:t>word</w:t>
            </w:r>
            <w:proofErr w:type="spellEnd"/>
            <w:r w:rsidR="00255CAF" w:rsidRPr="00255CAF">
              <w:rPr>
                <w:sz w:val="24"/>
              </w:rPr>
              <w:t>; основы редактирования; непечатаемые символы; отмена ошибочных операций; управление внешним видом рабочей области; создание, открытие и сохранение документов; создание документа; сохранение документа; открытие документа; закрытие документа; работа с несколькими докумен</w:t>
            </w:r>
            <w:r>
              <w:rPr>
                <w:sz w:val="24"/>
              </w:rPr>
              <w:t>тами; способы выделения текста. У</w:t>
            </w:r>
            <w:r w:rsidR="00255CAF" w:rsidRPr="00255CAF">
              <w:rPr>
                <w:sz w:val="24"/>
              </w:rPr>
              <w:t>д</w:t>
            </w:r>
            <w:r w:rsidR="00255CAF" w:rsidRPr="00255CAF">
              <w:rPr>
                <w:sz w:val="24"/>
              </w:rPr>
              <w:t>а</w:t>
            </w:r>
            <w:r w:rsidR="00255CAF" w:rsidRPr="00255CAF">
              <w:rPr>
                <w:sz w:val="24"/>
              </w:rPr>
              <w:t>ление большого фрагмента текста; копирова</w:t>
            </w:r>
            <w:r w:rsidR="00246E23">
              <w:rPr>
                <w:sz w:val="24"/>
              </w:rPr>
              <w:t>ние; перемещение; буфер обмена</w:t>
            </w:r>
          </w:p>
        </w:tc>
        <w:tc>
          <w:tcPr>
            <w:tcW w:w="993" w:type="dxa"/>
          </w:tcPr>
          <w:p w:rsidR="00F1674D" w:rsidRDefault="00FD1D4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106F95">
        <w:trPr>
          <w:trHeight w:val="1701"/>
        </w:trPr>
        <w:tc>
          <w:tcPr>
            <w:tcW w:w="4111" w:type="dxa"/>
          </w:tcPr>
          <w:p w:rsidR="00F1674D" w:rsidRPr="005C24D8" w:rsidRDefault="004761FD" w:rsidP="004761F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61FD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</w:t>
            </w:r>
            <w:r w:rsidRPr="004761F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Форматирование</w:t>
            </w:r>
            <w:r w:rsidRPr="004761FD">
              <w:rPr>
                <w:sz w:val="24"/>
                <w:szCs w:val="24"/>
              </w:rPr>
              <w:t xml:space="preserve"> документа</w:t>
            </w:r>
            <w:r w:rsidR="00246E23">
              <w:rPr>
                <w:sz w:val="24"/>
                <w:szCs w:val="24"/>
              </w:rPr>
              <w:t>. Списки</w:t>
            </w:r>
          </w:p>
        </w:tc>
        <w:tc>
          <w:tcPr>
            <w:tcW w:w="9639" w:type="dxa"/>
          </w:tcPr>
          <w:p w:rsidR="00F1674D" w:rsidRDefault="004761FD" w:rsidP="004761F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</w:t>
            </w:r>
            <w:r w:rsidRPr="004761FD">
              <w:rPr>
                <w:sz w:val="24"/>
                <w:szCs w:val="24"/>
              </w:rPr>
              <w:t>орматирование символов (шрифта); порядок форматирования; вставка символов; изм</w:t>
            </w:r>
            <w:r w:rsidRPr="004761FD">
              <w:rPr>
                <w:sz w:val="24"/>
                <w:szCs w:val="24"/>
              </w:rPr>
              <w:t>е</w:t>
            </w:r>
            <w:r w:rsidRPr="004761FD">
              <w:rPr>
                <w:sz w:val="24"/>
                <w:szCs w:val="24"/>
              </w:rPr>
              <w:t>нение регистра; форматирование абзаца; форматирование по образцу; удаление формат</w:t>
            </w:r>
            <w:r w:rsidRPr="004761FD">
              <w:rPr>
                <w:sz w:val="24"/>
                <w:szCs w:val="24"/>
              </w:rPr>
              <w:t>и</w:t>
            </w:r>
            <w:r w:rsidRPr="004761FD">
              <w:rPr>
                <w:sz w:val="24"/>
                <w:szCs w:val="24"/>
              </w:rPr>
              <w:t>рования; табуляция; установка пользовательской позиции табуляции.; набор текста с и</w:t>
            </w:r>
            <w:r w:rsidRPr="004761FD">
              <w:rPr>
                <w:sz w:val="24"/>
                <w:szCs w:val="24"/>
              </w:rPr>
              <w:t>с</w:t>
            </w:r>
            <w:r w:rsidRPr="004761FD">
              <w:rPr>
                <w:sz w:val="24"/>
                <w:szCs w:val="24"/>
              </w:rPr>
              <w:t>пользованием</w:t>
            </w:r>
            <w:r>
              <w:rPr>
                <w:sz w:val="24"/>
                <w:szCs w:val="24"/>
              </w:rPr>
              <w:t xml:space="preserve"> табуляции; удаление табуляций.</w:t>
            </w:r>
            <w:proofErr w:type="gramEnd"/>
            <w:r>
              <w:rPr>
                <w:sz w:val="24"/>
                <w:szCs w:val="24"/>
              </w:rPr>
              <w:t xml:space="preserve"> С</w:t>
            </w:r>
            <w:r w:rsidRPr="004761FD">
              <w:rPr>
                <w:sz w:val="24"/>
                <w:szCs w:val="24"/>
              </w:rPr>
              <w:t>оздание списка; как начать нумерацию списка заново (с единицы); изменение схемы нумерации списка; положение марк</w:t>
            </w:r>
            <w:r w:rsidRPr="004761FD">
              <w:rPr>
                <w:sz w:val="24"/>
                <w:szCs w:val="24"/>
              </w:rPr>
              <w:t>е</w:t>
            </w:r>
            <w:r w:rsidRPr="004761FD">
              <w:rPr>
                <w:sz w:val="24"/>
                <w:szCs w:val="24"/>
              </w:rPr>
              <w:t>ра/номера и по</w:t>
            </w:r>
            <w:r w:rsidR="00246E23">
              <w:rPr>
                <w:sz w:val="24"/>
                <w:szCs w:val="24"/>
              </w:rPr>
              <w:t>ложение текста</w:t>
            </w:r>
          </w:p>
        </w:tc>
        <w:tc>
          <w:tcPr>
            <w:tcW w:w="993" w:type="dxa"/>
          </w:tcPr>
          <w:p w:rsidR="00F1674D" w:rsidRDefault="00FD1D4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106F95">
        <w:trPr>
          <w:trHeight w:val="1839"/>
        </w:trPr>
        <w:tc>
          <w:tcPr>
            <w:tcW w:w="4111" w:type="dxa"/>
          </w:tcPr>
          <w:p w:rsidR="00F1674D" w:rsidRPr="005C24D8" w:rsidRDefault="004761FD" w:rsidP="004761F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61FD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</w:t>
            </w:r>
            <w:r w:rsidRPr="004761F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Работа с таблицами</w:t>
            </w:r>
          </w:p>
        </w:tc>
        <w:tc>
          <w:tcPr>
            <w:tcW w:w="9639" w:type="dxa"/>
          </w:tcPr>
          <w:p w:rsidR="00F1674D" w:rsidRDefault="004761FD" w:rsidP="004761F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r w:rsidRPr="004761FD">
              <w:rPr>
                <w:sz w:val="24"/>
                <w:szCs w:val="24"/>
              </w:rPr>
              <w:t>оздание таблицы; знаки форматирования таблиц; способы выделения ячеек; удаление ячеек; вставка ячеек; установка столбцов постоянной ширины; изменение размеров ячеек; объединение и разбивка ячеек; изменение направления текста; выравнивание текста в ячейках; форматирование таблицы (границы и заливка); обтекание текстом и выравнив</w:t>
            </w:r>
            <w:r w:rsidRPr="004761FD">
              <w:rPr>
                <w:sz w:val="24"/>
                <w:szCs w:val="24"/>
              </w:rPr>
              <w:t>а</w:t>
            </w:r>
            <w:r w:rsidRPr="004761FD">
              <w:rPr>
                <w:sz w:val="24"/>
                <w:szCs w:val="24"/>
              </w:rPr>
              <w:t>ние таблицы в тексте; использование таблиц при создании документов; пример: созда</w:t>
            </w:r>
            <w:r w:rsidR="00246E23">
              <w:rPr>
                <w:sz w:val="24"/>
                <w:szCs w:val="24"/>
              </w:rPr>
              <w:t>ние углового бланка организации</w:t>
            </w:r>
            <w:proofErr w:type="gramEnd"/>
          </w:p>
        </w:tc>
        <w:tc>
          <w:tcPr>
            <w:tcW w:w="993" w:type="dxa"/>
          </w:tcPr>
          <w:p w:rsidR="00F1674D" w:rsidRDefault="00FD1D4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106F95">
        <w:trPr>
          <w:trHeight w:val="1539"/>
        </w:trPr>
        <w:tc>
          <w:tcPr>
            <w:tcW w:w="4111" w:type="dxa"/>
          </w:tcPr>
          <w:p w:rsidR="00F1674D" w:rsidRPr="005C24D8" w:rsidRDefault="004761FD" w:rsidP="006C2F4C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61FD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4761F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Грамотное оформление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кументов </w:t>
            </w:r>
            <w:r w:rsidR="006C2F4C">
              <w:rPr>
                <w:sz w:val="24"/>
                <w:szCs w:val="24"/>
              </w:rPr>
              <w:t>в области охраны труда</w:t>
            </w:r>
          </w:p>
        </w:tc>
        <w:tc>
          <w:tcPr>
            <w:tcW w:w="9639" w:type="dxa"/>
          </w:tcPr>
          <w:p w:rsidR="00F1674D" w:rsidRPr="00246E23" w:rsidRDefault="004761FD" w:rsidP="00106F95">
            <w:pPr>
              <w:overflowPunct/>
              <w:autoSpaceDE/>
              <w:autoSpaceDN/>
              <w:adjustRightInd/>
              <w:jc w:val="both"/>
              <w:textAlignment w:val="auto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761FD">
              <w:rPr>
                <w:sz w:val="24"/>
                <w:szCs w:val="24"/>
              </w:rPr>
              <w:t xml:space="preserve">росмотр и печать документов. </w:t>
            </w:r>
            <w:r>
              <w:rPr>
                <w:sz w:val="24"/>
                <w:szCs w:val="24"/>
              </w:rPr>
              <w:t>П</w:t>
            </w:r>
            <w:r w:rsidRPr="004761FD">
              <w:rPr>
                <w:sz w:val="24"/>
                <w:szCs w:val="24"/>
              </w:rPr>
              <w:t>араметры страницы</w:t>
            </w:r>
            <w:r>
              <w:rPr>
                <w:sz w:val="24"/>
                <w:szCs w:val="24"/>
              </w:rPr>
              <w:t>, р</w:t>
            </w:r>
            <w:r w:rsidRPr="004761FD">
              <w:rPr>
                <w:sz w:val="24"/>
                <w:szCs w:val="24"/>
              </w:rPr>
              <w:t>ежим предварительного просмо</w:t>
            </w:r>
            <w:r w:rsidRPr="004761FD">
              <w:rPr>
                <w:sz w:val="24"/>
                <w:szCs w:val="24"/>
              </w:rPr>
              <w:t>т</w:t>
            </w:r>
            <w:r w:rsidRPr="004761FD">
              <w:rPr>
                <w:sz w:val="24"/>
                <w:szCs w:val="24"/>
              </w:rPr>
              <w:t>ра; разделы; режимы просмотра документа; колонки.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</w:t>
            </w:r>
            <w:r w:rsidR="00246E23">
              <w:rPr>
                <w:sz w:val="24"/>
                <w:szCs w:val="24"/>
              </w:rPr>
              <w:t>олонтитулы;</w:t>
            </w:r>
            <w:r w:rsidR="00106F9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4761FD">
              <w:rPr>
                <w:sz w:val="24"/>
                <w:szCs w:val="24"/>
              </w:rPr>
              <w:t>омера страниц; сно</w:t>
            </w:r>
            <w:r w:rsidRPr="004761FD">
              <w:rPr>
                <w:sz w:val="24"/>
                <w:szCs w:val="24"/>
              </w:rPr>
              <w:t>с</w:t>
            </w:r>
            <w:r w:rsidRPr="004761FD">
              <w:rPr>
                <w:sz w:val="24"/>
                <w:szCs w:val="24"/>
              </w:rPr>
              <w:t xml:space="preserve">ка; </w:t>
            </w:r>
            <w:proofErr w:type="spellStart"/>
            <w:r w:rsidRPr="004761FD">
              <w:rPr>
                <w:sz w:val="24"/>
                <w:szCs w:val="24"/>
              </w:rPr>
              <w:t>п</w:t>
            </w:r>
            <w:r w:rsidR="00246E23">
              <w:rPr>
                <w:sz w:val="24"/>
                <w:szCs w:val="24"/>
              </w:rPr>
              <w:t>ерекрестная</w:t>
            </w:r>
            <w:proofErr w:type="spellEnd"/>
            <w:r w:rsidR="00246E23">
              <w:rPr>
                <w:sz w:val="24"/>
                <w:szCs w:val="24"/>
              </w:rPr>
              <w:t xml:space="preserve"> ссылка; примечание;</w:t>
            </w:r>
            <w:r w:rsidR="00106F95">
              <w:rPr>
                <w:sz w:val="24"/>
                <w:szCs w:val="24"/>
              </w:rPr>
              <w:t xml:space="preserve"> </w:t>
            </w:r>
            <w:r w:rsidRPr="00246E23">
              <w:rPr>
                <w:spacing w:val="-2"/>
                <w:sz w:val="24"/>
                <w:szCs w:val="24"/>
              </w:rPr>
              <w:t>Элементы управления для работы со стилями; пр</w:t>
            </w:r>
            <w:r w:rsidRPr="00246E23">
              <w:rPr>
                <w:spacing w:val="-2"/>
                <w:sz w:val="24"/>
                <w:szCs w:val="24"/>
              </w:rPr>
              <w:t>и</w:t>
            </w:r>
            <w:r w:rsidRPr="00246E23">
              <w:rPr>
                <w:spacing w:val="-2"/>
                <w:sz w:val="24"/>
                <w:szCs w:val="24"/>
              </w:rPr>
              <w:t>менение встроенных стилей; создание нового стиля; изменение стиля; удаление стиля; С</w:t>
            </w:r>
            <w:r w:rsidRPr="00246E23">
              <w:rPr>
                <w:spacing w:val="-2"/>
                <w:sz w:val="24"/>
                <w:szCs w:val="24"/>
              </w:rPr>
              <w:t>о</w:t>
            </w:r>
            <w:r w:rsidRPr="00246E23">
              <w:rPr>
                <w:spacing w:val="-2"/>
                <w:sz w:val="24"/>
                <w:szCs w:val="24"/>
              </w:rPr>
              <w:t>здание оглавления; Слияние документов</w:t>
            </w:r>
            <w:proofErr w:type="gramEnd"/>
          </w:p>
        </w:tc>
        <w:tc>
          <w:tcPr>
            <w:tcW w:w="993" w:type="dxa"/>
          </w:tcPr>
          <w:p w:rsidR="00F1674D" w:rsidRDefault="00FD1D47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1674D" w:rsidRPr="0087409C" w:rsidTr="00106F95">
        <w:trPr>
          <w:trHeight w:val="2398"/>
        </w:trPr>
        <w:tc>
          <w:tcPr>
            <w:tcW w:w="4111" w:type="dxa"/>
          </w:tcPr>
          <w:p w:rsidR="00F1674D" w:rsidRPr="005C24D8" w:rsidRDefault="004761FD" w:rsidP="004761F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4761FD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</w:t>
            </w:r>
            <w:r w:rsidRPr="004761F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Р</w:t>
            </w:r>
            <w:r w:rsidRPr="004761FD">
              <w:rPr>
                <w:sz w:val="24"/>
                <w:szCs w:val="24"/>
              </w:rPr>
              <w:t>абота с изображениями</w:t>
            </w:r>
          </w:p>
        </w:tc>
        <w:tc>
          <w:tcPr>
            <w:tcW w:w="9639" w:type="dxa"/>
          </w:tcPr>
          <w:p w:rsidR="004761FD" w:rsidRPr="004761FD" w:rsidRDefault="004761FD" w:rsidP="004761F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761FD">
              <w:rPr>
                <w:sz w:val="24"/>
                <w:szCs w:val="24"/>
              </w:rPr>
              <w:t>ставка изображений из графического файла; вставка изображений из коллекции; работа с изображениями; изменение размеров изображения; перемещение изображения; изменение обтекания текста; изменение других свойств изображения; удаление изображения; как продолжить ввод текста после вставки рисунка; объ</w:t>
            </w:r>
            <w:r>
              <w:rPr>
                <w:sz w:val="24"/>
                <w:szCs w:val="24"/>
              </w:rPr>
              <w:t xml:space="preserve">ект </w:t>
            </w:r>
            <w:proofErr w:type="spellStart"/>
            <w:r>
              <w:rPr>
                <w:sz w:val="24"/>
                <w:szCs w:val="24"/>
              </w:rPr>
              <w:t>wordart</w:t>
            </w:r>
            <w:proofErr w:type="spellEnd"/>
            <w:r>
              <w:rPr>
                <w:sz w:val="24"/>
                <w:szCs w:val="24"/>
              </w:rPr>
              <w:t>; границы и заливка.</w:t>
            </w:r>
          </w:p>
          <w:p w:rsidR="004761FD" w:rsidRPr="004761FD" w:rsidRDefault="004761FD" w:rsidP="004761F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761FD">
              <w:rPr>
                <w:sz w:val="24"/>
                <w:szCs w:val="24"/>
              </w:rPr>
              <w:t>ставка формулы; добавление кнопки редактора формул на панель инструментов.</w:t>
            </w:r>
          </w:p>
          <w:p w:rsidR="00F1674D" w:rsidRPr="00246E23" w:rsidRDefault="004761FD" w:rsidP="00106F95">
            <w:pPr>
              <w:overflowPunct/>
              <w:autoSpaceDE/>
              <w:autoSpaceDN/>
              <w:adjustRightInd/>
              <w:jc w:val="both"/>
              <w:textAlignment w:val="auto"/>
              <w:rPr>
                <w:spacing w:val="-4"/>
                <w:sz w:val="24"/>
                <w:szCs w:val="24"/>
              </w:rPr>
            </w:pPr>
            <w:r w:rsidRPr="00246E23">
              <w:rPr>
                <w:spacing w:val="-4"/>
                <w:sz w:val="24"/>
                <w:szCs w:val="24"/>
              </w:rPr>
              <w:t>Вставка графического объекта; выделение объектов; перемещение объектов; копирование; д</w:t>
            </w:r>
            <w:r w:rsidRPr="00246E23">
              <w:rPr>
                <w:spacing w:val="-4"/>
                <w:sz w:val="24"/>
                <w:szCs w:val="24"/>
              </w:rPr>
              <w:t>о</w:t>
            </w:r>
            <w:r w:rsidRPr="00246E23">
              <w:rPr>
                <w:spacing w:val="-4"/>
                <w:sz w:val="24"/>
                <w:szCs w:val="24"/>
              </w:rPr>
              <w:t>бавление текста внутрь объекта; удаление объекта; установка различных свойств: заливка, цвет и тип линии и т.д.; порядок отображение объектов</w:t>
            </w:r>
            <w:proofErr w:type="gramStart"/>
            <w:r w:rsidRPr="00246E23">
              <w:rPr>
                <w:spacing w:val="-4"/>
                <w:sz w:val="24"/>
                <w:szCs w:val="24"/>
              </w:rPr>
              <w:t>.;</w:t>
            </w:r>
            <w:r w:rsidR="00246E23" w:rsidRPr="00246E23">
              <w:rPr>
                <w:spacing w:val="-4"/>
                <w:sz w:val="24"/>
                <w:szCs w:val="24"/>
              </w:rPr>
              <w:t xml:space="preserve"> </w:t>
            </w:r>
            <w:proofErr w:type="gramEnd"/>
            <w:r w:rsidR="00246E23" w:rsidRPr="00246E23">
              <w:rPr>
                <w:spacing w:val="-4"/>
                <w:sz w:val="24"/>
                <w:szCs w:val="24"/>
              </w:rPr>
              <w:t xml:space="preserve">группировка и </w:t>
            </w:r>
            <w:proofErr w:type="spellStart"/>
            <w:r w:rsidR="00246E23" w:rsidRPr="00246E23">
              <w:rPr>
                <w:spacing w:val="-4"/>
                <w:sz w:val="24"/>
                <w:szCs w:val="24"/>
              </w:rPr>
              <w:t>разгруппировка</w:t>
            </w:r>
            <w:proofErr w:type="spellEnd"/>
          </w:p>
        </w:tc>
        <w:tc>
          <w:tcPr>
            <w:tcW w:w="993" w:type="dxa"/>
          </w:tcPr>
          <w:p w:rsidR="00F1674D" w:rsidRDefault="0014366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732829" w:rsidRDefault="00FD1D47" w:rsidP="00FD1D47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732829">
              <w:rPr>
                <w:b/>
                <w:sz w:val="24"/>
                <w:szCs w:val="24"/>
              </w:rPr>
              <w:t xml:space="preserve">Раздел 6.3. </w:t>
            </w:r>
            <w:r w:rsidR="00732829" w:rsidRPr="00732829">
              <w:rPr>
                <w:b/>
                <w:sz w:val="24"/>
                <w:szCs w:val="24"/>
              </w:rPr>
              <w:t xml:space="preserve">Электронные таблицы Microsoft </w:t>
            </w:r>
            <w:proofErr w:type="spellStart"/>
            <w:r w:rsidR="00732829" w:rsidRPr="00732829">
              <w:rPr>
                <w:b/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9639" w:type="dxa"/>
          </w:tcPr>
          <w:p w:rsidR="00F1674D" w:rsidRDefault="00F1674D" w:rsidP="00627B75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1674D" w:rsidRPr="0014366E" w:rsidRDefault="0014366E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4366E">
              <w:rPr>
                <w:b/>
                <w:sz w:val="24"/>
                <w:szCs w:val="24"/>
              </w:rPr>
              <w:t>20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B414BB" w:rsidP="007D1F92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B414BB">
              <w:rPr>
                <w:sz w:val="24"/>
                <w:szCs w:val="24"/>
              </w:rPr>
              <w:t xml:space="preserve">Тема 1. Знакомство с приложением Microsoft </w:t>
            </w:r>
            <w:proofErr w:type="spellStart"/>
            <w:r w:rsidRPr="00B414BB">
              <w:rPr>
                <w:sz w:val="24"/>
                <w:szCs w:val="24"/>
              </w:rPr>
              <w:t>Excel</w:t>
            </w:r>
            <w:proofErr w:type="spellEnd"/>
            <w:r w:rsidR="00AD17ED">
              <w:rPr>
                <w:sz w:val="24"/>
                <w:szCs w:val="24"/>
              </w:rPr>
              <w:t xml:space="preserve">. Редактирование </w:t>
            </w:r>
            <w:r>
              <w:rPr>
                <w:sz w:val="24"/>
                <w:szCs w:val="24"/>
              </w:rPr>
              <w:t>и форматирование данных</w:t>
            </w:r>
          </w:p>
        </w:tc>
        <w:tc>
          <w:tcPr>
            <w:tcW w:w="9639" w:type="dxa"/>
          </w:tcPr>
          <w:p w:rsidR="00F1674D" w:rsidRDefault="00B414BB" w:rsidP="003E3037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414BB">
              <w:rPr>
                <w:sz w:val="24"/>
                <w:szCs w:val="24"/>
              </w:rPr>
              <w:t>Ввод данных в ячейку; Выделение смежные области областей; Выделение несмежные о</w:t>
            </w:r>
            <w:r w:rsidRPr="00B414BB">
              <w:rPr>
                <w:sz w:val="24"/>
                <w:szCs w:val="24"/>
              </w:rPr>
              <w:t>б</w:t>
            </w:r>
            <w:r w:rsidRPr="00B414BB">
              <w:rPr>
                <w:sz w:val="24"/>
                <w:szCs w:val="24"/>
              </w:rPr>
              <w:t xml:space="preserve">ласти областей; Изменение ширины столбцов; </w:t>
            </w:r>
            <w:proofErr w:type="spellStart"/>
            <w:r w:rsidRPr="00B414BB">
              <w:rPr>
                <w:sz w:val="24"/>
                <w:szCs w:val="24"/>
              </w:rPr>
              <w:t>Автозаполнение</w:t>
            </w:r>
            <w:proofErr w:type="spellEnd"/>
            <w:r w:rsidRPr="00B414BB">
              <w:rPr>
                <w:sz w:val="24"/>
                <w:szCs w:val="24"/>
              </w:rPr>
              <w:t>; Создание пользовател</w:t>
            </w:r>
            <w:r w:rsidRPr="00B414BB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ского списка. </w:t>
            </w:r>
            <w:r w:rsidRPr="00B414BB">
              <w:rPr>
                <w:sz w:val="24"/>
                <w:szCs w:val="24"/>
              </w:rPr>
              <w:t>Ввод данных разных типов в ячейки; математические функции для расчетов данных разных типов; автоматизация заполнения данных</w:t>
            </w:r>
            <w:r w:rsidR="003E3037">
              <w:rPr>
                <w:sz w:val="24"/>
                <w:szCs w:val="24"/>
              </w:rPr>
              <w:t>. Ф</w:t>
            </w:r>
            <w:r w:rsidR="003E3037" w:rsidRPr="00B414BB">
              <w:rPr>
                <w:sz w:val="24"/>
                <w:szCs w:val="24"/>
              </w:rPr>
              <w:t>орматирование таб</w:t>
            </w:r>
            <w:r w:rsidR="00AD17ED">
              <w:rPr>
                <w:sz w:val="24"/>
                <w:szCs w:val="24"/>
              </w:rPr>
              <w:t>лиц</w:t>
            </w:r>
          </w:p>
        </w:tc>
        <w:tc>
          <w:tcPr>
            <w:tcW w:w="993" w:type="dxa"/>
          </w:tcPr>
          <w:p w:rsidR="00F1674D" w:rsidRDefault="001D5AE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B414BB" w:rsidP="003E303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B414BB">
              <w:rPr>
                <w:sz w:val="24"/>
                <w:szCs w:val="24"/>
              </w:rPr>
              <w:t xml:space="preserve">Тема </w:t>
            </w:r>
            <w:r w:rsidR="003E3037">
              <w:rPr>
                <w:sz w:val="24"/>
                <w:szCs w:val="24"/>
              </w:rPr>
              <w:t>2</w:t>
            </w:r>
            <w:r w:rsidRPr="00B414B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Формулы и функции </w:t>
            </w:r>
            <w:r w:rsidRPr="00B414BB">
              <w:rPr>
                <w:sz w:val="24"/>
                <w:szCs w:val="24"/>
              </w:rPr>
              <w:t xml:space="preserve">Microsoft </w:t>
            </w:r>
            <w:proofErr w:type="spellStart"/>
            <w:r w:rsidRPr="00B414BB">
              <w:rPr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9639" w:type="dxa"/>
          </w:tcPr>
          <w:p w:rsidR="00F1674D" w:rsidRDefault="00B414BB" w:rsidP="00AD17E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414BB">
              <w:rPr>
                <w:sz w:val="24"/>
                <w:szCs w:val="24"/>
              </w:rPr>
              <w:t>Пример ввода простой формулы; Мастер функций; Ввод</w:t>
            </w:r>
            <w:r w:rsidR="00AD17ED">
              <w:rPr>
                <w:sz w:val="24"/>
                <w:szCs w:val="24"/>
              </w:rPr>
              <w:t xml:space="preserve"> формул и функций с клавиатуры</w:t>
            </w:r>
            <w:r w:rsidRPr="00B414BB">
              <w:rPr>
                <w:sz w:val="24"/>
                <w:szCs w:val="24"/>
              </w:rPr>
              <w:t>; Описание панели функции на примере функции СУММ; Простейшие функции; Округл</w:t>
            </w:r>
            <w:r w:rsidRPr="00B414BB">
              <w:rPr>
                <w:sz w:val="24"/>
                <w:szCs w:val="24"/>
              </w:rPr>
              <w:t>е</w:t>
            </w:r>
            <w:r w:rsidRPr="00B414BB">
              <w:rPr>
                <w:sz w:val="24"/>
                <w:szCs w:val="24"/>
              </w:rPr>
              <w:t>ние результатов; Абсолю</w:t>
            </w:r>
            <w:r w:rsidR="00AD17ED">
              <w:rPr>
                <w:sz w:val="24"/>
                <w:szCs w:val="24"/>
              </w:rPr>
              <w:t>тная и относительная адресация</w:t>
            </w:r>
          </w:p>
        </w:tc>
        <w:tc>
          <w:tcPr>
            <w:tcW w:w="993" w:type="dxa"/>
          </w:tcPr>
          <w:p w:rsidR="00F1674D" w:rsidRDefault="001D5AE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3E3037" w:rsidP="00AD17E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E3037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3</w:t>
            </w:r>
            <w:r w:rsidRPr="003E303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Диаграммы в </w:t>
            </w:r>
            <w:r w:rsidRPr="003E3037">
              <w:rPr>
                <w:sz w:val="24"/>
                <w:szCs w:val="24"/>
              </w:rPr>
              <w:t xml:space="preserve">Microsoft </w:t>
            </w:r>
            <w:proofErr w:type="spellStart"/>
            <w:r w:rsidRPr="003E3037">
              <w:rPr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9639" w:type="dxa"/>
          </w:tcPr>
          <w:p w:rsidR="00F1674D" w:rsidRDefault="00B414BB" w:rsidP="00AD17E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414BB">
              <w:rPr>
                <w:sz w:val="24"/>
                <w:szCs w:val="24"/>
              </w:rPr>
              <w:t>Создание диаграммы; Изменение созданной диаграммы; Формат области диаграммы; С</w:t>
            </w:r>
            <w:r w:rsidRPr="00B414BB">
              <w:rPr>
                <w:sz w:val="24"/>
                <w:szCs w:val="24"/>
              </w:rPr>
              <w:t>о</w:t>
            </w:r>
            <w:r w:rsidRPr="00B414BB">
              <w:rPr>
                <w:sz w:val="24"/>
                <w:szCs w:val="24"/>
              </w:rPr>
              <w:t>здание графиков по табличным данным; Построение нескольких графиков на одной ди</w:t>
            </w:r>
            <w:r w:rsidRPr="00B414BB">
              <w:rPr>
                <w:sz w:val="24"/>
                <w:szCs w:val="24"/>
              </w:rPr>
              <w:t>а</w:t>
            </w:r>
            <w:r w:rsidRPr="00B414BB">
              <w:rPr>
                <w:sz w:val="24"/>
                <w:szCs w:val="24"/>
              </w:rPr>
              <w:t>грамме;</w:t>
            </w:r>
            <w:r w:rsidR="00AD17ED">
              <w:rPr>
                <w:sz w:val="24"/>
                <w:szCs w:val="24"/>
              </w:rPr>
              <w:t xml:space="preserve"> Графическое решение уравнений</w:t>
            </w:r>
          </w:p>
        </w:tc>
        <w:tc>
          <w:tcPr>
            <w:tcW w:w="993" w:type="dxa"/>
          </w:tcPr>
          <w:p w:rsidR="00F1674D" w:rsidRDefault="001D5AE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7E2C65" w:rsidP="00AD17E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E2C65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4</w:t>
            </w:r>
            <w:r w:rsidRPr="007E2C65">
              <w:rPr>
                <w:sz w:val="24"/>
                <w:szCs w:val="24"/>
              </w:rPr>
              <w:t xml:space="preserve">. </w:t>
            </w:r>
            <w:r w:rsidR="00B72873" w:rsidRPr="003E3037">
              <w:rPr>
                <w:sz w:val="24"/>
                <w:szCs w:val="24"/>
              </w:rPr>
              <w:t>Текстовые базы данных</w:t>
            </w:r>
            <w:r w:rsidR="00B72873">
              <w:rPr>
                <w:sz w:val="24"/>
                <w:szCs w:val="24"/>
              </w:rPr>
              <w:t xml:space="preserve"> </w:t>
            </w:r>
            <w:r w:rsidRPr="007E2C65">
              <w:rPr>
                <w:sz w:val="24"/>
                <w:szCs w:val="24"/>
              </w:rPr>
              <w:t xml:space="preserve">в  Microsoft </w:t>
            </w:r>
            <w:proofErr w:type="spellStart"/>
            <w:r w:rsidRPr="007E2C65">
              <w:rPr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9639" w:type="dxa"/>
          </w:tcPr>
          <w:p w:rsidR="00F1674D" w:rsidRDefault="003E3037" w:rsidP="00AD17ED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3E3037">
              <w:rPr>
                <w:sz w:val="24"/>
                <w:szCs w:val="24"/>
              </w:rPr>
              <w:t xml:space="preserve">Сортировка; Сортировка строк по убыванию (по возрастанию) данных в одном столбце; Сортировка строк по двум или более столбцам; Фильтрация списка; Функции работы с данными; </w:t>
            </w:r>
            <w:proofErr w:type="gramStart"/>
            <w:r w:rsidRPr="003E3037">
              <w:rPr>
                <w:sz w:val="24"/>
                <w:szCs w:val="24"/>
              </w:rPr>
              <w:t>Функция</w:t>
            </w:r>
            <w:proofErr w:type="gramEnd"/>
            <w:r w:rsidR="00AD17ED">
              <w:rPr>
                <w:sz w:val="24"/>
                <w:szCs w:val="24"/>
              </w:rPr>
              <w:t xml:space="preserve"> ЕСЛИ и другие функции анализа</w:t>
            </w:r>
          </w:p>
        </w:tc>
        <w:tc>
          <w:tcPr>
            <w:tcW w:w="993" w:type="dxa"/>
          </w:tcPr>
          <w:p w:rsidR="00F1674D" w:rsidRDefault="001D5AE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B72873" w:rsidP="00AD17ED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B72873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5</w:t>
            </w:r>
            <w:r w:rsidRPr="00B72873">
              <w:rPr>
                <w:sz w:val="24"/>
                <w:szCs w:val="24"/>
              </w:rPr>
              <w:t>. Подготовка таблицы к печати</w:t>
            </w:r>
            <w:r w:rsidR="00AD17ED">
              <w:rPr>
                <w:sz w:val="24"/>
                <w:szCs w:val="24"/>
              </w:rPr>
              <w:t xml:space="preserve"> </w:t>
            </w:r>
            <w:r w:rsidRPr="00B72873">
              <w:rPr>
                <w:sz w:val="24"/>
                <w:szCs w:val="24"/>
              </w:rPr>
              <w:t xml:space="preserve">Microsoft </w:t>
            </w:r>
            <w:proofErr w:type="spellStart"/>
            <w:r w:rsidRPr="00B72873">
              <w:rPr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9639" w:type="dxa"/>
          </w:tcPr>
          <w:p w:rsidR="00F1674D" w:rsidRDefault="00B72873" w:rsidP="00B7287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B72873">
              <w:rPr>
                <w:sz w:val="24"/>
                <w:szCs w:val="24"/>
              </w:rPr>
              <w:t>Предварительный просмотр документа; Вкладка Страница; Вкладка Поля; Вкладка Коло</w:t>
            </w:r>
            <w:r w:rsidRPr="00B72873">
              <w:rPr>
                <w:sz w:val="24"/>
                <w:szCs w:val="24"/>
              </w:rPr>
              <w:t>н</w:t>
            </w:r>
            <w:r w:rsidRPr="00B72873">
              <w:rPr>
                <w:sz w:val="24"/>
                <w:szCs w:val="24"/>
              </w:rPr>
              <w:t>титулы; Вкладк</w:t>
            </w:r>
            <w:r>
              <w:rPr>
                <w:sz w:val="24"/>
                <w:szCs w:val="24"/>
              </w:rPr>
              <w:t xml:space="preserve">а Лист; Задание области печати. </w:t>
            </w:r>
            <w:r w:rsidRPr="00B72873">
              <w:rPr>
                <w:sz w:val="24"/>
                <w:szCs w:val="24"/>
              </w:rPr>
              <w:t xml:space="preserve">Отображение Ошибок в Microsoft </w:t>
            </w:r>
            <w:proofErr w:type="spellStart"/>
            <w:r w:rsidRPr="00B72873">
              <w:rPr>
                <w:sz w:val="24"/>
                <w:szCs w:val="24"/>
              </w:rPr>
              <w:t>Excel</w:t>
            </w:r>
            <w:proofErr w:type="spellEnd"/>
          </w:p>
        </w:tc>
        <w:tc>
          <w:tcPr>
            <w:tcW w:w="993" w:type="dxa"/>
          </w:tcPr>
          <w:p w:rsidR="00F1674D" w:rsidRDefault="001D5AE6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1674D" w:rsidRPr="0087409C" w:rsidTr="004403FE">
        <w:trPr>
          <w:trHeight w:val="393"/>
        </w:trPr>
        <w:tc>
          <w:tcPr>
            <w:tcW w:w="4111" w:type="dxa"/>
          </w:tcPr>
          <w:p w:rsidR="00F1674D" w:rsidRPr="006356D4" w:rsidRDefault="006356D4" w:rsidP="006356D4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6356D4">
              <w:rPr>
                <w:b/>
                <w:sz w:val="24"/>
                <w:szCs w:val="24"/>
              </w:rPr>
              <w:t>Раздел 6.4. Работа в сети Интернет</w:t>
            </w:r>
          </w:p>
        </w:tc>
        <w:tc>
          <w:tcPr>
            <w:tcW w:w="9639" w:type="dxa"/>
          </w:tcPr>
          <w:p w:rsidR="00F1674D" w:rsidRDefault="00F1674D" w:rsidP="006356D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1674D" w:rsidRPr="001B5583" w:rsidRDefault="006356D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1B5583">
              <w:rPr>
                <w:b/>
                <w:sz w:val="24"/>
                <w:szCs w:val="24"/>
              </w:rPr>
              <w:t>6</w:t>
            </w:r>
          </w:p>
        </w:tc>
      </w:tr>
      <w:tr w:rsidR="00F1674D" w:rsidRPr="0087409C" w:rsidTr="001F4DE6">
        <w:trPr>
          <w:trHeight w:val="277"/>
        </w:trPr>
        <w:tc>
          <w:tcPr>
            <w:tcW w:w="4111" w:type="dxa"/>
          </w:tcPr>
          <w:p w:rsidR="00F1674D" w:rsidRPr="005C24D8" w:rsidRDefault="006356D4" w:rsidP="006356D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356D4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1</w:t>
            </w:r>
            <w:r w:rsidRPr="006356D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Поиск информации</w:t>
            </w:r>
          </w:p>
        </w:tc>
        <w:tc>
          <w:tcPr>
            <w:tcW w:w="9639" w:type="dxa"/>
          </w:tcPr>
          <w:p w:rsidR="00F1674D" w:rsidRDefault="006356D4" w:rsidP="006356D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356D4">
              <w:rPr>
                <w:sz w:val="24"/>
                <w:szCs w:val="24"/>
              </w:rPr>
              <w:t>Поиск информации в Интернет</w:t>
            </w:r>
            <w:r>
              <w:rPr>
                <w:sz w:val="24"/>
                <w:szCs w:val="24"/>
              </w:rPr>
              <w:t xml:space="preserve">. Браузеры. Поисковые сайты. </w:t>
            </w:r>
            <w:r w:rsidR="00AD17ED">
              <w:rPr>
                <w:sz w:val="24"/>
                <w:szCs w:val="24"/>
              </w:rPr>
              <w:t>Определение домашней страницы</w:t>
            </w:r>
          </w:p>
        </w:tc>
        <w:tc>
          <w:tcPr>
            <w:tcW w:w="993" w:type="dxa"/>
          </w:tcPr>
          <w:p w:rsidR="00F1674D" w:rsidRDefault="006356D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B4A02" w:rsidRPr="0087409C" w:rsidTr="001F4DE6">
        <w:trPr>
          <w:trHeight w:val="277"/>
        </w:trPr>
        <w:tc>
          <w:tcPr>
            <w:tcW w:w="4111" w:type="dxa"/>
          </w:tcPr>
          <w:p w:rsidR="005B4A02" w:rsidRPr="005C24D8" w:rsidRDefault="006356D4" w:rsidP="006356D4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6356D4">
              <w:rPr>
                <w:sz w:val="24"/>
                <w:szCs w:val="24"/>
              </w:rPr>
              <w:t xml:space="preserve">Тема </w:t>
            </w:r>
            <w:r>
              <w:rPr>
                <w:sz w:val="24"/>
                <w:szCs w:val="24"/>
              </w:rPr>
              <w:t>2</w:t>
            </w:r>
            <w:r w:rsidRPr="006356D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9639" w:type="dxa"/>
          </w:tcPr>
          <w:p w:rsidR="005B4A02" w:rsidRDefault="006356D4" w:rsidP="006356D4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356D4">
              <w:rPr>
                <w:sz w:val="24"/>
                <w:szCs w:val="24"/>
              </w:rPr>
              <w:t>Система адресации эле</w:t>
            </w:r>
            <w:r>
              <w:rPr>
                <w:sz w:val="24"/>
                <w:szCs w:val="24"/>
              </w:rPr>
              <w:t>ктронной почты Примеры электронных адресов.</w:t>
            </w:r>
            <w:r w:rsidRPr="006356D4">
              <w:rPr>
                <w:sz w:val="24"/>
                <w:szCs w:val="24"/>
              </w:rPr>
              <w:t xml:space="preserve"> Электронная почта (</w:t>
            </w:r>
            <w:r w:rsidRPr="006356D4">
              <w:rPr>
                <w:sz w:val="24"/>
                <w:szCs w:val="24"/>
                <w:lang w:val="en-US"/>
              </w:rPr>
              <w:t>e</w:t>
            </w:r>
            <w:r w:rsidRPr="006356D4">
              <w:rPr>
                <w:sz w:val="24"/>
                <w:szCs w:val="24"/>
              </w:rPr>
              <w:t>–</w:t>
            </w:r>
            <w:r w:rsidRPr="006356D4">
              <w:rPr>
                <w:sz w:val="24"/>
                <w:szCs w:val="24"/>
                <w:lang w:val="en-US"/>
              </w:rPr>
              <w:t>mail</w:t>
            </w:r>
            <w:r w:rsidRPr="006356D4">
              <w:rPr>
                <w:sz w:val="24"/>
                <w:szCs w:val="24"/>
              </w:rPr>
              <w:t xml:space="preserve">) </w:t>
            </w:r>
            <w:r w:rsidRPr="006356D4">
              <w:rPr>
                <w:sz w:val="24"/>
                <w:szCs w:val="24"/>
                <w:lang w:val="en-US"/>
              </w:rPr>
              <w:t>Microsoft</w:t>
            </w:r>
            <w:r w:rsidRPr="006356D4">
              <w:rPr>
                <w:sz w:val="24"/>
                <w:szCs w:val="24"/>
              </w:rPr>
              <w:t xml:space="preserve"> </w:t>
            </w:r>
            <w:r w:rsidRPr="006356D4">
              <w:rPr>
                <w:sz w:val="24"/>
                <w:szCs w:val="24"/>
                <w:lang w:val="en-US"/>
              </w:rPr>
              <w:t>Outlook</w:t>
            </w:r>
            <w:r>
              <w:rPr>
                <w:sz w:val="24"/>
                <w:szCs w:val="24"/>
              </w:rPr>
              <w:t xml:space="preserve">: </w:t>
            </w:r>
            <w:r w:rsidRPr="006356D4">
              <w:rPr>
                <w:sz w:val="24"/>
                <w:szCs w:val="24"/>
              </w:rPr>
              <w:t>Папки O; Контакты; Раскладка; Доб</w:t>
            </w:r>
            <w:r>
              <w:rPr>
                <w:sz w:val="24"/>
                <w:szCs w:val="24"/>
              </w:rPr>
              <w:t>авление стандартных фраз (подпи</w:t>
            </w:r>
            <w:r w:rsidRPr="006356D4">
              <w:rPr>
                <w:sz w:val="24"/>
                <w:szCs w:val="24"/>
              </w:rPr>
              <w:t>сей) в текст письма; Создание письма; Вложенные документы; Ответ на полученное письмо (пис</w:t>
            </w:r>
            <w:r w:rsidR="00AD17ED">
              <w:rPr>
                <w:sz w:val="24"/>
                <w:szCs w:val="24"/>
              </w:rPr>
              <w:t>ьма). Правила написания письма</w:t>
            </w:r>
          </w:p>
        </w:tc>
        <w:tc>
          <w:tcPr>
            <w:tcW w:w="993" w:type="dxa"/>
          </w:tcPr>
          <w:p w:rsidR="005B4A02" w:rsidRDefault="006356D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1674D" w:rsidRPr="0087409C" w:rsidTr="00106F95">
        <w:trPr>
          <w:trHeight w:val="451"/>
        </w:trPr>
        <w:tc>
          <w:tcPr>
            <w:tcW w:w="4111" w:type="dxa"/>
          </w:tcPr>
          <w:p w:rsidR="00F1674D" w:rsidRPr="00D52EBE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F1674D" w:rsidRPr="00AD17ED" w:rsidRDefault="00F1674D" w:rsidP="00DF29A6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sz w:val="24"/>
                <w:szCs w:val="24"/>
              </w:rPr>
            </w:pPr>
            <w:r w:rsidRPr="00AD17ED">
              <w:rPr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993" w:type="dxa"/>
          </w:tcPr>
          <w:p w:rsidR="00F1674D" w:rsidRPr="00AD17ED" w:rsidRDefault="00F1674D" w:rsidP="00DF29A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D17ED">
              <w:rPr>
                <w:sz w:val="24"/>
                <w:szCs w:val="24"/>
              </w:rPr>
              <w:t>2</w:t>
            </w:r>
          </w:p>
        </w:tc>
      </w:tr>
      <w:tr w:rsidR="00F1674D" w:rsidRPr="0087409C" w:rsidTr="00106F95">
        <w:trPr>
          <w:trHeight w:val="401"/>
        </w:trPr>
        <w:tc>
          <w:tcPr>
            <w:tcW w:w="4111" w:type="dxa"/>
          </w:tcPr>
          <w:p w:rsidR="00F1674D" w:rsidRPr="00D52EBE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F1674D" w:rsidRPr="009F20C0" w:rsidRDefault="00F1674D" w:rsidP="00DF29A6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9F20C0">
              <w:rPr>
                <w:b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993" w:type="dxa"/>
          </w:tcPr>
          <w:p w:rsidR="00F1674D" w:rsidRPr="009F20C0" w:rsidRDefault="00F1674D" w:rsidP="00DF29A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9F20C0">
              <w:rPr>
                <w:b/>
                <w:sz w:val="24"/>
                <w:szCs w:val="24"/>
              </w:rPr>
              <w:t>2</w:t>
            </w:r>
          </w:p>
        </w:tc>
      </w:tr>
      <w:tr w:rsidR="00F1674D" w:rsidRPr="0087409C" w:rsidTr="00106F95">
        <w:trPr>
          <w:trHeight w:val="407"/>
        </w:trPr>
        <w:tc>
          <w:tcPr>
            <w:tcW w:w="4111" w:type="dxa"/>
          </w:tcPr>
          <w:p w:rsidR="00F1674D" w:rsidRPr="0087409C" w:rsidRDefault="00F1674D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9" w:type="dxa"/>
          </w:tcPr>
          <w:p w:rsidR="00F1674D" w:rsidRPr="009F20C0" w:rsidRDefault="00F1674D" w:rsidP="0087409C">
            <w:pPr>
              <w:shd w:val="clear" w:color="auto" w:fill="FFFFFF"/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4"/>
                <w:szCs w:val="24"/>
              </w:rPr>
            </w:pPr>
            <w:r w:rsidRPr="009F20C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F1674D" w:rsidRPr="00DE6394" w:rsidRDefault="00DE6394" w:rsidP="0087409C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502</w:t>
            </w:r>
          </w:p>
        </w:tc>
      </w:tr>
    </w:tbl>
    <w:p w:rsidR="002C0478" w:rsidRDefault="002C0478" w:rsidP="002C0478">
      <w:pPr>
        <w:tabs>
          <w:tab w:val="left" w:pos="1276"/>
        </w:tabs>
        <w:spacing w:line="360" w:lineRule="auto"/>
        <w:ind w:left="1418"/>
        <w:rPr>
          <w:b/>
          <w:sz w:val="28"/>
          <w:szCs w:val="28"/>
        </w:rPr>
      </w:pPr>
    </w:p>
    <w:p w:rsidR="0060775F" w:rsidRPr="00F17B83" w:rsidRDefault="0060775F" w:rsidP="00F17B83">
      <w:pPr>
        <w:tabs>
          <w:tab w:val="left" w:pos="1276"/>
        </w:tabs>
        <w:spacing w:line="360" w:lineRule="auto"/>
        <w:rPr>
          <w:b/>
          <w:sz w:val="28"/>
          <w:szCs w:val="28"/>
        </w:rPr>
        <w:sectPr w:rsidR="0060775F" w:rsidRPr="00F17B83" w:rsidSect="00FB3880">
          <w:headerReference w:type="default" r:id="rId11"/>
          <w:type w:val="nextColumn"/>
          <w:pgSz w:w="16838" w:h="11906" w:orient="landscape"/>
          <w:pgMar w:top="851" w:right="567" w:bottom="851" w:left="1134" w:header="709" w:footer="709" w:gutter="0"/>
          <w:cols w:space="720"/>
        </w:sectPr>
      </w:pPr>
    </w:p>
    <w:p w:rsidR="0048317A" w:rsidRPr="0048317A" w:rsidRDefault="0048317A" w:rsidP="0048317A">
      <w:pPr>
        <w:numPr>
          <w:ilvl w:val="0"/>
          <w:numId w:val="18"/>
        </w:numPr>
        <w:spacing w:line="360" w:lineRule="auto"/>
        <w:ind w:left="0" w:firstLine="709"/>
        <w:rPr>
          <w:b/>
          <w:sz w:val="28"/>
          <w:szCs w:val="28"/>
        </w:rPr>
      </w:pPr>
      <w:r w:rsidRPr="0048317A">
        <w:rPr>
          <w:b/>
          <w:sz w:val="28"/>
          <w:szCs w:val="28"/>
        </w:rPr>
        <w:t>Оценка качества освоения дополнительной профессиональной программы профессиональной переподготовки</w:t>
      </w:r>
    </w:p>
    <w:p w:rsidR="0048317A" w:rsidRDefault="0048317A" w:rsidP="0048317A">
      <w:pPr>
        <w:pStyle w:val="af0"/>
        <w:ind w:left="0" w:firstLine="709"/>
      </w:pPr>
      <w:r>
        <w:rPr>
          <w:szCs w:val="28"/>
        </w:rPr>
        <w:t xml:space="preserve">К </w:t>
      </w:r>
      <w:r w:rsidR="00464E75">
        <w:rPr>
          <w:szCs w:val="28"/>
        </w:rPr>
        <w:t>защите выпускной квалификационной работы</w:t>
      </w:r>
      <w:r>
        <w:rPr>
          <w:szCs w:val="28"/>
        </w:rPr>
        <w:t xml:space="preserve"> допускаются лица, в</w:t>
      </w:r>
      <w:r>
        <w:rPr>
          <w:szCs w:val="28"/>
        </w:rPr>
        <w:t>ы</w:t>
      </w:r>
      <w:r>
        <w:rPr>
          <w:szCs w:val="28"/>
        </w:rPr>
        <w:t>полнившие требования, предусмотренные программой.</w:t>
      </w:r>
    </w:p>
    <w:p w:rsidR="0048317A" w:rsidRPr="00D75CAA" w:rsidRDefault="0048317A" w:rsidP="0048317A">
      <w:pPr>
        <w:pStyle w:val="af0"/>
        <w:ind w:left="0" w:firstLine="709"/>
        <w:rPr>
          <w:szCs w:val="28"/>
        </w:rPr>
      </w:pPr>
      <w:r w:rsidRPr="00D75CAA">
        <w:rPr>
          <w:szCs w:val="28"/>
        </w:rPr>
        <w:t xml:space="preserve">Итоговый контроль </w:t>
      </w:r>
      <w:r w:rsidR="00464E75">
        <w:rPr>
          <w:szCs w:val="28"/>
        </w:rPr>
        <w:t xml:space="preserve">по каждому модулю </w:t>
      </w:r>
      <w:r w:rsidRPr="00D75CAA">
        <w:rPr>
          <w:szCs w:val="28"/>
        </w:rPr>
        <w:t>проводится преподавателем. Форма контроля – тестирование. Итоговый контроль</w:t>
      </w:r>
      <w:r w:rsidR="00B651A6">
        <w:rPr>
          <w:szCs w:val="28"/>
        </w:rPr>
        <w:t xml:space="preserve"> по модулю </w:t>
      </w:r>
      <w:r w:rsidRPr="00D75CAA">
        <w:rPr>
          <w:szCs w:val="28"/>
        </w:rPr>
        <w:t xml:space="preserve"> призван оц</w:t>
      </w:r>
      <w:r w:rsidRPr="00D75CAA">
        <w:rPr>
          <w:szCs w:val="28"/>
        </w:rPr>
        <w:t>е</w:t>
      </w:r>
      <w:r w:rsidRPr="00D75CAA">
        <w:rPr>
          <w:szCs w:val="28"/>
        </w:rPr>
        <w:t>нить уровень освоения компетенций.</w:t>
      </w:r>
    </w:p>
    <w:p w:rsidR="0048317A" w:rsidRDefault="0048317A" w:rsidP="0048317A">
      <w:pPr>
        <w:pStyle w:val="af0"/>
        <w:ind w:left="0" w:firstLine="709"/>
        <w:rPr>
          <w:color w:val="000000"/>
          <w:szCs w:val="28"/>
        </w:rPr>
      </w:pPr>
      <w:r w:rsidRPr="00D75CAA">
        <w:rPr>
          <w:szCs w:val="28"/>
        </w:rPr>
        <w:t>Для принятия положительного решения об освоении компетенций модуля необходимо наличие не менее 70% правильных ответов в тесте итогового ко</w:t>
      </w:r>
      <w:r w:rsidRPr="00D75CAA">
        <w:rPr>
          <w:szCs w:val="28"/>
        </w:rPr>
        <w:t>н</w:t>
      </w:r>
      <w:r w:rsidRPr="00D75CAA">
        <w:rPr>
          <w:szCs w:val="28"/>
        </w:rPr>
        <w:t>троля.</w:t>
      </w:r>
    </w:p>
    <w:p w:rsidR="0048317A" w:rsidRDefault="0048317A" w:rsidP="0048317A">
      <w:pPr>
        <w:pStyle w:val="af0"/>
        <w:ind w:left="0" w:firstLine="709"/>
        <w:rPr>
          <w:szCs w:val="28"/>
        </w:rPr>
      </w:pPr>
      <w:r>
        <w:rPr>
          <w:color w:val="000000"/>
          <w:szCs w:val="28"/>
        </w:rPr>
        <w:t xml:space="preserve">Слушателям после успешного окончания обучения (выполнившим все требования учебного плана) выдаются документы установленного образца о </w:t>
      </w:r>
      <w:r w:rsidR="00B651A6">
        <w:rPr>
          <w:color w:val="000000"/>
          <w:szCs w:val="28"/>
        </w:rPr>
        <w:t>профессиональной переподготовке</w:t>
      </w:r>
      <w:r>
        <w:rPr>
          <w:szCs w:val="28"/>
        </w:rPr>
        <w:t>.</w:t>
      </w:r>
    </w:p>
    <w:p w:rsidR="00762052" w:rsidRPr="00762052" w:rsidRDefault="00762052" w:rsidP="00762052">
      <w:pPr>
        <w:pStyle w:val="af0"/>
        <w:ind w:left="0" w:firstLine="709"/>
        <w:rPr>
          <w:szCs w:val="28"/>
        </w:rPr>
      </w:pPr>
      <w:r w:rsidRPr="00762052">
        <w:rPr>
          <w:szCs w:val="28"/>
        </w:rPr>
        <w:t xml:space="preserve">Тестовая часть итогового контроля </w:t>
      </w:r>
      <w:r w:rsidR="00B651A6">
        <w:rPr>
          <w:szCs w:val="28"/>
        </w:rPr>
        <w:t xml:space="preserve">по  модулю </w:t>
      </w:r>
      <w:r w:rsidRPr="00762052">
        <w:rPr>
          <w:szCs w:val="28"/>
        </w:rPr>
        <w:t>призвана оценить уровень формирования следующих компетенций:</w:t>
      </w:r>
    </w:p>
    <w:p w:rsidR="00B651A6" w:rsidRPr="00B651A6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1</w:t>
      </w:r>
      <w:proofErr w:type="gramEnd"/>
      <w:r w:rsidRPr="00B651A6">
        <w:rPr>
          <w:szCs w:val="28"/>
        </w:rPr>
        <w:t>.1.1. Знает нормативное обеспечение системы управления охраной труда</w:t>
      </w:r>
      <w:r w:rsidR="000F34C5">
        <w:rPr>
          <w:szCs w:val="28"/>
        </w:rPr>
        <w:t>.</w:t>
      </w:r>
    </w:p>
    <w:p w:rsidR="00B651A6" w:rsidRPr="00B651A6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1</w:t>
      </w:r>
      <w:proofErr w:type="gramEnd"/>
      <w:r w:rsidRPr="00B651A6">
        <w:rPr>
          <w:szCs w:val="28"/>
        </w:rPr>
        <w:t>.1.2. Способность к обеспечению подготовки работников в области охраны труда</w:t>
      </w:r>
      <w:r w:rsidR="000F34C5">
        <w:rPr>
          <w:szCs w:val="28"/>
        </w:rPr>
        <w:t>.</w:t>
      </w:r>
    </w:p>
    <w:p w:rsidR="00B651A6" w:rsidRPr="00B651A6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1</w:t>
      </w:r>
      <w:proofErr w:type="gramEnd"/>
      <w:r w:rsidRPr="00B651A6">
        <w:rPr>
          <w:szCs w:val="28"/>
        </w:rPr>
        <w:t>.1.3. Готовность к сбору, обработке и передаче информации по в</w:t>
      </w:r>
      <w:r w:rsidRPr="00B651A6">
        <w:rPr>
          <w:szCs w:val="28"/>
        </w:rPr>
        <w:t>о</w:t>
      </w:r>
      <w:r w:rsidRPr="00B651A6">
        <w:rPr>
          <w:szCs w:val="28"/>
        </w:rPr>
        <w:t>просам условий и охраны труда</w:t>
      </w:r>
      <w:r w:rsidR="000F34C5">
        <w:rPr>
          <w:szCs w:val="28"/>
        </w:rPr>
        <w:t>.</w:t>
      </w:r>
    </w:p>
    <w:p w:rsidR="00B651A6" w:rsidRPr="00B651A6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1</w:t>
      </w:r>
      <w:proofErr w:type="gramEnd"/>
      <w:r w:rsidRPr="00B651A6">
        <w:rPr>
          <w:szCs w:val="28"/>
        </w:rPr>
        <w:t>.1.4. Способность к обеспечению снижения уровней профессионал</w:t>
      </w:r>
      <w:r w:rsidRPr="00B651A6">
        <w:rPr>
          <w:szCs w:val="28"/>
        </w:rPr>
        <w:t>ь</w:t>
      </w:r>
      <w:r w:rsidRPr="00B651A6">
        <w:rPr>
          <w:szCs w:val="28"/>
        </w:rPr>
        <w:t>ных рисков с учетом условий труда</w:t>
      </w:r>
      <w:r w:rsidR="000F34C5">
        <w:rPr>
          <w:szCs w:val="28"/>
        </w:rPr>
        <w:t>.</w:t>
      </w:r>
    </w:p>
    <w:p w:rsidR="00B651A6" w:rsidRPr="00B651A6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1</w:t>
      </w:r>
      <w:proofErr w:type="gramEnd"/>
      <w:r w:rsidRPr="00B651A6">
        <w:rPr>
          <w:szCs w:val="28"/>
        </w:rPr>
        <w:t>.</w:t>
      </w:r>
      <w:r>
        <w:rPr>
          <w:szCs w:val="28"/>
        </w:rPr>
        <w:t xml:space="preserve">2.1. Способность к обеспечению </w:t>
      </w:r>
      <w:r w:rsidRPr="00B651A6">
        <w:rPr>
          <w:szCs w:val="28"/>
        </w:rPr>
        <w:t>расследования и учета несчастных случаев на производстве и профессиональных заболеваний</w:t>
      </w:r>
      <w:proofErr w:type="gramStart"/>
      <w:r w:rsidRPr="00B651A6">
        <w:rPr>
          <w:szCs w:val="28"/>
        </w:rPr>
        <w:t xml:space="preserve"> </w:t>
      </w:r>
      <w:r w:rsidR="000F34C5">
        <w:rPr>
          <w:szCs w:val="28"/>
        </w:rPr>
        <w:t>.</w:t>
      </w:r>
      <w:proofErr w:type="gramEnd"/>
    </w:p>
    <w:p w:rsidR="00B651A6" w:rsidRPr="00B651A6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1</w:t>
      </w:r>
      <w:proofErr w:type="gramEnd"/>
      <w:r w:rsidRPr="00B651A6">
        <w:rPr>
          <w:szCs w:val="28"/>
        </w:rPr>
        <w:t xml:space="preserve">.2.2. Готовность к обеспечению контроля </w:t>
      </w:r>
      <w:r w:rsidR="000F34C5">
        <w:rPr>
          <w:szCs w:val="28"/>
        </w:rPr>
        <w:t>над</w:t>
      </w:r>
      <w:r w:rsidRPr="00B651A6">
        <w:rPr>
          <w:szCs w:val="28"/>
        </w:rPr>
        <w:t xml:space="preserve"> соблюдением требов</w:t>
      </w:r>
      <w:r w:rsidRPr="00B651A6">
        <w:rPr>
          <w:szCs w:val="28"/>
        </w:rPr>
        <w:t>а</w:t>
      </w:r>
      <w:r w:rsidRPr="00B651A6">
        <w:rPr>
          <w:szCs w:val="28"/>
        </w:rPr>
        <w:t>ний охраны труда</w:t>
      </w:r>
      <w:r w:rsidR="000F34C5">
        <w:rPr>
          <w:szCs w:val="28"/>
        </w:rPr>
        <w:t>.</w:t>
      </w:r>
    </w:p>
    <w:p w:rsidR="00B651A6" w:rsidRPr="00B651A6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1</w:t>
      </w:r>
      <w:proofErr w:type="gramEnd"/>
      <w:r w:rsidRPr="00B651A6">
        <w:rPr>
          <w:szCs w:val="28"/>
        </w:rPr>
        <w:t xml:space="preserve">.2.3. Готовность к обеспечению контроля </w:t>
      </w:r>
      <w:r w:rsidR="000F34C5">
        <w:rPr>
          <w:szCs w:val="28"/>
        </w:rPr>
        <w:t>над</w:t>
      </w:r>
      <w:r w:rsidRPr="00B651A6">
        <w:rPr>
          <w:szCs w:val="28"/>
        </w:rPr>
        <w:t xml:space="preserve"> состоянием условий труда на рабочих местах</w:t>
      </w:r>
      <w:r w:rsidR="000F34C5">
        <w:rPr>
          <w:szCs w:val="28"/>
        </w:rPr>
        <w:t>.</w:t>
      </w:r>
    </w:p>
    <w:p w:rsidR="00B651A6" w:rsidRPr="00B651A6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2</w:t>
      </w:r>
      <w:proofErr w:type="gramEnd"/>
      <w:r w:rsidRPr="00B651A6">
        <w:rPr>
          <w:szCs w:val="28"/>
        </w:rPr>
        <w:t>.1.1. Способность к определению целей и задач (политики), проце</w:t>
      </w:r>
      <w:r w:rsidRPr="00B651A6">
        <w:rPr>
          <w:szCs w:val="28"/>
        </w:rPr>
        <w:t>с</w:t>
      </w:r>
      <w:r w:rsidRPr="00B651A6">
        <w:rPr>
          <w:szCs w:val="28"/>
        </w:rPr>
        <w:t>сов управления охраной труда и оценка эффективности системы управления охраной труда</w:t>
      </w:r>
      <w:r w:rsidR="000F34C5">
        <w:rPr>
          <w:szCs w:val="28"/>
        </w:rPr>
        <w:t>.</w:t>
      </w:r>
    </w:p>
    <w:p w:rsidR="00762052" w:rsidRPr="00762052" w:rsidRDefault="00B651A6" w:rsidP="00B651A6">
      <w:pPr>
        <w:pStyle w:val="af0"/>
        <w:ind w:left="0" w:firstLine="709"/>
        <w:rPr>
          <w:szCs w:val="28"/>
        </w:rPr>
      </w:pPr>
      <w:r w:rsidRPr="00B651A6">
        <w:rPr>
          <w:szCs w:val="28"/>
        </w:rPr>
        <w:t>ПК</w:t>
      </w:r>
      <w:proofErr w:type="gramStart"/>
      <w:r w:rsidRPr="00B651A6">
        <w:rPr>
          <w:szCs w:val="28"/>
        </w:rPr>
        <w:t>2</w:t>
      </w:r>
      <w:proofErr w:type="gramEnd"/>
      <w:r w:rsidRPr="00B651A6">
        <w:rPr>
          <w:szCs w:val="28"/>
        </w:rPr>
        <w:t>.1.2. Готовность к распределению полномочий, ответственности, об</w:t>
      </w:r>
      <w:r w:rsidRPr="00B651A6">
        <w:rPr>
          <w:szCs w:val="28"/>
        </w:rPr>
        <w:t>я</w:t>
      </w:r>
      <w:r w:rsidRPr="00B651A6">
        <w:rPr>
          <w:szCs w:val="28"/>
        </w:rPr>
        <w:t>занностей по вопросам охраны труда и обоснование ресурсного обеспечения</w:t>
      </w:r>
      <w:r>
        <w:rPr>
          <w:szCs w:val="28"/>
        </w:rPr>
        <w:t xml:space="preserve"> </w:t>
      </w:r>
      <w:r w:rsidR="00762052" w:rsidRPr="00762052">
        <w:rPr>
          <w:szCs w:val="28"/>
        </w:rPr>
        <w:t>со стратегическими целями предприятия.</w:t>
      </w:r>
    </w:p>
    <w:p w:rsidR="0048317A" w:rsidRDefault="0048317A" w:rsidP="009E2154">
      <w:pPr>
        <w:pStyle w:val="af0"/>
        <w:ind w:left="0" w:firstLine="709"/>
        <w:rPr>
          <w:szCs w:val="28"/>
        </w:rPr>
      </w:pPr>
    </w:p>
    <w:p w:rsidR="0048317A" w:rsidRPr="0048317A" w:rsidRDefault="0048317A" w:rsidP="0048317A">
      <w:pPr>
        <w:numPr>
          <w:ilvl w:val="0"/>
          <w:numId w:val="18"/>
        </w:numPr>
        <w:spacing w:line="360" w:lineRule="auto"/>
        <w:rPr>
          <w:b/>
          <w:sz w:val="28"/>
          <w:szCs w:val="28"/>
        </w:rPr>
      </w:pPr>
      <w:r w:rsidRPr="0048317A">
        <w:rPr>
          <w:b/>
          <w:sz w:val="28"/>
          <w:szCs w:val="28"/>
        </w:rPr>
        <w:t>Кадровое обеспечение образовательного процесса по программе</w:t>
      </w:r>
    </w:p>
    <w:tbl>
      <w:tblPr>
        <w:tblW w:w="9606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1E0" w:firstRow="1" w:lastRow="1" w:firstColumn="1" w:lastColumn="1" w:noHBand="0" w:noVBand="0"/>
      </w:tblPr>
      <w:tblGrid>
        <w:gridCol w:w="2660"/>
        <w:gridCol w:w="3827"/>
        <w:gridCol w:w="3119"/>
      </w:tblGrid>
      <w:tr w:rsidR="0048317A" w:rsidTr="000F34C5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0F34C5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Фамилия, имя, отч</w:t>
            </w:r>
            <w:r w:rsidRPr="00B651A6">
              <w:rPr>
                <w:sz w:val="24"/>
                <w:szCs w:val="24"/>
              </w:rPr>
              <w:t>е</w:t>
            </w:r>
            <w:r w:rsidRPr="00B651A6">
              <w:rPr>
                <w:sz w:val="24"/>
                <w:szCs w:val="24"/>
              </w:rPr>
              <w:t>ство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0F34C5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Образование (вуз, год окончания, специальность)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8317A" w:rsidRPr="00B651A6" w:rsidRDefault="0048317A" w:rsidP="000F34C5">
            <w:pPr>
              <w:jc w:val="center"/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Должность, ученая степень, звание. Стаж работы в да</w:t>
            </w:r>
            <w:r w:rsidRPr="00B651A6">
              <w:rPr>
                <w:sz w:val="24"/>
                <w:szCs w:val="24"/>
              </w:rPr>
              <w:t>н</w:t>
            </w:r>
            <w:r w:rsidRPr="00B651A6">
              <w:rPr>
                <w:sz w:val="24"/>
                <w:szCs w:val="24"/>
              </w:rPr>
              <w:t>ной или аналогичной дол</w:t>
            </w:r>
            <w:r w:rsidRPr="00B651A6">
              <w:rPr>
                <w:sz w:val="24"/>
                <w:szCs w:val="24"/>
              </w:rPr>
              <w:t>ж</w:t>
            </w:r>
            <w:r w:rsidRPr="00B651A6">
              <w:rPr>
                <w:sz w:val="24"/>
                <w:szCs w:val="24"/>
              </w:rPr>
              <w:t>ности, лет</w:t>
            </w:r>
          </w:p>
        </w:tc>
      </w:tr>
      <w:tr w:rsidR="0048317A" w:rsidTr="000F34C5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AC6E95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Липчинская Тамара Степановна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75185E" w:rsidP="000F34C5">
            <w:pPr>
              <w:rPr>
                <w:sz w:val="24"/>
                <w:szCs w:val="24"/>
              </w:rPr>
            </w:pPr>
            <w:proofErr w:type="spellStart"/>
            <w:r w:rsidRPr="00B651A6">
              <w:rPr>
                <w:sz w:val="24"/>
                <w:szCs w:val="24"/>
              </w:rPr>
              <w:t>Южноуральский</w:t>
            </w:r>
            <w:proofErr w:type="spellEnd"/>
            <w:r w:rsidRPr="00B651A6">
              <w:rPr>
                <w:sz w:val="24"/>
                <w:szCs w:val="24"/>
              </w:rPr>
              <w:t xml:space="preserve"> государственный университет, 2002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A858A8" w:rsidP="00A858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  <w:proofErr w:type="spellStart"/>
            <w:r w:rsidR="000B7F31">
              <w:rPr>
                <w:sz w:val="24"/>
                <w:szCs w:val="24"/>
              </w:rPr>
              <w:t>ю</w:t>
            </w:r>
            <w:r w:rsidR="00464E75" w:rsidRPr="00B651A6">
              <w:rPr>
                <w:sz w:val="24"/>
                <w:szCs w:val="24"/>
              </w:rPr>
              <w:t>ристконсульт</w:t>
            </w:r>
            <w:proofErr w:type="spellEnd"/>
            <w:r w:rsidR="00464E75" w:rsidRPr="00B651A6">
              <w:rPr>
                <w:sz w:val="24"/>
                <w:szCs w:val="24"/>
              </w:rPr>
              <w:t xml:space="preserve"> ОТИ НИЯУ МИФИ</w:t>
            </w:r>
          </w:p>
        </w:tc>
      </w:tr>
      <w:tr w:rsidR="0048317A" w:rsidTr="000F34C5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762052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 xml:space="preserve">Спирина </w:t>
            </w:r>
            <w:r w:rsidR="009E5556" w:rsidRPr="00B651A6">
              <w:rPr>
                <w:sz w:val="24"/>
                <w:szCs w:val="24"/>
              </w:rPr>
              <w:t>Светлана Степановна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464E75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Уральский государственный ун</w:t>
            </w:r>
            <w:r w:rsidRPr="00B651A6">
              <w:rPr>
                <w:sz w:val="24"/>
                <w:szCs w:val="24"/>
              </w:rPr>
              <w:t>и</w:t>
            </w:r>
            <w:r w:rsidR="001104D8">
              <w:rPr>
                <w:sz w:val="24"/>
                <w:szCs w:val="24"/>
              </w:rPr>
              <w:t>верситет, 1975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75185E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 xml:space="preserve">Доцент </w:t>
            </w:r>
            <w:r w:rsidR="00464E75" w:rsidRPr="00B651A6">
              <w:rPr>
                <w:sz w:val="24"/>
                <w:szCs w:val="24"/>
              </w:rPr>
              <w:t xml:space="preserve">кафедры </w:t>
            </w:r>
            <w:proofErr w:type="spellStart"/>
            <w:r w:rsidR="00464E75" w:rsidRPr="00B651A6">
              <w:rPr>
                <w:sz w:val="24"/>
                <w:szCs w:val="24"/>
              </w:rPr>
              <w:t>ХиХТ</w:t>
            </w:r>
            <w:proofErr w:type="spellEnd"/>
            <w:r w:rsidR="00464E75" w:rsidRPr="00B651A6">
              <w:rPr>
                <w:sz w:val="24"/>
                <w:szCs w:val="24"/>
              </w:rPr>
              <w:t xml:space="preserve"> </w:t>
            </w:r>
            <w:r w:rsidRPr="00B651A6">
              <w:rPr>
                <w:sz w:val="24"/>
                <w:szCs w:val="24"/>
              </w:rPr>
              <w:t>ОТИ НИЯУ МИФИ, к.б.</w:t>
            </w:r>
            <w:proofErr w:type="gramStart"/>
            <w:r w:rsidRPr="00B651A6">
              <w:rPr>
                <w:sz w:val="24"/>
                <w:szCs w:val="24"/>
              </w:rPr>
              <w:t>н</w:t>
            </w:r>
            <w:proofErr w:type="gramEnd"/>
            <w:r w:rsidRPr="00B651A6">
              <w:rPr>
                <w:sz w:val="24"/>
                <w:szCs w:val="24"/>
              </w:rPr>
              <w:t xml:space="preserve">. </w:t>
            </w:r>
          </w:p>
        </w:tc>
      </w:tr>
      <w:tr w:rsidR="00D13911" w:rsidTr="000F34C5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3911" w:rsidRPr="00B651A6" w:rsidRDefault="00151E76" w:rsidP="000F3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Антропова Светлана Аркадьевна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3911" w:rsidRPr="00D13911" w:rsidRDefault="00151E76" w:rsidP="00151E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Университет Российской академии образования</w:t>
            </w:r>
            <w:r w:rsidR="00D13911" w:rsidRPr="00D13911">
              <w:rPr>
                <w:sz w:val="24"/>
                <w:szCs w:val="24"/>
              </w:rPr>
              <w:t>, 201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3911" w:rsidRPr="00D13911" w:rsidRDefault="00151E76" w:rsidP="00151E76">
            <w:pPr>
              <w:jc w:val="both"/>
              <w:rPr>
                <w:sz w:val="24"/>
                <w:szCs w:val="24"/>
              </w:rPr>
            </w:pPr>
            <w:r w:rsidRPr="00D13911">
              <w:rPr>
                <w:sz w:val="24"/>
                <w:szCs w:val="24"/>
              </w:rPr>
              <w:t>С</w:t>
            </w:r>
            <w:r w:rsidR="00D13911" w:rsidRPr="00D13911">
              <w:rPr>
                <w:sz w:val="24"/>
                <w:szCs w:val="24"/>
              </w:rPr>
              <w:t>пециалист по охране тр</w:t>
            </w:r>
            <w:r w:rsidR="00D13911" w:rsidRPr="00D13911">
              <w:rPr>
                <w:sz w:val="24"/>
                <w:szCs w:val="24"/>
              </w:rPr>
              <w:t>у</w:t>
            </w:r>
            <w:r w:rsidR="00D13911" w:rsidRPr="00D13911">
              <w:rPr>
                <w:sz w:val="24"/>
                <w:szCs w:val="24"/>
              </w:rPr>
              <w:t xml:space="preserve">да </w:t>
            </w:r>
            <w:r>
              <w:rPr>
                <w:sz w:val="24"/>
                <w:szCs w:val="24"/>
              </w:rPr>
              <w:t>2 категории ФГУП «ПО «Маяк»</w:t>
            </w:r>
          </w:p>
        </w:tc>
      </w:tr>
      <w:tr w:rsidR="00FE5C19" w:rsidTr="000F34C5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19" w:rsidRPr="00B651A6" w:rsidRDefault="00FE5C19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Кожева Ирина Викт</w:t>
            </w:r>
            <w:r w:rsidRPr="00B651A6">
              <w:rPr>
                <w:sz w:val="24"/>
                <w:szCs w:val="24"/>
              </w:rPr>
              <w:t>о</w:t>
            </w:r>
            <w:r w:rsidRPr="00B651A6">
              <w:rPr>
                <w:sz w:val="24"/>
                <w:szCs w:val="24"/>
              </w:rPr>
              <w:t>ровна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19" w:rsidRPr="00B651A6" w:rsidRDefault="00151E76" w:rsidP="00151E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Челябинский</w:t>
            </w:r>
            <w:r w:rsidR="0075185E" w:rsidRPr="00B651A6">
              <w:rPr>
                <w:sz w:val="24"/>
                <w:szCs w:val="24"/>
              </w:rPr>
              <w:t xml:space="preserve"> политехнический </w:t>
            </w:r>
            <w:r>
              <w:rPr>
                <w:sz w:val="24"/>
                <w:szCs w:val="24"/>
              </w:rPr>
              <w:t>институт, им. Ленинского комс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мола</w:t>
            </w:r>
            <w:r w:rsidR="000F34C5">
              <w:rPr>
                <w:sz w:val="24"/>
                <w:szCs w:val="24"/>
              </w:rPr>
              <w:t>, 1990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E5C19" w:rsidRPr="00B651A6" w:rsidRDefault="00464E75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Государственный инспе</w:t>
            </w:r>
            <w:r w:rsidRPr="00B651A6">
              <w:rPr>
                <w:sz w:val="24"/>
                <w:szCs w:val="24"/>
              </w:rPr>
              <w:t>к</w:t>
            </w:r>
            <w:r w:rsidRPr="00B651A6">
              <w:rPr>
                <w:sz w:val="24"/>
                <w:szCs w:val="24"/>
              </w:rPr>
              <w:t>тор Озерского отдела и</w:t>
            </w:r>
            <w:r w:rsidRPr="00B651A6">
              <w:rPr>
                <w:sz w:val="24"/>
                <w:szCs w:val="24"/>
              </w:rPr>
              <w:t>н</w:t>
            </w:r>
            <w:r w:rsidRPr="00B651A6">
              <w:rPr>
                <w:sz w:val="24"/>
                <w:szCs w:val="24"/>
              </w:rPr>
              <w:t>спекции УМТУ ФС</w:t>
            </w:r>
          </w:p>
        </w:tc>
      </w:tr>
      <w:tr w:rsidR="0048317A" w:rsidTr="000F34C5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75185E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Косенко Елена Влад</w:t>
            </w:r>
            <w:r w:rsidRPr="00B651A6">
              <w:rPr>
                <w:sz w:val="24"/>
                <w:szCs w:val="24"/>
              </w:rPr>
              <w:t>и</w:t>
            </w:r>
            <w:r w:rsidRPr="00B651A6">
              <w:rPr>
                <w:sz w:val="24"/>
                <w:szCs w:val="24"/>
              </w:rPr>
              <w:t>мировна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75185E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>Московский Ордена Трудового Красного Знамени инженерно-физический институт, 1992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8317A" w:rsidRPr="00B651A6" w:rsidRDefault="00464E75" w:rsidP="000F34C5">
            <w:pPr>
              <w:rPr>
                <w:sz w:val="24"/>
                <w:szCs w:val="24"/>
              </w:rPr>
            </w:pPr>
            <w:r w:rsidRPr="00B651A6">
              <w:rPr>
                <w:sz w:val="24"/>
                <w:szCs w:val="24"/>
              </w:rPr>
              <w:t xml:space="preserve">Инженер ФГУП </w:t>
            </w:r>
            <w:r w:rsidR="000F34C5">
              <w:rPr>
                <w:sz w:val="24"/>
                <w:szCs w:val="24"/>
              </w:rPr>
              <w:t>«</w:t>
            </w:r>
            <w:r w:rsidRPr="00B651A6">
              <w:rPr>
                <w:sz w:val="24"/>
                <w:szCs w:val="24"/>
              </w:rPr>
              <w:t xml:space="preserve">ПО </w:t>
            </w:r>
            <w:r w:rsidR="000F34C5">
              <w:rPr>
                <w:sz w:val="24"/>
                <w:szCs w:val="24"/>
              </w:rPr>
              <w:t>«</w:t>
            </w:r>
            <w:r w:rsidRPr="00B651A6">
              <w:rPr>
                <w:sz w:val="24"/>
                <w:szCs w:val="24"/>
              </w:rPr>
              <w:t>М</w:t>
            </w:r>
            <w:r w:rsidR="000F34C5">
              <w:rPr>
                <w:sz w:val="24"/>
                <w:szCs w:val="24"/>
              </w:rPr>
              <w:t>а</w:t>
            </w:r>
            <w:r w:rsidR="000F34C5">
              <w:rPr>
                <w:sz w:val="24"/>
                <w:szCs w:val="24"/>
              </w:rPr>
              <w:t>як»</w:t>
            </w:r>
          </w:p>
        </w:tc>
      </w:tr>
      <w:tr w:rsidR="00F33E7D" w:rsidTr="000F34C5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33E7D" w:rsidRPr="00B651A6" w:rsidRDefault="00F33E7D" w:rsidP="000F3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Шеметова Анастасия Дмитриевна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33E7D" w:rsidRPr="00B651A6" w:rsidRDefault="00F33E7D" w:rsidP="000F34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МИФИ, 2004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33E7D" w:rsidRPr="00B651A6" w:rsidRDefault="00F33E7D" w:rsidP="00F33E7D">
            <w:pPr>
              <w:rPr>
                <w:sz w:val="24"/>
                <w:szCs w:val="24"/>
              </w:rPr>
            </w:pPr>
            <w:r w:rsidRPr="00F33E7D">
              <w:rPr>
                <w:sz w:val="24"/>
                <w:szCs w:val="24"/>
              </w:rPr>
              <w:t xml:space="preserve">Доцент кафедры </w:t>
            </w:r>
            <w:r>
              <w:rPr>
                <w:sz w:val="24"/>
                <w:szCs w:val="24"/>
              </w:rPr>
              <w:t>прикла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ной математики </w:t>
            </w:r>
            <w:r w:rsidRPr="00F33E7D">
              <w:rPr>
                <w:sz w:val="24"/>
                <w:szCs w:val="24"/>
              </w:rPr>
              <w:t>ОТИ НИЯУ МИФИ, к.</w:t>
            </w:r>
            <w:r>
              <w:rPr>
                <w:sz w:val="24"/>
                <w:szCs w:val="24"/>
              </w:rPr>
              <w:t>п</w:t>
            </w:r>
            <w:r w:rsidRPr="00F33E7D">
              <w:rPr>
                <w:sz w:val="24"/>
                <w:szCs w:val="24"/>
              </w:rPr>
              <w:t>.</w:t>
            </w:r>
            <w:proofErr w:type="gramStart"/>
            <w:r w:rsidRPr="00F33E7D">
              <w:rPr>
                <w:sz w:val="24"/>
                <w:szCs w:val="24"/>
              </w:rPr>
              <w:t>н</w:t>
            </w:r>
            <w:proofErr w:type="gramEnd"/>
            <w:r w:rsidRPr="00F33E7D">
              <w:rPr>
                <w:sz w:val="24"/>
                <w:szCs w:val="24"/>
              </w:rPr>
              <w:t>.</w:t>
            </w:r>
          </w:p>
        </w:tc>
      </w:tr>
    </w:tbl>
    <w:p w:rsidR="00B651A6" w:rsidRDefault="00B651A6" w:rsidP="00B651A6">
      <w:pPr>
        <w:spacing w:line="360" w:lineRule="auto"/>
        <w:ind w:left="927"/>
        <w:jc w:val="both"/>
        <w:rPr>
          <w:b/>
          <w:sz w:val="28"/>
          <w:szCs w:val="28"/>
        </w:rPr>
      </w:pPr>
    </w:p>
    <w:p w:rsidR="008B25F5" w:rsidRPr="008B25F5" w:rsidRDefault="008B25F5" w:rsidP="00464E75">
      <w:pPr>
        <w:numPr>
          <w:ilvl w:val="0"/>
          <w:numId w:val="18"/>
        </w:numPr>
        <w:spacing w:line="360" w:lineRule="auto"/>
        <w:jc w:val="both"/>
        <w:rPr>
          <w:b/>
          <w:sz w:val="28"/>
          <w:szCs w:val="28"/>
        </w:rPr>
      </w:pPr>
      <w:r w:rsidRPr="008B25F5">
        <w:rPr>
          <w:b/>
          <w:sz w:val="28"/>
          <w:szCs w:val="28"/>
        </w:rPr>
        <w:t xml:space="preserve">Информационное обеспечение образовательного процесса </w:t>
      </w:r>
    </w:p>
    <w:p w:rsidR="008B25F5" w:rsidRDefault="00062875" w:rsidP="008B25F5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0" cy="2400300"/>
                <wp:effectExtent l="0" t="0" r="0" b="0"/>
                <wp:wrapNone/>
                <wp:docPr id="3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-9pt,1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" stroked="f" strokeweight="3pt">
                <v:stroke linestyle="thinThin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72390</wp:posOffset>
                </wp:positionV>
                <wp:extent cx="6057900" cy="0"/>
                <wp:effectExtent l="0" t="0" r="0" b="0"/>
                <wp:wrapNone/>
                <wp:docPr id="2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5.7pt" to="468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" stroked="f" strokeweight="3pt">
                <v:stroke linestyle="thinThin"/>
              </v:line>
            </w:pict>
          </mc:Fallback>
        </mc:AlternateContent>
      </w:r>
      <w:r w:rsidR="008B25F5" w:rsidRPr="00085E1A">
        <w:rPr>
          <w:sz w:val="28"/>
          <w:szCs w:val="28"/>
        </w:rPr>
        <w:t>Перечень</w:t>
      </w:r>
      <w:r w:rsidR="008B25F5">
        <w:rPr>
          <w:sz w:val="28"/>
          <w:szCs w:val="28"/>
        </w:rPr>
        <w:t xml:space="preserve"> рекомендуемых учебных изданий,</w:t>
      </w:r>
    </w:p>
    <w:p w:rsidR="008B25F5" w:rsidRDefault="008B25F5" w:rsidP="008B25F5">
      <w:pPr>
        <w:spacing w:line="360" w:lineRule="auto"/>
        <w:jc w:val="center"/>
        <w:rPr>
          <w:sz w:val="28"/>
          <w:szCs w:val="28"/>
        </w:rPr>
      </w:pPr>
      <w:r w:rsidRPr="00085E1A">
        <w:rPr>
          <w:sz w:val="28"/>
          <w:szCs w:val="28"/>
        </w:rPr>
        <w:t>Интернет-ресурсов, дополнительной литературы</w:t>
      </w:r>
    </w:p>
    <w:p w:rsidR="00F22FD9" w:rsidRPr="00B45DF5" w:rsidRDefault="00F22FD9" w:rsidP="00F22FD9">
      <w:pPr>
        <w:spacing w:line="360" w:lineRule="auto"/>
        <w:rPr>
          <w:b/>
          <w:sz w:val="28"/>
          <w:szCs w:val="28"/>
        </w:rPr>
      </w:pPr>
      <w:r w:rsidRPr="00B45DF5">
        <w:rPr>
          <w:b/>
          <w:sz w:val="28"/>
          <w:szCs w:val="28"/>
        </w:rPr>
        <w:t>Федеральные законы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1. Трудовой кодекс Российской Ф</w:t>
      </w:r>
      <w:r w:rsidR="00AB0BC0">
        <w:rPr>
          <w:sz w:val="28"/>
          <w:szCs w:val="28"/>
        </w:rPr>
        <w:t>едерации от 30.12.2001 № 197-ФЗ.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2. Кодекс Российской Федерации об административных правонарушени</w:t>
      </w:r>
      <w:r>
        <w:rPr>
          <w:sz w:val="28"/>
          <w:szCs w:val="28"/>
        </w:rPr>
        <w:t xml:space="preserve">ях от </w:t>
      </w:r>
      <w:r w:rsidR="00AB0BC0">
        <w:rPr>
          <w:sz w:val="28"/>
          <w:szCs w:val="28"/>
        </w:rPr>
        <w:t>30.12.2001 № 195-ФЗ.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3. Федеральный закон от 30.03.1999 № 52-ФЗ </w:t>
      </w:r>
      <w:r>
        <w:rPr>
          <w:sz w:val="28"/>
          <w:szCs w:val="28"/>
        </w:rPr>
        <w:t xml:space="preserve">«О санитарно-эпидемиологическом </w:t>
      </w:r>
      <w:r w:rsidRPr="00F22FD9">
        <w:rPr>
          <w:sz w:val="28"/>
          <w:szCs w:val="28"/>
        </w:rPr>
        <w:t>благополучии насе</w:t>
      </w:r>
      <w:r w:rsidR="00AB0BC0">
        <w:rPr>
          <w:sz w:val="28"/>
          <w:szCs w:val="28"/>
        </w:rPr>
        <w:t>ления».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4. Федеральный закон от 27.12.2002 № 184-ФЗ «О техническом регулир</w:t>
      </w:r>
      <w:r w:rsidRPr="00F22FD9">
        <w:rPr>
          <w:sz w:val="28"/>
          <w:szCs w:val="28"/>
        </w:rPr>
        <w:t>о</w:t>
      </w:r>
      <w:r w:rsidR="00AB0BC0">
        <w:rPr>
          <w:sz w:val="28"/>
          <w:szCs w:val="28"/>
        </w:rPr>
        <w:t>вании».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5. Федеральный закон от 26.12.2008 № 294-ФЗ «О защите прав юридич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ских лиц и </w:t>
      </w:r>
      <w:r w:rsidRPr="00F22FD9">
        <w:rPr>
          <w:sz w:val="28"/>
          <w:szCs w:val="28"/>
        </w:rPr>
        <w:t>индивидуальных предпринимателей при осуществлении госуда</w:t>
      </w:r>
      <w:r w:rsidRPr="00F22FD9">
        <w:rPr>
          <w:sz w:val="28"/>
          <w:szCs w:val="28"/>
        </w:rPr>
        <w:t>р</w:t>
      </w:r>
      <w:r w:rsidRPr="00F22FD9">
        <w:rPr>
          <w:sz w:val="28"/>
          <w:szCs w:val="28"/>
        </w:rPr>
        <w:t>ственного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контроля (надзора) и муниципа</w:t>
      </w:r>
      <w:r w:rsidR="00AB0BC0">
        <w:rPr>
          <w:sz w:val="28"/>
          <w:szCs w:val="28"/>
        </w:rPr>
        <w:t>льного контроля».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6. Федеральный закон от 21.07.1997 № 116-ФЗ «О промышленной бе</w:t>
      </w:r>
      <w:r w:rsidRPr="00F22FD9">
        <w:rPr>
          <w:sz w:val="28"/>
          <w:szCs w:val="28"/>
        </w:rPr>
        <w:t>з</w:t>
      </w:r>
      <w:r w:rsidRPr="00F22FD9">
        <w:rPr>
          <w:sz w:val="28"/>
          <w:szCs w:val="28"/>
        </w:rPr>
        <w:t>опасно</w:t>
      </w:r>
      <w:r>
        <w:rPr>
          <w:sz w:val="28"/>
          <w:szCs w:val="28"/>
        </w:rPr>
        <w:t xml:space="preserve">сти </w:t>
      </w:r>
      <w:r w:rsidRPr="00F22FD9">
        <w:rPr>
          <w:sz w:val="28"/>
          <w:szCs w:val="28"/>
        </w:rPr>
        <w:t>опа</w:t>
      </w:r>
      <w:r w:rsidR="00AB0BC0">
        <w:rPr>
          <w:sz w:val="28"/>
          <w:szCs w:val="28"/>
        </w:rPr>
        <w:t>сных производственных объектов».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7. Федеральный закон от 10.01.2002 N 7-</w:t>
      </w:r>
      <w:r w:rsidR="00AB0BC0">
        <w:rPr>
          <w:sz w:val="28"/>
          <w:szCs w:val="28"/>
        </w:rPr>
        <w:t>ФЗ «Об охране окружающей ср</w:t>
      </w:r>
      <w:r w:rsidR="00AB0BC0">
        <w:rPr>
          <w:sz w:val="28"/>
          <w:szCs w:val="28"/>
        </w:rPr>
        <w:t>е</w:t>
      </w:r>
      <w:r w:rsidR="00AB0BC0">
        <w:rPr>
          <w:sz w:val="28"/>
          <w:szCs w:val="28"/>
        </w:rPr>
        <w:t>ды».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8. Федеральный закон от 24.07.1998 № 125-ФЗ «Об обязательном соц</w:t>
      </w:r>
      <w:r w:rsidRPr="00F22FD9">
        <w:rPr>
          <w:sz w:val="28"/>
          <w:szCs w:val="28"/>
        </w:rPr>
        <w:t>и</w:t>
      </w:r>
      <w:r>
        <w:rPr>
          <w:sz w:val="28"/>
          <w:szCs w:val="28"/>
        </w:rPr>
        <w:t xml:space="preserve">альном </w:t>
      </w:r>
      <w:r w:rsidRPr="00F22FD9">
        <w:rPr>
          <w:sz w:val="28"/>
          <w:szCs w:val="28"/>
        </w:rPr>
        <w:t>страховании от несчастных случаев на производстве и профессионал</w:t>
      </w:r>
      <w:r w:rsidRPr="00F22FD9">
        <w:rPr>
          <w:sz w:val="28"/>
          <w:szCs w:val="28"/>
        </w:rPr>
        <w:t>ь</w:t>
      </w:r>
      <w:r w:rsidRPr="00F22FD9">
        <w:rPr>
          <w:sz w:val="28"/>
          <w:szCs w:val="28"/>
        </w:rPr>
        <w:t>ных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заболеваниях».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9. Федеральный закон от 04.05.2011 N 99-ФЗ «О лицензировании отдел</w:t>
      </w:r>
      <w:r w:rsidRPr="00F22FD9">
        <w:rPr>
          <w:sz w:val="28"/>
          <w:szCs w:val="28"/>
        </w:rPr>
        <w:t>ь</w:t>
      </w:r>
      <w:r>
        <w:rPr>
          <w:sz w:val="28"/>
          <w:szCs w:val="28"/>
        </w:rPr>
        <w:t xml:space="preserve">ных видов </w:t>
      </w:r>
      <w:r w:rsidR="00AB0BC0">
        <w:rPr>
          <w:sz w:val="28"/>
          <w:szCs w:val="28"/>
        </w:rPr>
        <w:t>деятельности».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10. Федеральный закон от 28.12.2013 № 426-ФЗ «О специальной оценке усло</w:t>
      </w:r>
      <w:r>
        <w:rPr>
          <w:sz w:val="28"/>
          <w:szCs w:val="28"/>
        </w:rPr>
        <w:t xml:space="preserve">вий </w:t>
      </w:r>
      <w:r w:rsidR="00AB0BC0">
        <w:rPr>
          <w:sz w:val="28"/>
          <w:szCs w:val="28"/>
        </w:rPr>
        <w:t>труда».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11. Федеральный закон от 28.12.2013</w:t>
      </w:r>
      <w:r w:rsidR="00AB0BC0">
        <w:rPr>
          <w:sz w:val="28"/>
          <w:szCs w:val="28"/>
        </w:rPr>
        <w:t xml:space="preserve"> № 400-ФЗ «О страховых пенсиях».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12. Федеральный закон от 21.12.1994 № 69-ФЗ «О пожарной безопасн</w:t>
      </w:r>
      <w:r w:rsidRPr="00F22FD9">
        <w:rPr>
          <w:sz w:val="28"/>
          <w:szCs w:val="28"/>
        </w:rPr>
        <w:t>о</w:t>
      </w:r>
      <w:r w:rsidR="00AB0BC0">
        <w:rPr>
          <w:sz w:val="28"/>
          <w:szCs w:val="28"/>
        </w:rPr>
        <w:t>сти».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13. Федеральный закон от 21.12.1994 № 68-ФЗ «О защите населения и террито</w:t>
      </w:r>
      <w:r>
        <w:rPr>
          <w:sz w:val="28"/>
          <w:szCs w:val="28"/>
        </w:rPr>
        <w:t xml:space="preserve">рий от </w:t>
      </w:r>
      <w:r w:rsidRPr="00F22FD9">
        <w:rPr>
          <w:sz w:val="28"/>
          <w:szCs w:val="28"/>
        </w:rPr>
        <w:t>чрезвычайных ситуаций приро</w:t>
      </w:r>
      <w:r w:rsidR="00AB0BC0">
        <w:rPr>
          <w:sz w:val="28"/>
          <w:szCs w:val="28"/>
        </w:rPr>
        <w:t>дного и техногенного характера».</w:t>
      </w:r>
    </w:p>
    <w:p w:rsid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14. Федеральный закон от 26.03.2003 № 35-ФЗ «Об электроэнергетике».</w:t>
      </w:r>
    </w:p>
    <w:p w:rsidR="00F22FD9" w:rsidRPr="00B45DF5" w:rsidRDefault="00F22FD9" w:rsidP="00B651A6">
      <w:pPr>
        <w:spacing w:line="360" w:lineRule="auto"/>
        <w:jc w:val="both"/>
        <w:rPr>
          <w:b/>
          <w:sz w:val="28"/>
          <w:szCs w:val="28"/>
        </w:rPr>
      </w:pPr>
      <w:r w:rsidRPr="00B45DF5">
        <w:rPr>
          <w:b/>
          <w:sz w:val="28"/>
          <w:szCs w:val="28"/>
        </w:rPr>
        <w:t>Постановления Правительства РФ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15. Постановление Правительства Российской Фед</w:t>
      </w:r>
      <w:r>
        <w:rPr>
          <w:sz w:val="28"/>
          <w:szCs w:val="28"/>
        </w:rPr>
        <w:t xml:space="preserve">ерации от 27.12.2010 № 1160 «Об </w:t>
      </w:r>
      <w:r w:rsidRPr="00F22FD9">
        <w:rPr>
          <w:sz w:val="28"/>
          <w:szCs w:val="28"/>
        </w:rPr>
        <w:t>утверждении Положения о разработке, утверждении и изменении нормативных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правовых актов, содержащих государственные нормативные тр</w:t>
      </w:r>
      <w:r w:rsidRPr="00F22FD9">
        <w:rPr>
          <w:sz w:val="28"/>
          <w:szCs w:val="28"/>
        </w:rPr>
        <w:t>е</w:t>
      </w:r>
      <w:r w:rsidRPr="00F22FD9">
        <w:rPr>
          <w:sz w:val="28"/>
          <w:szCs w:val="28"/>
        </w:rPr>
        <w:t>бования охраны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труда».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16. Постановление Правительства Российской Фе</w:t>
      </w:r>
      <w:r>
        <w:rPr>
          <w:sz w:val="28"/>
          <w:szCs w:val="28"/>
        </w:rPr>
        <w:t>д</w:t>
      </w:r>
      <w:r w:rsidR="00FE0FBD">
        <w:rPr>
          <w:sz w:val="28"/>
          <w:szCs w:val="28"/>
        </w:rPr>
        <w:t xml:space="preserve">ерации от 15.12.2000 № 967 «Об </w:t>
      </w:r>
      <w:r w:rsidRPr="00F22FD9">
        <w:rPr>
          <w:sz w:val="28"/>
          <w:szCs w:val="28"/>
        </w:rPr>
        <w:t>утверждении Положения о расследовании и учете профессионал</w:t>
      </w:r>
      <w:r w:rsidRPr="00F22FD9">
        <w:rPr>
          <w:sz w:val="28"/>
          <w:szCs w:val="28"/>
        </w:rPr>
        <w:t>ь</w:t>
      </w:r>
      <w:r>
        <w:rPr>
          <w:sz w:val="28"/>
          <w:szCs w:val="28"/>
        </w:rPr>
        <w:t xml:space="preserve">ных </w:t>
      </w:r>
      <w:r w:rsidRPr="00F22FD9">
        <w:rPr>
          <w:sz w:val="28"/>
          <w:szCs w:val="28"/>
        </w:rPr>
        <w:t>з</w:t>
      </w:r>
      <w:r w:rsidR="00AB0BC0">
        <w:rPr>
          <w:sz w:val="28"/>
          <w:szCs w:val="28"/>
        </w:rPr>
        <w:t>аболеваний».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17. Постановление Правительства РФ от 25.04.2012 № 390 «О против</w:t>
      </w:r>
      <w:r w:rsidRPr="00F22FD9">
        <w:rPr>
          <w:sz w:val="28"/>
          <w:szCs w:val="28"/>
        </w:rPr>
        <w:t>о</w:t>
      </w:r>
      <w:r w:rsidRPr="00F22FD9">
        <w:rPr>
          <w:sz w:val="28"/>
          <w:szCs w:val="28"/>
        </w:rPr>
        <w:t>пожар</w:t>
      </w:r>
      <w:r>
        <w:rPr>
          <w:sz w:val="28"/>
          <w:szCs w:val="28"/>
        </w:rPr>
        <w:t xml:space="preserve">ном </w:t>
      </w:r>
      <w:r w:rsidR="00AB0BC0">
        <w:rPr>
          <w:sz w:val="28"/>
          <w:szCs w:val="28"/>
        </w:rPr>
        <w:t>режиме».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18. Постановление Правительства РФ от 30.07.2004 № 401 «О Федерал</w:t>
      </w:r>
      <w:r w:rsidRPr="00F22FD9">
        <w:rPr>
          <w:sz w:val="28"/>
          <w:szCs w:val="28"/>
        </w:rPr>
        <w:t>ь</w:t>
      </w:r>
      <w:r>
        <w:rPr>
          <w:sz w:val="28"/>
          <w:szCs w:val="28"/>
        </w:rPr>
        <w:t xml:space="preserve">ной службе по </w:t>
      </w:r>
      <w:r w:rsidRPr="00F22FD9">
        <w:rPr>
          <w:sz w:val="28"/>
          <w:szCs w:val="28"/>
        </w:rPr>
        <w:t>экологическому, технологическому и атомному надзору».</w:t>
      </w:r>
    </w:p>
    <w:p w:rsidR="00F22FD9" w:rsidRPr="00AB0BC0" w:rsidRDefault="00F22FD9" w:rsidP="00B651A6">
      <w:pPr>
        <w:spacing w:line="360" w:lineRule="auto"/>
        <w:jc w:val="both"/>
        <w:rPr>
          <w:b/>
          <w:sz w:val="28"/>
          <w:szCs w:val="28"/>
        </w:rPr>
      </w:pPr>
      <w:r w:rsidRPr="00AB0BC0">
        <w:rPr>
          <w:b/>
          <w:sz w:val="28"/>
          <w:szCs w:val="28"/>
        </w:rPr>
        <w:t>Нормативно правовые документы министерств и ведомств РФ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19. Постановление Минтруда России и Минобразова</w:t>
      </w:r>
      <w:r>
        <w:rPr>
          <w:sz w:val="28"/>
          <w:szCs w:val="28"/>
        </w:rPr>
        <w:t xml:space="preserve">ния России от 13.01.2003 № 1/29 </w:t>
      </w:r>
      <w:r w:rsidRPr="00F22FD9">
        <w:rPr>
          <w:sz w:val="28"/>
          <w:szCs w:val="28"/>
        </w:rPr>
        <w:t>«Об утверждении Порядка обучения по охране труда и пр</w:t>
      </w:r>
      <w:r w:rsidRPr="00F22FD9">
        <w:rPr>
          <w:sz w:val="28"/>
          <w:szCs w:val="28"/>
        </w:rPr>
        <w:t>о</w:t>
      </w:r>
      <w:r>
        <w:rPr>
          <w:sz w:val="28"/>
          <w:szCs w:val="28"/>
        </w:rPr>
        <w:t xml:space="preserve">верки знаний </w:t>
      </w:r>
      <w:r w:rsidRPr="00F22FD9">
        <w:rPr>
          <w:sz w:val="28"/>
          <w:szCs w:val="28"/>
        </w:rPr>
        <w:t xml:space="preserve">требований охраны труда и проверки </w:t>
      </w:r>
      <w:proofErr w:type="gramStart"/>
      <w:r w:rsidRPr="00F22FD9">
        <w:rPr>
          <w:sz w:val="28"/>
          <w:szCs w:val="28"/>
        </w:rPr>
        <w:t>знаний требований охраны труда работников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орг</w:t>
      </w:r>
      <w:r w:rsidR="00AB0BC0">
        <w:rPr>
          <w:sz w:val="28"/>
          <w:szCs w:val="28"/>
        </w:rPr>
        <w:t>анизаций</w:t>
      </w:r>
      <w:proofErr w:type="gramEnd"/>
      <w:r w:rsidR="00AB0BC0">
        <w:rPr>
          <w:sz w:val="28"/>
          <w:szCs w:val="28"/>
        </w:rPr>
        <w:t>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20. Постановление Минтруда России от 24.10.2002 № 73 «Об утвержд</w:t>
      </w:r>
      <w:r w:rsidRPr="00F22FD9">
        <w:rPr>
          <w:sz w:val="28"/>
          <w:szCs w:val="28"/>
        </w:rPr>
        <w:t>е</w:t>
      </w:r>
      <w:r w:rsidRPr="00F22FD9">
        <w:rPr>
          <w:sz w:val="28"/>
          <w:szCs w:val="28"/>
        </w:rPr>
        <w:t>нии форм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документов, необходимых для расследования и учета несчастных случаев на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производстве, и Положения об особенностях расследования несчастных случаев на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производстве в отдель</w:t>
      </w:r>
      <w:r w:rsidR="00AB0BC0">
        <w:rPr>
          <w:sz w:val="28"/>
          <w:szCs w:val="28"/>
        </w:rPr>
        <w:t>ных отраслях и организациях».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21. Приказ </w:t>
      </w:r>
      <w:proofErr w:type="spellStart"/>
      <w:r w:rsidRPr="00F22FD9">
        <w:rPr>
          <w:sz w:val="28"/>
          <w:szCs w:val="28"/>
        </w:rPr>
        <w:t>Минздравсоцразвития</w:t>
      </w:r>
      <w:proofErr w:type="spellEnd"/>
      <w:r w:rsidRPr="00F22FD9">
        <w:rPr>
          <w:sz w:val="28"/>
          <w:szCs w:val="28"/>
        </w:rPr>
        <w:t xml:space="preserve"> России от 01.03.2012 № 181н «Об утвержде</w:t>
      </w:r>
      <w:r>
        <w:rPr>
          <w:sz w:val="28"/>
          <w:szCs w:val="28"/>
        </w:rPr>
        <w:t xml:space="preserve">нии </w:t>
      </w:r>
      <w:r w:rsidRPr="00F22FD9">
        <w:rPr>
          <w:sz w:val="28"/>
          <w:szCs w:val="28"/>
        </w:rPr>
        <w:t>Типового перечня ежегодно реализуемых работодателем мер</w:t>
      </w:r>
      <w:r w:rsidRPr="00F22FD9">
        <w:rPr>
          <w:sz w:val="28"/>
          <w:szCs w:val="28"/>
        </w:rPr>
        <w:t>о</w:t>
      </w:r>
      <w:r>
        <w:rPr>
          <w:sz w:val="28"/>
          <w:szCs w:val="28"/>
        </w:rPr>
        <w:t xml:space="preserve">приятий по </w:t>
      </w:r>
      <w:r w:rsidRPr="00F22FD9">
        <w:rPr>
          <w:sz w:val="28"/>
          <w:szCs w:val="28"/>
        </w:rPr>
        <w:t>улучшению условий и охраны труда и снижению уровней профе</w:t>
      </w:r>
      <w:r w:rsidRPr="00F22FD9">
        <w:rPr>
          <w:sz w:val="28"/>
          <w:szCs w:val="28"/>
        </w:rPr>
        <w:t>с</w:t>
      </w:r>
      <w:r w:rsidRPr="00F22FD9">
        <w:rPr>
          <w:sz w:val="28"/>
          <w:szCs w:val="28"/>
        </w:rPr>
        <w:t>сиональных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рисков».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22. Постановление Минтруда России от 17.12.2002 № 80 «Об утвержд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нии </w:t>
      </w:r>
      <w:r w:rsidRPr="00F22FD9">
        <w:rPr>
          <w:sz w:val="28"/>
          <w:szCs w:val="28"/>
        </w:rPr>
        <w:t>Методических рекомендаций по разработке государственных нормативных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требований охраны труда».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23. Постановление Минтруда России от 08.02.2000 № 14 «Об утвержд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нии </w:t>
      </w:r>
      <w:r w:rsidRPr="00F22FD9">
        <w:rPr>
          <w:sz w:val="28"/>
          <w:szCs w:val="28"/>
        </w:rPr>
        <w:t>Рекомендаций по организации работы Службы охраны труда в организ</w:t>
      </w:r>
      <w:r w:rsidRPr="00F22FD9">
        <w:rPr>
          <w:sz w:val="28"/>
          <w:szCs w:val="28"/>
        </w:rPr>
        <w:t>а</w:t>
      </w:r>
      <w:r w:rsidR="00AB0BC0">
        <w:rPr>
          <w:sz w:val="28"/>
          <w:szCs w:val="28"/>
        </w:rPr>
        <w:t>ции».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24. Приказ </w:t>
      </w:r>
      <w:proofErr w:type="spellStart"/>
      <w:r w:rsidRPr="00F22FD9">
        <w:rPr>
          <w:sz w:val="28"/>
          <w:szCs w:val="28"/>
        </w:rPr>
        <w:t>Ростехнадзора</w:t>
      </w:r>
      <w:proofErr w:type="spellEnd"/>
      <w:r w:rsidRPr="00F22FD9">
        <w:rPr>
          <w:sz w:val="28"/>
          <w:szCs w:val="28"/>
        </w:rPr>
        <w:t xml:space="preserve"> от 05.04.2007 № 204 «Об утверждении формы Расче</w:t>
      </w:r>
      <w:r>
        <w:rPr>
          <w:sz w:val="28"/>
          <w:szCs w:val="28"/>
        </w:rPr>
        <w:t xml:space="preserve">та платы </w:t>
      </w:r>
      <w:r w:rsidRPr="00F22FD9">
        <w:rPr>
          <w:sz w:val="28"/>
          <w:szCs w:val="28"/>
        </w:rPr>
        <w:t>за негативное воздействие на окружаю</w:t>
      </w:r>
      <w:r w:rsidR="00106F95">
        <w:rPr>
          <w:sz w:val="28"/>
          <w:szCs w:val="28"/>
        </w:rPr>
        <w:t>щ</w:t>
      </w:r>
      <w:r w:rsidRPr="00F22FD9">
        <w:rPr>
          <w:sz w:val="28"/>
          <w:szCs w:val="28"/>
        </w:rPr>
        <w:t>ую среду и Порядка з</w:t>
      </w:r>
      <w:r w:rsidRPr="00F22FD9">
        <w:rPr>
          <w:sz w:val="28"/>
          <w:szCs w:val="28"/>
        </w:rPr>
        <w:t>а</w:t>
      </w:r>
      <w:r w:rsidRPr="00F22FD9">
        <w:rPr>
          <w:sz w:val="28"/>
          <w:szCs w:val="28"/>
        </w:rPr>
        <w:t>полнения и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представления формы Расчета платы за негативное воздействие на окружающую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среду».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25. Решение Комиссии Таможенного союза от 18.10.2011 № 823 «О пр</w:t>
      </w:r>
      <w:r w:rsidRPr="00F22FD9">
        <w:rPr>
          <w:sz w:val="28"/>
          <w:szCs w:val="28"/>
        </w:rPr>
        <w:t>и</w:t>
      </w:r>
      <w:r>
        <w:rPr>
          <w:sz w:val="28"/>
          <w:szCs w:val="28"/>
        </w:rPr>
        <w:t xml:space="preserve">нятии </w:t>
      </w:r>
      <w:r w:rsidRPr="00F22FD9">
        <w:rPr>
          <w:sz w:val="28"/>
          <w:szCs w:val="28"/>
        </w:rPr>
        <w:t>технического регламента Таможенног</w:t>
      </w:r>
      <w:r>
        <w:rPr>
          <w:sz w:val="28"/>
          <w:szCs w:val="28"/>
        </w:rPr>
        <w:t xml:space="preserve">о союза «О безопасности машин и </w:t>
      </w:r>
      <w:r w:rsidR="00AB0BC0">
        <w:rPr>
          <w:sz w:val="28"/>
          <w:szCs w:val="28"/>
        </w:rPr>
        <w:t>оборудования».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26. Приказ Федеральной службы по экологическо</w:t>
      </w:r>
      <w:r>
        <w:rPr>
          <w:sz w:val="28"/>
          <w:szCs w:val="28"/>
        </w:rPr>
        <w:t xml:space="preserve">му, технологическому и атомному </w:t>
      </w:r>
      <w:r w:rsidRPr="00F22FD9">
        <w:rPr>
          <w:sz w:val="28"/>
          <w:szCs w:val="28"/>
        </w:rPr>
        <w:t>надзору от 29 декабря 2006 г. № 1155 «Об утверждении типовой пр</w:t>
      </w:r>
      <w:r w:rsidRPr="00F22FD9">
        <w:rPr>
          <w:sz w:val="28"/>
          <w:szCs w:val="28"/>
        </w:rPr>
        <w:t>о</w:t>
      </w:r>
      <w:r w:rsidRPr="00F22FD9">
        <w:rPr>
          <w:sz w:val="28"/>
          <w:szCs w:val="28"/>
        </w:rPr>
        <w:t>граммы по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курсу «Промышленная, экологическая, энергетическая безопа</w:t>
      </w:r>
      <w:r w:rsidRPr="00F22FD9">
        <w:rPr>
          <w:sz w:val="28"/>
          <w:szCs w:val="28"/>
        </w:rPr>
        <w:t>с</w:t>
      </w:r>
      <w:r w:rsidRPr="00F22FD9">
        <w:rPr>
          <w:sz w:val="28"/>
          <w:szCs w:val="28"/>
        </w:rPr>
        <w:t>ность, безопасность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гидротехнических сооружений».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27. Приказ Минтруда России от 24.07.2013 №</w:t>
      </w:r>
      <w:r>
        <w:rPr>
          <w:sz w:val="28"/>
          <w:szCs w:val="28"/>
        </w:rPr>
        <w:t xml:space="preserve"> 328н «Об утверждении Правил по </w:t>
      </w:r>
      <w:r w:rsidRPr="00F22FD9">
        <w:rPr>
          <w:sz w:val="28"/>
          <w:szCs w:val="28"/>
        </w:rPr>
        <w:t>охране труда при</w:t>
      </w:r>
      <w:r w:rsidR="00AB0BC0">
        <w:rPr>
          <w:sz w:val="28"/>
          <w:szCs w:val="28"/>
        </w:rPr>
        <w:t xml:space="preserve"> эксплуатации электроустановок».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28. Приказ </w:t>
      </w:r>
      <w:proofErr w:type="spellStart"/>
      <w:r w:rsidRPr="00F22FD9">
        <w:rPr>
          <w:sz w:val="28"/>
          <w:szCs w:val="28"/>
        </w:rPr>
        <w:t>Ростехнадзора</w:t>
      </w:r>
      <w:proofErr w:type="spellEnd"/>
      <w:r w:rsidRPr="00F22FD9">
        <w:rPr>
          <w:sz w:val="28"/>
          <w:szCs w:val="28"/>
        </w:rPr>
        <w:t xml:space="preserve"> от 12.11.2013 № 533 «Об утверждении Фед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ральных норм и </w:t>
      </w:r>
      <w:r w:rsidRPr="00F22FD9">
        <w:rPr>
          <w:sz w:val="28"/>
          <w:szCs w:val="28"/>
        </w:rPr>
        <w:t>правил в области промышленной безопасности «Правила бе</w:t>
      </w:r>
      <w:r w:rsidRPr="00F22FD9">
        <w:rPr>
          <w:sz w:val="28"/>
          <w:szCs w:val="28"/>
        </w:rPr>
        <w:t>з</w:t>
      </w:r>
      <w:r w:rsidRPr="00F22FD9">
        <w:rPr>
          <w:sz w:val="28"/>
          <w:szCs w:val="28"/>
        </w:rPr>
        <w:t>опасности опасных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производственных объектов, на которых используются подъемные со</w:t>
      </w:r>
      <w:r w:rsidR="00AB0BC0">
        <w:rPr>
          <w:sz w:val="28"/>
          <w:szCs w:val="28"/>
        </w:rPr>
        <w:t>оружения».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29. Приказ </w:t>
      </w:r>
      <w:proofErr w:type="spellStart"/>
      <w:r w:rsidRPr="00F22FD9">
        <w:rPr>
          <w:sz w:val="28"/>
          <w:szCs w:val="28"/>
        </w:rPr>
        <w:t>Ростехнадзора</w:t>
      </w:r>
      <w:proofErr w:type="spellEnd"/>
      <w:r w:rsidRPr="00F22FD9">
        <w:rPr>
          <w:sz w:val="28"/>
          <w:szCs w:val="28"/>
        </w:rPr>
        <w:t xml:space="preserve"> от 25.03.2014 № 116 «Об утверждении Фед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ральных норм и </w:t>
      </w:r>
      <w:r w:rsidRPr="00F22FD9">
        <w:rPr>
          <w:sz w:val="28"/>
          <w:szCs w:val="28"/>
        </w:rPr>
        <w:t>правил в области промышленной безопасности «Правила пр</w:t>
      </w:r>
      <w:r w:rsidRPr="00F22FD9">
        <w:rPr>
          <w:sz w:val="28"/>
          <w:szCs w:val="28"/>
        </w:rPr>
        <w:t>о</w:t>
      </w:r>
      <w:r>
        <w:rPr>
          <w:sz w:val="28"/>
          <w:szCs w:val="28"/>
        </w:rPr>
        <w:t xml:space="preserve">мышленной </w:t>
      </w:r>
      <w:r w:rsidRPr="00F22FD9">
        <w:rPr>
          <w:sz w:val="28"/>
          <w:szCs w:val="28"/>
        </w:rPr>
        <w:t>безопасности опасных производственных объектов, на которых и</w:t>
      </w:r>
      <w:r w:rsidRPr="00F22FD9">
        <w:rPr>
          <w:sz w:val="28"/>
          <w:szCs w:val="28"/>
        </w:rPr>
        <w:t>с</w:t>
      </w:r>
      <w:r w:rsidRPr="00F22FD9">
        <w:rPr>
          <w:sz w:val="28"/>
          <w:szCs w:val="28"/>
        </w:rPr>
        <w:t>пользуется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оборудование, работаю</w:t>
      </w:r>
      <w:r w:rsidR="00106F95">
        <w:rPr>
          <w:sz w:val="28"/>
          <w:szCs w:val="28"/>
        </w:rPr>
        <w:t>щ</w:t>
      </w:r>
      <w:r w:rsidRPr="00F22FD9">
        <w:rPr>
          <w:sz w:val="28"/>
          <w:szCs w:val="28"/>
        </w:rPr>
        <w:t>ее по</w:t>
      </w:r>
      <w:r w:rsidR="00AB0BC0">
        <w:rPr>
          <w:sz w:val="28"/>
          <w:szCs w:val="28"/>
        </w:rPr>
        <w:t>д избыточным давлением».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30. Постановление Правительства РФ от 29.10.2010 N 870 «Об утвержд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нии </w:t>
      </w:r>
      <w:r w:rsidRPr="00F22FD9">
        <w:rPr>
          <w:sz w:val="28"/>
          <w:szCs w:val="28"/>
        </w:rPr>
        <w:t>технического регламента о безопас</w:t>
      </w:r>
      <w:r>
        <w:rPr>
          <w:sz w:val="28"/>
          <w:szCs w:val="28"/>
        </w:rPr>
        <w:t xml:space="preserve">ности сетей газораспределения и </w:t>
      </w:r>
      <w:proofErr w:type="spellStart"/>
      <w:r w:rsidRPr="00F22FD9">
        <w:rPr>
          <w:sz w:val="28"/>
          <w:szCs w:val="28"/>
        </w:rPr>
        <w:t>г</w:t>
      </w:r>
      <w:r w:rsidRPr="00F22FD9">
        <w:rPr>
          <w:sz w:val="28"/>
          <w:szCs w:val="28"/>
        </w:rPr>
        <w:t>а</w:t>
      </w:r>
      <w:r w:rsidR="00AB0BC0">
        <w:rPr>
          <w:sz w:val="28"/>
          <w:szCs w:val="28"/>
        </w:rPr>
        <w:t>зопотребления</w:t>
      </w:r>
      <w:proofErr w:type="spellEnd"/>
      <w:r w:rsidR="00AB0BC0">
        <w:rPr>
          <w:sz w:val="28"/>
          <w:szCs w:val="28"/>
        </w:rPr>
        <w:t>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31. Постановление Минтруда РФ от 12.05.2003 № 27 «Об утверждении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Межотраслевых правил по охране труда при эксплуатации газового хозяйства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организаций».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32. Приказ Минтруда России от 24.01.2014 № </w:t>
      </w:r>
      <w:proofErr w:type="spellStart"/>
      <w:r w:rsidRPr="00F22FD9">
        <w:rPr>
          <w:sz w:val="28"/>
          <w:szCs w:val="28"/>
        </w:rPr>
        <w:t>ЗЗн</w:t>
      </w:r>
      <w:proofErr w:type="spellEnd"/>
      <w:r w:rsidRPr="00F22FD9">
        <w:rPr>
          <w:sz w:val="28"/>
          <w:szCs w:val="28"/>
        </w:rPr>
        <w:t xml:space="preserve"> «Об утверждении </w:t>
      </w:r>
      <w:proofErr w:type="gramStart"/>
      <w:r w:rsidRPr="00F22FD9">
        <w:rPr>
          <w:sz w:val="28"/>
          <w:szCs w:val="28"/>
        </w:rPr>
        <w:t>М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тодики </w:t>
      </w:r>
      <w:r w:rsidRPr="00F22FD9">
        <w:rPr>
          <w:sz w:val="28"/>
          <w:szCs w:val="28"/>
        </w:rPr>
        <w:t>проведения специальной оценки условий труда</w:t>
      </w:r>
      <w:proofErr w:type="gramEnd"/>
      <w:r w:rsidRPr="00F22FD9">
        <w:rPr>
          <w:sz w:val="28"/>
          <w:szCs w:val="28"/>
        </w:rPr>
        <w:t>. Классификатора вре</w:t>
      </w:r>
      <w:r w:rsidRPr="00F22FD9">
        <w:rPr>
          <w:sz w:val="28"/>
          <w:szCs w:val="28"/>
        </w:rPr>
        <w:t>д</w:t>
      </w:r>
      <w:r w:rsidRPr="00F22FD9">
        <w:rPr>
          <w:sz w:val="28"/>
          <w:szCs w:val="28"/>
        </w:rPr>
        <w:t>ных и (или)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опасных производственных факторов, формы отчета о проведении специальной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оценки условий труда</w:t>
      </w:r>
      <w:r w:rsidR="00AB0BC0">
        <w:rPr>
          <w:sz w:val="28"/>
          <w:szCs w:val="28"/>
        </w:rPr>
        <w:t xml:space="preserve"> и инструкции по ее заполнению».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33. Приказ </w:t>
      </w:r>
      <w:proofErr w:type="spellStart"/>
      <w:r w:rsidRPr="00F22FD9">
        <w:rPr>
          <w:sz w:val="28"/>
          <w:szCs w:val="28"/>
        </w:rPr>
        <w:t>Минздравсоцразвития</w:t>
      </w:r>
      <w:proofErr w:type="spellEnd"/>
      <w:r w:rsidRPr="00F22FD9">
        <w:rPr>
          <w:sz w:val="28"/>
          <w:szCs w:val="28"/>
        </w:rPr>
        <w:t xml:space="preserve"> России от 04.05.2012 № 477н «Об утвержде</w:t>
      </w:r>
      <w:r>
        <w:rPr>
          <w:sz w:val="28"/>
          <w:szCs w:val="28"/>
        </w:rPr>
        <w:t xml:space="preserve">нии </w:t>
      </w:r>
      <w:r w:rsidRPr="00F22FD9">
        <w:rPr>
          <w:sz w:val="28"/>
          <w:szCs w:val="28"/>
        </w:rPr>
        <w:t>перечня состояний, при которых оказывается первая помо</w:t>
      </w:r>
      <w:r w:rsidR="00106F95">
        <w:rPr>
          <w:sz w:val="28"/>
          <w:szCs w:val="28"/>
        </w:rPr>
        <w:t>щ</w:t>
      </w:r>
      <w:r w:rsidRPr="00F22FD9">
        <w:rPr>
          <w:sz w:val="28"/>
          <w:szCs w:val="28"/>
        </w:rPr>
        <w:t>ь, и</w:t>
      </w:r>
      <w:r>
        <w:rPr>
          <w:sz w:val="28"/>
          <w:szCs w:val="28"/>
        </w:rPr>
        <w:t xml:space="preserve"> перечня </w:t>
      </w:r>
      <w:r w:rsidRPr="00F22FD9">
        <w:rPr>
          <w:sz w:val="28"/>
          <w:szCs w:val="28"/>
        </w:rPr>
        <w:t>мероприятий по оказанию первой помо</w:t>
      </w:r>
      <w:r w:rsidR="00106F95">
        <w:rPr>
          <w:sz w:val="28"/>
          <w:szCs w:val="28"/>
        </w:rPr>
        <w:t>щ</w:t>
      </w:r>
      <w:r w:rsidRPr="00F22FD9">
        <w:rPr>
          <w:sz w:val="28"/>
          <w:szCs w:val="28"/>
        </w:rPr>
        <w:t>и».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34. </w:t>
      </w:r>
      <w:proofErr w:type="gramStart"/>
      <w:r w:rsidRPr="00F22FD9">
        <w:rPr>
          <w:sz w:val="28"/>
          <w:szCs w:val="28"/>
        </w:rPr>
        <w:t>Постановление Главного государственного санит</w:t>
      </w:r>
      <w:r>
        <w:rPr>
          <w:sz w:val="28"/>
          <w:szCs w:val="28"/>
        </w:rPr>
        <w:t xml:space="preserve">арного врача РФ от 26.05.2003 № </w:t>
      </w:r>
      <w:r w:rsidRPr="00F22FD9">
        <w:rPr>
          <w:sz w:val="28"/>
          <w:szCs w:val="28"/>
        </w:rPr>
        <w:t>100 «О введении в действие Санитарно-эпидемиологических пр</w:t>
      </w:r>
      <w:r w:rsidRPr="00F22FD9">
        <w:rPr>
          <w:sz w:val="28"/>
          <w:szCs w:val="28"/>
        </w:rPr>
        <w:t>а</w:t>
      </w:r>
      <w:r w:rsidRPr="00F22FD9">
        <w:rPr>
          <w:sz w:val="28"/>
          <w:szCs w:val="28"/>
        </w:rPr>
        <w:t>вил СП 2.2.2.1327-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03» (вместе с «СП 2.2.2.1327-03. 2.2.2.</w:t>
      </w:r>
      <w:proofErr w:type="gramEnd"/>
      <w:r w:rsidRPr="00F22FD9">
        <w:rPr>
          <w:sz w:val="28"/>
          <w:szCs w:val="28"/>
        </w:rPr>
        <w:t xml:space="preserve"> Гигиена труда. Те</w:t>
      </w:r>
      <w:r w:rsidRPr="00F22FD9">
        <w:rPr>
          <w:sz w:val="28"/>
          <w:szCs w:val="28"/>
        </w:rPr>
        <w:t>х</w:t>
      </w:r>
      <w:r w:rsidRPr="00F22FD9">
        <w:rPr>
          <w:sz w:val="28"/>
          <w:szCs w:val="28"/>
        </w:rPr>
        <w:t>нологические процессы,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материалы и оборудование, рабочий инструмент. Г</w:t>
      </w:r>
      <w:r w:rsidRPr="00F22FD9">
        <w:rPr>
          <w:sz w:val="28"/>
          <w:szCs w:val="28"/>
        </w:rPr>
        <w:t>и</w:t>
      </w:r>
      <w:r w:rsidRPr="00F22FD9">
        <w:rPr>
          <w:sz w:val="28"/>
          <w:szCs w:val="28"/>
        </w:rPr>
        <w:t>гиенические требования к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организации технологических процессов, произво</w:t>
      </w:r>
      <w:r w:rsidRPr="00F22FD9">
        <w:rPr>
          <w:sz w:val="28"/>
          <w:szCs w:val="28"/>
        </w:rPr>
        <w:t>д</w:t>
      </w:r>
      <w:r w:rsidRPr="00F22FD9">
        <w:rPr>
          <w:sz w:val="28"/>
          <w:szCs w:val="28"/>
        </w:rPr>
        <w:t>ственному оборудованию и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рабочему инструменту. Санитарно-эпидемиологические правила»).</w:t>
      </w:r>
    </w:p>
    <w:p w:rsidR="00F22FD9" w:rsidRPr="00B45DF5" w:rsidRDefault="00F22FD9" w:rsidP="00B651A6">
      <w:pPr>
        <w:spacing w:line="360" w:lineRule="auto"/>
        <w:jc w:val="both"/>
        <w:rPr>
          <w:b/>
          <w:sz w:val="28"/>
          <w:szCs w:val="28"/>
        </w:rPr>
      </w:pPr>
      <w:r w:rsidRPr="00B45DF5">
        <w:rPr>
          <w:b/>
          <w:sz w:val="28"/>
          <w:szCs w:val="28"/>
        </w:rPr>
        <w:t>ГОСТы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35. ГОСТ 12.0.004-90. Система стандартов безопасности труда. Органи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ция обучения </w:t>
      </w:r>
      <w:r w:rsidRPr="00F22FD9">
        <w:rPr>
          <w:sz w:val="28"/>
          <w:szCs w:val="28"/>
        </w:rPr>
        <w:t>безопасности труда. Общие положения (утв. и введен в действие Постановлением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Госстанд</w:t>
      </w:r>
      <w:r w:rsidR="00AB0BC0">
        <w:rPr>
          <w:sz w:val="28"/>
          <w:szCs w:val="28"/>
        </w:rPr>
        <w:t>арта СССР от 05.11.1990 № 2797).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36. ГОСТ 12.0.230-2007. Система стандартов безопасности труда. Сист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мы управления </w:t>
      </w:r>
      <w:r w:rsidRPr="00F22FD9">
        <w:rPr>
          <w:sz w:val="28"/>
          <w:szCs w:val="28"/>
        </w:rPr>
        <w:t>охраной труда. Общие требова</w:t>
      </w:r>
      <w:r>
        <w:rPr>
          <w:sz w:val="28"/>
          <w:szCs w:val="28"/>
        </w:rPr>
        <w:t>ния (</w:t>
      </w:r>
      <w:proofErr w:type="gramStart"/>
      <w:r>
        <w:rPr>
          <w:sz w:val="28"/>
          <w:szCs w:val="28"/>
        </w:rPr>
        <w:t>введен</w:t>
      </w:r>
      <w:proofErr w:type="gramEnd"/>
      <w:r>
        <w:rPr>
          <w:sz w:val="28"/>
          <w:szCs w:val="28"/>
        </w:rPr>
        <w:t xml:space="preserve"> в действие Приказом </w:t>
      </w:r>
      <w:proofErr w:type="spellStart"/>
      <w:r w:rsidRPr="00F22FD9">
        <w:rPr>
          <w:sz w:val="28"/>
          <w:szCs w:val="28"/>
        </w:rPr>
        <w:t>Ростехрегули</w:t>
      </w:r>
      <w:r w:rsidR="00AB0BC0">
        <w:rPr>
          <w:sz w:val="28"/>
          <w:szCs w:val="28"/>
        </w:rPr>
        <w:t>рования</w:t>
      </w:r>
      <w:proofErr w:type="spellEnd"/>
      <w:r w:rsidR="00AB0BC0">
        <w:rPr>
          <w:sz w:val="28"/>
          <w:szCs w:val="28"/>
        </w:rPr>
        <w:t xml:space="preserve"> от 10.07.2007 № 169-ст).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37. ГОСТ 12.2.049-80. Система стандартов безопасности труда. Оборуд</w:t>
      </w:r>
      <w:r w:rsidRPr="00F22FD9">
        <w:rPr>
          <w:sz w:val="28"/>
          <w:szCs w:val="28"/>
        </w:rPr>
        <w:t>о</w:t>
      </w:r>
      <w:r>
        <w:rPr>
          <w:sz w:val="28"/>
          <w:szCs w:val="28"/>
        </w:rPr>
        <w:t xml:space="preserve">вание </w:t>
      </w:r>
      <w:r w:rsidRPr="00F22FD9">
        <w:rPr>
          <w:sz w:val="28"/>
          <w:szCs w:val="28"/>
        </w:rPr>
        <w:t>производственное. Общие эргономические требования (утв. Постановл</w:t>
      </w:r>
      <w:r w:rsidRPr="00F22FD9">
        <w:rPr>
          <w:sz w:val="28"/>
          <w:szCs w:val="28"/>
        </w:rPr>
        <w:t>е</w:t>
      </w:r>
      <w:r w:rsidRPr="00F22FD9">
        <w:rPr>
          <w:sz w:val="28"/>
          <w:szCs w:val="28"/>
        </w:rPr>
        <w:t>нием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Госстандарта СССР</w:t>
      </w:r>
      <w:r w:rsidR="00AB0BC0">
        <w:rPr>
          <w:sz w:val="28"/>
          <w:szCs w:val="28"/>
        </w:rPr>
        <w:t xml:space="preserve"> от 17.07.1980 № 3679).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38. ГОСТ 12.3.002-75. Межгосударственный стандарт. Система станда</w:t>
      </w:r>
      <w:r w:rsidRPr="00F22FD9">
        <w:rPr>
          <w:sz w:val="28"/>
          <w:szCs w:val="28"/>
        </w:rPr>
        <w:t>р</w:t>
      </w:r>
      <w:r>
        <w:rPr>
          <w:sz w:val="28"/>
          <w:szCs w:val="28"/>
        </w:rPr>
        <w:t xml:space="preserve">тов </w:t>
      </w:r>
      <w:r w:rsidRPr="00F22FD9">
        <w:rPr>
          <w:sz w:val="28"/>
          <w:szCs w:val="28"/>
        </w:rPr>
        <w:t>безопасности труда. Процессы про</w:t>
      </w:r>
      <w:r>
        <w:rPr>
          <w:sz w:val="28"/>
          <w:szCs w:val="28"/>
        </w:rPr>
        <w:t xml:space="preserve">изводственные. Общие требования </w:t>
      </w:r>
      <w:r w:rsidRPr="00F22FD9">
        <w:rPr>
          <w:sz w:val="28"/>
          <w:szCs w:val="28"/>
        </w:rPr>
        <w:t>бе</w:t>
      </w:r>
      <w:r w:rsidRPr="00F22FD9">
        <w:rPr>
          <w:sz w:val="28"/>
          <w:szCs w:val="28"/>
        </w:rPr>
        <w:t>з</w:t>
      </w:r>
      <w:r w:rsidR="00AB0BC0">
        <w:rPr>
          <w:sz w:val="28"/>
          <w:szCs w:val="28"/>
        </w:rPr>
        <w:t>опасности.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39. ГОСТ </w:t>
      </w:r>
      <w:proofErr w:type="gramStart"/>
      <w:r w:rsidRPr="00F22FD9">
        <w:rPr>
          <w:sz w:val="28"/>
          <w:szCs w:val="28"/>
        </w:rPr>
        <w:t>Р</w:t>
      </w:r>
      <w:proofErr w:type="gramEnd"/>
      <w:r w:rsidRPr="00F22FD9">
        <w:rPr>
          <w:sz w:val="28"/>
          <w:szCs w:val="28"/>
        </w:rPr>
        <w:t xml:space="preserve"> 17.0.0.06-2000 «Охрана</w:t>
      </w:r>
      <w:r>
        <w:rPr>
          <w:sz w:val="28"/>
          <w:szCs w:val="28"/>
        </w:rPr>
        <w:t xml:space="preserve"> природы. Экологический паспорт </w:t>
      </w:r>
      <w:proofErr w:type="spellStart"/>
      <w:r w:rsidRPr="00F22FD9">
        <w:rPr>
          <w:sz w:val="28"/>
          <w:szCs w:val="28"/>
        </w:rPr>
        <w:t>природопользователя</w:t>
      </w:r>
      <w:proofErr w:type="spellEnd"/>
      <w:r w:rsidRPr="00F22FD9">
        <w:rPr>
          <w:sz w:val="28"/>
          <w:szCs w:val="28"/>
        </w:rPr>
        <w:t>. Осн</w:t>
      </w:r>
      <w:r w:rsidR="00AB0BC0">
        <w:rPr>
          <w:sz w:val="28"/>
          <w:szCs w:val="28"/>
        </w:rPr>
        <w:t>овные положения. Типовые формы».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 xml:space="preserve">40. ГОСТ </w:t>
      </w:r>
      <w:proofErr w:type="gramStart"/>
      <w:r w:rsidRPr="00F22FD9">
        <w:rPr>
          <w:sz w:val="28"/>
          <w:szCs w:val="28"/>
        </w:rPr>
        <w:t>Р</w:t>
      </w:r>
      <w:proofErr w:type="gramEnd"/>
      <w:r w:rsidRPr="00F22FD9">
        <w:rPr>
          <w:sz w:val="28"/>
          <w:szCs w:val="28"/>
        </w:rPr>
        <w:t xml:space="preserve"> 55201-2012. Национальный стандарт Российской Федерации. Без</w:t>
      </w:r>
      <w:r>
        <w:rPr>
          <w:sz w:val="28"/>
          <w:szCs w:val="28"/>
        </w:rPr>
        <w:t xml:space="preserve">опасность </w:t>
      </w:r>
      <w:r w:rsidRPr="00F22FD9">
        <w:rPr>
          <w:sz w:val="28"/>
          <w:szCs w:val="28"/>
        </w:rPr>
        <w:t>в чрезвычайных ситуациях. Порядок разработки перечня мер</w:t>
      </w:r>
      <w:r w:rsidRPr="00F22FD9">
        <w:rPr>
          <w:sz w:val="28"/>
          <w:szCs w:val="28"/>
        </w:rPr>
        <w:t>о</w:t>
      </w:r>
      <w:r>
        <w:rPr>
          <w:sz w:val="28"/>
          <w:szCs w:val="28"/>
        </w:rPr>
        <w:t xml:space="preserve">приятий по </w:t>
      </w:r>
      <w:r w:rsidRPr="00F22FD9">
        <w:rPr>
          <w:sz w:val="28"/>
          <w:szCs w:val="28"/>
        </w:rPr>
        <w:t>гражданской обороне, мероприятий по предупреждению чрезв</w:t>
      </w:r>
      <w:r w:rsidRPr="00F22FD9">
        <w:rPr>
          <w:sz w:val="28"/>
          <w:szCs w:val="28"/>
        </w:rPr>
        <w:t>ы</w:t>
      </w:r>
      <w:r w:rsidRPr="00F22FD9">
        <w:rPr>
          <w:sz w:val="28"/>
          <w:szCs w:val="28"/>
        </w:rPr>
        <w:t>чайных ситуаций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природного и техногенного характера при проектировании объектов капитального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строительства (утв. и введен в действие Приказом Го</w:t>
      </w:r>
      <w:r w:rsidRPr="00F22FD9">
        <w:rPr>
          <w:sz w:val="28"/>
          <w:szCs w:val="28"/>
        </w:rPr>
        <w:t>с</w:t>
      </w:r>
      <w:r w:rsidRPr="00F22FD9">
        <w:rPr>
          <w:sz w:val="28"/>
          <w:szCs w:val="28"/>
        </w:rPr>
        <w:t>стандарта от 26.11.2012 N</w:t>
      </w:r>
      <w:r>
        <w:rPr>
          <w:sz w:val="28"/>
          <w:szCs w:val="28"/>
        </w:rPr>
        <w:t xml:space="preserve"> </w:t>
      </w:r>
      <w:r w:rsidRPr="00F22FD9">
        <w:rPr>
          <w:sz w:val="28"/>
          <w:szCs w:val="28"/>
        </w:rPr>
        <w:t>1193-ст).</w:t>
      </w:r>
    </w:p>
    <w:p w:rsidR="00F22FD9" w:rsidRPr="00B45DF5" w:rsidRDefault="00F22FD9" w:rsidP="00B651A6">
      <w:pPr>
        <w:spacing w:line="360" w:lineRule="auto"/>
        <w:jc w:val="both"/>
        <w:rPr>
          <w:b/>
          <w:sz w:val="28"/>
          <w:szCs w:val="28"/>
        </w:rPr>
      </w:pPr>
      <w:r w:rsidRPr="00B45DF5">
        <w:rPr>
          <w:b/>
          <w:sz w:val="28"/>
          <w:szCs w:val="28"/>
        </w:rPr>
        <w:t>Правила охраны труда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41. ПОТ РО 14000-005-98. Положение. Работы с повышенной опасн</w:t>
      </w:r>
      <w:r w:rsidRPr="00F22FD9">
        <w:rPr>
          <w:sz w:val="28"/>
          <w:szCs w:val="28"/>
        </w:rPr>
        <w:t>о</w:t>
      </w:r>
      <w:r>
        <w:rPr>
          <w:sz w:val="28"/>
          <w:szCs w:val="28"/>
        </w:rPr>
        <w:t xml:space="preserve">стью. </w:t>
      </w:r>
      <w:r w:rsidRPr="00F22FD9">
        <w:rPr>
          <w:sz w:val="28"/>
          <w:szCs w:val="28"/>
        </w:rPr>
        <w:t>Организация проведения (утв. Минэкономики РФ 19.02.1998).</w:t>
      </w:r>
    </w:p>
    <w:p w:rsidR="00F22FD9" w:rsidRPr="00B45DF5" w:rsidRDefault="00F22FD9" w:rsidP="00B651A6">
      <w:pPr>
        <w:spacing w:line="360" w:lineRule="auto"/>
        <w:jc w:val="both"/>
        <w:rPr>
          <w:b/>
          <w:sz w:val="28"/>
          <w:szCs w:val="28"/>
        </w:rPr>
      </w:pPr>
      <w:r w:rsidRPr="00B45DF5">
        <w:rPr>
          <w:b/>
          <w:sz w:val="28"/>
          <w:szCs w:val="28"/>
        </w:rPr>
        <w:t>Своды правил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42. СП 56.13330.2011. Свод правил. Производственные здания. Актуал</w:t>
      </w:r>
      <w:r w:rsidRPr="00F22FD9">
        <w:rPr>
          <w:sz w:val="28"/>
          <w:szCs w:val="28"/>
        </w:rPr>
        <w:t>и</w:t>
      </w:r>
      <w:r w:rsidRPr="00F22FD9">
        <w:rPr>
          <w:sz w:val="28"/>
          <w:szCs w:val="28"/>
        </w:rPr>
        <w:t>зиро</w:t>
      </w:r>
      <w:r>
        <w:rPr>
          <w:sz w:val="28"/>
          <w:szCs w:val="28"/>
        </w:rPr>
        <w:t xml:space="preserve">ванная </w:t>
      </w:r>
      <w:r w:rsidRPr="00F22FD9">
        <w:rPr>
          <w:sz w:val="28"/>
          <w:szCs w:val="28"/>
        </w:rPr>
        <w:t xml:space="preserve">редакция СНиП 31-03-2001 (утв. Приказом </w:t>
      </w:r>
      <w:proofErr w:type="spellStart"/>
      <w:r w:rsidRPr="00F22FD9">
        <w:rPr>
          <w:sz w:val="28"/>
          <w:szCs w:val="28"/>
        </w:rPr>
        <w:t>Минрегиона</w:t>
      </w:r>
      <w:proofErr w:type="spellEnd"/>
      <w:r w:rsidRPr="00F22FD9">
        <w:rPr>
          <w:sz w:val="28"/>
          <w:szCs w:val="28"/>
        </w:rPr>
        <w:t xml:space="preserve"> России от 30.12.2010 №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850).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43. СП 60.13330.2012. Свод правил. Отопление, вентиляция и кондици</w:t>
      </w:r>
      <w:r w:rsidRPr="00F22FD9">
        <w:rPr>
          <w:sz w:val="28"/>
          <w:szCs w:val="28"/>
        </w:rPr>
        <w:t>о</w:t>
      </w:r>
      <w:r w:rsidRPr="00F22FD9">
        <w:rPr>
          <w:sz w:val="28"/>
          <w:szCs w:val="28"/>
        </w:rPr>
        <w:t>ниро</w:t>
      </w:r>
      <w:r>
        <w:rPr>
          <w:sz w:val="28"/>
          <w:szCs w:val="28"/>
        </w:rPr>
        <w:t xml:space="preserve">вание </w:t>
      </w:r>
      <w:r w:rsidRPr="00F22FD9">
        <w:rPr>
          <w:sz w:val="28"/>
          <w:szCs w:val="28"/>
        </w:rPr>
        <w:t>воздуха. Актуализированная редакция СНиП 41-01-2003 (утв. Пр</w:t>
      </w:r>
      <w:r w:rsidRPr="00F22FD9">
        <w:rPr>
          <w:sz w:val="28"/>
          <w:szCs w:val="28"/>
        </w:rPr>
        <w:t>и</w:t>
      </w:r>
      <w:r>
        <w:rPr>
          <w:sz w:val="28"/>
          <w:szCs w:val="28"/>
        </w:rPr>
        <w:t xml:space="preserve">казом </w:t>
      </w:r>
      <w:proofErr w:type="spellStart"/>
      <w:r w:rsidRPr="00F22FD9">
        <w:rPr>
          <w:sz w:val="28"/>
          <w:szCs w:val="28"/>
        </w:rPr>
        <w:t>Минреги</w:t>
      </w:r>
      <w:r w:rsidR="00AB0BC0">
        <w:rPr>
          <w:sz w:val="28"/>
          <w:szCs w:val="28"/>
        </w:rPr>
        <w:t>она</w:t>
      </w:r>
      <w:proofErr w:type="spellEnd"/>
      <w:r w:rsidR="00AB0BC0">
        <w:rPr>
          <w:sz w:val="28"/>
          <w:szCs w:val="28"/>
        </w:rPr>
        <w:t xml:space="preserve"> России от 30.06.2012 N 279).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44. СП 52.13330.2011. Свод правил. Естественное и искусственное осв</w:t>
      </w:r>
      <w:r w:rsidRPr="00F22FD9">
        <w:rPr>
          <w:sz w:val="28"/>
          <w:szCs w:val="28"/>
        </w:rPr>
        <w:t>е</w:t>
      </w:r>
      <w:r>
        <w:rPr>
          <w:sz w:val="28"/>
          <w:szCs w:val="28"/>
        </w:rPr>
        <w:t xml:space="preserve">щение. </w:t>
      </w:r>
      <w:r w:rsidRPr="00F22FD9">
        <w:rPr>
          <w:sz w:val="28"/>
          <w:szCs w:val="28"/>
        </w:rPr>
        <w:t xml:space="preserve">Актуализированная редакция СНиП 23-05-95* (утв. Приказом </w:t>
      </w:r>
      <w:proofErr w:type="spellStart"/>
      <w:r w:rsidRPr="00F22FD9">
        <w:rPr>
          <w:sz w:val="28"/>
          <w:szCs w:val="28"/>
        </w:rPr>
        <w:t>Минр</w:t>
      </w:r>
      <w:r w:rsidRPr="00F22FD9">
        <w:rPr>
          <w:sz w:val="28"/>
          <w:szCs w:val="28"/>
        </w:rPr>
        <w:t>е</w:t>
      </w:r>
      <w:r w:rsidRPr="00F22FD9">
        <w:rPr>
          <w:sz w:val="28"/>
          <w:szCs w:val="28"/>
        </w:rPr>
        <w:t>гиона</w:t>
      </w:r>
      <w:proofErr w:type="spellEnd"/>
      <w:r w:rsidRPr="00F22FD9">
        <w:rPr>
          <w:sz w:val="28"/>
          <w:szCs w:val="28"/>
        </w:rPr>
        <w:t xml:space="preserve"> РФ от</w:t>
      </w:r>
      <w:r>
        <w:rPr>
          <w:sz w:val="28"/>
          <w:szCs w:val="28"/>
        </w:rPr>
        <w:t xml:space="preserve"> </w:t>
      </w:r>
      <w:r w:rsidR="00AB0BC0">
        <w:rPr>
          <w:sz w:val="28"/>
          <w:szCs w:val="28"/>
        </w:rPr>
        <w:t>27.12.2010 №783).</w:t>
      </w:r>
    </w:p>
    <w:p w:rsidR="00F22FD9" w:rsidRPr="00F22FD9" w:rsidRDefault="00F22FD9" w:rsidP="00B651A6">
      <w:pPr>
        <w:spacing w:line="360" w:lineRule="auto"/>
        <w:ind w:firstLine="709"/>
        <w:jc w:val="both"/>
        <w:rPr>
          <w:sz w:val="28"/>
          <w:szCs w:val="28"/>
        </w:rPr>
      </w:pPr>
      <w:r w:rsidRPr="00F22FD9">
        <w:rPr>
          <w:sz w:val="28"/>
          <w:szCs w:val="28"/>
        </w:rPr>
        <w:t>45. СП 124.13330.2012. Свод правил. Тепловые сети. Актуализированная ре</w:t>
      </w:r>
      <w:r>
        <w:rPr>
          <w:sz w:val="28"/>
          <w:szCs w:val="28"/>
        </w:rPr>
        <w:t xml:space="preserve">дакция </w:t>
      </w:r>
      <w:r w:rsidRPr="00F22FD9">
        <w:rPr>
          <w:sz w:val="28"/>
          <w:szCs w:val="28"/>
        </w:rPr>
        <w:t xml:space="preserve">СНиП 41-02-2003 (утв. Приказом </w:t>
      </w:r>
      <w:proofErr w:type="spellStart"/>
      <w:r w:rsidRPr="00F22FD9">
        <w:rPr>
          <w:sz w:val="28"/>
          <w:szCs w:val="28"/>
        </w:rPr>
        <w:t>Минрегиона</w:t>
      </w:r>
      <w:proofErr w:type="spellEnd"/>
      <w:r w:rsidRPr="00F22FD9">
        <w:rPr>
          <w:sz w:val="28"/>
          <w:szCs w:val="28"/>
        </w:rPr>
        <w:t xml:space="preserve"> России от 30.06.2012 № 280).</w:t>
      </w:r>
    </w:p>
    <w:p w:rsidR="008B25F5" w:rsidRPr="00860A94" w:rsidRDefault="00062875" w:rsidP="00762052">
      <w:pPr>
        <w:tabs>
          <w:tab w:val="left" w:pos="1276"/>
        </w:tabs>
        <w:spacing w:line="360" w:lineRule="auto"/>
        <w:rPr>
          <w:spacing w:val="-3"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121285</wp:posOffset>
                </wp:positionV>
                <wp:extent cx="6057900" cy="0"/>
                <wp:effectExtent l="0" t="0" r="0" b="0"/>
                <wp:wrapNone/>
                <wp:docPr id="1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38100" cmpd="dbl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9.55pt" to="46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" stroked="f" strokeweight="3pt">
                <v:stroke linestyle="thinThin"/>
              </v:line>
            </w:pict>
          </mc:Fallback>
        </mc:AlternateContent>
      </w:r>
    </w:p>
    <w:sectPr w:rsidR="008B25F5" w:rsidRPr="00860A94" w:rsidSect="00345725">
      <w:headerReference w:type="default" r:id="rId12"/>
      <w:footerReference w:type="default" r:id="rId13"/>
      <w:type w:val="continuous"/>
      <w:pgSz w:w="11907" w:h="16840" w:code="9"/>
      <w:pgMar w:top="851" w:right="567" w:bottom="851" w:left="1701" w:header="72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951" w:rsidRDefault="00832951">
      <w:r>
        <w:separator/>
      </w:r>
    </w:p>
  </w:endnote>
  <w:endnote w:type="continuationSeparator" w:id="0">
    <w:p w:rsidR="00832951" w:rsidRDefault="00832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951" w:rsidRDefault="00832951">
    <w:pPr>
      <w:pStyle w:val="af1"/>
      <w:jc w:val="right"/>
    </w:pPr>
  </w:p>
  <w:p w:rsidR="00832951" w:rsidRDefault="00832951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951" w:rsidRDefault="00832951">
    <w:pPr>
      <w:pStyle w:val="af1"/>
      <w:jc w:val="right"/>
    </w:pPr>
  </w:p>
  <w:p w:rsidR="00832951" w:rsidRDefault="0083295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951" w:rsidRDefault="00832951">
      <w:r>
        <w:separator/>
      </w:r>
    </w:p>
  </w:footnote>
  <w:footnote w:type="continuationSeparator" w:id="0">
    <w:p w:rsidR="00832951" w:rsidRDefault="00832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951" w:rsidRPr="00580958" w:rsidRDefault="00832951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935A93">
      <w:rPr>
        <w:noProof/>
        <w:sz w:val="24"/>
        <w:szCs w:val="24"/>
      </w:rPr>
      <w:t>11</w:t>
    </w:r>
    <w:r w:rsidRPr="00580958">
      <w:rPr>
        <w:sz w:val="24"/>
        <w:szCs w:val="24"/>
      </w:rPr>
      <w:fldChar w:fldCharType="end"/>
    </w:r>
  </w:p>
  <w:p w:rsidR="00832951" w:rsidRDefault="00832951" w:rsidP="00BB6EBC"/>
  <w:p w:rsidR="00832951" w:rsidRDefault="008329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951" w:rsidRDefault="0083295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35A93">
      <w:rPr>
        <w:noProof/>
      </w:rPr>
      <w:t>12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951" w:rsidRPr="00580958" w:rsidRDefault="00832951">
    <w:pPr>
      <w:pStyle w:val="a3"/>
      <w:jc w:val="center"/>
      <w:rPr>
        <w:sz w:val="24"/>
        <w:szCs w:val="24"/>
      </w:rPr>
    </w:pPr>
    <w:r w:rsidRPr="00580958">
      <w:rPr>
        <w:sz w:val="24"/>
        <w:szCs w:val="24"/>
      </w:rPr>
      <w:fldChar w:fldCharType="begin"/>
    </w:r>
    <w:r w:rsidRPr="00580958">
      <w:rPr>
        <w:sz w:val="24"/>
        <w:szCs w:val="24"/>
      </w:rPr>
      <w:instrText>PAGE   \* MERGEFORMAT</w:instrText>
    </w:r>
    <w:r w:rsidRPr="00580958">
      <w:rPr>
        <w:sz w:val="24"/>
        <w:szCs w:val="24"/>
      </w:rPr>
      <w:fldChar w:fldCharType="separate"/>
    </w:r>
    <w:r w:rsidR="00935A93">
      <w:rPr>
        <w:noProof/>
        <w:sz w:val="24"/>
        <w:szCs w:val="24"/>
      </w:rPr>
      <w:t>25</w:t>
    </w:r>
    <w:r w:rsidRPr="00580958">
      <w:rPr>
        <w:sz w:val="24"/>
        <w:szCs w:val="24"/>
      </w:rPr>
      <w:fldChar w:fldCharType="end"/>
    </w:r>
  </w:p>
  <w:p w:rsidR="00832951" w:rsidRDefault="008329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1">
      <w:start w:val="1"/>
      <w:numFmt w:val="decimal"/>
      <w:pStyle w:val="2"/>
      <w:lvlText w:val="%1.%2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2">
      <w:start w:val="1"/>
      <w:numFmt w:val="decimal"/>
      <w:pStyle w:val="3"/>
      <w:lvlText w:val="%1.%2.%3."/>
      <w:legacy w:legacy="1" w:legacySpace="113" w:legacyIndent="0"/>
      <w:lvlJc w:val="left"/>
      <w:rPr>
        <w:rFonts w:ascii="Courier New" w:hAnsi="Courier New" w:hint="default"/>
        <w:b w:val="0"/>
        <w:i w:val="0"/>
        <w:sz w:val="24"/>
      </w:rPr>
    </w:lvl>
    <w:lvl w:ilvl="3">
      <w:start w:val="1"/>
      <w:numFmt w:val="decimal"/>
      <w:pStyle w:val="4"/>
      <w:lvlText w:val="%1.%2.%3..%4"/>
      <w:legacy w:legacy="1" w:legacySpace="0" w:legacyIndent="0"/>
      <w:lvlJc w:val="left"/>
    </w:lvl>
    <w:lvl w:ilvl="4">
      <w:start w:val="1"/>
      <w:numFmt w:val="decimal"/>
      <w:pStyle w:val="5"/>
      <w:lvlText w:val="%1.%2.%3..%4.%5"/>
      <w:legacy w:legacy="1" w:legacySpace="0" w:legacyIndent="0"/>
      <w:lvlJc w:val="left"/>
    </w:lvl>
    <w:lvl w:ilvl="5">
      <w:start w:val="1"/>
      <w:numFmt w:val="decimal"/>
      <w:pStyle w:val="6"/>
      <w:lvlText w:val="%1.%2.%3..%4.%5.%6"/>
      <w:legacy w:legacy="1" w:legacySpace="0" w:legacyIndent="0"/>
      <w:lvlJc w:val="left"/>
    </w:lvl>
    <w:lvl w:ilvl="6">
      <w:start w:val="1"/>
      <w:numFmt w:val="decimal"/>
      <w:pStyle w:val="7"/>
      <w:lvlText w:val="%1.%2.%3..%4.%5.%6.%7"/>
      <w:legacy w:legacy="1" w:legacySpace="0" w:legacyIndent="0"/>
      <w:lvlJc w:val="left"/>
    </w:lvl>
    <w:lvl w:ilvl="7">
      <w:start w:val="1"/>
      <w:numFmt w:val="decimal"/>
      <w:pStyle w:val="8"/>
      <w:lvlText w:val="%1.%2.%3..%4.%5.%6.%7.%8"/>
      <w:legacy w:legacy="1" w:legacySpace="0" w:legacyIndent="0"/>
      <w:lvlJc w:val="left"/>
    </w:lvl>
    <w:lvl w:ilvl="8">
      <w:start w:val="1"/>
      <w:numFmt w:val="decimal"/>
      <w:pStyle w:val="9"/>
      <w:lvlText w:val="%1.%2.%3..%4.%5.%6.%7.%8.%9"/>
      <w:legacy w:legacy="1" w:legacySpace="0" w:legacyIndent="0"/>
      <w:lvlJc w:val="left"/>
    </w:lvl>
  </w:abstractNum>
  <w:abstractNum w:abstractNumId="1">
    <w:nsid w:val="0BE04072"/>
    <w:multiLevelType w:val="hybridMultilevel"/>
    <w:tmpl w:val="2436897E"/>
    <w:lvl w:ilvl="0" w:tplc="EB0005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11A26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B3FEB"/>
    <w:multiLevelType w:val="multilevel"/>
    <w:tmpl w:val="2AB824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4">
    <w:nsid w:val="23547CB0"/>
    <w:multiLevelType w:val="hybridMultilevel"/>
    <w:tmpl w:val="72443112"/>
    <w:lvl w:ilvl="0" w:tplc="02EED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6F5364"/>
    <w:multiLevelType w:val="hybridMultilevel"/>
    <w:tmpl w:val="58AC1BC6"/>
    <w:lvl w:ilvl="0" w:tplc="86CCBF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7398B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46F94"/>
    <w:multiLevelType w:val="multilevel"/>
    <w:tmpl w:val="CCA8F838"/>
    <w:lvl w:ilvl="0">
      <w:start w:val="1"/>
      <w:numFmt w:val="decimal"/>
      <w:lvlText w:val="%1."/>
      <w:lvlJc w:val="left"/>
      <w:pPr>
        <w:tabs>
          <w:tab w:val="num" w:pos="1390"/>
        </w:tabs>
        <w:ind w:left="1390" w:hanging="397"/>
      </w:pPr>
      <w:rPr>
        <w:rFonts w:hint="default"/>
        <w:b w:val="0"/>
        <w:color w:val="auto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hint="default"/>
      </w:rPr>
    </w:lvl>
  </w:abstractNum>
  <w:abstractNum w:abstractNumId="8">
    <w:nsid w:val="2C6F4FB0"/>
    <w:multiLevelType w:val="hybridMultilevel"/>
    <w:tmpl w:val="BA18C92C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340571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0">
    <w:nsid w:val="369D5DA4"/>
    <w:multiLevelType w:val="hybridMultilevel"/>
    <w:tmpl w:val="A036B3B2"/>
    <w:lvl w:ilvl="0" w:tplc="66CE7DD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44FD3"/>
    <w:multiLevelType w:val="hybridMultilevel"/>
    <w:tmpl w:val="149C010A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37FC0D9F"/>
    <w:multiLevelType w:val="multilevel"/>
    <w:tmpl w:val="4C189CDA"/>
    <w:lvl w:ilvl="0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7" w:hanging="2160"/>
      </w:pPr>
      <w:rPr>
        <w:rFonts w:hint="default"/>
      </w:rPr>
    </w:lvl>
  </w:abstractNum>
  <w:abstractNum w:abstractNumId="13">
    <w:nsid w:val="45F92CC8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101C3"/>
    <w:multiLevelType w:val="hybridMultilevel"/>
    <w:tmpl w:val="777C39BC"/>
    <w:lvl w:ilvl="0" w:tplc="B8DEB356">
      <w:start w:val="1"/>
      <w:numFmt w:val="decimal"/>
      <w:lvlText w:val="1.%1.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AA11FBA"/>
    <w:multiLevelType w:val="hybridMultilevel"/>
    <w:tmpl w:val="7B7CD228"/>
    <w:lvl w:ilvl="0" w:tplc="ED1CD16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  <w:iCs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600C97"/>
    <w:multiLevelType w:val="hybridMultilevel"/>
    <w:tmpl w:val="16841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28027F"/>
    <w:multiLevelType w:val="hybridMultilevel"/>
    <w:tmpl w:val="04742DF8"/>
    <w:lvl w:ilvl="0" w:tplc="02EED88C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>
    <w:nsid w:val="6EDF2B5E"/>
    <w:multiLevelType w:val="multilevel"/>
    <w:tmpl w:val="77CE835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abstractNum w:abstractNumId="19">
    <w:nsid w:val="71DB23AB"/>
    <w:multiLevelType w:val="hybridMultilevel"/>
    <w:tmpl w:val="0784D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2D5FD7"/>
    <w:multiLevelType w:val="hybridMultilevel"/>
    <w:tmpl w:val="02BEB098"/>
    <w:lvl w:ilvl="0" w:tplc="02EED88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B6D67DF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004DAA"/>
    <w:multiLevelType w:val="hybridMultilevel"/>
    <w:tmpl w:val="BE265008"/>
    <w:lvl w:ilvl="0" w:tplc="26305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1"/>
  </w:num>
  <w:num w:numId="7">
    <w:abstractNumId w:val="4"/>
  </w:num>
  <w:num w:numId="8">
    <w:abstractNumId w:val="5"/>
  </w:num>
  <w:num w:numId="9">
    <w:abstractNumId w:val="19"/>
  </w:num>
  <w:num w:numId="10">
    <w:abstractNumId w:val="10"/>
  </w:num>
  <w:num w:numId="11">
    <w:abstractNumId w:val="9"/>
  </w:num>
  <w:num w:numId="12">
    <w:abstractNumId w:val="15"/>
  </w:num>
  <w:num w:numId="13">
    <w:abstractNumId w:val="6"/>
  </w:num>
  <w:num w:numId="14">
    <w:abstractNumId w:val="2"/>
  </w:num>
  <w:num w:numId="15">
    <w:abstractNumId w:val="13"/>
  </w:num>
  <w:num w:numId="16">
    <w:abstractNumId w:val="16"/>
  </w:num>
  <w:num w:numId="17">
    <w:abstractNumId w:val="17"/>
  </w:num>
  <w:num w:numId="18">
    <w:abstractNumId w:val="18"/>
  </w:num>
  <w:num w:numId="19">
    <w:abstractNumId w:val="1"/>
  </w:num>
  <w:num w:numId="20">
    <w:abstractNumId w:val="12"/>
  </w:num>
  <w:num w:numId="21">
    <w:abstractNumId w:val="22"/>
  </w:num>
  <w:num w:numId="22">
    <w:abstractNumId w:val="21"/>
  </w:num>
  <w:num w:numId="23">
    <w:abstractNumId w:val="8"/>
  </w:num>
  <w:num w:numId="24">
    <w:abstractNumId w:val="20"/>
  </w:num>
  <w:num w:numId="25">
    <w:abstractNumId w:val="14"/>
  </w:num>
  <w:num w:numId="2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autoHyphenation/>
  <w:hyphenationZone w:val="35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B"/>
    <w:rsid w:val="000000FE"/>
    <w:rsid w:val="00001EA8"/>
    <w:rsid w:val="00020498"/>
    <w:rsid w:val="00020C28"/>
    <w:rsid w:val="0002630E"/>
    <w:rsid w:val="00031275"/>
    <w:rsid w:val="00032FF4"/>
    <w:rsid w:val="00036871"/>
    <w:rsid w:val="00054DB8"/>
    <w:rsid w:val="00062875"/>
    <w:rsid w:val="0006290C"/>
    <w:rsid w:val="000631E9"/>
    <w:rsid w:val="00063FAA"/>
    <w:rsid w:val="0007348A"/>
    <w:rsid w:val="00082656"/>
    <w:rsid w:val="000862BE"/>
    <w:rsid w:val="000916CC"/>
    <w:rsid w:val="000A5DCF"/>
    <w:rsid w:val="000B7F31"/>
    <w:rsid w:val="000C3536"/>
    <w:rsid w:val="000C3D78"/>
    <w:rsid w:val="000D24A6"/>
    <w:rsid w:val="000E1190"/>
    <w:rsid w:val="000E1B71"/>
    <w:rsid w:val="000E70FC"/>
    <w:rsid w:val="000F34C5"/>
    <w:rsid w:val="000F429B"/>
    <w:rsid w:val="00106F95"/>
    <w:rsid w:val="001104D8"/>
    <w:rsid w:val="0011525D"/>
    <w:rsid w:val="0014366E"/>
    <w:rsid w:val="00145017"/>
    <w:rsid w:val="00145CC9"/>
    <w:rsid w:val="00151E76"/>
    <w:rsid w:val="00152AEA"/>
    <w:rsid w:val="00164853"/>
    <w:rsid w:val="001651FB"/>
    <w:rsid w:val="001B37E4"/>
    <w:rsid w:val="001B3ABB"/>
    <w:rsid w:val="001B5583"/>
    <w:rsid w:val="001C3183"/>
    <w:rsid w:val="001D4B0D"/>
    <w:rsid w:val="001D510E"/>
    <w:rsid w:val="001D5AE6"/>
    <w:rsid w:val="001E0B52"/>
    <w:rsid w:val="001E1631"/>
    <w:rsid w:val="001E3CE9"/>
    <w:rsid w:val="001E5DCE"/>
    <w:rsid w:val="001F0B25"/>
    <w:rsid w:val="001F4DE6"/>
    <w:rsid w:val="00203041"/>
    <w:rsid w:val="00203AFA"/>
    <w:rsid w:val="0020780C"/>
    <w:rsid w:val="002103B0"/>
    <w:rsid w:val="00214C05"/>
    <w:rsid w:val="00220A1A"/>
    <w:rsid w:val="0024511D"/>
    <w:rsid w:val="00246E23"/>
    <w:rsid w:val="00252B8C"/>
    <w:rsid w:val="002532F8"/>
    <w:rsid w:val="00255CAF"/>
    <w:rsid w:val="00275FB4"/>
    <w:rsid w:val="00286ECD"/>
    <w:rsid w:val="002879C2"/>
    <w:rsid w:val="00293253"/>
    <w:rsid w:val="002978C2"/>
    <w:rsid w:val="002A079C"/>
    <w:rsid w:val="002A1E7D"/>
    <w:rsid w:val="002A2F6C"/>
    <w:rsid w:val="002C0478"/>
    <w:rsid w:val="002C0DC2"/>
    <w:rsid w:val="002D43CC"/>
    <w:rsid w:val="002D7C8A"/>
    <w:rsid w:val="002E1BC2"/>
    <w:rsid w:val="002E2A7C"/>
    <w:rsid w:val="002F2111"/>
    <w:rsid w:val="00303AF3"/>
    <w:rsid w:val="00304291"/>
    <w:rsid w:val="00310A25"/>
    <w:rsid w:val="00311159"/>
    <w:rsid w:val="00343AEC"/>
    <w:rsid w:val="00345725"/>
    <w:rsid w:val="00347171"/>
    <w:rsid w:val="00362CE4"/>
    <w:rsid w:val="0036331C"/>
    <w:rsid w:val="0036605D"/>
    <w:rsid w:val="00377A1D"/>
    <w:rsid w:val="00383611"/>
    <w:rsid w:val="00385827"/>
    <w:rsid w:val="003A3217"/>
    <w:rsid w:val="003A43EE"/>
    <w:rsid w:val="003C01DE"/>
    <w:rsid w:val="003C43BA"/>
    <w:rsid w:val="003E1B18"/>
    <w:rsid w:val="003E3037"/>
    <w:rsid w:val="003F5722"/>
    <w:rsid w:val="00414D8A"/>
    <w:rsid w:val="00416D4D"/>
    <w:rsid w:val="0041727F"/>
    <w:rsid w:val="00425EF5"/>
    <w:rsid w:val="00435414"/>
    <w:rsid w:val="004403FE"/>
    <w:rsid w:val="00446411"/>
    <w:rsid w:val="00464E75"/>
    <w:rsid w:val="00470FC2"/>
    <w:rsid w:val="00474984"/>
    <w:rsid w:val="004761FD"/>
    <w:rsid w:val="0048317A"/>
    <w:rsid w:val="00492AF0"/>
    <w:rsid w:val="004A08E7"/>
    <w:rsid w:val="004A5442"/>
    <w:rsid w:val="004A62B1"/>
    <w:rsid w:val="004A72B4"/>
    <w:rsid w:val="004A76F5"/>
    <w:rsid w:val="004C7C7C"/>
    <w:rsid w:val="004E4B37"/>
    <w:rsid w:val="004F0E2A"/>
    <w:rsid w:val="004F1F20"/>
    <w:rsid w:val="004F749C"/>
    <w:rsid w:val="005007DC"/>
    <w:rsid w:val="00515151"/>
    <w:rsid w:val="0052673C"/>
    <w:rsid w:val="00534D0A"/>
    <w:rsid w:val="00542CF4"/>
    <w:rsid w:val="005469CA"/>
    <w:rsid w:val="00552C3C"/>
    <w:rsid w:val="0055604D"/>
    <w:rsid w:val="00565AE4"/>
    <w:rsid w:val="00567E2E"/>
    <w:rsid w:val="00580958"/>
    <w:rsid w:val="0058398A"/>
    <w:rsid w:val="00595D7A"/>
    <w:rsid w:val="005B4A02"/>
    <w:rsid w:val="005C24D8"/>
    <w:rsid w:val="005C64DB"/>
    <w:rsid w:val="005D2B36"/>
    <w:rsid w:val="005F0301"/>
    <w:rsid w:val="005F0733"/>
    <w:rsid w:val="005F503B"/>
    <w:rsid w:val="0060775F"/>
    <w:rsid w:val="00607BD0"/>
    <w:rsid w:val="0061314E"/>
    <w:rsid w:val="006134CF"/>
    <w:rsid w:val="00616F22"/>
    <w:rsid w:val="006214D4"/>
    <w:rsid w:val="00622BE2"/>
    <w:rsid w:val="00626049"/>
    <w:rsid w:val="00627B75"/>
    <w:rsid w:val="00633766"/>
    <w:rsid w:val="006356D4"/>
    <w:rsid w:val="0064164E"/>
    <w:rsid w:val="00644742"/>
    <w:rsid w:val="00652C67"/>
    <w:rsid w:val="00665EFC"/>
    <w:rsid w:val="0066618B"/>
    <w:rsid w:val="0069379B"/>
    <w:rsid w:val="0069454C"/>
    <w:rsid w:val="006957E0"/>
    <w:rsid w:val="006967E5"/>
    <w:rsid w:val="006A4207"/>
    <w:rsid w:val="006A476B"/>
    <w:rsid w:val="006A798D"/>
    <w:rsid w:val="006B3CB6"/>
    <w:rsid w:val="006B52B7"/>
    <w:rsid w:val="006C2DCE"/>
    <w:rsid w:val="006C2F4C"/>
    <w:rsid w:val="006D1569"/>
    <w:rsid w:val="006D43F6"/>
    <w:rsid w:val="006D6345"/>
    <w:rsid w:val="006E10FD"/>
    <w:rsid w:val="006F4F1A"/>
    <w:rsid w:val="006F59B0"/>
    <w:rsid w:val="007055D0"/>
    <w:rsid w:val="00705AFD"/>
    <w:rsid w:val="00717AB5"/>
    <w:rsid w:val="00721CB4"/>
    <w:rsid w:val="007255F3"/>
    <w:rsid w:val="00732829"/>
    <w:rsid w:val="00736748"/>
    <w:rsid w:val="0075185E"/>
    <w:rsid w:val="007523FC"/>
    <w:rsid w:val="00752C4A"/>
    <w:rsid w:val="00762052"/>
    <w:rsid w:val="00764FDE"/>
    <w:rsid w:val="0076707B"/>
    <w:rsid w:val="00774105"/>
    <w:rsid w:val="007744B5"/>
    <w:rsid w:val="0077562A"/>
    <w:rsid w:val="00777800"/>
    <w:rsid w:val="00781170"/>
    <w:rsid w:val="00784C37"/>
    <w:rsid w:val="007A42A9"/>
    <w:rsid w:val="007C73DE"/>
    <w:rsid w:val="007D126C"/>
    <w:rsid w:val="007D1AFF"/>
    <w:rsid w:val="007D1F92"/>
    <w:rsid w:val="007D643D"/>
    <w:rsid w:val="007E2C65"/>
    <w:rsid w:val="007F76FB"/>
    <w:rsid w:val="008167DB"/>
    <w:rsid w:val="0082322E"/>
    <w:rsid w:val="00823787"/>
    <w:rsid w:val="0083114F"/>
    <w:rsid w:val="00832951"/>
    <w:rsid w:val="008334C7"/>
    <w:rsid w:val="008410F6"/>
    <w:rsid w:val="008602E1"/>
    <w:rsid w:val="00863F7B"/>
    <w:rsid w:val="0086491F"/>
    <w:rsid w:val="00864F3B"/>
    <w:rsid w:val="0087409C"/>
    <w:rsid w:val="00877449"/>
    <w:rsid w:val="008778CE"/>
    <w:rsid w:val="00893A8B"/>
    <w:rsid w:val="008B25F5"/>
    <w:rsid w:val="008B67B4"/>
    <w:rsid w:val="008C5335"/>
    <w:rsid w:val="008C7E26"/>
    <w:rsid w:val="008D0AEA"/>
    <w:rsid w:val="008E519D"/>
    <w:rsid w:val="0090036C"/>
    <w:rsid w:val="00900F8C"/>
    <w:rsid w:val="00910464"/>
    <w:rsid w:val="00914480"/>
    <w:rsid w:val="00923A0A"/>
    <w:rsid w:val="00924721"/>
    <w:rsid w:val="00935A93"/>
    <w:rsid w:val="0096333D"/>
    <w:rsid w:val="0096587C"/>
    <w:rsid w:val="00972634"/>
    <w:rsid w:val="009822A6"/>
    <w:rsid w:val="00994901"/>
    <w:rsid w:val="00997D90"/>
    <w:rsid w:val="009A7EF6"/>
    <w:rsid w:val="009C0307"/>
    <w:rsid w:val="009C1C93"/>
    <w:rsid w:val="009D7017"/>
    <w:rsid w:val="009E190B"/>
    <w:rsid w:val="009E2154"/>
    <w:rsid w:val="009E3126"/>
    <w:rsid w:val="009E5556"/>
    <w:rsid w:val="009E5F40"/>
    <w:rsid w:val="009F20C0"/>
    <w:rsid w:val="009F540B"/>
    <w:rsid w:val="00A02FFB"/>
    <w:rsid w:val="00A074DD"/>
    <w:rsid w:val="00A079D3"/>
    <w:rsid w:val="00A111E7"/>
    <w:rsid w:val="00A224E4"/>
    <w:rsid w:val="00A30542"/>
    <w:rsid w:val="00A329C6"/>
    <w:rsid w:val="00A407CE"/>
    <w:rsid w:val="00A41F91"/>
    <w:rsid w:val="00A447EC"/>
    <w:rsid w:val="00A46B45"/>
    <w:rsid w:val="00A60268"/>
    <w:rsid w:val="00A748A2"/>
    <w:rsid w:val="00A858A8"/>
    <w:rsid w:val="00A91B44"/>
    <w:rsid w:val="00AA5C19"/>
    <w:rsid w:val="00AA7366"/>
    <w:rsid w:val="00AB0BC0"/>
    <w:rsid w:val="00AB2757"/>
    <w:rsid w:val="00AC54E7"/>
    <w:rsid w:val="00AC6E95"/>
    <w:rsid w:val="00AD17ED"/>
    <w:rsid w:val="00AE0AE3"/>
    <w:rsid w:val="00AF1051"/>
    <w:rsid w:val="00B011B8"/>
    <w:rsid w:val="00B02B67"/>
    <w:rsid w:val="00B1286A"/>
    <w:rsid w:val="00B14DC8"/>
    <w:rsid w:val="00B17D64"/>
    <w:rsid w:val="00B20AF0"/>
    <w:rsid w:val="00B2120C"/>
    <w:rsid w:val="00B241BD"/>
    <w:rsid w:val="00B32CA4"/>
    <w:rsid w:val="00B414BB"/>
    <w:rsid w:val="00B45DF5"/>
    <w:rsid w:val="00B6262B"/>
    <w:rsid w:val="00B651A6"/>
    <w:rsid w:val="00B66D06"/>
    <w:rsid w:val="00B72873"/>
    <w:rsid w:val="00B86144"/>
    <w:rsid w:val="00BA5633"/>
    <w:rsid w:val="00BB6EBC"/>
    <w:rsid w:val="00BC329F"/>
    <w:rsid w:val="00BC3C41"/>
    <w:rsid w:val="00BD6FA7"/>
    <w:rsid w:val="00BF6984"/>
    <w:rsid w:val="00BF7ED4"/>
    <w:rsid w:val="00C00AD3"/>
    <w:rsid w:val="00C16042"/>
    <w:rsid w:val="00C21AE6"/>
    <w:rsid w:val="00C2343D"/>
    <w:rsid w:val="00C244D7"/>
    <w:rsid w:val="00C350D6"/>
    <w:rsid w:val="00C40563"/>
    <w:rsid w:val="00C424D7"/>
    <w:rsid w:val="00C50729"/>
    <w:rsid w:val="00C56DB0"/>
    <w:rsid w:val="00C64EC8"/>
    <w:rsid w:val="00C73250"/>
    <w:rsid w:val="00C91356"/>
    <w:rsid w:val="00C91DDA"/>
    <w:rsid w:val="00C92871"/>
    <w:rsid w:val="00CB7E8C"/>
    <w:rsid w:val="00CD0489"/>
    <w:rsid w:val="00CD0B40"/>
    <w:rsid w:val="00CD3463"/>
    <w:rsid w:val="00CD38E7"/>
    <w:rsid w:val="00CD632D"/>
    <w:rsid w:val="00CD7AE1"/>
    <w:rsid w:val="00CE27EE"/>
    <w:rsid w:val="00CE698F"/>
    <w:rsid w:val="00CF6AD0"/>
    <w:rsid w:val="00D13911"/>
    <w:rsid w:val="00D140C7"/>
    <w:rsid w:val="00D15BEF"/>
    <w:rsid w:val="00D3073A"/>
    <w:rsid w:val="00D35F7F"/>
    <w:rsid w:val="00D52EBE"/>
    <w:rsid w:val="00D71E6A"/>
    <w:rsid w:val="00D81375"/>
    <w:rsid w:val="00D96FBD"/>
    <w:rsid w:val="00DB03E4"/>
    <w:rsid w:val="00DC26BC"/>
    <w:rsid w:val="00DC4211"/>
    <w:rsid w:val="00DD1D30"/>
    <w:rsid w:val="00DE6394"/>
    <w:rsid w:val="00DE6DD3"/>
    <w:rsid w:val="00DF04E6"/>
    <w:rsid w:val="00DF29A6"/>
    <w:rsid w:val="00DF662B"/>
    <w:rsid w:val="00E054B6"/>
    <w:rsid w:val="00E114F4"/>
    <w:rsid w:val="00E276AF"/>
    <w:rsid w:val="00E302C6"/>
    <w:rsid w:val="00E331B0"/>
    <w:rsid w:val="00E3729E"/>
    <w:rsid w:val="00E44249"/>
    <w:rsid w:val="00E445D3"/>
    <w:rsid w:val="00E5158A"/>
    <w:rsid w:val="00E62745"/>
    <w:rsid w:val="00E638A9"/>
    <w:rsid w:val="00E66FE9"/>
    <w:rsid w:val="00E7275C"/>
    <w:rsid w:val="00E74750"/>
    <w:rsid w:val="00E81082"/>
    <w:rsid w:val="00E83F52"/>
    <w:rsid w:val="00E84C9C"/>
    <w:rsid w:val="00E9095C"/>
    <w:rsid w:val="00E92B8F"/>
    <w:rsid w:val="00E97AF4"/>
    <w:rsid w:val="00EA178B"/>
    <w:rsid w:val="00EA4713"/>
    <w:rsid w:val="00EA7E89"/>
    <w:rsid w:val="00EC1B96"/>
    <w:rsid w:val="00EC7146"/>
    <w:rsid w:val="00ED317B"/>
    <w:rsid w:val="00EF534E"/>
    <w:rsid w:val="00F018C5"/>
    <w:rsid w:val="00F04815"/>
    <w:rsid w:val="00F07038"/>
    <w:rsid w:val="00F10577"/>
    <w:rsid w:val="00F11B3D"/>
    <w:rsid w:val="00F13E42"/>
    <w:rsid w:val="00F1674D"/>
    <w:rsid w:val="00F17639"/>
    <w:rsid w:val="00F17B83"/>
    <w:rsid w:val="00F22FD9"/>
    <w:rsid w:val="00F31010"/>
    <w:rsid w:val="00F33E7D"/>
    <w:rsid w:val="00F435B8"/>
    <w:rsid w:val="00F53330"/>
    <w:rsid w:val="00F56FEA"/>
    <w:rsid w:val="00F66D5B"/>
    <w:rsid w:val="00F75F1A"/>
    <w:rsid w:val="00F82A51"/>
    <w:rsid w:val="00F86972"/>
    <w:rsid w:val="00F90192"/>
    <w:rsid w:val="00F905C0"/>
    <w:rsid w:val="00F92A33"/>
    <w:rsid w:val="00F92CF7"/>
    <w:rsid w:val="00F97F51"/>
    <w:rsid w:val="00FB3880"/>
    <w:rsid w:val="00FC6492"/>
    <w:rsid w:val="00FD1D47"/>
    <w:rsid w:val="00FE0FBD"/>
    <w:rsid w:val="00FE5C19"/>
    <w:rsid w:val="00FE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f0">
    <w:name w:val="Table Grid"/>
    <w:basedOn w:val="a1"/>
    <w:uiPriority w:val="59"/>
    <w:rsid w:val="00253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spacing w:line="360" w:lineRule="auto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qFormat/>
    <w:pPr>
      <w:numPr>
        <w:ilvl w:val="2"/>
      </w:numPr>
      <w:overflowPunct/>
      <w:autoSpaceDE/>
      <w:autoSpaceDN/>
      <w:adjustRightInd/>
      <w:spacing w:before="120" w:line="320" w:lineRule="exact"/>
      <w:jc w:val="center"/>
      <w:textAlignment w:val="auto"/>
      <w:outlineLvl w:val="2"/>
    </w:pPr>
    <w:rPr>
      <w:rFonts w:cs="Times New Roman"/>
      <w:b w:val="0"/>
      <w:bCs w:val="0"/>
      <w:i w:val="0"/>
      <w:iCs w:val="0"/>
      <w:kern w:val="28"/>
      <w:sz w:val="24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5"/>
    </w:pPr>
    <w:rPr>
      <w:rFonts w:ascii="Arial" w:hAnsi="Arial"/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overflowPunct/>
      <w:autoSpaceDE/>
      <w:autoSpaceDN/>
      <w:adjustRightInd/>
      <w:spacing w:before="240" w:after="60" w:line="320" w:lineRule="exact"/>
      <w:jc w:val="both"/>
      <w:textAlignment w:val="auto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775F"/>
    <w:rPr>
      <w:sz w:val="24"/>
    </w:rPr>
  </w:style>
  <w:style w:type="character" w:customStyle="1" w:styleId="20">
    <w:name w:val="Заголовок 2 Знак"/>
    <w:link w:val="2"/>
    <w:rsid w:val="0060775F"/>
    <w:rPr>
      <w:rFonts w:ascii="Arial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60775F"/>
  </w:style>
  <w:style w:type="character" w:styleId="a5">
    <w:name w:val="page number"/>
    <w:basedOn w:val="a0"/>
    <w:semiHidden/>
  </w:style>
  <w:style w:type="paragraph" w:styleId="a6">
    <w:name w:val="Title"/>
    <w:basedOn w:val="a"/>
    <w:qFormat/>
    <w:pPr>
      <w:jc w:val="center"/>
    </w:pPr>
    <w:rPr>
      <w:sz w:val="28"/>
    </w:rPr>
  </w:style>
  <w:style w:type="character" w:customStyle="1" w:styleId="11">
    <w:name w:val="Гиперссылка1"/>
    <w:rPr>
      <w:color w:val="0000FF"/>
      <w:u w:val="single"/>
    </w:rPr>
  </w:style>
  <w:style w:type="paragraph" w:styleId="a7">
    <w:name w:val="Body Text"/>
    <w:basedOn w:val="a"/>
    <w:link w:val="a8"/>
    <w:semiHidden/>
    <w:pPr>
      <w:tabs>
        <w:tab w:val="left" w:pos="142"/>
      </w:tabs>
      <w:ind w:right="-1"/>
      <w:jc w:val="both"/>
    </w:pPr>
    <w:rPr>
      <w:sz w:val="24"/>
    </w:rPr>
  </w:style>
  <w:style w:type="character" w:customStyle="1" w:styleId="a8">
    <w:name w:val="Основной текст Знак"/>
    <w:link w:val="a7"/>
    <w:semiHidden/>
    <w:rsid w:val="009822A6"/>
    <w:rPr>
      <w:sz w:val="24"/>
    </w:rPr>
  </w:style>
  <w:style w:type="paragraph" w:customStyle="1" w:styleId="31">
    <w:name w:val="Основной текст 31"/>
    <w:basedOn w:val="a"/>
    <w:pPr>
      <w:tabs>
        <w:tab w:val="left" w:pos="0"/>
      </w:tabs>
      <w:jc w:val="both"/>
    </w:pPr>
    <w:rPr>
      <w:sz w:val="28"/>
    </w:rPr>
  </w:style>
  <w:style w:type="paragraph" w:styleId="a9">
    <w:name w:val="caption"/>
    <w:basedOn w:val="a"/>
    <w:next w:val="a"/>
    <w:qFormat/>
    <w:pPr>
      <w:spacing w:before="120" w:after="120" w:line="320" w:lineRule="exact"/>
      <w:ind w:firstLine="454"/>
      <w:jc w:val="both"/>
    </w:pPr>
    <w:rPr>
      <w:rFonts w:ascii="Arial" w:hAnsi="Arial"/>
      <w:b/>
      <w:sz w:val="24"/>
    </w:rPr>
  </w:style>
  <w:style w:type="paragraph" w:customStyle="1" w:styleId="21">
    <w:name w:val="Основной текст 21"/>
    <w:basedOn w:val="a"/>
    <w:pPr>
      <w:ind w:firstLine="567"/>
      <w:jc w:val="both"/>
    </w:pPr>
    <w:rPr>
      <w:sz w:val="24"/>
    </w:rPr>
  </w:style>
  <w:style w:type="paragraph" w:customStyle="1" w:styleId="12">
    <w:name w:val="Цитата1"/>
    <w:basedOn w:val="a"/>
    <w:pPr>
      <w:tabs>
        <w:tab w:val="left" w:pos="142"/>
      </w:tabs>
      <w:ind w:left="567" w:right="-1" w:hanging="567"/>
      <w:jc w:val="both"/>
    </w:pPr>
    <w:rPr>
      <w:sz w:val="24"/>
    </w:rPr>
  </w:style>
  <w:style w:type="paragraph" w:styleId="22">
    <w:name w:val="Body Text Indent 2"/>
    <w:basedOn w:val="a"/>
    <w:link w:val="23"/>
    <w:uiPriority w:val="99"/>
    <w:semiHidden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60775F"/>
  </w:style>
  <w:style w:type="paragraph" w:styleId="aa">
    <w:name w:val="Body Text Indent"/>
    <w:basedOn w:val="a"/>
    <w:link w:val="ab"/>
    <w:semiHidden/>
    <w:pPr>
      <w:overflowPunct/>
      <w:autoSpaceDE/>
      <w:autoSpaceDN/>
      <w:adjustRightInd/>
      <w:spacing w:line="320" w:lineRule="exact"/>
      <w:ind w:right="-1" w:firstLine="454"/>
      <w:textAlignment w:val="auto"/>
    </w:pPr>
    <w:rPr>
      <w:rFonts w:ascii="Arial" w:hAnsi="Arial"/>
      <w:b/>
      <w:color w:val="FF0000"/>
      <w:sz w:val="24"/>
    </w:rPr>
  </w:style>
  <w:style w:type="character" w:customStyle="1" w:styleId="ab">
    <w:name w:val="Основной текст с отступом Знак"/>
    <w:link w:val="aa"/>
    <w:semiHidden/>
    <w:rsid w:val="0060775F"/>
    <w:rPr>
      <w:rFonts w:ascii="Arial" w:hAnsi="Arial"/>
      <w:b/>
      <w:color w:val="FF0000"/>
      <w:sz w:val="24"/>
    </w:rPr>
  </w:style>
  <w:style w:type="paragraph" w:styleId="30">
    <w:name w:val="Body Text Indent 3"/>
    <w:basedOn w:val="a"/>
    <w:link w:val="32"/>
    <w:semiHidden/>
    <w:pPr>
      <w:overflowPunct/>
      <w:spacing w:line="300" w:lineRule="auto"/>
      <w:ind w:firstLine="485"/>
      <w:jc w:val="both"/>
      <w:textAlignment w:val="auto"/>
    </w:pPr>
    <w:rPr>
      <w:sz w:val="28"/>
      <w:szCs w:val="24"/>
    </w:rPr>
  </w:style>
  <w:style w:type="character" w:customStyle="1" w:styleId="32">
    <w:name w:val="Основной текст с отступом 3 Знак"/>
    <w:link w:val="30"/>
    <w:semiHidden/>
    <w:rsid w:val="0060775F"/>
    <w:rPr>
      <w:sz w:val="28"/>
      <w:szCs w:val="24"/>
    </w:rPr>
  </w:style>
  <w:style w:type="paragraph" w:customStyle="1" w:styleId="ConsTitle">
    <w:name w:val="ConsTitle"/>
    <w:rsid w:val="00B626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c">
    <w:name w:val="Осн.текст"/>
    <w:basedOn w:val="a"/>
    <w:rsid w:val="00B6262B"/>
    <w:pPr>
      <w:tabs>
        <w:tab w:val="left" w:pos="709"/>
      </w:tabs>
      <w:overflowPunct/>
      <w:autoSpaceDE/>
      <w:autoSpaceDN/>
      <w:adjustRightInd/>
      <w:spacing w:line="312" w:lineRule="auto"/>
      <w:ind w:firstLine="720"/>
      <w:jc w:val="both"/>
      <w:textAlignment w:val="auto"/>
    </w:pPr>
    <w:rPr>
      <w:sz w:val="26"/>
    </w:rPr>
  </w:style>
  <w:style w:type="paragraph" w:styleId="ad">
    <w:name w:val="Balloon Text"/>
    <w:basedOn w:val="a"/>
    <w:link w:val="ae"/>
    <w:semiHidden/>
    <w:unhideWhenUsed/>
    <w:rsid w:val="00B626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B6262B"/>
    <w:rPr>
      <w:rFonts w:ascii="Tahoma" w:hAnsi="Tahoma" w:cs="Tahoma"/>
      <w:sz w:val="16"/>
      <w:szCs w:val="16"/>
    </w:rPr>
  </w:style>
  <w:style w:type="paragraph" w:customStyle="1" w:styleId="af">
    <w:name w:val="ОснТекст"/>
    <w:basedOn w:val="a"/>
    <w:rsid w:val="005F0301"/>
    <w:pPr>
      <w:overflowPunct/>
      <w:autoSpaceDE/>
      <w:autoSpaceDN/>
      <w:adjustRightInd/>
      <w:ind w:firstLine="720"/>
      <w:jc w:val="both"/>
      <w:textAlignment w:val="auto"/>
    </w:pPr>
    <w:rPr>
      <w:sz w:val="24"/>
    </w:rPr>
  </w:style>
  <w:style w:type="paragraph" w:styleId="af0">
    <w:name w:val="List Paragraph"/>
    <w:basedOn w:val="a"/>
    <w:uiPriority w:val="34"/>
    <w:qFormat/>
    <w:rsid w:val="00EC7146"/>
    <w:pPr>
      <w:overflowPunct/>
      <w:autoSpaceDE/>
      <w:autoSpaceDN/>
      <w:adjustRightInd/>
      <w:spacing w:line="360" w:lineRule="auto"/>
      <w:ind w:left="720" w:firstLine="851"/>
      <w:contextualSpacing/>
      <w:jc w:val="both"/>
      <w:textAlignment w:val="auto"/>
    </w:pPr>
    <w:rPr>
      <w:rFonts w:eastAsia="Calibri"/>
      <w:sz w:val="28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2C0D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C0DC2"/>
  </w:style>
  <w:style w:type="paragraph" w:styleId="24">
    <w:name w:val="toc 2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ind w:left="220"/>
      <w:jc w:val="both"/>
      <w:textAlignment w:val="auto"/>
    </w:pPr>
    <w:rPr>
      <w:rFonts w:ascii="Arial" w:eastAsia="Calibri" w:hAnsi="Arial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39"/>
    <w:unhideWhenUsed/>
    <w:rsid w:val="00A02FFB"/>
    <w:pPr>
      <w:overflowPunct/>
      <w:autoSpaceDE/>
      <w:autoSpaceDN/>
      <w:adjustRightInd/>
      <w:jc w:val="both"/>
      <w:textAlignment w:val="auto"/>
    </w:pPr>
    <w:rPr>
      <w:rFonts w:ascii="Arial" w:eastAsia="Calibri" w:hAnsi="Arial"/>
      <w:b/>
      <w:sz w:val="26"/>
      <w:szCs w:val="22"/>
      <w:lang w:eastAsia="en-US"/>
    </w:rPr>
  </w:style>
  <w:style w:type="character" w:styleId="af3">
    <w:name w:val="Hyperlink"/>
    <w:unhideWhenUsed/>
    <w:rsid w:val="00A02FFB"/>
    <w:rPr>
      <w:color w:val="0000FF"/>
      <w:u w:val="single"/>
    </w:rPr>
  </w:style>
  <w:style w:type="paragraph" w:customStyle="1" w:styleId="af4">
    <w:name w:val="Выделения в тексте Знак"/>
    <w:basedOn w:val="af5"/>
    <w:link w:val="af6"/>
    <w:rsid w:val="009822A6"/>
    <w:pPr>
      <w:overflowPunct/>
      <w:autoSpaceDE/>
      <w:autoSpaceDN/>
      <w:adjustRightInd/>
      <w:jc w:val="both"/>
      <w:textAlignment w:val="auto"/>
    </w:pPr>
    <w:rPr>
      <w:sz w:val="32"/>
      <w:szCs w:val="28"/>
    </w:rPr>
  </w:style>
  <w:style w:type="paragraph" w:styleId="af5">
    <w:name w:val="Body Text First Indent"/>
    <w:basedOn w:val="a7"/>
    <w:link w:val="af7"/>
    <w:uiPriority w:val="99"/>
    <w:semiHidden/>
    <w:unhideWhenUsed/>
    <w:rsid w:val="009822A6"/>
    <w:pPr>
      <w:tabs>
        <w:tab w:val="clear" w:pos="142"/>
      </w:tabs>
      <w:spacing w:after="120"/>
      <w:ind w:right="0" w:firstLine="210"/>
      <w:jc w:val="left"/>
    </w:pPr>
    <w:rPr>
      <w:sz w:val="20"/>
    </w:rPr>
  </w:style>
  <w:style w:type="character" w:customStyle="1" w:styleId="af7">
    <w:name w:val="Красная строка Знак"/>
    <w:link w:val="af5"/>
    <w:uiPriority w:val="99"/>
    <w:semiHidden/>
    <w:rsid w:val="009822A6"/>
    <w:rPr>
      <w:sz w:val="24"/>
    </w:rPr>
  </w:style>
  <w:style w:type="character" w:customStyle="1" w:styleId="af6">
    <w:name w:val="Выделения в тексте Знак Знак"/>
    <w:link w:val="af4"/>
    <w:rsid w:val="009822A6"/>
    <w:rPr>
      <w:sz w:val="32"/>
      <w:szCs w:val="28"/>
    </w:rPr>
  </w:style>
  <w:style w:type="character" w:customStyle="1" w:styleId="14">
    <w:name w:val="Текст сноски Знак1"/>
    <w:aliases w:val="Table_Footnote_last Знак,Текст сноски-FN Знак,Oaeno niinee-FN Знак,Oaeno niinee Ciae Знак"/>
    <w:link w:val="af8"/>
    <w:semiHidden/>
    <w:locked/>
    <w:rsid w:val="0060775F"/>
    <w:rPr>
      <w:rFonts w:ascii="Academy" w:hAnsi="Academy" w:cs="Academy"/>
    </w:rPr>
  </w:style>
  <w:style w:type="paragraph" w:styleId="af8">
    <w:name w:val="footnote text"/>
    <w:aliases w:val="Table_Footnote_last,Текст сноски-FN,Oaeno niinee-FN,Oaeno niinee Ciae"/>
    <w:basedOn w:val="a"/>
    <w:link w:val="14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  <w:rPr>
      <w:rFonts w:ascii="Academy" w:hAnsi="Academy" w:cs="Academy"/>
    </w:rPr>
  </w:style>
  <w:style w:type="character" w:customStyle="1" w:styleId="af9">
    <w:name w:val="Текст сноски Знак"/>
    <w:aliases w:val="Table_Footnote_last Знак1,Текст сноски-FN Знак1,Oaeno niinee-FN Знак1,Oaeno niinee Ciae Знак1"/>
    <w:basedOn w:val="a0"/>
    <w:uiPriority w:val="99"/>
    <w:semiHidden/>
    <w:rsid w:val="0060775F"/>
  </w:style>
  <w:style w:type="paragraph" w:styleId="afa">
    <w:name w:val="annotation text"/>
    <w:basedOn w:val="a"/>
    <w:link w:val="afb"/>
    <w:semiHidden/>
    <w:unhideWhenUsed/>
    <w:rsid w:val="0060775F"/>
    <w:pPr>
      <w:widowControl w:val="0"/>
      <w:overflowPunct/>
      <w:autoSpaceDE/>
      <w:autoSpaceDN/>
      <w:spacing w:line="360" w:lineRule="atLeast"/>
      <w:jc w:val="both"/>
      <w:textAlignment w:val="auto"/>
    </w:pPr>
  </w:style>
  <w:style w:type="character" w:customStyle="1" w:styleId="afb">
    <w:name w:val="Текст примечания Знак"/>
    <w:basedOn w:val="a0"/>
    <w:link w:val="afa"/>
    <w:semiHidden/>
    <w:rsid w:val="0060775F"/>
  </w:style>
  <w:style w:type="paragraph" w:styleId="25">
    <w:name w:val="List 2"/>
    <w:basedOn w:val="a"/>
    <w:semiHidden/>
    <w:unhideWhenUsed/>
    <w:rsid w:val="0060775F"/>
    <w:pPr>
      <w:overflowPunct/>
      <w:autoSpaceDE/>
      <w:autoSpaceDN/>
      <w:adjustRightInd/>
      <w:ind w:left="566" w:hanging="283"/>
      <w:textAlignment w:val="auto"/>
    </w:pPr>
    <w:rPr>
      <w:rFonts w:eastAsia="Calibri"/>
      <w:sz w:val="24"/>
      <w:szCs w:val="24"/>
    </w:rPr>
  </w:style>
  <w:style w:type="paragraph" w:styleId="afc">
    <w:name w:val="Subtitle"/>
    <w:basedOn w:val="a"/>
    <w:link w:val="afd"/>
    <w:qFormat/>
    <w:rsid w:val="0060775F"/>
    <w:pPr>
      <w:overflowPunct/>
      <w:autoSpaceDE/>
      <w:autoSpaceDN/>
      <w:adjustRightInd/>
      <w:jc w:val="center"/>
      <w:textAlignment w:val="auto"/>
    </w:pPr>
    <w:rPr>
      <w:b/>
      <w:sz w:val="24"/>
    </w:rPr>
  </w:style>
  <w:style w:type="character" w:customStyle="1" w:styleId="afd">
    <w:name w:val="Подзаголовок Знак"/>
    <w:link w:val="afc"/>
    <w:rsid w:val="0060775F"/>
    <w:rPr>
      <w:b/>
      <w:sz w:val="24"/>
    </w:rPr>
  </w:style>
  <w:style w:type="paragraph" w:customStyle="1" w:styleId="33">
    <w:name w:val="Знак Знак3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Iauiue">
    <w:name w:val="Iau?iue"/>
    <w:rsid w:val="0060775F"/>
    <w:pPr>
      <w:overflowPunct w:val="0"/>
      <w:autoSpaceDE w:val="0"/>
      <w:autoSpaceDN w:val="0"/>
      <w:adjustRightInd w:val="0"/>
    </w:pPr>
    <w:rPr>
      <w:sz w:val="24"/>
      <w:szCs w:val="24"/>
    </w:rPr>
  </w:style>
  <w:style w:type="paragraph" w:customStyle="1" w:styleId="afe">
    <w:name w:val="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40">
    <w:name w:val="Знак Знак4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34">
    <w:name w:val="Знак Знак3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aff">
    <w:name w:val="Знак Знак Знак Знак"/>
    <w:basedOn w:val="a"/>
    <w:rsid w:val="0060775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customStyle="1" w:styleId="220">
    <w:name w:val="Основной текст 22"/>
    <w:basedOn w:val="a"/>
    <w:rsid w:val="0060775F"/>
    <w:pPr>
      <w:ind w:firstLine="567"/>
      <w:jc w:val="both"/>
      <w:textAlignment w:val="auto"/>
    </w:pPr>
    <w:rPr>
      <w:sz w:val="24"/>
    </w:rPr>
  </w:style>
  <w:style w:type="paragraph" w:customStyle="1" w:styleId="50">
    <w:name w:val="Стиль5"/>
    <w:basedOn w:val="a"/>
    <w:uiPriority w:val="99"/>
    <w:rsid w:val="0060775F"/>
    <w:pPr>
      <w:tabs>
        <w:tab w:val="num" w:pos="0"/>
      </w:tabs>
      <w:overflowPunct/>
      <w:autoSpaceDE/>
      <w:autoSpaceDN/>
      <w:adjustRightInd/>
      <w:spacing w:after="60"/>
      <w:jc w:val="both"/>
      <w:textAlignment w:val="auto"/>
    </w:pPr>
    <w:rPr>
      <w:sz w:val="24"/>
      <w:szCs w:val="24"/>
    </w:rPr>
  </w:style>
  <w:style w:type="character" w:customStyle="1" w:styleId="apple-converted-space">
    <w:name w:val="apple-converted-space"/>
    <w:rsid w:val="0060775F"/>
  </w:style>
  <w:style w:type="paragraph" w:customStyle="1" w:styleId="Default">
    <w:name w:val="Default"/>
    <w:rsid w:val="003471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aff0">
    <w:name w:val="Table Grid"/>
    <w:basedOn w:val="a1"/>
    <w:uiPriority w:val="59"/>
    <w:rsid w:val="00253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3AEAF-0CBB-427E-9996-67A23E7B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30</Pages>
  <Words>6487</Words>
  <Characters>48332</Characters>
  <Application>Microsoft Office Word</Application>
  <DocSecurity>0</DocSecurity>
  <Lines>402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ОЗЕРСКИЙ ТЕХНОЛОГИЧЕСКИЙ ИНСТИТУТ</vt:lpstr>
    </vt:vector>
  </TitlesOfParts>
  <Company>Elcom Ltd</Company>
  <LinksUpToDate>false</LinksUpToDate>
  <CharactersWithSpaces>54710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ОЗЕРСКИЙ ТЕХНОЛОГИЧЕСКИЙ ИНСТИТУТ</dc:title>
  <dc:creator>Учебная часть</dc:creator>
  <cp:lastModifiedBy>WS310-01</cp:lastModifiedBy>
  <cp:revision>6</cp:revision>
  <cp:lastPrinted>2018-09-14T06:22:00Z</cp:lastPrinted>
  <dcterms:created xsi:type="dcterms:W3CDTF">2020-06-26T08:24:00Z</dcterms:created>
  <dcterms:modified xsi:type="dcterms:W3CDTF">2020-06-29T03:57:00Z</dcterms:modified>
</cp:coreProperties>
</file>